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85771F" w:rsidRDefault="0085771F" w:rsidP="0085771F">
      <w:r>
        <w:t xml:space="preserve">How is a Cornell University team bringing affordable municipal drinking water treatment to 15,000 without electricity?  Come hear about the </w:t>
      </w:r>
      <w:proofErr w:type="spellStart"/>
      <w:r>
        <w:t>AguaClara</w:t>
      </w:r>
      <w:proofErr w:type="spellEnd"/>
      <w:r>
        <w:t xml:space="preserve"> project where this very innovation is occurring today.  Research, design, and pilot-scale testing all contribute to a dynamic effort to bring safe drinking water to communities that cannot finance traditional plants.  We will be discussing the project objectives as well as the specific technological advances made by the </w:t>
      </w:r>
      <w:proofErr w:type="spellStart"/>
      <w:r>
        <w:t>AguaClara</w:t>
      </w:r>
      <w:proofErr w:type="spellEnd"/>
      <w:r>
        <w:t xml:space="preserve"> team.</w:t>
      </w:r>
    </w:p>
    <w:p w:rsidR="00497018" w:rsidRDefault="0085771F"/>
    <w:sectPr w:rsidR="00497018" w:rsidSect="0060258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5771F"/>
    <w:rsid w:val="0085771F"/>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1F"/>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Ceci</dc:creator>
  <cp:keywords/>
  <cp:lastModifiedBy>Nicole Ceci</cp:lastModifiedBy>
  <cp:revision>1</cp:revision>
  <dcterms:created xsi:type="dcterms:W3CDTF">2009-05-21T19:54:00Z</dcterms:created>
  <dcterms:modified xsi:type="dcterms:W3CDTF">2009-05-21T19:55:00Z</dcterms:modified>
</cp:coreProperties>
</file>