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A38" w:rsidRDefault="00FF426E" w:rsidP="002C195F">
      <w:pPr>
        <w:jc w:val="center"/>
        <w:rPr>
          <w:rFonts w:asciiTheme="minorHAnsi" w:hAnsiTheme="minorHAnsi" w:cstheme="minorHAnsi"/>
          <w:b/>
          <w:shadow/>
          <w:color w:val="17365D" w:themeColor="text2" w:themeShade="BF"/>
          <w:sz w:val="56"/>
          <w:szCs w:val="56"/>
        </w:rPr>
      </w:pPr>
      <w:r>
        <w:rPr>
          <w:rFonts w:asciiTheme="minorHAnsi" w:hAnsiTheme="minorHAnsi" w:cstheme="minorHAnsi"/>
          <w:b/>
          <w:shadow/>
          <w:noProof/>
          <w:color w:val="17365D" w:themeColor="text2" w:themeShade="BF"/>
          <w:sz w:val="56"/>
          <w:szCs w:val="56"/>
        </w:rPr>
        <w:drawing>
          <wp:anchor distT="0" distB="0" distL="114300" distR="114300" simplePos="0" relativeHeight="251674624" behindDoc="1" locked="0" layoutInCell="1" allowOverlap="1">
            <wp:simplePos x="0" y="0"/>
            <wp:positionH relativeFrom="column">
              <wp:posOffset>1123950</wp:posOffset>
            </wp:positionH>
            <wp:positionV relativeFrom="paragraph">
              <wp:posOffset>-76200</wp:posOffset>
            </wp:positionV>
            <wp:extent cx="3816350" cy="5499100"/>
            <wp:effectExtent l="1905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duotone>
                        <a:schemeClr val="accent5">
                          <a:shade val="45000"/>
                          <a:satMod val="135000"/>
                        </a:schemeClr>
                        <a:prstClr val="white"/>
                      </a:duotone>
                    </a:blip>
                    <a:srcRect/>
                    <a:stretch>
                      <a:fillRect/>
                    </a:stretch>
                  </pic:blipFill>
                  <pic:spPr bwMode="auto">
                    <a:xfrm>
                      <a:off x="0" y="0"/>
                      <a:ext cx="3816350" cy="5499100"/>
                    </a:xfrm>
                    <a:prstGeom prst="rect">
                      <a:avLst/>
                    </a:prstGeom>
                    <a:noFill/>
                    <a:ln w="9525">
                      <a:noFill/>
                      <a:miter lim="800000"/>
                      <a:headEnd/>
                      <a:tailEnd/>
                    </a:ln>
                  </pic:spPr>
                </pic:pic>
              </a:graphicData>
            </a:graphic>
          </wp:anchor>
        </w:drawing>
      </w:r>
    </w:p>
    <w:p w:rsidR="00382A38" w:rsidRPr="00382A38" w:rsidRDefault="00382A38" w:rsidP="002C195F">
      <w:pPr>
        <w:jc w:val="center"/>
        <w:rPr>
          <w:rFonts w:asciiTheme="minorHAnsi" w:hAnsiTheme="minorHAnsi" w:cstheme="minorHAnsi"/>
          <w:b/>
          <w:shadow/>
          <w:color w:val="17365D" w:themeColor="text2" w:themeShade="BF"/>
          <w:sz w:val="96"/>
          <w:szCs w:val="96"/>
        </w:rPr>
      </w:pPr>
    </w:p>
    <w:p w:rsidR="00FF426E" w:rsidRDefault="00FF426E" w:rsidP="00382A38">
      <w:pPr>
        <w:jc w:val="center"/>
        <w:rPr>
          <w:rFonts w:asciiTheme="minorHAnsi" w:hAnsiTheme="minorHAnsi" w:cstheme="minorHAnsi"/>
          <w:b/>
          <w:shadow/>
          <w:color w:val="17365D" w:themeColor="text2" w:themeShade="BF"/>
          <w:sz w:val="72"/>
          <w:szCs w:val="72"/>
        </w:rPr>
      </w:pPr>
    </w:p>
    <w:p w:rsidR="00FF426E" w:rsidRDefault="00FF426E" w:rsidP="00382A38">
      <w:pPr>
        <w:jc w:val="center"/>
        <w:rPr>
          <w:rFonts w:asciiTheme="minorHAnsi" w:hAnsiTheme="minorHAnsi" w:cstheme="minorHAnsi"/>
          <w:b/>
          <w:shadow/>
          <w:color w:val="17365D" w:themeColor="text2" w:themeShade="BF"/>
          <w:sz w:val="72"/>
          <w:szCs w:val="72"/>
        </w:rPr>
      </w:pPr>
    </w:p>
    <w:p w:rsidR="00382A38" w:rsidRPr="0064276F" w:rsidRDefault="00382A38" w:rsidP="00382A38">
      <w:pPr>
        <w:jc w:val="center"/>
        <w:rPr>
          <w:rFonts w:asciiTheme="minorHAnsi" w:hAnsiTheme="minorHAnsi" w:cstheme="minorHAnsi"/>
          <w:b/>
          <w:shadow/>
          <w:color w:val="17365D" w:themeColor="text2" w:themeShade="BF"/>
          <w:sz w:val="72"/>
          <w:szCs w:val="72"/>
        </w:rPr>
      </w:pPr>
      <w:r w:rsidRPr="0064276F">
        <w:rPr>
          <w:rFonts w:asciiTheme="minorHAnsi" w:hAnsiTheme="minorHAnsi" w:cstheme="minorHAnsi"/>
          <w:b/>
          <w:shadow/>
          <w:color w:val="17365D" w:themeColor="text2" w:themeShade="BF"/>
          <w:sz w:val="72"/>
          <w:szCs w:val="72"/>
        </w:rPr>
        <w:t xml:space="preserve">AGUACLARA </w:t>
      </w:r>
    </w:p>
    <w:p w:rsidR="00382A38" w:rsidRPr="0064276F" w:rsidRDefault="00382A38" w:rsidP="00382A38">
      <w:pPr>
        <w:jc w:val="center"/>
        <w:rPr>
          <w:rFonts w:asciiTheme="minorHAnsi" w:hAnsiTheme="minorHAnsi" w:cstheme="minorHAnsi"/>
          <w:b/>
          <w:shadow/>
          <w:color w:val="17365D" w:themeColor="text2" w:themeShade="BF"/>
          <w:sz w:val="72"/>
          <w:szCs w:val="72"/>
        </w:rPr>
      </w:pPr>
      <w:r w:rsidRPr="0064276F">
        <w:rPr>
          <w:rFonts w:asciiTheme="minorHAnsi" w:hAnsiTheme="minorHAnsi" w:cstheme="minorHAnsi"/>
          <w:b/>
          <w:shadow/>
          <w:color w:val="17365D" w:themeColor="text2" w:themeShade="BF"/>
          <w:sz w:val="72"/>
          <w:szCs w:val="72"/>
        </w:rPr>
        <w:t xml:space="preserve">DEMO PLANT </w:t>
      </w:r>
    </w:p>
    <w:p w:rsidR="00382A38" w:rsidRPr="0064276F" w:rsidRDefault="00382A38" w:rsidP="00382A38">
      <w:pPr>
        <w:jc w:val="center"/>
        <w:rPr>
          <w:rFonts w:asciiTheme="minorHAnsi" w:hAnsiTheme="minorHAnsi" w:cstheme="minorHAnsi"/>
          <w:b/>
          <w:shadow/>
          <w:color w:val="17365D" w:themeColor="text2" w:themeShade="BF"/>
          <w:sz w:val="72"/>
          <w:szCs w:val="72"/>
        </w:rPr>
      </w:pPr>
      <w:r w:rsidRPr="0064276F">
        <w:rPr>
          <w:rFonts w:asciiTheme="minorHAnsi" w:hAnsiTheme="minorHAnsi" w:cstheme="minorHAnsi"/>
          <w:b/>
          <w:shadow/>
          <w:color w:val="17365D" w:themeColor="text2" w:themeShade="BF"/>
          <w:sz w:val="72"/>
          <w:szCs w:val="72"/>
        </w:rPr>
        <w:t>MANUAL</w:t>
      </w:r>
    </w:p>
    <w:p w:rsidR="00382A38" w:rsidRDefault="00382A38" w:rsidP="002C195F">
      <w:pPr>
        <w:jc w:val="center"/>
        <w:rPr>
          <w:rFonts w:asciiTheme="minorHAnsi" w:hAnsiTheme="minorHAnsi" w:cstheme="minorHAnsi"/>
          <w:b/>
          <w:shadow/>
          <w:color w:val="17365D" w:themeColor="text2" w:themeShade="BF"/>
          <w:sz w:val="56"/>
          <w:szCs w:val="56"/>
        </w:rPr>
      </w:pPr>
    </w:p>
    <w:p w:rsidR="00382A38" w:rsidRDefault="00382A38" w:rsidP="002C195F">
      <w:pPr>
        <w:jc w:val="center"/>
        <w:rPr>
          <w:rFonts w:asciiTheme="minorHAnsi" w:hAnsiTheme="minorHAnsi" w:cstheme="minorHAnsi"/>
          <w:b/>
          <w:shadow/>
          <w:color w:val="17365D" w:themeColor="text2" w:themeShade="BF"/>
          <w:sz w:val="56"/>
          <w:szCs w:val="56"/>
        </w:rPr>
      </w:pPr>
    </w:p>
    <w:p w:rsidR="00382A38" w:rsidRDefault="00382A38" w:rsidP="002C195F">
      <w:pPr>
        <w:jc w:val="center"/>
        <w:rPr>
          <w:rFonts w:asciiTheme="minorHAnsi" w:hAnsiTheme="minorHAnsi" w:cstheme="minorHAnsi"/>
          <w:b/>
          <w:shadow/>
          <w:color w:val="17365D" w:themeColor="text2" w:themeShade="BF"/>
          <w:sz w:val="56"/>
          <w:szCs w:val="56"/>
        </w:rPr>
      </w:pPr>
    </w:p>
    <w:p w:rsidR="00382A38" w:rsidRPr="00FF426E" w:rsidRDefault="00FF426E" w:rsidP="002C195F">
      <w:pPr>
        <w:jc w:val="center"/>
        <w:rPr>
          <w:rFonts w:asciiTheme="minorHAnsi" w:hAnsiTheme="minorHAnsi" w:cstheme="minorHAnsi"/>
          <w:b/>
          <w:color w:val="17365D" w:themeColor="text2" w:themeShade="BF"/>
          <w:sz w:val="40"/>
          <w:szCs w:val="40"/>
        </w:rPr>
      </w:pPr>
      <w:r>
        <w:rPr>
          <w:rFonts w:asciiTheme="minorHAnsi" w:hAnsiTheme="minorHAnsi" w:cstheme="minorHAnsi"/>
          <w:b/>
          <w:color w:val="17365D" w:themeColor="text2" w:themeShade="BF"/>
          <w:sz w:val="40"/>
          <w:szCs w:val="40"/>
        </w:rPr>
        <w:t>Fall 2009</w:t>
      </w:r>
    </w:p>
    <w:p w:rsidR="00382A38" w:rsidRDefault="00382A38" w:rsidP="002C195F">
      <w:pPr>
        <w:jc w:val="center"/>
        <w:rPr>
          <w:rFonts w:asciiTheme="minorHAnsi" w:hAnsiTheme="minorHAnsi" w:cstheme="minorHAnsi"/>
          <w:b/>
          <w:shadow/>
          <w:color w:val="17365D" w:themeColor="text2" w:themeShade="BF"/>
          <w:sz w:val="56"/>
          <w:szCs w:val="56"/>
        </w:rPr>
      </w:pPr>
    </w:p>
    <w:p w:rsidR="00382A38" w:rsidRDefault="00382A38" w:rsidP="002C195F">
      <w:pPr>
        <w:jc w:val="center"/>
        <w:rPr>
          <w:rFonts w:asciiTheme="minorHAnsi" w:hAnsiTheme="minorHAnsi" w:cstheme="minorHAnsi"/>
          <w:b/>
          <w:shadow/>
          <w:color w:val="17365D" w:themeColor="text2" w:themeShade="BF"/>
          <w:sz w:val="56"/>
          <w:szCs w:val="56"/>
        </w:rPr>
      </w:pPr>
    </w:p>
    <w:p w:rsidR="00382A38" w:rsidRDefault="00382A38" w:rsidP="00FF426E">
      <w:pPr>
        <w:rPr>
          <w:rFonts w:asciiTheme="minorHAnsi" w:hAnsiTheme="minorHAnsi" w:cstheme="minorHAnsi"/>
          <w:b/>
          <w:shadow/>
          <w:color w:val="17365D" w:themeColor="text2" w:themeShade="BF"/>
          <w:sz w:val="56"/>
          <w:szCs w:val="56"/>
        </w:rPr>
      </w:pPr>
    </w:p>
    <w:p w:rsidR="004E7BE1" w:rsidRPr="00E766AB" w:rsidRDefault="00DF736A" w:rsidP="002C195F">
      <w:pPr>
        <w:jc w:val="center"/>
        <w:rPr>
          <w:rFonts w:asciiTheme="minorHAnsi" w:hAnsiTheme="minorHAnsi" w:cstheme="minorHAnsi"/>
          <w:b/>
          <w:shadow/>
          <w:color w:val="17365D" w:themeColor="text2" w:themeShade="BF"/>
          <w:sz w:val="56"/>
          <w:szCs w:val="56"/>
        </w:rPr>
      </w:pPr>
      <w:r w:rsidRPr="00E766AB">
        <w:rPr>
          <w:rFonts w:asciiTheme="minorHAnsi" w:hAnsiTheme="minorHAnsi" w:cstheme="minorHAnsi"/>
          <w:b/>
          <w:shadow/>
          <w:color w:val="17365D" w:themeColor="text2" w:themeShade="BF"/>
          <w:sz w:val="56"/>
          <w:szCs w:val="56"/>
        </w:rPr>
        <w:lastRenderedPageBreak/>
        <w:t>AguaClara Demo Plant Manual</w:t>
      </w:r>
    </w:p>
    <w:p w:rsidR="00DF736A" w:rsidRPr="002C195F" w:rsidRDefault="00DF736A" w:rsidP="00DF736A">
      <w:pPr>
        <w:jc w:val="center"/>
        <w:rPr>
          <w:rFonts w:asciiTheme="minorHAnsi" w:hAnsiTheme="minorHAnsi" w:cstheme="minorHAnsi"/>
        </w:rPr>
      </w:pPr>
    </w:p>
    <w:p w:rsidR="00DF736A" w:rsidRPr="00E766AB" w:rsidRDefault="00DF736A" w:rsidP="00DF736A">
      <w:pPr>
        <w:rPr>
          <w:rFonts w:asciiTheme="minorHAnsi" w:hAnsiTheme="minorHAnsi" w:cstheme="minorHAnsi"/>
          <w:b/>
          <w:color w:val="17365D" w:themeColor="text2" w:themeShade="BF"/>
          <w:sz w:val="32"/>
          <w:szCs w:val="32"/>
        </w:rPr>
      </w:pPr>
      <w:r w:rsidRPr="00E766AB">
        <w:rPr>
          <w:rFonts w:asciiTheme="minorHAnsi" w:hAnsiTheme="minorHAnsi" w:cstheme="minorHAnsi"/>
          <w:b/>
          <w:color w:val="17365D" w:themeColor="text2" w:themeShade="BF"/>
          <w:sz w:val="32"/>
          <w:szCs w:val="32"/>
        </w:rPr>
        <w:t>Table of Contents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30"/>
        <w:gridCol w:w="328"/>
      </w:tblGrid>
      <w:tr w:rsidR="00DF736A" w:rsidRPr="002C195F" w:rsidTr="00D66B04">
        <w:trPr>
          <w:jc w:val="center"/>
        </w:trPr>
        <w:tc>
          <w:tcPr>
            <w:tcW w:w="7430" w:type="dxa"/>
          </w:tcPr>
          <w:p w:rsidR="00DF736A" w:rsidRPr="002C195F" w:rsidRDefault="00B54D2E" w:rsidP="00DF736A">
            <w:pPr>
              <w:rPr>
                <w:rFonts w:asciiTheme="minorHAnsi" w:hAnsiTheme="minorHAnsi" w:cstheme="minorHAnsi"/>
              </w:rPr>
            </w:pPr>
            <w:r>
              <w:rPr>
                <w:rFonts w:asciiTheme="minorHAnsi" w:hAnsiTheme="minorHAnsi" w:cstheme="minorHAnsi"/>
              </w:rPr>
              <w:t>Set-</w:t>
            </w:r>
            <w:r w:rsidR="00DF736A" w:rsidRPr="002C195F">
              <w:rPr>
                <w:rFonts w:asciiTheme="minorHAnsi" w:hAnsiTheme="minorHAnsi" w:cstheme="minorHAnsi"/>
              </w:rPr>
              <w:t>Up Instructions</w:t>
            </w:r>
            <w:r w:rsidR="002C195F" w:rsidRPr="002C195F">
              <w:rPr>
                <w:rFonts w:asciiTheme="minorHAnsi" w:hAnsiTheme="minorHAnsi" w:cstheme="minorHAnsi"/>
              </w:rPr>
              <w:t>………………………………………………………………</w:t>
            </w:r>
            <w:r w:rsidR="002C195F">
              <w:rPr>
                <w:rFonts w:asciiTheme="minorHAnsi" w:hAnsiTheme="minorHAnsi" w:cstheme="minorHAnsi"/>
              </w:rPr>
              <w:t>……………………………..</w:t>
            </w:r>
          </w:p>
        </w:tc>
        <w:tc>
          <w:tcPr>
            <w:tcW w:w="236" w:type="dxa"/>
          </w:tcPr>
          <w:p w:rsidR="00DF736A" w:rsidRPr="002C195F" w:rsidRDefault="00FF426E" w:rsidP="00DF736A">
            <w:pPr>
              <w:jc w:val="right"/>
              <w:rPr>
                <w:rFonts w:asciiTheme="minorHAnsi" w:hAnsiTheme="minorHAnsi" w:cstheme="minorHAnsi"/>
              </w:rPr>
            </w:pPr>
            <w:r>
              <w:rPr>
                <w:rFonts w:asciiTheme="minorHAnsi" w:hAnsiTheme="minorHAnsi" w:cstheme="minorHAnsi"/>
              </w:rPr>
              <w:t>2</w:t>
            </w:r>
          </w:p>
        </w:tc>
      </w:tr>
      <w:tr w:rsidR="00DF736A" w:rsidRPr="002C195F" w:rsidTr="00D66B04">
        <w:trPr>
          <w:jc w:val="center"/>
        </w:trPr>
        <w:tc>
          <w:tcPr>
            <w:tcW w:w="7430" w:type="dxa"/>
          </w:tcPr>
          <w:p w:rsidR="00DF736A" w:rsidRPr="002C195F" w:rsidRDefault="00DF736A" w:rsidP="002C195F">
            <w:pPr>
              <w:tabs>
                <w:tab w:val="left" w:pos="6000"/>
              </w:tabs>
              <w:rPr>
                <w:rFonts w:asciiTheme="minorHAnsi" w:hAnsiTheme="minorHAnsi" w:cstheme="minorHAnsi"/>
              </w:rPr>
            </w:pPr>
            <w:r w:rsidRPr="002C195F">
              <w:rPr>
                <w:rFonts w:asciiTheme="minorHAnsi" w:hAnsiTheme="minorHAnsi" w:cstheme="minorHAnsi"/>
              </w:rPr>
              <w:t>Operation</w:t>
            </w:r>
            <w:r w:rsidR="002C195F" w:rsidRPr="002C195F">
              <w:rPr>
                <w:rFonts w:asciiTheme="minorHAnsi" w:hAnsiTheme="minorHAnsi" w:cstheme="minorHAnsi"/>
              </w:rPr>
              <w:t>…………………………………………………………………………</w:t>
            </w:r>
            <w:r w:rsidR="002C195F">
              <w:rPr>
                <w:rFonts w:asciiTheme="minorHAnsi" w:hAnsiTheme="minorHAnsi" w:cstheme="minorHAnsi"/>
              </w:rPr>
              <w:t>…………………………………</w:t>
            </w:r>
          </w:p>
        </w:tc>
        <w:tc>
          <w:tcPr>
            <w:tcW w:w="236" w:type="dxa"/>
          </w:tcPr>
          <w:p w:rsidR="00DF736A" w:rsidRPr="002C195F" w:rsidRDefault="00FF426E" w:rsidP="00DF736A">
            <w:pPr>
              <w:jc w:val="right"/>
              <w:rPr>
                <w:rFonts w:asciiTheme="minorHAnsi" w:hAnsiTheme="minorHAnsi" w:cstheme="minorHAnsi"/>
              </w:rPr>
            </w:pPr>
            <w:r>
              <w:rPr>
                <w:rFonts w:asciiTheme="minorHAnsi" w:hAnsiTheme="minorHAnsi" w:cstheme="minorHAnsi"/>
              </w:rPr>
              <w:t>6</w:t>
            </w:r>
          </w:p>
        </w:tc>
      </w:tr>
      <w:tr w:rsidR="00DF736A" w:rsidRPr="002C195F" w:rsidTr="00D66B04">
        <w:trPr>
          <w:jc w:val="center"/>
        </w:trPr>
        <w:tc>
          <w:tcPr>
            <w:tcW w:w="7430" w:type="dxa"/>
          </w:tcPr>
          <w:p w:rsidR="00DF736A" w:rsidRPr="002C195F" w:rsidRDefault="00DF736A" w:rsidP="00DF736A">
            <w:pPr>
              <w:rPr>
                <w:rFonts w:asciiTheme="minorHAnsi" w:hAnsiTheme="minorHAnsi" w:cstheme="minorHAnsi"/>
              </w:rPr>
            </w:pPr>
            <w:r w:rsidRPr="002C195F">
              <w:rPr>
                <w:rFonts w:asciiTheme="minorHAnsi" w:hAnsiTheme="minorHAnsi" w:cstheme="minorHAnsi"/>
              </w:rPr>
              <w:t>Take-Down</w:t>
            </w:r>
            <w:r w:rsidR="002C195F" w:rsidRPr="002C195F">
              <w:rPr>
                <w:rFonts w:asciiTheme="minorHAnsi" w:hAnsiTheme="minorHAnsi" w:cstheme="minorHAnsi"/>
              </w:rPr>
              <w:t>……………………………………………………………………….</w:t>
            </w:r>
            <w:r w:rsidR="002C195F">
              <w:rPr>
                <w:rFonts w:asciiTheme="minorHAnsi" w:hAnsiTheme="minorHAnsi" w:cstheme="minorHAnsi"/>
              </w:rPr>
              <w:t>..................................</w:t>
            </w:r>
            <w:r w:rsidR="002731DC">
              <w:rPr>
                <w:rFonts w:asciiTheme="minorHAnsi" w:hAnsiTheme="minorHAnsi" w:cstheme="minorHAnsi"/>
              </w:rPr>
              <w:t>..</w:t>
            </w:r>
          </w:p>
        </w:tc>
        <w:tc>
          <w:tcPr>
            <w:tcW w:w="236" w:type="dxa"/>
          </w:tcPr>
          <w:p w:rsidR="00DF736A" w:rsidRPr="002C195F" w:rsidRDefault="00FF426E" w:rsidP="00DF736A">
            <w:pPr>
              <w:jc w:val="right"/>
              <w:rPr>
                <w:rFonts w:asciiTheme="minorHAnsi" w:hAnsiTheme="minorHAnsi" w:cstheme="minorHAnsi"/>
              </w:rPr>
            </w:pPr>
            <w:r>
              <w:rPr>
                <w:rFonts w:asciiTheme="minorHAnsi" w:hAnsiTheme="minorHAnsi" w:cstheme="minorHAnsi"/>
              </w:rPr>
              <w:t>7</w:t>
            </w:r>
          </w:p>
        </w:tc>
      </w:tr>
      <w:tr w:rsidR="00DF736A" w:rsidRPr="002C195F" w:rsidTr="00D66B04">
        <w:trPr>
          <w:jc w:val="center"/>
        </w:trPr>
        <w:tc>
          <w:tcPr>
            <w:tcW w:w="7430" w:type="dxa"/>
          </w:tcPr>
          <w:p w:rsidR="00DF736A" w:rsidRPr="002C195F" w:rsidRDefault="00DF736A" w:rsidP="00DF736A">
            <w:pPr>
              <w:rPr>
                <w:rFonts w:asciiTheme="minorHAnsi" w:hAnsiTheme="minorHAnsi" w:cstheme="minorHAnsi"/>
              </w:rPr>
            </w:pPr>
            <w:r w:rsidRPr="002C195F">
              <w:rPr>
                <w:rFonts w:asciiTheme="minorHAnsi" w:hAnsiTheme="minorHAnsi" w:cstheme="minorHAnsi"/>
              </w:rPr>
              <w:t>Packing</w:t>
            </w:r>
            <w:r w:rsidR="002C195F" w:rsidRPr="002C195F">
              <w:rPr>
                <w:rFonts w:asciiTheme="minorHAnsi" w:hAnsiTheme="minorHAnsi" w:cstheme="minorHAnsi"/>
              </w:rPr>
              <w:t>……………………………………………………………………………</w:t>
            </w:r>
            <w:r w:rsidR="002C195F">
              <w:rPr>
                <w:rFonts w:asciiTheme="minorHAnsi" w:hAnsiTheme="minorHAnsi" w:cstheme="minorHAnsi"/>
              </w:rPr>
              <w:t>…………………………………</w:t>
            </w:r>
            <w:r w:rsidR="002731DC">
              <w:rPr>
                <w:rFonts w:asciiTheme="minorHAnsi" w:hAnsiTheme="minorHAnsi" w:cstheme="minorHAnsi"/>
              </w:rPr>
              <w:t>…</w:t>
            </w:r>
          </w:p>
        </w:tc>
        <w:tc>
          <w:tcPr>
            <w:tcW w:w="236" w:type="dxa"/>
          </w:tcPr>
          <w:p w:rsidR="00DF736A" w:rsidRPr="002C195F" w:rsidRDefault="00FF426E" w:rsidP="00DF736A">
            <w:pPr>
              <w:jc w:val="right"/>
              <w:rPr>
                <w:rFonts w:asciiTheme="minorHAnsi" w:hAnsiTheme="minorHAnsi" w:cstheme="minorHAnsi"/>
              </w:rPr>
            </w:pPr>
            <w:r>
              <w:rPr>
                <w:rFonts w:asciiTheme="minorHAnsi" w:hAnsiTheme="minorHAnsi" w:cstheme="minorHAnsi"/>
              </w:rPr>
              <w:t>7</w:t>
            </w:r>
          </w:p>
        </w:tc>
      </w:tr>
    </w:tbl>
    <w:p w:rsidR="00DF736A" w:rsidRDefault="00DF736A" w:rsidP="00DF736A">
      <w:pPr>
        <w:pBdr>
          <w:bottom w:val="single" w:sz="12" w:space="1" w:color="auto"/>
        </w:pBdr>
        <w:rPr>
          <w:rFonts w:asciiTheme="minorHAnsi" w:hAnsiTheme="minorHAnsi" w:cstheme="minorHAnsi"/>
        </w:rPr>
      </w:pPr>
    </w:p>
    <w:p w:rsidR="00E766AB" w:rsidRDefault="00E766AB" w:rsidP="00DF736A">
      <w:pPr>
        <w:rPr>
          <w:rFonts w:asciiTheme="minorHAnsi" w:hAnsiTheme="minorHAnsi" w:cstheme="minorHAnsi"/>
        </w:rPr>
      </w:pPr>
    </w:p>
    <w:p w:rsidR="004C38C0" w:rsidRDefault="00B54D2E" w:rsidP="00DF736A">
      <w:pPr>
        <w:rPr>
          <w:rFonts w:asciiTheme="minorHAnsi" w:hAnsiTheme="minorHAnsi" w:cstheme="minorHAnsi"/>
          <w:b/>
          <w:color w:val="17365D" w:themeColor="text2" w:themeShade="BF"/>
          <w:sz w:val="32"/>
          <w:szCs w:val="32"/>
        </w:rPr>
      </w:pPr>
      <w:r>
        <w:rPr>
          <w:rFonts w:asciiTheme="minorHAnsi" w:hAnsiTheme="minorHAnsi" w:cstheme="minorHAnsi"/>
          <w:b/>
          <w:color w:val="17365D" w:themeColor="text2" w:themeShade="BF"/>
          <w:sz w:val="32"/>
          <w:szCs w:val="32"/>
        </w:rPr>
        <w:t>Set-</w:t>
      </w:r>
      <w:r w:rsidR="004C38C0" w:rsidRPr="00FD4D92">
        <w:rPr>
          <w:rFonts w:asciiTheme="minorHAnsi" w:hAnsiTheme="minorHAnsi" w:cstheme="minorHAnsi"/>
          <w:b/>
          <w:color w:val="17365D" w:themeColor="text2" w:themeShade="BF"/>
          <w:sz w:val="32"/>
          <w:szCs w:val="32"/>
        </w:rPr>
        <w:t>Up Instructions</w:t>
      </w:r>
    </w:p>
    <w:p w:rsidR="00FD4D92" w:rsidRPr="00FD4D92" w:rsidRDefault="00FD4D92" w:rsidP="00DF736A">
      <w:pPr>
        <w:rPr>
          <w:rFonts w:asciiTheme="minorHAnsi" w:hAnsiTheme="minorHAnsi" w:cstheme="minorHAnsi"/>
          <w:b/>
          <w:color w:val="17365D" w:themeColor="text2" w:themeShade="BF"/>
          <w:sz w:val="32"/>
          <w:szCs w:val="32"/>
        </w:rPr>
      </w:pPr>
    </w:p>
    <w:p w:rsidR="004C38C0" w:rsidRDefault="004C38C0" w:rsidP="004C38C0">
      <w:pPr>
        <w:pStyle w:val="ListParagraph"/>
        <w:numPr>
          <w:ilvl w:val="0"/>
          <w:numId w:val="1"/>
        </w:numPr>
        <w:rPr>
          <w:rFonts w:asciiTheme="minorHAnsi" w:hAnsiTheme="minorHAnsi" w:cstheme="minorHAnsi"/>
        </w:rPr>
      </w:pPr>
      <w:r>
        <w:rPr>
          <w:rFonts w:asciiTheme="minorHAnsi" w:hAnsiTheme="minorHAnsi" w:cstheme="minorHAnsi"/>
        </w:rPr>
        <w:t>Place wooden base firmly on a flat sturdy surface</w:t>
      </w:r>
      <w:r w:rsidR="0062326A">
        <w:rPr>
          <w:rFonts w:asciiTheme="minorHAnsi" w:hAnsiTheme="minorHAnsi" w:cstheme="minorHAnsi"/>
        </w:rPr>
        <w:t>.</w:t>
      </w:r>
    </w:p>
    <w:p w:rsidR="004C38C0" w:rsidRDefault="004C38C0" w:rsidP="004C38C0">
      <w:pPr>
        <w:pStyle w:val="ListParagraph"/>
        <w:numPr>
          <w:ilvl w:val="0"/>
          <w:numId w:val="1"/>
        </w:numPr>
        <w:rPr>
          <w:rFonts w:asciiTheme="minorHAnsi" w:hAnsiTheme="minorHAnsi" w:cstheme="minorHAnsi"/>
        </w:rPr>
      </w:pPr>
      <w:r>
        <w:rPr>
          <w:rFonts w:asciiTheme="minorHAnsi" w:hAnsiTheme="minorHAnsi" w:cstheme="minorHAnsi"/>
        </w:rPr>
        <w:t>Attach the short white tube to the top of the wooden base</w:t>
      </w:r>
      <w:r w:rsidR="0062326A">
        <w:rPr>
          <w:rFonts w:asciiTheme="minorHAnsi" w:hAnsiTheme="minorHAnsi" w:cstheme="minorHAnsi"/>
        </w:rPr>
        <w:t>.</w:t>
      </w:r>
    </w:p>
    <w:p w:rsidR="004C38C0" w:rsidRDefault="004C38C0" w:rsidP="004C38C0">
      <w:pPr>
        <w:pStyle w:val="ListParagraph"/>
        <w:numPr>
          <w:ilvl w:val="0"/>
          <w:numId w:val="1"/>
        </w:numPr>
        <w:rPr>
          <w:rFonts w:asciiTheme="minorHAnsi" w:hAnsiTheme="minorHAnsi" w:cstheme="minorHAnsi"/>
        </w:rPr>
      </w:pPr>
      <w:r>
        <w:rPr>
          <w:rFonts w:asciiTheme="minorHAnsi" w:hAnsiTheme="minorHAnsi" w:cstheme="minorHAnsi"/>
        </w:rPr>
        <w:t>Place the section labeled “Mid Section</w:t>
      </w:r>
      <w:r w:rsidR="00382A38">
        <w:rPr>
          <w:rFonts w:asciiTheme="minorHAnsi" w:hAnsiTheme="minorHAnsi" w:cstheme="minorHAnsi"/>
        </w:rPr>
        <w:t>” (</w:t>
      </w:r>
      <w:r>
        <w:rPr>
          <w:rFonts w:asciiTheme="minorHAnsi" w:hAnsiTheme="minorHAnsi" w:cstheme="minorHAnsi"/>
        </w:rPr>
        <w:t>with Clay and Alum jars attached) on top of the short white tube</w:t>
      </w:r>
      <w:r w:rsidR="0062326A">
        <w:rPr>
          <w:rFonts w:asciiTheme="minorHAnsi" w:hAnsiTheme="minorHAnsi" w:cstheme="minorHAnsi"/>
        </w:rPr>
        <w:t>.</w:t>
      </w:r>
    </w:p>
    <w:p w:rsidR="0062326A" w:rsidRDefault="0062326A" w:rsidP="004C38C0">
      <w:pPr>
        <w:pStyle w:val="ListParagraph"/>
        <w:numPr>
          <w:ilvl w:val="0"/>
          <w:numId w:val="1"/>
        </w:numPr>
        <w:rPr>
          <w:rFonts w:asciiTheme="minorHAnsi" w:hAnsiTheme="minorHAnsi" w:cstheme="minorHAnsi"/>
        </w:rPr>
      </w:pPr>
      <w:r>
        <w:rPr>
          <w:rFonts w:asciiTheme="minorHAnsi" w:hAnsiTheme="minorHAnsi" w:cstheme="minorHAnsi"/>
        </w:rPr>
        <w:t>Place the section labeled “Top Section” on top of the “Mid Section” tube.</w:t>
      </w:r>
    </w:p>
    <w:p w:rsidR="0062326A" w:rsidRDefault="0062326A" w:rsidP="004C38C0">
      <w:pPr>
        <w:pStyle w:val="ListParagraph"/>
        <w:numPr>
          <w:ilvl w:val="0"/>
          <w:numId w:val="1"/>
        </w:numPr>
        <w:rPr>
          <w:rFonts w:asciiTheme="minorHAnsi" w:hAnsiTheme="minorHAnsi" w:cstheme="minorHAnsi"/>
        </w:rPr>
      </w:pPr>
      <w:r>
        <w:rPr>
          <w:rFonts w:asciiTheme="minorHAnsi" w:hAnsiTheme="minorHAnsi" w:cstheme="minorHAnsi"/>
        </w:rPr>
        <w:t>Make sure the structure is secure and aligned.</w:t>
      </w:r>
    </w:p>
    <w:p w:rsidR="0062326A" w:rsidRDefault="0062326A" w:rsidP="0062326A">
      <w:pPr>
        <w:ind w:left="360"/>
        <w:rPr>
          <w:rFonts w:asciiTheme="minorHAnsi" w:hAnsiTheme="minorHAnsi" w:cstheme="minorHAnsi"/>
        </w:rPr>
      </w:pPr>
    </w:p>
    <w:p w:rsidR="0062326A" w:rsidRDefault="0062326A" w:rsidP="0062326A">
      <w:pPr>
        <w:ind w:left="360"/>
        <w:rPr>
          <w:rFonts w:asciiTheme="minorHAnsi" w:hAnsiTheme="minorHAnsi" w:cstheme="minorHAnsi"/>
        </w:rPr>
      </w:pPr>
    </w:p>
    <w:p w:rsidR="0062326A" w:rsidRDefault="0062326A" w:rsidP="0062326A">
      <w:pPr>
        <w:ind w:left="360"/>
        <w:rPr>
          <w:rFonts w:asciiTheme="minorHAnsi" w:hAnsiTheme="minorHAnsi" w:cstheme="minorHAnsi"/>
        </w:rPr>
      </w:pPr>
      <w:r>
        <w:rPr>
          <w:rFonts w:asciiTheme="minorHAnsi" w:hAnsiTheme="minorHAnsi" w:cstheme="minorHAns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0;text-align:left;margin-left:293.6pt;margin-top:2.05pt;width:176.25pt;height:267.5pt;z-index:-251656192;visibility:visible" wrapcoords="-92 -61 -92 21600 21692 21600 21692 -61 -92 -61" stroked="t" strokecolor="black [3213]">
            <v:imagedata r:id="rId9" o:title="HPIM2293"/>
          </v:shape>
        </w:pict>
      </w:r>
    </w:p>
    <w:p w:rsidR="0062326A" w:rsidRDefault="0062326A" w:rsidP="0062326A">
      <w:pPr>
        <w:ind w:left="360"/>
        <w:rPr>
          <w:rFonts w:asciiTheme="minorHAnsi" w:hAnsiTheme="minorHAnsi" w:cstheme="minorHAnsi"/>
        </w:rPr>
      </w:pPr>
    </w:p>
    <w:p w:rsidR="0062326A" w:rsidRDefault="0062326A" w:rsidP="0062326A">
      <w:pPr>
        <w:ind w:left="360"/>
        <w:rPr>
          <w:rFonts w:asciiTheme="minorHAnsi" w:hAnsiTheme="minorHAnsi" w:cstheme="minorHAnsi"/>
        </w:rPr>
      </w:pPr>
    </w:p>
    <w:p w:rsidR="0062326A" w:rsidRDefault="0062326A" w:rsidP="0062326A">
      <w:pPr>
        <w:ind w:left="360"/>
        <w:rPr>
          <w:rFonts w:asciiTheme="minorHAnsi" w:hAnsiTheme="minorHAnsi" w:cstheme="minorHAnsi"/>
        </w:rPr>
      </w:pPr>
    </w:p>
    <w:p w:rsidR="0062326A" w:rsidRDefault="0062326A" w:rsidP="0062326A">
      <w:pPr>
        <w:ind w:left="360"/>
        <w:rPr>
          <w:rFonts w:asciiTheme="minorHAnsi" w:hAnsiTheme="minorHAnsi" w:cstheme="minorHAnsi"/>
        </w:rPr>
      </w:pPr>
    </w:p>
    <w:p w:rsidR="0062326A" w:rsidRDefault="0062326A" w:rsidP="0062326A">
      <w:pPr>
        <w:ind w:left="360"/>
        <w:rPr>
          <w:rFonts w:asciiTheme="minorHAnsi" w:hAnsiTheme="minorHAnsi" w:cstheme="minorHAnsi"/>
        </w:rPr>
      </w:pPr>
      <w:r>
        <w:rPr>
          <w:rFonts w:asciiTheme="minorHAnsi" w:hAnsiTheme="minorHAnsi" w:cstheme="minorHAnsi"/>
          <w:noProof/>
        </w:rPr>
        <w:pict>
          <v:shape id="Picture 3" o:spid="_x0000_s1027" type="#_x0000_t75" style="position:absolute;left:0;text-align:left;margin-left:129.25pt;margin-top:.1pt;width:153pt;height:185.25pt;z-index:-251657216;visibility:visible" wrapcoords="-106 -87 -106 21600 21706 21600 21706 -87 -106 -87" stroked="t" strokecolor="black [3213]">
            <v:imagedata r:id="rId10" o:title="HPIM2292"/>
          </v:shape>
        </w:pict>
      </w:r>
    </w:p>
    <w:p w:rsidR="0062326A" w:rsidRDefault="0062326A" w:rsidP="0062326A">
      <w:pPr>
        <w:ind w:left="360"/>
        <w:rPr>
          <w:rFonts w:asciiTheme="minorHAnsi" w:hAnsiTheme="minorHAnsi" w:cstheme="minorHAnsi"/>
        </w:rPr>
      </w:pPr>
    </w:p>
    <w:p w:rsidR="0062326A" w:rsidRDefault="0062326A" w:rsidP="0062326A">
      <w:pPr>
        <w:ind w:left="360"/>
        <w:rPr>
          <w:rFonts w:asciiTheme="minorHAnsi" w:hAnsiTheme="minorHAnsi" w:cstheme="minorHAnsi"/>
        </w:rPr>
      </w:pPr>
    </w:p>
    <w:p w:rsidR="0062326A" w:rsidRDefault="0062326A" w:rsidP="0062326A">
      <w:pPr>
        <w:ind w:left="360"/>
        <w:rPr>
          <w:rFonts w:asciiTheme="minorHAnsi" w:hAnsiTheme="minorHAnsi" w:cstheme="minorHAnsi"/>
        </w:rPr>
      </w:pPr>
    </w:p>
    <w:p w:rsidR="0062326A" w:rsidRPr="0062326A" w:rsidRDefault="0062326A" w:rsidP="0062326A">
      <w:pPr>
        <w:rPr>
          <w:rFonts w:asciiTheme="minorHAnsi" w:hAnsiTheme="minorHAnsi" w:cstheme="minorHAnsi"/>
        </w:rPr>
      </w:pPr>
    </w:p>
    <w:p w:rsidR="0062326A" w:rsidRPr="0062326A" w:rsidRDefault="0062326A" w:rsidP="0062326A">
      <w:pPr>
        <w:rPr>
          <w:rFonts w:asciiTheme="minorHAnsi" w:hAnsiTheme="minorHAnsi" w:cstheme="minorHAnsi"/>
        </w:rPr>
      </w:pPr>
      <w:r>
        <w:rPr>
          <w:rFonts w:asciiTheme="minorHAnsi" w:hAnsiTheme="minorHAnsi" w:cstheme="minorHAnsi"/>
          <w:noProof/>
        </w:rPr>
        <w:pict>
          <v:shape id="Picture 1" o:spid="_x0000_s1026" type="#_x0000_t75" style="position:absolute;margin-left:-7.3pt;margin-top:7.5pt;width:126pt;height:93.6pt;z-index:-251658240;visibility:visible" wrapcoords="-129 -173 -129 21600 21729 21600 21729 -173 -129 -173" o:allowoverlap="f" stroked="t" strokecolor="black [3213]">
            <v:imagedata r:id="rId11" o:title="HPIM2291"/>
          </v:shape>
        </w:pict>
      </w:r>
    </w:p>
    <w:p w:rsidR="0062326A" w:rsidRPr="0062326A" w:rsidRDefault="0062326A" w:rsidP="0062326A">
      <w:pPr>
        <w:rPr>
          <w:rFonts w:asciiTheme="minorHAnsi" w:hAnsiTheme="minorHAnsi" w:cstheme="minorHAnsi"/>
        </w:rPr>
      </w:pPr>
    </w:p>
    <w:p w:rsidR="0062326A" w:rsidRPr="0062326A" w:rsidRDefault="0062326A" w:rsidP="0062326A">
      <w:pPr>
        <w:rPr>
          <w:rFonts w:asciiTheme="minorHAnsi" w:hAnsiTheme="minorHAnsi" w:cstheme="minorHAnsi"/>
        </w:rPr>
      </w:pPr>
    </w:p>
    <w:p w:rsidR="0062326A" w:rsidRPr="0062326A" w:rsidRDefault="0062326A" w:rsidP="0062326A">
      <w:pPr>
        <w:rPr>
          <w:rFonts w:asciiTheme="minorHAnsi" w:hAnsiTheme="minorHAnsi" w:cstheme="minorHAnsi"/>
        </w:rPr>
      </w:pPr>
    </w:p>
    <w:p w:rsidR="0062326A" w:rsidRPr="0062326A" w:rsidRDefault="0062326A" w:rsidP="0062326A">
      <w:pPr>
        <w:rPr>
          <w:rFonts w:asciiTheme="minorHAnsi" w:hAnsiTheme="minorHAnsi" w:cstheme="minorHAnsi"/>
        </w:rPr>
      </w:pPr>
    </w:p>
    <w:p w:rsidR="0062326A" w:rsidRDefault="0062326A" w:rsidP="0062326A">
      <w:pPr>
        <w:rPr>
          <w:rFonts w:asciiTheme="minorHAnsi" w:hAnsiTheme="minorHAnsi" w:cstheme="minorHAnsi"/>
        </w:rPr>
      </w:pPr>
    </w:p>
    <w:p w:rsidR="0062326A" w:rsidRDefault="0062326A" w:rsidP="0062326A">
      <w:pPr>
        <w:tabs>
          <w:tab w:val="left" w:pos="1020"/>
        </w:tabs>
        <w:rPr>
          <w:rFonts w:asciiTheme="minorHAnsi" w:hAnsiTheme="minorHAnsi" w:cstheme="minorHAnsi"/>
        </w:rPr>
      </w:pPr>
    </w:p>
    <w:p w:rsidR="0062326A" w:rsidRDefault="00076604" w:rsidP="00076604">
      <w:pPr>
        <w:pStyle w:val="ListParagraph"/>
        <w:numPr>
          <w:ilvl w:val="0"/>
          <w:numId w:val="1"/>
        </w:numPr>
        <w:tabs>
          <w:tab w:val="left" w:pos="1020"/>
        </w:tabs>
        <w:rPr>
          <w:rFonts w:asciiTheme="minorHAnsi" w:hAnsiTheme="minorHAnsi" w:cstheme="minorHAnsi"/>
        </w:rPr>
      </w:pPr>
      <w:r>
        <w:rPr>
          <w:rFonts w:asciiTheme="minorHAnsi" w:hAnsiTheme="minorHAnsi" w:cstheme="minorHAnsi"/>
        </w:rPr>
        <w:lastRenderedPageBreak/>
        <w:t>Connect the tubes and valves with their respective jars and bottles by matching up the colors.</w:t>
      </w:r>
      <w:r w:rsidR="00E574D1">
        <w:rPr>
          <w:rFonts w:asciiTheme="minorHAnsi" w:hAnsiTheme="minorHAnsi" w:cstheme="minorHAnsi"/>
        </w:rPr>
        <w:t xml:space="preserve">  Push the tubes in firmly; you will feel a ‘snap’ when the tubes are in their valves correctly.</w:t>
      </w:r>
    </w:p>
    <w:p w:rsidR="00076604" w:rsidRDefault="00076604" w:rsidP="00076604">
      <w:pPr>
        <w:pStyle w:val="ListParagraph"/>
        <w:numPr>
          <w:ilvl w:val="1"/>
          <w:numId w:val="1"/>
        </w:numPr>
        <w:tabs>
          <w:tab w:val="left" w:pos="1020"/>
        </w:tabs>
        <w:rPr>
          <w:rFonts w:asciiTheme="minorHAnsi" w:hAnsiTheme="minorHAnsi" w:cstheme="minorHAnsi"/>
        </w:rPr>
      </w:pPr>
      <w:r>
        <w:rPr>
          <w:rFonts w:asciiTheme="minorHAnsi" w:hAnsiTheme="minorHAnsi" w:cstheme="minorHAnsi"/>
        </w:rPr>
        <w:t xml:space="preserve">Long </w:t>
      </w:r>
      <w:r w:rsidRPr="00C274CD">
        <w:rPr>
          <w:rFonts w:asciiTheme="minorHAnsi" w:hAnsiTheme="minorHAnsi" w:cstheme="minorHAnsi"/>
          <w:b/>
          <w:color w:val="C00000"/>
        </w:rPr>
        <w:t>red</w:t>
      </w:r>
      <w:r>
        <w:rPr>
          <w:rFonts w:asciiTheme="minorHAnsi" w:hAnsiTheme="minorHAnsi" w:cstheme="minorHAnsi"/>
        </w:rPr>
        <w:t xml:space="preserve"> tube </w:t>
      </w:r>
      <w:r w:rsidRPr="00076604">
        <w:rPr>
          <w:rFonts w:asciiTheme="minorHAnsi" w:hAnsiTheme="minorHAnsi" w:cstheme="minorHAnsi"/>
        </w:rPr>
        <w:sym w:font="Wingdings" w:char="F0E0"/>
      </w:r>
      <w:r>
        <w:rPr>
          <w:rFonts w:asciiTheme="minorHAnsi" w:hAnsiTheme="minorHAnsi" w:cstheme="minorHAnsi"/>
        </w:rPr>
        <w:t xml:space="preserve"> </w:t>
      </w:r>
      <w:r w:rsidRPr="00C274CD">
        <w:rPr>
          <w:rFonts w:asciiTheme="minorHAnsi" w:hAnsiTheme="minorHAnsi" w:cstheme="minorHAnsi"/>
          <w:b/>
          <w:color w:val="C00000"/>
        </w:rPr>
        <w:t>red</w:t>
      </w:r>
      <w:r>
        <w:rPr>
          <w:rFonts w:asciiTheme="minorHAnsi" w:hAnsiTheme="minorHAnsi" w:cstheme="minorHAnsi"/>
        </w:rPr>
        <w:t xml:space="preserve"> clay stock solution jar.</w:t>
      </w:r>
    </w:p>
    <w:p w:rsidR="00076604" w:rsidRDefault="00076604" w:rsidP="00076604">
      <w:pPr>
        <w:pStyle w:val="ListParagraph"/>
        <w:numPr>
          <w:ilvl w:val="1"/>
          <w:numId w:val="1"/>
        </w:numPr>
        <w:tabs>
          <w:tab w:val="left" w:pos="1020"/>
        </w:tabs>
        <w:rPr>
          <w:rFonts w:asciiTheme="minorHAnsi" w:hAnsiTheme="minorHAnsi" w:cstheme="minorHAnsi"/>
        </w:rPr>
      </w:pPr>
      <w:r w:rsidRPr="00C274CD">
        <w:rPr>
          <w:rFonts w:asciiTheme="minorHAnsi" w:hAnsiTheme="minorHAnsi" w:cstheme="minorHAnsi"/>
          <w:b/>
          <w:color w:val="008000"/>
        </w:rPr>
        <w:t>Green</w:t>
      </w:r>
      <w:r>
        <w:rPr>
          <w:rFonts w:asciiTheme="minorHAnsi" w:hAnsiTheme="minorHAnsi" w:cstheme="minorHAnsi"/>
        </w:rPr>
        <w:t xml:space="preserve"> tube </w:t>
      </w:r>
      <w:r w:rsidRPr="00076604">
        <w:rPr>
          <w:rFonts w:asciiTheme="minorHAnsi" w:hAnsiTheme="minorHAnsi" w:cstheme="minorHAnsi"/>
        </w:rPr>
        <w:sym w:font="Wingdings" w:char="F0E0"/>
      </w:r>
      <w:r>
        <w:rPr>
          <w:rFonts w:asciiTheme="minorHAnsi" w:hAnsiTheme="minorHAnsi" w:cstheme="minorHAnsi"/>
        </w:rPr>
        <w:t xml:space="preserve"> the </w:t>
      </w:r>
      <w:r w:rsidRPr="00C274CD">
        <w:rPr>
          <w:rFonts w:asciiTheme="minorHAnsi" w:hAnsiTheme="minorHAnsi" w:cstheme="minorHAnsi"/>
          <w:b/>
          <w:color w:val="008000"/>
        </w:rPr>
        <w:t>green</w:t>
      </w:r>
      <w:r>
        <w:rPr>
          <w:rFonts w:asciiTheme="minorHAnsi" w:hAnsiTheme="minorHAnsi" w:cstheme="minorHAnsi"/>
        </w:rPr>
        <w:t xml:space="preserve"> clay solution float valve jar</w:t>
      </w:r>
    </w:p>
    <w:p w:rsidR="00076604" w:rsidRDefault="00076604" w:rsidP="00076604">
      <w:pPr>
        <w:pStyle w:val="ListParagraph"/>
        <w:numPr>
          <w:ilvl w:val="1"/>
          <w:numId w:val="1"/>
        </w:numPr>
        <w:tabs>
          <w:tab w:val="left" w:pos="1020"/>
        </w:tabs>
        <w:rPr>
          <w:rFonts w:asciiTheme="minorHAnsi" w:hAnsiTheme="minorHAnsi" w:cstheme="minorHAnsi"/>
        </w:rPr>
      </w:pPr>
      <w:r w:rsidRPr="00C274CD">
        <w:rPr>
          <w:rFonts w:asciiTheme="minorHAnsi" w:hAnsiTheme="minorHAnsi" w:cstheme="minorHAnsi"/>
          <w:b/>
          <w:color w:val="E36C0A" w:themeColor="accent6" w:themeShade="BF"/>
        </w:rPr>
        <w:t>Yellow</w:t>
      </w:r>
      <w:r>
        <w:rPr>
          <w:rFonts w:asciiTheme="minorHAnsi" w:hAnsiTheme="minorHAnsi" w:cstheme="minorHAnsi"/>
        </w:rPr>
        <w:t xml:space="preserve"> tube </w:t>
      </w:r>
      <w:r w:rsidRPr="00076604">
        <w:rPr>
          <w:rFonts w:asciiTheme="minorHAnsi" w:hAnsiTheme="minorHAnsi" w:cstheme="minorHAnsi"/>
        </w:rPr>
        <w:sym w:font="Wingdings" w:char="F0E0"/>
      </w:r>
      <w:r>
        <w:rPr>
          <w:rFonts w:asciiTheme="minorHAnsi" w:hAnsiTheme="minorHAnsi" w:cstheme="minorHAnsi"/>
        </w:rPr>
        <w:t xml:space="preserve"> </w:t>
      </w:r>
      <w:r w:rsidRPr="00C274CD">
        <w:rPr>
          <w:rFonts w:asciiTheme="minorHAnsi" w:hAnsiTheme="minorHAnsi" w:cstheme="minorHAnsi"/>
          <w:b/>
          <w:color w:val="E36C0A" w:themeColor="accent6" w:themeShade="BF"/>
        </w:rPr>
        <w:t>yellow</w:t>
      </w:r>
      <w:r>
        <w:rPr>
          <w:rFonts w:asciiTheme="minorHAnsi" w:hAnsiTheme="minorHAnsi" w:cstheme="minorHAnsi"/>
        </w:rPr>
        <w:t xml:space="preserve"> alum stock solution bottle</w:t>
      </w:r>
    </w:p>
    <w:p w:rsidR="00076604" w:rsidRDefault="00076604" w:rsidP="00076604">
      <w:pPr>
        <w:pStyle w:val="ListParagraph"/>
        <w:numPr>
          <w:ilvl w:val="1"/>
          <w:numId w:val="1"/>
        </w:numPr>
        <w:tabs>
          <w:tab w:val="left" w:pos="1020"/>
        </w:tabs>
        <w:rPr>
          <w:rFonts w:asciiTheme="minorHAnsi" w:hAnsiTheme="minorHAnsi" w:cstheme="minorHAnsi"/>
        </w:rPr>
      </w:pPr>
      <w:r w:rsidRPr="00C274CD">
        <w:rPr>
          <w:rFonts w:asciiTheme="minorHAnsi" w:hAnsiTheme="minorHAnsi" w:cstheme="minorHAnsi"/>
          <w:b/>
        </w:rPr>
        <w:t>Clear</w:t>
      </w:r>
      <w:r>
        <w:rPr>
          <w:rFonts w:asciiTheme="minorHAnsi" w:hAnsiTheme="minorHAnsi" w:cstheme="minorHAnsi"/>
        </w:rPr>
        <w:t xml:space="preserve"> skinny tube </w:t>
      </w:r>
      <w:r w:rsidRPr="00076604">
        <w:rPr>
          <w:rFonts w:asciiTheme="minorHAnsi" w:hAnsiTheme="minorHAnsi" w:cstheme="minorHAnsi"/>
        </w:rPr>
        <w:sym w:font="Wingdings" w:char="F0E0"/>
      </w:r>
      <w:r>
        <w:rPr>
          <w:rFonts w:asciiTheme="minorHAnsi" w:hAnsiTheme="minorHAnsi" w:cstheme="minorHAnsi"/>
        </w:rPr>
        <w:t xml:space="preserve"> </w:t>
      </w:r>
      <w:r w:rsidRPr="00C274CD">
        <w:rPr>
          <w:rFonts w:asciiTheme="minorHAnsi" w:hAnsiTheme="minorHAnsi" w:cstheme="minorHAnsi"/>
          <w:b/>
        </w:rPr>
        <w:t>clear</w:t>
      </w:r>
      <w:r>
        <w:rPr>
          <w:rFonts w:asciiTheme="minorHAnsi" w:hAnsiTheme="minorHAnsi" w:cstheme="minorHAnsi"/>
        </w:rPr>
        <w:t xml:space="preserve"> alum solution float valve jar</w:t>
      </w:r>
    </w:p>
    <w:p w:rsidR="00076604" w:rsidRDefault="00076604" w:rsidP="00076604">
      <w:pPr>
        <w:pStyle w:val="ListParagraph"/>
        <w:numPr>
          <w:ilvl w:val="1"/>
          <w:numId w:val="1"/>
        </w:numPr>
        <w:tabs>
          <w:tab w:val="left" w:pos="1020"/>
        </w:tabs>
        <w:rPr>
          <w:rFonts w:asciiTheme="minorHAnsi" w:hAnsiTheme="minorHAnsi" w:cstheme="minorHAnsi"/>
        </w:rPr>
      </w:pPr>
      <w:r w:rsidRPr="00C274CD">
        <w:rPr>
          <w:rFonts w:asciiTheme="minorHAnsi" w:hAnsiTheme="minorHAnsi" w:cstheme="minorHAnsi"/>
          <w:b/>
        </w:rPr>
        <w:t>White</w:t>
      </w:r>
      <w:r>
        <w:rPr>
          <w:rFonts w:asciiTheme="minorHAnsi" w:hAnsiTheme="minorHAnsi" w:cstheme="minorHAnsi"/>
        </w:rPr>
        <w:t xml:space="preserve"> tube </w:t>
      </w:r>
      <w:r w:rsidRPr="00076604">
        <w:rPr>
          <w:rFonts w:asciiTheme="minorHAnsi" w:hAnsiTheme="minorHAnsi" w:cstheme="minorHAnsi"/>
        </w:rPr>
        <w:sym w:font="Wingdings" w:char="F0E0"/>
      </w:r>
      <w:r>
        <w:rPr>
          <w:rFonts w:asciiTheme="minorHAnsi" w:hAnsiTheme="minorHAnsi" w:cstheme="minorHAnsi"/>
        </w:rPr>
        <w:t xml:space="preserve"> </w:t>
      </w:r>
      <w:r w:rsidRPr="00C274CD">
        <w:rPr>
          <w:rFonts w:asciiTheme="minorHAnsi" w:hAnsiTheme="minorHAnsi" w:cstheme="minorHAnsi"/>
          <w:b/>
        </w:rPr>
        <w:t>white</w:t>
      </w:r>
      <w:r>
        <w:rPr>
          <w:rFonts w:asciiTheme="minorHAnsi" w:hAnsiTheme="minorHAnsi" w:cstheme="minorHAnsi"/>
        </w:rPr>
        <w:t xml:space="preserve"> rapid-mix cylinder</w:t>
      </w:r>
    </w:p>
    <w:p w:rsidR="00C274CD" w:rsidRDefault="00C274CD" w:rsidP="00C274CD">
      <w:pPr>
        <w:tabs>
          <w:tab w:val="left" w:pos="1020"/>
        </w:tabs>
        <w:rPr>
          <w:rFonts w:asciiTheme="minorHAnsi" w:hAnsiTheme="minorHAnsi" w:cstheme="minorHAnsi"/>
        </w:rPr>
      </w:pPr>
      <w:r>
        <w:rPr>
          <w:rFonts w:asciiTheme="minorHAnsi" w:hAnsiTheme="minorHAnsi" w:cstheme="minorHAnsi"/>
        </w:rPr>
        <w:tab/>
        <w:t>*Note that one end of the white tube is not connected to anything yet</w:t>
      </w:r>
    </w:p>
    <w:p w:rsidR="00C274CD" w:rsidRDefault="00E574D1" w:rsidP="00C274CD">
      <w:pPr>
        <w:tabs>
          <w:tab w:val="left" w:pos="1020"/>
        </w:tabs>
        <w:rPr>
          <w:rFonts w:asciiTheme="minorHAnsi" w:hAnsiTheme="minorHAnsi" w:cstheme="minorHAnsi"/>
        </w:rPr>
      </w:pPr>
      <w:r>
        <w:rPr>
          <w:rFonts w:asciiTheme="minorHAnsi" w:hAnsiTheme="minorHAnsi" w:cstheme="minorHAnsi"/>
          <w:b/>
          <w:noProof/>
        </w:rPr>
        <w:pict>
          <v:shape id="Picture 7" o:spid="_x0000_s1029" type="#_x0000_t75" style="position:absolute;margin-left:59.95pt;margin-top:12.65pt;width:351.05pt;height:261.8pt;z-index:-251655168;visibility:visible" wrapcoords="-42 -56 -42 21600 21642 21600 21642 -56 -42 -56" stroked="t" strokecolor="black [3213]">
            <v:imagedata r:id="rId12" o:title="HPIM2296"/>
            <w10:wrap type="tight"/>
          </v:shape>
        </w:pict>
      </w:r>
    </w:p>
    <w:p w:rsidR="00C274CD" w:rsidRDefault="00C274CD" w:rsidP="00C274CD">
      <w:pPr>
        <w:tabs>
          <w:tab w:val="left" w:pos="1020"/>
        </w:tabs>
        <w:rPr>
          <w:rFonts w:asciiTheme="minorHAnsi" w:hAnsiTheme="minorHAnsi" w:cstheme="minorHAnsi"/>
        </w:rPr>
      </w:pPr>
    </w:p>
    <w:p w:rsidR="00C274CD" w:rsidRDefault="00C274CD" w:rsidP="00C274CD">
      <w:pPr>
        <w:tabs>
          <w:tab w:val="left" w:pos="1020"/>
        </w:tabs>
        <w:rPr>
          <w:rFonts w:asciiTheme="minorHAnsi" w:hAnsiTheme="minorHAnsi" w:cstheme="minorHAnsi"/>
        </w:rPr>
      </w:pPr>
    </w:p>
    <w:p w:rsidR="00C274CD" w:rsidRDefault="00C274CD" w:rsidP="00C274CD">
      <w:pPr>
        <w:tabs>
          <w:tab w:val="left" w:pos="1020"/>
        </w:tabs>
        <w:rPr>
          <w:rFonts w:asciiTheme="minorHAnsi" w:hAnsiTheme="minorHAnsi" w:cstheme="minorHAnsi"/>
        </w:rPr>
      </w:pPr>
    </w:p>
    <w:p w:rsidR="00C274CD" w:rsidRDefault="00C274CD" w:rsidP="00C274CD">
      <w:pPr>
        <w:tabs>
          <w:tab w:val="left" w:pos="1020"/>
        </w:tabs>
        <w:rPr>
          <w:rFonts w:asciiTheme="minorHAnsi" w:hAnsiTheme="minorHAnsi" w:cstheme="minorHAnsi"/>
        </w:rPr>
      </w:pPr>
    </w:p>
    <w:p w:rsidR="00C274CD" w:rsidRDefault="00C274CD" w:rsidP="00C274CD">
      <w:pPr>
        <w:tabs>
          <w:tab w:val="left" w:pos="1020"/>
        </w:tabs>
        <w:rPr>
          <w:rFonts w:asciiTheme="minorHAnsi" w:hAnsiTheme="minorHAnsi" w:cstheme="minorHAnsi"/>
        </w:rPr>
      </w:pPr>
    </w:p>
    <w:p w:rsidR="00C274CD" w:rsidRDefault="00C274CD" w:rsidP="00C274CD">
      <w:pPr>
        <w:tabs>
          <w:tab w:val="left" w:pos="1020"/>
        </w:tabs>
        <w:rPr>
          <w:rFonts w:asciiTheme="minorHAnsi" w:hAnsiTheme="minorHAnsi" w:cstheme="minorHAnsi"/>
        </w:rPr>
      </w:pPr>
    </w:p>
    <w:p w:rsidR="00C274CD" w:rsidRDefault="00C274CD" w:rsidP="00C274CD">
      <w:pPr>
        <w:tabs>
          <w:tab w:val="left" w:pos="1020"/>
        </w:tabs>
        <w:rPr>
          <w:rFonts w:asciiTheme="minorHAnsi" w:hAnsiTheme="minorHAnsi" w:cstheme="minorHAnsi"/>
        </w:rPr>
      </w:pPr>
    </w:p>
    <w:p w:rsidR="00C274CD" w:rsidRDefault="00C274CD" w:rsidP="00C274CD">
      <w:pPr>
        <w:tabs>
          <w:tab w:val="left" w:pos="1020"/>
        </w:tabs>
        <w:rPr>
          <w:rFonts w:asciiTheme="minorHAnsi" w:hAnsiTheme="minorHAnsi" w:cstheme="minorHAnsi"/>
        </w:rPr>
      </w:pPr>
    </w:p>
    <w:p w:rsidR="00C274CD" w:rsidRDefault="00C274CD" w:rsidP="00C274CD">
      <w:pPr>
        <w:tabs>
          <w:tab w:val="left" w:pos="1020"/>
        </w:tabs>
        <w:rPr>
          <w:rFonts w:asciiTheme="minorHAnsi" w:hAnsiTheme="minorHAnsi" w:cstheme="minorHAnsi"/>
        </w:rPr>
      </w:pPr>
    </w:p>
    <w:p w:rsidR="00C274CD" w:rsidRDefault="00C274CD" w:rsidP="00C274CD">
      <w:pPr>
        <w:tabs>
          <w:tab w:val="left" w:pos="1020"/>
        </w:tabs>
        <w:rPr>
          <w:rFonts w:asciiTheme="minorHAnsi" w:hAnsiTheme="minorHAnsi" w:cstheme="minorHAnsi"/>
        </w:rPr>
      </w:pPr>
    </w:p>
    <w:p w:rsidR="00C274CD" w:rsidRDefault="00C274CD" w:rsidP="00C274CD">
      <w:pPr>
        <w:tabs>
          <w:tab w:val="left" w:pos="1020"/>
        </w:tabs>
        <w:rPr>
          <w:rFonts w:asciiTheme="minorHAnsi" w:hAnsiTheme="minorHAnsi" w:cstheme="minorHAnsi"/>
        </w:rPr>
      </w:pPr>
    </w:p>
    <w:p w:rsidR="00C274CD" w:rsidRDefault="00C274CD" w:rsidP="00C274CD">
      <w:pPr>
        <w:tabs>
          <w:tab w:val="left" w:pos="1020"/>
        </w:tabs>
        <w:rPr>
          <w:rFonts w:asciiTheme="minorHAnsi" w:hAnsiTheme="minorHAnsi" w:cstheme="minorHAnsi"/>
        </w:rPr>
      </w:pPr>
    </w:p>
    <w:p w:rsidR="00C274CD" w:rsidRDefault="00C274CD" w:rsidP="00C274CD">
      <w:pPr>
        <w:tabs>
          <w:tab w:val="left" w:pos="1020"/>
        </w:tabs>
        <w:rPr>
          <w:rFonts w:asciiTheme="minorHAnsi" w:hAnsiTheme="minorHAnsi" w:cstheme="minorHAnsi"/>
        </w:rPr>
      </w:pPr>
    </w:p>
    <w:p w:rsidR="00C274CD" w:rsidRDefault="00C274CD" w:rsidP="00C274CD">
      <w:pPr>
        <w:tabs>
          <w:tab w:val="left" w:pos="1020"/>
        </w:tabs>
        <w:rPr>
          <w:rFonts w:asciiTheme="minorHAnsi" w:hAnsiTheme="minorHAnsi" w:cstheme="minorHAnsi"/>
        </w:rPr>
      </w:pPr>
    </w:p>
    <w:p w:rsidR="00C274CD" w:rsidRDefault="00C274CD" w:rsidP="00C274CD">
      <w:pPr>
        <w:tabs>
          <w:tab w:val="left" w:pos="1020"/>
        </w:tabs>
        <w:rPr>
          <w:rFonts w:asciiTheme="minorHAnsi" w:hAnsiTheme="minorHAnsi" w:cstheme="minorHAnsi"/>
        </w:rPr>
      </w:pPr>
    </w:p>
    <w:p w:rsidR="00C274CD" w:rsidRDefault="00C274CD" w:rsidP="00C274CD">
      <w:pPr>
        <w:tabs>
          <w:tab w:val="left" w:pos="1020"/>
        </w:tabs>
        <w:rPr>
          <w:rFonts w:asciiTheme="minorHAnsi" w:hAnsiTheme="minorHAnsi" w:cstheme="minorHAnsi"/>
        </w:rPr>
      </w:pPr>
    </w:p>
    <w:p w:rsidR="00C274CD" w:rsidRDefault="00C274CD" w:rsidP="00C274CD">
      <w:pPr>
        <w:tabs>
          <w:tab w:val="left" w:pos="1020"/>
        </w:tabs>
        <w:rPr>
          <w:rFonts w:asciiTheme="minorHAnsi" w:hAnsiTheme="minorHAnsi" w:cstheme="minorHAnsi"/>
          <w:b/>
        </w:rPr>
      </w:pPr>
      <w:r>
        <w:rPr>
          <w:rFonts w:asciiTheme="minorHAnsi" w:hAnsiTheme="minorHAnsi" w:cstheme="minorHAnsi"/>
          <w:noProof/>
        </w:rPr>
        <w:pict>
          <v:shape id="Picture 8" o:spid="_x0000_s1031" type="#_x0000_t75" style="position:absolute;margin-left:255.85pt;margin-top:63.9pt;width:181.4pt;height:134.65pt;z-index:-251653120;visibility:visible" wrapcoords="-89 -120 -89 21600 21689 21600 21689 -120 -89 -120" stroked="t" strokecolor="black [3213]">
            <v:imagedata r:id="rId13" o:title="HPIM2297"/>
            <w10:wrap type="tight"/>
          </v:shape>
        </w:pict>
      </w:r>
      <w:r>
        <w:rPr>
          <w:rFonts w:asciiTheme="minorHAnsi" w:hAnsiTheme="minorHAnsi" w:cstheme="minorHAnsi"/>
          <w:noProof/>
        </w:rPr>
        <w:pict>
          <v:shape id="_x0000_s1030" type="#_x0000_t75" style="position:absolute;margin-left:115.25pt;margin-top:63.9pt;width:110.8pt;height:153pt;z-index:-251654144" wrapcoords="-146 -106 -146 21600 21746 21600 21746 -106 -146 -106" stroked="t" strokecolor="black [3213]">
            <v:imagedata r:id="rId14" o:title="°"/>
            <w10:wrap type="tight"/>
          </v:shape>
        </w:pict>
      </w:r>
      <w:r>
        <w:rPr>
          <w:rFonts w:asciiTheme="minorHAnsi" w:hAnsiTheme="minorHAnsi" w:cstheme="minorHAnsi"/>
        </w:rPr>
        <w:t xml:space="preserve">The end of the tubes going into the rapid-mix cylinder can go in any hole you please, but if placed in the lower holes you won’t have to wait as long for flocs to form during presentations, since the </w:t>
      </w:r>
      <w:r w:rsidR="00382A38">
        <w:rPr>
          <w:rFonts w:asciiTheme="minorHAnsi" w:hAnsiTheme="minorHAnsi" w:cstheme="minorHAnsi"/>
        </w:rPr>
        <w:t>flow rates</w:t>
      </w:r>
      <w:r>
        <w:rPr>
          <w:rFonts w:asciiTheme="minorHAnsi" w:hAnsiTheme="minorHAnsi" w:cstheme="minorHAnsi"/>
        </w:rPr>
        <w:t xml:space="preserve"> will be the highest.  </w:t>
      </w:r>
      <w:r w:rsidRPr="00C274CD">
        <w:rPr>
          <w:rFonts w:asciiTheme="minorHAnsi" w:hAnsiTheme="minorHAnsi" w:cstheme="minorHAnsi"/>
          <w:b/>
        </w:rPr>
        <w:t>Be sure that the valves are closed until you are completely set up.</w:t>
      </w:r>
    </w:p>
    <w:p w:rsidR="006124F7" w:rsidRDefault="006124F7" w:rsidP="00C274CD">
      <w:pPr>
        <w:tabs>
          <w:tab w:val="left" w:pos="1020"/>
        </w:tabs>
        <w:rPr>
          <w:rFonts w:asciiTheme="minorHAnsi" w:hAnsiTheme="minorHAnsi" w:cstheme="minorHAnsi"/>
          <w:b/>
        </w:rPr>
      </w:pPr>
    </w:p>
    <w:p w:rsidR="006124F7" w:rsidRDefault="006124F7" w:rsidP="00C274CD">
      <w:pPr>
        <w:tabs>
          <w:tab w:val="left" w:pos="1020"/>
        </w:tabs>
        <w:rPr>
          <w:rFonts w:asciiTheme="minorHAnsi" w:hAnsiTheme="minorHAnsi" w:cstheme="minorHAnsi"/>
          <w:b/>
        </w:rPr>
      </w:pPr>
    </w:p>
    <w:p w:rsidR="006124F7" w:rsidRDefault="006124F7" w:rsidP="00C274CD">
      <w:pPr>
        <w:tabs>
          <w:tab w:val="left" w:pos="1020"/>
        </w:tabs>
        <w:rPr>
          <w:rFonts w:asciiTheme="minorHAnsi" w:hAnsiTheme="minorHAnsi" w:cstheme="minorHAnsi"/>
          <w:b/>
        </w:rPr>
      </w:pPr>
    </w:p>
    <w:p w:rsidR="006124F7" w:rsidRDefault="006124F7" w:rsidP="00C274CD">
      <w:pPr>
        <w:tabs>
          <w:tab w:val="left" w:pos="1020"/>
        </w:tabs>
        <w:rPr>
          <w:rFonts w:asciiTheme="minorHAnsi" w:hAnsiTheme="minorHAnsi" w:cstheme="minorHAnsi"/>
          <w:b/>
        </w:rPr>
      </w:pPr>
    </w:p>
    <w:p w:rsidR="006124F7" w:rsidRDefault="006124F7" w:rsidP="00C274CD">
      <w:pPr>
        <w:tabs>
          <w:tab w:val="left" w:pos="1020"/>
        </w:tabs>
        <w:rPr>
          <w:rFonts w:asciiTheme="minorHAnsi" w:hAnsiTheme="minorHAnsi" w:cstheme="minorHAnsi"/>
          <w:b/>
        </w:rPr>
      </w:pPr>
    </w:p>
    <w:p w:rsidR="00FF426E" w:rsidRDefault="00FF426E" w:rsidP="00C274CD">
      <w:pPr>
        <w:tabs>
          <w:tab w:val="left" w:pos="1020"/>
        </w:tabs>
        <w:rPr>
          <w:rFonts w:asciiTheme="minorHAnsi" w:hAnsiTheme="minorHAnsi" w:cstheme="minorHAnsi"/>
          <w:b/>
        </w:rPr>
      </w:pPr>
    </w:p>
    <w:p w:rsidR="00FF426E" w:rsidRDefault="00FF426E" w:rsidP="00C274CD">
      <w:pPr>
        <w:tabs>
          <w:tab w:val="left" w:pos="1020"/>
        </w:tabs>
        <w:rPr>
          <w:rFonts w:asciiTheme="minorHAnsi" w:hAnsiTheme="minorHAnsi" w:cstheme="minorHAnsi"/>
          <w:b/>
        </w:rPr>
      </w:pPr>
    </w:p>
    <w:p w:rsidR="006124F7" w:rsidRDefault="00E574D1" w:rsidP="00C274CD">
      <w:pPr>
        <w:tabs>
          <w:tab w:val="left" w:pos="1020"/>
        </w:tabs>
        <w:rPr>
          <w:rFonts w:asciiTheme="minorHAnsi" w:hAnsiTheme="minorHAnsi" w:cstheme="minorHAnsi"/>
          <w:b/>
        </w:rPr>
      </w:pPr>
      <w:r w:rsidRPr="006124F7">
        <w:rPr>
          <w:rFonts w:asciiTheme="minorHAnsi" w:hAnsiTheme="minorHAnsi" w:cstheme="minorHAnsi"/>
          <w:b/>
          <w:noProof/>
          <w:lang w:eastAsia="zh-TW"/>
        </w:rPr>
        <w:pict>
          <v:shapetype id="_x0000_t202" coordsize="21600,21600" o:spt="202" path="m,l,21600r21600,l21600,xe">
            <v:stroke joinstyle="miter"/>
            <v:path gradientshapeok="t" o:connecttype="rect"/>
          </v:shapetype>
          <v:shape id="_x0000_s1032" type="#_x0000_t202" style="position:absolute;margin-left:255.85pt;margin-top:18.7pt;width:81.15pt;height:19pt;z-index:251665408;mso-width-relative:margin;mso-height-relative:margin" filled="f" stroked="f">
            <v:textbox>
              <w:txbxContent>
                <w:p w:rsidR="006124F7" w:rsidRPr="00E574D1" w:rsidRDefault="006124F7">
                  <w:pPr>
                    <w:rPr>
                      <w:rFonts w:asciiTheme="minorHAnsi" w:hAnsiTheme="minorHAnsi" w:cstheme="minorHAnsi"/>
                      <w:sz w:val="20"/>
                      <w:szCs w:val="20"/>
                    </w:rPr>
                  </w:pPr>
                  <w:r w:rsidRPr="00E574D1">
                    <w:rPr>
                      <w:rFonts w:asciiTheme="minorHAnsi" w:hAnsiTheme="minorHAnsi" w:cstheme="minorHAnsi"/>
                      <w:sz w:val="20"/>
                      <w:szCs w:val="20"/>
                    </w:rPr>
                    <w:t>Valve is closed.</w:t>
                  </w:r>
                </w:p>
              </w:txbxContent>
            </v:textbox>
          </v:shape>
        </w:pict>
      </w:r>
    </w:p>
    <w:p w:rsidR="006124F7" w:rsidRDefault="006124F7" w:rsidP="006124F7">
      <w:pPr>
        <w:pStyle w:val="ListParagraph"/>
        <w:numPr>
          <w:ilvl w:val="0"/>
          <w:numId w:val="1"/>
        </w:numPr>
        <w:tabs>
          <w:tab w:val="left" w:pos="1020"/>
        </w:tabs>
        <w:rPr>
          <w:rFonts w:asciiTheme="minorHAnsi" w:hAnsiTheme="minorHAnsi" w:cstheme="minorHAnsi"/>
        </w:rPr>
      </w:pPr>
      <w:r>
        <w:rPr>
          <w:rFonts w:asciiTheme="minorHAnsi" w:hAnsiTheme="minorHAnsi" w:cstheme="minorHAnsi"/>
        </w:rPr>
        <w:lastRenderedPageBreak/>
        <w:t xml:space="preserve">Set up the flocculator and the sedimentation tank. </w:t>
      </w:r>
    </w:p>
    <w:p w:rsidR="006124F7" w:rsidRDefault="006124F7" w:rsidP="006124F7">
      <w:pPr>
        <w:pStyle w:val="ListParagraph"/>
        <w:numPr>
          <w:ilvl w:val="0"/>
          <w:numId w:val="1"/>
        </w:numPr>
        <w:tabs>
          <w:tab w:val="left" w:pos="1020"/>
        </w:tabs>
        <w:rPr>
          <w:rFonts w:asciiTheme="minorHAnsi" w:hAnsiTheme="minorHAnsi" w:cstheme="minorHAnsi"/>
        </w:rPr>
      </w:pPr>
      <w:r>
        <w:rPr>
          <w:rFonts w:asciiTheme="minorHAnsi" w:hAnsiTheme="minorHAnsi" w:cstheme="minorHAnsi"/>
        </w:rPr>
        <w:t xml:space="preserve"> To make them stand up, place the three stands around their cylindrical bases, one on each end and one in-between the two pieces. </w:t>
      </w:r>
    </w:p>
    <w:p w:rsidR="006124F7" w:rsidRDefault="006124F7" w:rsidP="006124F7">
      <w:pPr>
        <w:pStyle w:val="ListParagraph"/>
        <w:numPr>
          <w:ilvl w:val="0"/>
          <w:numId w:val="1"/>
        </w:numPr>
        <w:tabs>
          <w:tab w:val="left" w:pos="1020"/>
        </w:tabs>
        <w:rPr>
          <w:rFonts w:asciiTheme="minorHAnsi" w:hAnsiTheme="minorHAnsi" w:cstheme="minorHAnsi"/>
        </w:rPr>
      </w:pPr>
      <w:r>
        <w:rPr>
          <w:rFonts w:asciiTheme="minorHAnsi" w:hAnsiTheme="minorHAnsi" w:cstheme="minorHAnsi"/>
        </w:rPr>
        <w:t xml:space="preserve"> One of the stands has only one screw in it and should be placed on the outflow side of the sedimentation tank to have the best stability. </w:t>
      </w:r>
    </w:p>
    <w:p w:rsidR="006124F7" w:rsidRDefault="006124F7" w:rsidP="006124F7">
      <w:pPr>
        <w:pStyle w:val="ListParagraph"/>
        <w:numPr>
          <w:ilvl w:val="0"/>
          <w:numId w:val="1"/>
        </w:numPr>
        <w:tabs>
          <w:tab w:val="left" w:pos="1020"/>
        </w:tabs>
        <w:rPr>
          <w:rFonts w:asciiTheme="minorHAnsi" w:hAnsiTheme="minorHAnsi" w:cstheme="minorHAnsi"/>
        </w:rPr>
      </w:pPr>
      <w:r>
        <w:rPr>
          <w:rFonts w:asciiTheme="minorHAnsi" w:hAnsiTheme="minorHAnsi" w:cstheme="minorHAnsi"/>
        </w:rPr>
        <w:t>Place the flocculator to the left of the tank and connect the two at their bottom tubes.</w:t>
      </w:r>
    </w:p>
    <w:p w:rsidR="006124F7" w:rsidRDefault="00487C07" w:rsidP="006124F7">
      <w:pPr>
        <w:pStyle w:val="ListParagraph"/>
        <w:numPr>
          <w:ilvl w:val="0"/>
          <w:numId w:val="1"/>
        </w:numPr>
        <w:tabs>
          <w:tab w:val="left" w:pos="1020"/>
        </w:tabs>
        <w:rPr>
          <w:rFonts w:asciiTheme="minorHAnsi" w:hAnsiTheme="minorHAnsi" w:cstheme="minorHAnsi"/>
        </w:rPr>
      </w:pPr>
      <w:r>
        <w:rPr>
          <w:rFonts w:asciiTheme="minorHAnsi" w:hAnsiTheme="minorHAnsi" w:cstheme="minorHAnsi"/>
          <w:noProof/>
        </w:rPr>
        <w:pict>
          <v:shape id="Picture 9" o:spid="_x0000_s1033" type="#_x0000_t75" style="position:absolute;left:0;text-align:left;margin-left:116.45pt;margin-top:62.65pt;width:241.25pt;height:180.45pt;z-index:-251650048;visibility:visible" wrapcoords="-67 -90 -67 21600 21667 21600 21667 -90 -67 -90" stroked="t" strokecolor="black [3213]">
            <v:imagedata r:id="rId15" o:title="HPIM2298"/>
            <w10:wrap type="tight"/>
          </v:shape>
        </w:pict>
      </w:r>
      <w:r w:rsidR="006124F7">
        <w:rPr>
          <w:rFonts w:asciiTheme="minorHAnsi" w:hAnsiTheme="minorHAnsi" w:cstheme="minorHAnsi"/>
        </w:rPr>
        <w:t>Make sure that the sedimentation tank is upright be ensuring that the bottom</w:t>
      </w:r>
      <w:r>
        <w:rPr>
          <w:rFonts w:asciiTheme="minorHAnsi" w:hAnsiTheme="minorHAnsi" w:cstheme="minorHAnsi"/>
        </w:rPr>
        <w:t xml:space="preserve"> end facing away from the flocculator</w:t>
      </w:r>
      <w:r w:rsidR="006124F7">
        <w:rPr>
          <w:rFonts w:asciiTheme="minorHAnsi" w:hAnsiTheme="minorHAnsi" w:cstheme="minorHAnsi"/>
        </w:rPr>
        <w:t xml:space="preserve"> is sealed </w:t>
      </w:r>
      <w:r>
        <w:rPr>
          <w:rFonts w:asciiTheme="minorHAnsi" w:hAnsiTheme="minorHAnsi" w:cstheme="minorHAnsi"/>
        </w:rPr>
        <w:t>and the top end facing away from the flocculator has an opening.</w:t>
      </w:r>
    </w:p>
    <w:p w:rsidR="00487C07" w:rsidRDefault="00487C07" w:rsidP="00487C07">
      <w:pPr>
        <w:tabs>
          <w:tab w:val="left" w:pos="1020"/>
        </w:tabs>
        <w:ind w:left="360"/>
        <w:rPr>
          <w:rFonts w:asciiTheme="minorHAnsi" w:hAnsiTheme="minorHAnsi" w:cstheme="minorHAnsi"/>
        </w:rPr>
      </w:pPr>
    </w:p>
    <w:p w:rsidR="00487C07" w:rsidRDefault="00487C07" w:rsidP="00487C07">
      <w:pPr>
        <w:tabs>
          <w:tab w:val="left" w:pos="1020"/>
        </w:tabs>
        <w:ind w:left="360"/>
        <w:rPr>
          <w:rFonts w:asciiTheme="minorHAnsi" w:hAnsiTheme="minorHAnsi" w:cstheme="minorHAnsi"/>
        </w:rPr>
      </w:pPr>
    </w:p>
    <w:p w:rsidR="00487C07" w:rsidRDefault="00487C07" w:rsidP="00487C07">
      <w:pPr>
        <w:tabs>
          <w:tab w:val="left" w:pos="1020"/>
        </w:tabs>
        <w:ind w:left="360"/>
        <w:rPr>
          <w:rFonts w:asciiTheme="minorHAnsi" w:hAnsiTheme="minorHAnsi" w:cstheme="minorHAnsi"/>
        </w:rPr>
      </w:pPr>
    </w:p>
    <w:p w:rsidR="00487C07" w:rsidRDefault="00487C07" w:rsidP="00487C07">
      <w:pPr>
        <w:tabs>
          <w:tab w:val="left" w:pos="1020"/>
        </w:tabs>
        <w:ind w:left="360"/>
        <w:rPr>
          <w:rFonts w:asciiTheme="minorHAnsi" w:hAnsiTheme="minorHAnsi" w:cstheme="minorHAnsi"/>
        </w:rPr>
      </w:pPr>
    </w:p>
    <w:p w:rsidR="00487C07" w:rsidRDefault="00487C07" w:rsidP="00487C07">
      <w:pPr>
        <w:tabs>
          <w:tab w:val="left" w:pos="1020"/>
        </w:tabs>
        <w:ind w:left="360"/>
        <w:rPr>
          <w:rFonts w:asciiTheme="minorHAnsi" w:hAnsiTheme="minorHAnsi" w:cstheme="minorHAnsi"/>
        </w:rPr>
      </w:pPr>
    </w:p>
    <w:p w:rsidR="00487C07" w:rsidRDefault="00487C07" w:rsidP="00487C07">
      <w:pPr>
        <w:tabs>
          <w:tab w:val="left" w:pos="1020"/>
        </w:tabs>
        <w:ind w:left="360"/>
        <w:rPr>
          <w:rFonts w:asciiTheme="minorHAnsi" w:hAnsiTheme="minorHAnsi" w:cstheme="minorHAnsi"/>
        </w:rPr>
      </w:pPr>
    </w:p>
    <w:p w:rsidR="00487C07" w:rsidRDefault="00487C07" w:rsidP="00487C07">
      <w:pPr>
        <w:tabs>
          <w:tab w:val="left" w:pos="1020"/>
        </w:tabs>
        <w:ind w:left="360"/>
        <w:rPr>
          <w:rFonts w:asciiTheme="minorHAnsi" w:hAnsiTheme="minorHAnsi" w:cstheme="minorHAnsi"/>
        </w:rPr>
      </w:pPr>
    </w:p>
    <w:p w:rsidR="00487C07" w:rsidRDefault="00487C07" w:rsidP="00487C07">
      <w:pPr>
        <w:tabs>
          <w:tab w:val="left" w:pos="1020"/>
        </w:tabs>
        <w:ind w:left="360"/>
        <w:rPr>
          <w:rFonts w:asciiTheme="minorHAnsi" w:hAnsiTheme="minorHAnsi" w:cstheme="minorHAnsi"/>
        </w:rPr>
      </w:pPr>
    </w:p>
    <w:p w:rsidR="00487C07" w:rsidRDefault="00487C07" w:rsidP="00487C07">
      <w:pPr>
        <w:tabs>
          <w:tab w:val="left" w:pos="1020"/>
        </w:tabs>
        <w:ind w:left="360"/>
        <w:rPr>
          <w:rFonts w:asciiTheme="minorHAnsi" w:hAnsiTheme="minorHAnsi" w:cstheme="minorHAnsi"/>
        </w:rPr>
      </w:pPr>
    </w:p>
    <w:p w:rsidR="00487C07" w:rsidRDefault="00487C07" w:rsidP="00487C07">
      <w:pPr>
        <w:tabs>
          <w:tab w:val="left" w:pos="1020"/>
        </w:tabs>
        <w:ind w:left="360"/>
        <w:rPr>
          <w:rFonts w:asciiTheme="minorHAnsi" w:hAnsiTheme="minorHAnsi" w:cstheme="minorHAnsi"/>
        </w:rPr>
      </w:pPr>
    </w:p>
    <w:p w:rsidR="00487C07" w:rsidRDefault="00487C07" w:rsidP="00487C07">
      <w:pPr>
        <w:tabs>
          <w:tab w:val="left" w:pos="1020"/>
        </w:tabs>
        <w:ind w:left="360"/>
        <w:rPr>
          <w:rFonts w:asciiTheme="minorHAnsi" w:hAnsiTheme="minorHAnsi" w:cstheme="minorHAnsi"/>
        </w:rPr>
      </w:pPr>
    </w:p>
    <w:p w:rsidR="00487C07" w:rsidRDefault="00487C07" w:rsidP="00487C07">
      <w:pPr>
        <w:tabs>
          <w:tab w:val="left" w:pos="1020"/>
        </w:tabs>
        <w:ind w:left="360"/>
        <w:rPr>
          <w:rFonts w:asciiTheme="minorHAnsi" w:hAnsiTheme="minorHAnsi" w:cstheme="minorHAnsi"/>
        </w:rPr>
      </w:pPr>
    </w:p>
    <w:p w:rsidR="00487C07" w:rsidRDefault="00487C07" w:rsidP="00487C07">
      <w:pPr>
        <w:tabs>
          <w:tab w:val="left" w:pos="1020"/>
        </w:tabs>
        <w:ind w:left="360"/>
        <w:rPr>
          <w:rFonts w:asciiTheme="minorHAnsi" w:hAnsiTheme="minorHAnsi" w:cstheme="minorHAnsi"/>
        </w:rPr>
      </w:pPr>
    </w:p>
    <w:p w:rsidR="00487C07" w:rsidRDefault="00487C07" w:rsidP="00487C07">
      <w:pPr>
        <w:pStyle w:val="ListParagraph"/>
        <w:numPr>
          <w:ilvl w:val="0"/>
          <w:numId w:val="1"/>
        </w:numPr>
        <w:tabs>
          <w:tab w:val="left" w:pos="1020"/>
        </w:tabs>
        <w:rPr>
          <w:rFonts w:asciiTheme="minorHAnsi" w:hAnsiTheme="minorHAnsi" w:cstheme="minorHAnsi"/>
        </w:rPr>
      </w:pPr>
      <w:r>
        <w:rPr>
          <w:rFonts w:asciiTheme="minorHAnsi" w:hAnsiTheme="minorHAnsi" w:cstheme="minorHAnsi"/>
        </w:rPr>
        <w:t>Fill the flocculation and sedimentation sections with water.  If you wait until after set-up is complete the flocculator and sedimentation tank will have a hard time filling up.  It also saves time during presentations.</w:t>
      </w:r>
    </w:p>
    <w:p w:rsidR="00487C07" w:rsidRDefault="00FE16E5" w:rsidP="00487C07">
      <w:pPr>
        <w:pStyle w:val="ListParagraph"/>
        <w:numPr>
          <w:ilvl w:val="0"/>
          <w:numId w:val="1"/>
        </w:numPr>
        <w:tabs>
          <w:tab w:val="left" w:pos="1020"/>
        </w:tabs>
        <w:rPr>
          <w:rFonts w:asciiTheme="minorHAnsi" w:hAnsiTheme="minorHAnsi" w:cstheme="minorHAnsi"/>
        </w:rPr>
      </w:pPr>
      <w:r>
        <w:rPr>
          <w:rFonts w:asciiTheme="minorHAnsi" w:hAnsiTheme="minorHAnsi" w:cstheme="minorHAnsi"/>
          <w:noProof/>
        </w:rPr>
        <w:pict>
          <v:shape id="Picture 10" o:spid="_x0000_s1034" type="#_x0000_t75" style="position:absolute;left:0;text-align:left;margin-left:20.25pt;margin-top:78.75pt;width:251.55pt;height:187.95pt;z-index:-251649024;visibility:visible" wrapcoords="-64 -86 -64 21600 21664 21600 21664 -86 -64 -86" stroked="t" strokecolor="black [3213]">
            <v:imagedata r:id="rId16" o:title="HPIM2299"/>
            <w10:wrap type="tight"/>
          </v:shape>
        </w:pict>
      </w:r>
      <w:r w:rsidR="00487C07">
        <w:rPr>
          <w:rFonts w:asciiTheme="minorHAnsi" w:hAnsiTheme="minorHAnsi" w:cstheme="minorHAnsi"/>
        </w:rPr>
        <w:t>Place the other end of the white tube into the baffles of the flocculator, making sure that this end of the white tube is lower in height that the inlet to the white tube before the valve</w:t>
      </w:r>
      <w:r>
        <w:rPr>
          <w:rFonts w:asciiTheme="minorHAnsi" w:hAnsiTheme="minorHAnsi" w:cstheme="minorHAnsi"/>
        </w:rPr>
        <w:t>.</w:t>
      </w:r>
    </w:p>
    <w:p w:rsidR="00FE16E5" w:rsidRDefault="00FF426E" w:rsidP="00FE16E5">
      <w:pPr>
        <w:tabs>
          <w:tab w:val="left" w:pos="1020"/>
        </w:tabs>
        <w:rPr>
          <w:rFonts w:asciiTheme="minorHAnsi" w:hAnsiTheme="minorHAnsi" w:cstheme="minorHAnsi"/>
        </w:rPr>
      </w:pPr>
      <w:r>
        <w:rPr>
          <w:rFonts w:asciiTheme="minorHAnsi" w:hAnsiTheme="minorHAnsi" w:cstheme="minorHAnsi"/>
          <w:noProof/>
        </w:rPr>
        <w:pict>
          <v:shape id="Picture 11" o:spid="_x0000_s1035" type="#_x0000_t75" style="position:absolute;margin-left:281.6pt;margin-top:.15pt;width:160.45pt;height:3in;z-index:-251648000;visibility:visible" wrapcoords="-101 -75 -101 21600 21701 21600 21701 -75 -101 -75" stroked="t" strokecolor="black [3213]">
            <v:imagedata r:id="rId17" o:title="HPIM2300"/>
            <w10:wrap type="tight"/>
          </v:shape>
        </w:pict>
      </w: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Pr="00FE16E5" w:rsidRDefault="00FE16E5" w:rsidP="00FE16E5">
      <w:pPr>
        <w:pStyle w:val="ListParagraph"/>
        <w:numPr>
          <w:ilvl w:val="0"/>
          <w:numId w:val="1"/>
        </w:numPr>
        <w:tabs>
          <w:tab w:val="left" w:pos="1020"/>
        </w:tabs>
        <w:rPr>
          <w:rFonts w:asciiTheme="minorHAnsi" w:hAnsiTheme="minorHAnsi" w:cstheme="minorHAnsi"/>
        </w:rPr>
      </w:pPr>
      <w:r>
        <w:rPr>
          <w:rFonts w:asciiTheme="minorHAnsi" w:hAnsiTheme="minorHAnsi" w:cstheme="minorHAnsi"/>
          <w:noProof/>
        </w:rPr>
        <w:lastRenderedPageBreak/>
        <w:pict>
          <v:oval id="_x0000_s1036" style="position:absolute;left:0;text-align:left;margin-left:265pt;margin-top:86pt;width:1in;height:1in;z-index:251670528" filled="f" strokecolor="lime" strokeweight="2pt"/>
        </w:pict>
      </w:r>
      <w:r>
        <w:rPr>
          <w:rFonts w:asciiTheme="minorHAnsi" w:hAnsiTheme="minorHAnsi" w:cstheme="minorHAnsi"/>
          <w:noProof/>
        </w:rPr>
        <w:drawing>
          <wp:anchor distT="0" distB="0" distL="114300" distR="114300" simplePos="0" relativeHeight="251669504" behindDoc="1" locked="0" layoutInCell="1" allowOverlap="1">
            <wp:simplePos x="0" y="0"/>
            <wp:positionH relativeFrom="column">
              <wp:posOffset>793750</wp:posOffset>
            </wp:positionH>
            <wp:positionV relativeFrom="paragraph">
              <wp:posOffset>393700</wp:posOffset>
            </wp:positionV>
            <wp:extent cx="4235450" cy="3162300"/>
            <wp:effectExtent l="19050" t="19050" r="12700" b="19050"/>
            <wp:wrapTight wrapText="bothSides">
              <wp:wrapPolygon edited="0">
                <wp:start x="-97" y="-130"/>
                <wp:lineTo x="-97" y="21730"/>
                <wp:lineTo x="21665" y="21730"/>
                <wp:lineTo x="21665" y="-130"/>
                <wp:lineTo x="-97" y="-130"/>
              </wp:wrapPolygon>
            </wp:wrapTight>
            <wp:docPr id="2" name="Picture 12" descr="C:\Users\James\Desktop\demo plant\HPIM2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ames\Desktop\demo plant\HPIM2301.JPG"/>
                    <pic:cNvPicPr>
                      <a:picLocks noChangeAspect="1" noChangeArrowheads="1"/>
                    </pic:cNvPicPr>
                  </pic:nvPicPr>
                  <pic:blipFill>
                    <a:blip r:embed="rId18" cstate="print"/>
                    <a:srcRect/>
                    <a:stretch>
                      <a:fillRect/>
                    </a:stretch>
                  </pic:blipFill>
                  <pic:spPr bwMode="auto">
                    <a:xfrm>
                      <a:off x="0" y="0"/>
                      <a:ext cx="4235450" cy="3162300"/>
                    </a:xfrm>
                    <a:prstGeom prst="rect">
                      <a:avLst/>
                    </a:prstGeom>
                    <a:noFill/>
                    <a:ln w="9525">
                      <a:solidFill>
                        <a:schemeClr val="tx1"/>
                      </a:solidFill>
                      <a:miter lim="800000"/>
                      <a:headEnd/>
                      <a:tailEnd/>
                    </a:ln>
                    <a:effectLst/>
                  </pic:spPr>
                </pic:pic>
              </a:graphicData>
            </a:graphic>
          </wp:anchor>
        </w:drawing>
      </w:r>
      <w:r>
        <w:rPr>
          <w:rFonts w:asciiTheme="minorHAnsi" w:hAnsiTheme="minorHAnsi" w:cstheme="minorHAnsi"/>
        </w:rPr>
        <w:t>Connect the end piece to the top open end of the sedimentation tank.</w:t>
      </w:r>
      <w:r w:rsidRPr="00FE16E5">
        <w:rPr>
          <w:rFonts w:ascii="Arial Narrow" w:hAnsi="Arial Narrow"/>
          <w:noProof/>
          <w:szCs w:val="24"/>
        </w:rPr>
        <w:t xml:space="preserve"> </w:t>
      </w: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Default="00FE16E5" w:rsidP="00FE16E5">
      <w:pPr>
        <w:tabs>
          <w:tab w:val="left" w:pos="1020"/>
        </w:tabs>
        <w:rPr>
          <w:rFonts w:asciiTheme="minorHAnsi" w:hAnsiTheme="minorHAnsi" w:cstheme="minorHAnsi"/>
        </w:rPr>
      </w:pPr>
    </w:p>
    <w:p w:rsidR="00FE16E5" w:rsidRPr="00D45071" w:rsidRDefault="00FE16E5" w:rsidP="00FE16E5">
      <w:pPr>
        <w:pStyle w:val="ListParagraph"/>
        <w:numPr>
          <w:ilvl w:val="0"/>
          <w:numId w:val="1"/>
        </w:numPr>
        <w:tabs>
          <w:tab w:val="left" w:pos="1020"/>
        </w:tabs>
        <w:rPr>
          <w:rFonts w:asciiTheme="minorHAnsi" w:hAnsiTheme="minorHAnsi" w:cstheme="minorHAnsi"/>
        </w:rPr>
      </w:pPr>
      <w:r>
        <w:rPr>
          <w:rFonts w:asciiTheme="minorHAnsi" w:hAnsiTheme="minorHAnsi" w:cstheme="minorHAnsi"/>
          <w:noProof/>
        </w:rPr>
        <w:drawing>
          <wp:anchor distT="0" distB="0" distL="114300" distR="114300" simplePos="0" relativeHeight="251671552" behindDoc="1" locked="0" layoutInCell="1" allowOverlap="1">
            <wp:simplePos x="0" y="0"/>
            <wp:positionH relativeFrom="column">
              <wp:posOffset>984250</wp:posOffset>
            </wp:positionH>
            <wp:positionV relativeFrom="paragraph">
              <wp:posOffset>302260</wp:posOffset>
            </wp:positionV>
            <wp:extent cx="3778250" cy="3759200"/>
            <wp:effectExtent l="19050" t="19050" r="12700" b="12700"/>
            <wp:wrapTight wrapText="bothSides">
              <wp:wrapPolygon edited="0">
                <wp:start x="-109" y="-109"/>
                <wp:lineTo x="-109" y="21673"/>
                <wp:lineTo x="21673" y="21673"/>
                <wp:lineTo x="21673" y="-109"/>
                <wp:lineTo x="-109" y="-109"/>
              </wp:wrapPolygon>
            </wp:wrapTight>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9" cstate="print"/>
                    <a:srcRect/>
                    <a:stretch>
                      <a:fillRect/>
                    </a:stretch>
                  </pic:blipFill>
                  <pic:spPr bwMode="auto">
                    <a:xfrm>
                      <a:off x="0" y="0"/>
                      <a:ext cx="3778250" cy="3759200"/>
                    </a:xfrm>
                    <a:prstGeom prst="rect">
                      <a:avLst/>
                    </a:prstGeom>
                    <a:noFill/>
                    <a:ln w="9525">
                      <a:solidFill>
                        <a:schemeClr val="tx1"/>
                      </a:solidFill>
                      <a:miter lim="800000"/>
                      <a:headEnd/>
                      <a:tailEnd/>
                    </a:ln>
                  </pic:spPr>
                </pic:pic>
              </a:graphicData>
            </a:graphic>
          </wp:anchor>
        </w:drawing>
      </w:r>
      <w:r>
        <w:rPr>
          <w:rFonts w:asciiTheme="minorHAnsi" w:hAnsiTheme="minorHAnsi" w:cstheme="minorHAnsi"/>
        </w:rPr>
        <w:t>The final set-up should look something like this:</w:t>
      </w:r>
      <w:r w:rsidRPr="00FE16E5">
        <w:rPr>
          <w:rFonts w:ascii="Arial Narrow" w:hAnsi="Arial Narrow"/>
          <w:noProof/>
          <w:szCs w:val="24"/>
        </w:rPr>
        <w:t xml:space="preserve"> </w:t>
      </w:r>
    </w:p>
    <w:p w:rsidR="00D45071" w:rsidRDefault="00D45071" w:rsidP="00D45071">
      <w:pPr>
        <w:pStyle w:val="ListParagraph"/>
        <w:tabs>
          <w:tab w:val="left" w:pos="1020"/>
        </w:tabs>
        <w:rPr>
          <w:rFonts w:ascii="Arial Narrow" w:hAnsi="Arial Narrow"/>
          <w:noProof/>
          <w:szCs w:val="24"/>
        </w:rPr>
      </w:pPr>
    </w:p>
    <w:p w:rsidR="00D45071" w:rsidRDefault="00D45071" w:rsidP="00D45071">
      <w:pPr>
        <w:pStyle w:val="ListParagraph"/>
        <w:tabs>
          <w:tab w:val="left" w:pos="1020"/>
        </w:tabs>
        <w:rPr>
          <w:rFonts w:ascii="Arial Narrow" w:hAnsi="Arial Narrow"/>
          <w:noProof/>
          <w:szCs w:val="24"/>
        </w:rPr>
      </w:pPr>
    </w:p>
    <w:p w:rsidR="00D45071" w:rsidRDefault="00D45071" w:rsidP="00D45071">
      <w:pPr>
        <w:pStyle w:val="ListParagraph"/>
        <w:tabs>
          <w:tab w:val="left" w:pos="1020"/>
        </w:tabs>
        <w:rPr>
          <w:rFonts w:ascii="Arial Narrow" w:hAnsi="Arial Narrow"/>
          <w:noProof/>
          <w:szCs w:val="24"/>
        </w:rPr>
      </w:pPr>
    </w:p>
    <w:p w:rsidR="00D45071" w:rsidRDefault="00D45071" w:rsidP="00D45071">
      <w:pPr>
        <w:pStyle w:val="ListParagraph"/>
        <w:tabs>
          <w:tab w:val="left" w:pos="1020"/>
        </w:tabs>
        <w:rPr>
          <w:rFonts w:ascii="Arial Narrow" w:hAnsi="Arial Narrow"/>
          <w:noProof/>
          <w:szCs w:val="24"/>
        </w:rPr>
      </w:pPr>
    </w:p>
    <w:p w:rsidR="00D45071" w:rsidRDefault="00D45071" w:rsidP="00D45071">
      <w:pPr>
        <w:pStyle w:val="ListParagraph"/>
        <w:tabs>
          <w:tab w:val="left" w:pos="1020"/>
        </w:tabs>
        <w:rPr>
          <w:rFonts w:ascii="Arial Narrow" w:hAnsi="Arial Narrow"/>
          <w:noProof/>
          <w:szCs w:val="24"/>
        </w:rPr>
      </w:pPr>
    </w:p>
    <w:p w:rsidR="00D45071" w:rsidRDefault="00D45071" w:rsidP="00D45071">
      <w:pPr>
        <w:pStyle w:val="ListParagraph"/>
        <w:tabs>
          <w:tab w:val="left" w:pos="1020"/>
        </w:tabs>
        <w:rPr>
          <w:rFonts w:ascii="Arial Narrow" w:hAnsi="Arial Narrow"/>
          <w:noProof/>
          <w:szCs w:val="24"/>
        </w:rPr>
      </w:pPr>
    </w:p>
    <w:p w:rsidR="00D45071" w:rsidRDefault="00D45071" w:rsidP="00D45071">
      <w:pPr>
        <w:pStyle w:val="ListParagraph"/>
        <w:tabs>
          <w:tab w:val="left" w:pos="1020"/>
        </w:tabs>
        <w:rPr>
          <w:rFonts w:ascii="Arial Narrow" w:hAnsi="Arial Narrow"/>
          <w:noProof/>
          <w:szCs w:val="24"/>
        </w:rPr>
      </w:pPr>
    </w:p>
    <w:p w:rsidR="00D45071" w:rsidRDefault="00D45071" w:rsidP="00D45071">
      <w:pPr>
        <w:pStyle w:val="ListParagraph"/>
        <w:tabs>
          <w:tab w:val="left" w:pos="1020"/>
        </w:tabs>
        <w:rPr>
          <w:rFonts w:ascii="Arial Narrow" w:hAnsi="Arial Narrow"/>
          <w:noProof/>
          <w:szCs w:val="24"/>
        </w:rPr>
      </w:pPr>
    </w:p>
    <w:p w:rsidR="00D45071" w:rsidRDefault="00D45071" w:rsidP="00D45071">
      <w:pPr>
        <w:pStyle w:val="ListParagraph"/>
        <w:tabs>
          <w:tab w:val="left" w:pos="1020"/>
        </w:tabs>
        <w:rPr>
          <w:rFonts w:ascii="Arial Narrow" w:hAnsi="Arial Narrow"/>
          <w:noProof/>
          <w:szCs w:val="24"/>
        </w:rPr>
      </w:pPr>
    </w:p>
    <w:p w:rsidR="00D45071" w:rsidRDefault="00D45071" w:rsidP="00D45071">
      <w:pPr>
        <w:pStyle w:val="ListParagraph"/>
        <w:tabs>
          <w:tab w:val="left" w:pos="1020"/>
        </w:tabs>
        <w:rPr>
          <w:rFonts w:ascii="Arial Narrow" w:hAnsi="Arial Narrow"/>
          <w:noProof/>
          <w:szCs w:val="24"/>
        </w:rPr>
      </w:pPr>
    </w:p>
    <w:p w:rsidR="00D45071" w:rsidRDefault="00D45071" w:rsidP="00D45071">
      <w:pPr>
        <w:pStyle w:val="ListParagraph"/>
        <w:tabs>
          <w:tab w:val="left" w:pos="1020"/>
        </w:tabs>
        <w:rPr>
          <w:rFonts w:ascii="Arial Narrow" w:hAnsi="Arial Narrow"/>
          <w:noProof/>
          <w:szCs w:val="24"/>
        </w:rPr>
      </w:pPr>
    </w:p>
    <w:p w:rsidR="00D45071" w:rsidRDefault="00D45071" w:rsidP="00D45071">
      <w:pPr>
        <w:pStyle w:val="ListParagraph"/>
        <w:tabs>
          <w:tab w:val="left" w:pos="1020"/>
        </w:tabs>
        <w:rPr>
          <w:rFonts w:ascii="Arial Narrow" w:hAnsi="Arial Narrow"/>
          <w:noProof/>
          <w:szCs w:val="24"/>
        </w:rPr>
      </w:pPr>
    </w:p>
    <w:p w:rsidR="00D45071" w:rsidRDefault="00D45071" w:rsidP="00D45071">
      <w:pPr>
        <w:pStyle w:val="ListParagraph"/>
        <w:tabs>
          <w:tab w:val="left" w:pos="1020"/>
        </w:tabs>
        <w:rPr>
          <w:rFonts w:ascii="Arial Narrow" w:hAnsi="Arial Narrow"/>
          <w:noProof/>
          <w:szCs w:val="24"/>
        </w:rPr>
      </w:pPr>
    </w:p>
    <w:p w:rsidR="00D45071" w:rsidRDefault="00D45071" w:rsidP="00D45071">
      <w:pPr>
        <w:pStyle w:val="ListParagraph"/>
        <w:tabs>
          <w:tab w:val="left" w:pos="1020"/>
        </w:tabs>
        <w:rPr>
          <w:rFonts w:ascii="Arial Narrow" w:hAnsi="Arial Narrow"/>
          <w:noProof/>
          <w:szCs w:val="24"/>
        </w:rPr>
      </w:pPr>
    </w:p>
    <w:p w:rsidR="00D45071" w:rsidRDefault="00D45071" w:rsidP="00D45071">
      <w:pPr>
        <w:pStyle w:val="ListParagraph"/>
        <w:tabs>
          <w:tab w:val="left" w:pos="1020"/>
        </w:tabs>
        <w:rPr>
          <w:rFonts w:ascii="Arial Narrow" w:hAnsi="Arial Narrow"/>
          <w:noProof/>
          <w:szCs w:val="24"/>
        </w:rPr>
      </w:pPr>
    </w:p>
    <w:p w:rsidR="00D45071" w:rsidRDefault="00D45071" w:rsidP="00D45071">
      <w:pPr>
        <w:pStyle w:val="ListParagraph"/>
        <w:tabs>
          <w:tab w:val="left" w:pos="1020"/>
        </w:tabs>
        <w:rPr>
          <w:rFonts w:ascii="Arial Narrow" w:hAnsi="Arial Narrow"/>
          <w:noProof/>
          <w:szCs w:val="24"/>
        </w:rPr>
      </w:pPr>
    </w:p>
    <w:p w:rsidR="00D45071" w:rsidRDefault="00D45071" w:rsidP="00D45071">
      <w:pPr>
        <w:pStyle w:val="ListParagraph"/>
        <w:tabs>
          <w:tab w:val="left" w:pos="1020"/>
        </w:tabs>
        <w:rPr>
          <w:rFonts w:ascii="Arial Narrow" w:hAnsi="Arial Narrow"/>
          <w:noProof/>
          <w:szCs w:val="24"/>
        </w:rPr>
      </w:pPr>
    </w:p>
    <w:p w:rsidR="00D45071" w:rsidRDefault="00D45071" w:rsidP="00D45071">
      <w:pPr>
        <w:pStyle w:val="ListParagraph"/>
        <w:tabs>
          <w:tab w:val="left" w:pos="1020"/>
        </w:tabs>
        <w:rPr>
          <w:rFonts w:ascii="Arial Narrow" w:hAnsi="Arial Narrow"/>
          <w:noProof/>
          <w:szCs w:val="24"/>
        </w:rPr>
      </w:pPr>
    </w:p>
    <w:p w:rsidR="00D45071" w:rsidRDefault="00D45071" w:rsidP="00D45071">
      <w:pPr>
        <w:pStyle w:val="ListParagraph"/>
        <w:tabs>
          <w:tab w:val="left" w:pos="1020"/>
        </w:tabs>
        <w:rPr>
          <w:rFonts w:ascii="Arial Narrow" w:hAnsi="Arial Narrow"/>
          <w:noProof/>
          <w:szCs w:val="24"/>
        </w:rPr>
      </w:pPr>
    </w:p>
    <w:p w:rsidR="00D45071" w:rsidRDefault="00D45071" w:rsidP="00D45071">
      <w:pPr>
        <w:tabs>
          <w:tab w:val="left" w:pos="1020"/>
        </w:tabs>
        <w:rPr>
          <w:rFonts w:ascii="Arial Narrow" w:hAnsi="Arial Narrow"/>
          <w:noProof/>
          <w:szCs w:val="24"/>
        </w:rPr>
      </w:pPr>
    </w:p>
    <w:p w:rsidR="00D45071" w:rsidRPr="00FD4D92" w:rsidRDefault="00D45071" w:rsidP="00D45071">
      <w:pPr>
        <w:tabs>
          <w:tab w:val="left" w:pos="1020"/>
        </w:tabs>
        <w:rPr>
          <w:rFonts w:asciiTheme="minorHAnsi" w:hAnsiTheme="minorHAnsi" w:cstheme="minorHAnsi"/>
          <w:b/>
          <w:noProof/>
          <w:color w:val="17365D" w:themeColor="text2" w:themeShade="BF"/>
          <w:sz w:val="32"/>
          <w:szCs w:val="32"/>
        </w:rPr>
      </w:pPr>
      <w:r w:rsidRPr="00FD4D92">
        <w:rPr>
          <w:rFonts w:asciiTheme="minorHAnsi" w:hAnsiTheme="minorHAnsi" w:cstheme="minorHAnsi"/>
          <w:b/>
          <w:noProof/>
          <w:color w:val="17365D" w:themeColor="text2" w:themeShade="BF"/>
          <w:sz w:val="32"/>
          <w:szCs w:val="32"/>
        </w:rPr>
        <w:lastRenderedPageBreak/>
        <w:t>Operation</w:t>
      </w:r>
    </w:p>
    <w:p w:rsidR="00D45071" w:rsidRDefault="00D45071" w:rsidP="00D45071">
      <w:pPr>
        <w:tabs>
          <w:tab w:val="left" w:pos="1020"/>
        </w:tabs>
        <w:rPr>
          <w:rFonts w:asciiTheme="minorHAnsi" w:hAnsiTheme="minorHAnsi" w:cstheme="minorHAnsi"/>
          <w:noProof/>
          <w:szCs w:val="24"/>
        </w:rPr>
      </w:pPr>
    </w:p>
    <w:p w:rsidR="00D45071" w:rsidRDefault="00D45071" w:rsidP="00D45071">
      <w:pPr>
        <w:pStyle w:val="ListParagraph"/>
        <w:numPr>
          <w:ilvl w:val="0"/>
          <w:numId w:val="3"/>
        </w:numPr>
        <w:tabs>
          <w:tab w:val="left" w:pos="1020"/>
        </w:tabs>
        <w:rPr>
          <w:rFonts w:asciiTheme="minorHAnsi" w:hAnsiTheme="minorHAnsi" w:cstheme="minorHAnsi"/>
          <w:noProof/>
          <w:szCs w:val="24"/>
        </w:rPr>
      </w:pPr>
      <w:r>
        <w:rPr>
          <w:rFonts w:asciiTheme="minorHAnsi" w:hAnsiTheme="minorHAnsi" w:cstheme="minorHAnsi"/>
          <w:noProof/>
          <w:szCs w:val="24"/>
        </w:rPr>
        <w:t>Put enough water and clay into the clay stock solution jar for the water to look cloudy.  Stir</w:t>
      </w:r>
      <w:r w:rsidR="00FD4D92">
        <w:rPr>
          <w:rFonts w:asciiTheme="minorHAnsi" w:hAnsiTheme="minorHAnsi" w:cstheme="minorHAnsi"/>
          <w:noProof/>
          <w:szCs w:val="24"/>
        </w:rPr>
        <w:t xml:space="preserve"> to suspend clay particles</w:t>
      </w:r>
      <w:r>
        <w:rPr>
          <w:rFonts w:asciiTheme="minorHAnsi" w:hAnsiTheme="minorHAnsi" w:cstheme="minorHAnsi"/>
          <w:noProof/>
          <w:szCs w:val="24"/>
        </w:rPr>
        <w:t>.</w:t>
      </w:r>
      <w:r w:rsidR="00FD4D92">
        <w:rPr>
          <w:rFonts w:asciiTheme="minorHAnsi" w:hAnsiTheme="minorHAnsi" w:cstheme="minorHAnsi"/>
          <w:noProof/>
          <w:szCs w:val="24"/>
        </w:rPr>
        <w:t xml:space="preserve">  Repeat this step as necessary throughout the presentation.</w:t>
      </w:r>
    </w:p>
    <w:p w:rsidR="00D45071" w:rsidRDefault="00FD4D92" w:rsidP="00D45071">
      <w:pPr>
        <w:pStyle w:val="ListParagraph"/>
        <w:numPr>
          <w:ilvl w:val="0"/>
          <w:numId w:val="3"/>
        </w:numPr>
        <w:tabs>
          <w:tab w:val="left" w:pos="1020"/>
        </w:tabs>
        <w:rPr>
          <w:rFonts w:asciiTheme="minorHAnsi" w:hAnsiTheme="minorHAnsi" w:cstheme="minorHAnsi"/>
          <w:noProof/>
          <w:szCs w:val="24"/>
        </w:rPr>
      </w:pPr>
      <w:r>
        <w:rPr>
          <w:rFonts w:asciiTheme="minorHAnsi" w:hAnsiTheme="minorHAnsi" w:cstheme="minorHAnsi"/>
          <w:noProof/>
          <w:szCs w:val="24"/>
        </w:rPr>
        <w:t xml:space="preserve">Fill the alum stock bottle halfway and add </w:t>
      </w:r>
      <w:r w:rsidR="00D45071">
        <w:rPr>
          <w:rFonts w:asciiTheme="minorHAnsi" w:hAnsiTheme="minorHAnsi" w:cstheme="minorHAnsi"/>
          <w:noProof/>
          <w:szCs w:val="24"/>
        </w:rPr>
        <w:t xml:space="preserve">¼ </w:t>
      </w:r>
      <w:r>
        <w:rPr>
          <w:rFonts w:asciiTheme="minorHAnsi" w:hAnsiTheme="minorHAnsi" w:cstheme="minorHAnsi"/>
          <w:noProof/>
          <w:szCs w:val="24"/>
        </w:rPr>
        <w:t>teaspoon of alum and stir until the alum has dissolved.</w:t>
      </w:r>
    </w:p>
    <w:p w:rsidR="00FD4D92" w:rsidRDefault="00B670A3" w:rsidP="00FD4D92">
      <w:pPr>
        <w:pStyle w:val="ListParagraph"/>
        <w:tabs>
          <w:tab w:val="left" w:pos="1020"/>
        </w:tabs>
        <w:rPr>
          <w:rFonts w:asciiTheme="minorHAnsi" w:hAnsiTheme="minorHAnsi" w:cstheme="minorHAnsi"/>
          <w:noProof/>
          <w:szCs w:val="24"/>
        </w:rPr>
      </w:pPr>
      <w:r>
        <w:rPr>
          <w:rFonts w:asciiTheme="minorHAnsi" w:hAnsiTheme="minorHAnsi" w:cstheme="minorHAnsi"/>
          <w:noProof/>
          <w:szCs w:val="24"/>
        </w:rPr>
        <w:pict>
          <v:shape id="Picture 15" o:spid="_x0000_s1037" type="#_x0000_t75" style="position:absolute;left:0;text-align:left;margin-left:164.55pt;margin-top:12.05pt;width:150.55pt;height:202.9pt;z-index:-251643904;visibility:visible" wrapcoords="-107 -80 -107 21600 21707 21600 21707 -80 -107 -80" stroked="t" strokecolor="black [3213]">
            <v:imagedata r:id="rId20" o:title="HPIM2304"/>
            <w10:wrap type="tight"/>
          </v:shape>
        </w:pict>
      </w:r>
    </w:p>
    <w:p w:rsidR="00FD4D92" w:rsidRDefault="00FD4D92" w:rsidP="00FD4D92">
      <w:pPr>
        <w:pStyle w:val="ListParagraph"/>
        <w:tabs>
          <w:tab w:val="left" w:pos="1020"/>
        </w:tabs>
        <w:rPr>
          <w:rFonts w:asciiTheme="minorHAnsi" w:hAnsiTheme="minorHAnsi" w:cstheme="minorHAnsi"/>
          <w:noProof/>
          <w:szCs w:val="24"/>
        </w:rPr>
      </w:pPr>
    </w:p>
    <w:p w:rsidR="00FD4D92" w:rsidRDefault="00FD4D92" w:rsidP="00FD4D92">
      <w:pPr>
        <w:pStyle w:val="ListParagraph"/>
        <w:tabs>
          <w:tab w:val="left" w:pos="1020"/>
        </w:tabs>
        <w:rPr>
          <w:rFonts w:asciiTheme="minorHAnsi" w:hAnsiTheme="minorHAnsi" w:cstheme="minorHAnsi"/>
          <w:noProof/>
          <w:szCs w:val="24"/>
        </w:rPr>
      </w:pPr>
    </w:p>
    <w:p w:rsidR="00FD4D92" w:rsidRDefault="00FD4D92" w:rsidP="00FD4D92">
      <w:pPr>
        <w:pStyle w:val="ListParagraph"/>
        <w:tabs>
          <w:tab w:val="left" w:pos="1020"/>
        </w:tabs>
        <w:rPr>
          <w:rFonts w:asciiTheme="minorHAnsi" w:hAnsiTheme="minorHAnsi" w:cstheme="minorHAnsi"/>
          <w:noProof/>
          <w:szCs w:val="24"/>
        </w:rPr>
      </w:pPr>
    </w:p>
    <w:p w:rsidR="00FD4D92" w:rsidRDefault="00FD4D92" w:rsidP="00FD4D92">
      <w:pPr>
        <w:pStyle w:val="ListParagraph"/>
        <w:tabs>
          <w:tab w:val="left" w:pos="1020"/>
        </w:tabs>
        <w:rPr>
          <w:rFonts w:asciiTheme="minorHAnsi" w:hAnsiTheme="minorHAnsi" w:cstheme="minorHAnsi"/>
          <w:noProof/>
          <w:szCs w:val="24"/>
        </w:rPr>
      </w:pPr>
    </w:p>
    <w:p w:rsidR="00FD4D92" w:rsidRDefault="00FD4D92" w:rsidP="00FD4D92">
      <w:pPr>
        <w:pStyle w:val="ListParagraph"/>
        <w:tabs>
          <w:tab w:val="left" w:pos="1020"/>
        </w:tabs>
        <w:rPr>
          <w:rFonts w:asciiTheme="minorHAnsi" w:hAnsiTheme="minorHAnsi" w:cstheme="minorHAnsi"/>
          <w:noProof/>
          <w:szCs w:val="24"/>
        </w:rPr>
      </w:pPr>
    </w:p>
    <w:p w:rsidR="00FD4D92" w:rsidRDefault="00FD4D92" w:rsidP="00FD4D92">
      <w:pPr>
        <w:pStyle w:val="ListParagraph"/>
        <w:tabs>
          <w:tab w:val="left" w:pos="1020"/>
        </w:tabs>
        <w:rPr>
          <w:rFonts w:asciiTheme="minorHAnsi" w:hAnsiTheme="minorHAnsi" w:cstheme="minorHAnsi"/>
          <w:noProof/>
          <w:szCs w:val="24"/>
        </w:rPr>
      </w:pPr>
    </w:p>
    <w:p w:rsidR="00FD4D92" w:rsidRDefault="00FD4D92" w:rsidP="00FD4D92">
      <w:pPr>
        <w:pStyle w:val="ListParagraph"/>
        <w:tabs>
          <w:tab w:val="left" w:pos="1020"/>
        </w:tabs>
        <w:rPr>
          <w:rFonts w:asciiTheme="minorHAnsi" w:hAnsiTheme="minorHAnsi" w:cstheme="minorHAnsi"/>
          <w:noProof/>
          <w:szCs w:val="24"/>
        </w:rPr>
      </w:pPr>
    </w:p>
    <w:p w:rsidR="00FD4D92" w:rsidRDefault="00FD4D92" w:rsidP="00FD4D92">
      <w:pPr>
        <w:pStyle w:val="ListParagraph"/>
        <w:tabs>
          <w:tab w:val="left" w:pos="1020"/>
        </w:tabs>
        <w:rPr>
          <w:rFonts w:asciiTheme="minorHAnsi" w:hAnsiTheme="minorHAnsi" w:cstheme="minorHAnsi"/>
          <w:noProof/>
          <w:szCs w:val="24"/>
        </w:rPr>
      </w:pPr>
    </w:p>
    <w:p w:rsidR="00FD4D92" w:rsidRDefault="00FD4D92" w:rsidP="00FD4D92">
      <w:pPr>
        <w:pStyle w:val="ListParagraph"/>
        <w:tabs>
          <w:tab w:val="left" w:pos="1020"/>
        </w:tabs>
        <w:rPr>
          <w:rFonts w:asciiTheme="minorHAnsi" w:hAnsiTheme="minorHAnsi" w:cstheme="minorHAnsi"/>
          <w:noProof/>
          <w:szCs w:val="24"/>
        </w:rPr>
      </w:pPr>
    </w:p>
    <w:p w:rsidR="00FD4D92" w:rsidRDefault="00FD4D92" w:rsidP="00FD4D92">
      <w:pPr>
        <w:pStyle w:val="ListParagraph"/>
        <w:tabs>
          <w:tab w:val="left" w:pos="1020"/>
        </w:tabs>
        <w:rPr>
          <w:rFonts w:asciiTheme="minorHAnsi" w:hAnsiTheme="minorHAnsi" w:cstheme="minorHAnsi"/>
          <w:noProof/>
          <w:szCs w:val="24"/>
        </w:rPr>
      </w:pPr>
    </w:p>
    <w:p w:rsidR="00FD4D92" w:rsidRDefault="00FD4D92" w:rsidP="00FD4D92">
      <w:pPr>
        <w:pStyle w:val="ListParagraph"/>
        <w:tabs>
          <w:tab w:val="left" w:pos="1020"/>
        </w:tabs>
        <w:rPr>
          <w:rFonts w:asciiTheme="minorHAnsi" w:hAnsiTheme="minorHAnsi" w:cstheme="minorHAnsi"/>
          <w:noProof/>
          <w:szCs w:val="24"/>
        </w:rPr>
      </w:pPr>
    </w:p>
    <w:p w:rsidR="00FD4D92" w:rsidRDefault="00FD4D92" w:rsidP="00FD4D92">
      <w:pPr>
        <w:pStyle w:val="ListParagraph"/>
        <w:tabs>
          <w:tab w:val="left" w:pos="1020"/>
        </w:tabs>
        <w:rPr>
          <w:rFonts w:asciiTheme="minorHAnsi" w:hAnsiTheme="minorHAnsi" w:cstheme="minorHAnsi"/>
          <w:noProof/>
          <w:szCs w:val="24"/>
        </w:rPr>
      </w:pPr>
    </w:p>
    <w:p w:rsidR="00FD4D92" w:rsidRDefault="00FD4D92" w:rsidP="00FD4D92">
      <w:pPr>
        <w:tabs>
          <w:tab w:val="left" w:pos="1020"/>
        </w:tabs>
        <w:rPr>
          <w:rFonts w:asciiTheme="minorHAnsi" w:hAnsiTheme="minorHAnsi" w:cstheme="minorHAnsi"/>
          <w:noProof/>
          <w:szCs w:val="24"/>
        </w:rPr>
      </w:pPr>
    </w:p>
    <w:p w:rsidR="00FD4D92" w:rsidRDefault="00E574D1" w:rsidP="00FD4D92">
      <w:pPr>
        <w:pStyle w:val="ListParagraph"/>
        <w:numPr>
          <w:ilvl w:val="0"/>
          <w:numId w:val="3"/>
        </w:numPr>
        <w:tabs>
          <w:tab w:val="left" w:pos="1020"/>
        </w:tabs>
        <w:rPr>
          <w:rFonts w:asciiTheme="minorHAnsi" w:hAnsiTheme="minorHAnsi" w:cstheme="minorHAnsi"/>
          <w:noProof/>
          <w:szCs w:val="24"/>
        </w:rPr>
      </w:pPr>
      <w:r>
        <w:rPr>
          <w:rFonts w:asciiTheme="minorHAnsi" w:hAnsiTheme="minorHAnsi" w:cstheme="minorHAnsi"/>
          <w:noProof/>
          <w:szCs w:val="24"/>
        </w:rPr>
        <w:t xml:space="preserve">Place a bucket under the outlet of the sedimentation tank to collect treated water. </w:t>
      </w:r>
    </w:p>
    <w:p w:rsidR="00E574D1" w:rsidRDefault="00E574D1" w:rsidP="00FD4D92">
      <w:pPr>
        <w:pStyle w:val="ListParagraph"/>
        <w:numPr>
          <w:ilvl w:val="0"/>
          <w:numId w:val="3"/>
        </w:numPr>
        <w:tabs>
          <w:tab w:val="left" w:pos="1020"/>
        </w:tabs>
        <w:rPr>
          <w:rFonts w:asciiTheme="minorHAnsi" w:hAnsiTheme="minorHAnsi" w:cstheme="minorHAnsi"/>
          <w:noProof/>
          <w:szCs w:val="24"/>
        </w:rPr>
      </w:pPr>
      <w:r>
        <w:rPr>
          <w:rFonts w:asciiTheme="minorHAnsi" w:hAnsiTheme="minorHAnsi" w:cstheme="minorHAnsi"/>
          <w:noProof/>
          <w:szCs w:val="24"/>
        </w:rPr>
        <w:t>Check that the outflow tubes from the float control jars are in the rapid-mix holes that you want them to be in.</w:t>
      </w:r>
    </w:p>
    <w:p w:rsidR="00E574D1" w:rsidRDefault="00E574D1" w:rsidP="00FD4D92">
      <w:pPr>
        <w:pStyle w:val="ListParagraph"/>
        <w:numPr>
          <w:ilvl w:val="0"/>
          <w:numId w:val="3"/>
        </w:numPr>
        <w:tabs>
          <w:tab w:val="left" w:pos="1020"/>
        </w:tabs>
        <w:rPr>
          <w:rFonts w:asciiTheme="minorHAnsi" w:hAnsiTheme="minorHAnsi" w:cstheme="minorHAnsi"/>
          <w:noProof/>
          <w:szCs w:val="24"/>
        </w:rPr>
      </w:pPr>
      <w:r>
        <w:rPr>
          <w:rFonts w:asciiTheme="minorHAnsi" w:hAnsiTheme="minorHAnsi" w:cstheme="minorHAnsi"/>
          <w:noProof/>
          <w:szCs w:val="24"/>
        </w:rPr>
        <w:t>Open all valves by turning blue knobs.</w:t>
      </w:r>
    </w:p>
    <w:p w:rsidR="00E574D1" w:rsidRDefault="00E574D1" w:rsidP="00FD4D92">
      <w:pPr>
        <w:pStyle w:val="ListParagraph"/>
        <w:numPr>
          <w:ilvl w:val="0"/>
          <w:numId w:val="3"/>
        </w:numPr>
        <w:tabs>
          <w:tab w:val="left" w:pos="1020"/>
        </w:tabs>
        <w:rPr>
          <w:rFonts w:asciiTheme="minorHAnsi" w:hAnsiTheme="minorHAnsi" w:cstheme="minorHAnsi"/>
          <w:noProof/>
          <w:szCs w:val="24"/>
        </w:rPr>
      </w:pPr>
      <w:r>
        <w:rPr>
          <w:rFonts w:asciiTheme="minorHAnsi" w:hAnsiTheme="minorHAnsi" w:cstheme="minorHAnsi"/>
          <w:noProof/>
          <w:szCs w:val="24"/>
        </w:rPr>
        <w:t>Check for leaks and fix them by tightening connections (push tube in further) or by strategically placing sponges to collect spilled water.</w:t>
      </w:r>
    </w:p>
    <w:p w:rsidR="00B54D2E" w:rsidRDefault="00B54D2E" w:rsidP="00B54D2E">
      <w:pPr>
        <w:pStyle w:val="ListParagraph"/>
        <w:numPr>
          <w:ilvl w:val="0"/>
          <w:numId w:val="3"/>
        </w:numPr>
        <w:tabs>
          <w:tab w:val="left" w:pos="1020"/>
        </w:tabs>
        <w:rPr>
          <w:rFonts w:asciiTheme="minorHAnsi" w:hAnsiTheme="minorHAnsi" w:cstheme="minorHAnsi"/>
          <w:noProof/>
          <w:szCs w:val="24"/>
        </w:rPr>
      </w:pPr>
      <w:r>
        <w:rPr>
          <w:rFonts w:asciiTheme="minorHAnsi" w:hAnsiTheme="minorHAnsi" w:cstheme="minorHAnsi"/>
          <w:noProof/>
          <w:szCs w:val="24"/>
        </w:rPr>
        <w:t>Wait for flocs to form!</w:t>
      </w:r>
    </w:p>
    <w:p w:rsidR="00B54D2E" w:rsidRDefault="00B54D2E" w:rsidP="00B54D2E">
      <w:pPr>
        <w:tabs>
          <w:tab w:val="left" w:pos="1020"/>
        </w:tabs>
        <w:rPr>
          <w:rFonts w:asciiTheme="minorHAnsi" w:hAnsiTheme="minorHAnsi" w:cstheme="minorHAnsi"/>
          <w:noProof/>
          <w:szCs w:val="24"/>
        </w:rPr>
      </w:pPr>
    </w:p>
    <w:p w:rsidR="00B54D2E" w:rsidRDefault="00B54D2E" w:rsidP="00B54D2E">
      <w:pPr>
        <w:tabs>
          <w:tab w:val="left" w:pos="1020"/>
        </w:tabs>
        <w:rPr>
          <w:rFonts w:asciiTheme="minorHAnsi" w:hAnsiTheme="minorHAnsi" w:cstheme="minorHAnsi"/>
          <w:noProof/>
          <w:szCs w:val="24"/>
        </w:rPr>
      </w:pPr>
    </w:p>
    <w:p w:rsidR="00B54D2E" w:rsidRDefault="00B54D2E" w:rsidP="00B54D2E">
      <w:pPr>
        <w:tabs>
          <w:tab w:val="left" w:pos="1020"/>
        </w:tabs>
        <w:rPr>
          <w:rFonts w:asciiTheme="minorHAnsi" w:hAnsiTheme="minorHAnsi" w:cstheme="minorHAnsi"/>
          <w:noProof/>
          <w:szCs w:val="24"/>
        </w:rPr>
      </w:pPr>
    </w:p>
    <w:p w:rsidR="00B54D2E" w:rsidRDefault="00B54D2E" w:rsidP="00B54D2E">
      <w:pPr>
        <w:tabs>
          <w:tab w:val="left" w:pos="1020"/>
        </w:tabs>
        <w:rPr>
          <w:rFonts w:asciiTheme="minorHAnsi" w:hAnsiTheme="minorHAnsi" w:cstheme="minorHAnsi"/>
          <w:noProof/>
          <w:szCs w:val="24"/>
        </w:rPr>
      </w:pPr>
    </w:p>
    <w:p w:rsidR="00B54D2E" w:rsidRDefault="00B54D2E" w:rsidP="00B54D2E">
      <w:pPr>
        <w:tabs>
          <w:tab w:val="left" w:pos="1020"/>
        </w:tabs>
        <w:rPr>
          <w:rFonts w:asciiTheme="minorHAnsi" w:hAnsiTheme="minorHAnsi" w:cstheme="minorHAnsi"/>
          <w:noProof/>
          <w:szCs w:val="24"/>
        </w:rPr>
      </w:pPr>
    </w:p>
    <w:p w:rsidR="00B54D2E" w:rsidRDefault="00B54D2E" w:rsidP="00B54D2E">
      <w:pPr>
        <w:tabs>
          <w:tab w:val="left" w:pos="1020"/>
        </w:tabs>
        <w:rPr>
          <w:rFonts w:asciiTheme="minorHAnsi" w:hAnsiTheme="minorHAnsi" w:cstheme="minorHAnsi"/>
          <w:noProof/>
          <w:szCs w:val="24"/>
        </w:rPr>
      </w:pPr>
    </w:p>
    <w:p w:rsidR="00B54D2E" w:rsidRDefault="00B54D2E" w:rsidP="00B54D2E">
      <w:pPr>
        <w:tabs>
          <w:tab w:val="left" w:pos="1020"/>
        </w:tabs>
        <w:rPr>
          <w:rFonts w:asciiTheme="minorHAnsi" w:hAnsiTheme="minorHAnsi" w:cstheme="minorHAnsi"/>
          <w:noProof/>
          <w:szCs w:val="24"/>
        </w:rPr>
      </w:pPr>
    </w:p>
    <w:p w:rsidR="00B54D2E" w:rsidRDefault="00B54D2E" w:rsidP="00B54D2E">
      <w:pPr>
        <w:tabs>
          <w:tab w:val="left" w:pos="1020"/>
        </w:tabs>
        <w:rPr>
          <w:rFonts w:asciiTheme="minorHAnsi" w:hAnsiTheme="minorHAnsi" w:cstheme="minorHAnsi"/>
          <w:noProof/>
          <w:szCs w:val="24"/>
        </w:rPr>
      </w:pPr>
    </w:p>
    <w:p w:rsidR="00B54D2E" w:rsidRDefault="00B54D2E" w:rsidP="00B54D2E">
      <w:pPr>
        <w:tabs>
          <w:tab w:val="left" w:pos="1020"/>
        </w:tabs>
        <w:rPr>
          <w:rFonts w:asciiTheme="minorHAnsi" w:hAnsiTheme="minorHAnsi" w:cstheme="minorHAnsi"/>
          <w:noProof/>
          <w:szCs w:val="24"/>
        </w:rPr>
      </w:pPr>
    </w:p>
    <w:p w:rsidR="00B54D2E" w:rsidRDefault="00B54D2E" w:rsidP="00B54D2E">
      <w:pPr>
        <w:tabs>
          <w:tab w:val="left" w:pos="1020"/>
        </w:tabs>
        <w:rPr>
          <w:rFonts w:asciiTheme="minorHAnsi" w:hAnsiTheme="minorHAnsi" w:cstheme="minorHAnsi"/>
          <w:noProof/>
          <w:szCs w:val="24"/>
        </w:rPr>
      </w:pPr>
    </w:p>
    <w:p w:rsidR="00B54D2E" w:rsidRPr="002731DC" w:rsidRDefault="00B54D2E" w:rsidP="00B54D2E">
      <w:pPr>
        <w:tabs>
          <w:tab w:val="left" w:pos="1020"/>
        </w:tabs>
        <w:rPr>
          <w:rFonts w:asciiTheme="minorHAnsi" w:hAnsiTheme="minorHAnsi" w:cstheme="minorHAnsi"/>
          <w:b/>
          <w:noProof/>
          <w:color w:val="17365D" w:themeColor="text2" w:themeShade="BF"/>
          <w:sz w:val="32"/>
          <w:szCs w:val="32"/>
        </w:rPr>
      </w:pPr>
      <w:r w:rsidRPr="002731DC">
        <w:rPr>
          <w:rFonts w:asciiTheme="minorHAnsi" w:hAnsiTheme="minorHAnsi" w:cstheme="minorHAnsi"/>
          <w:b/>
          <w:noProof/>
          <w:color w:val="17365D" w:themeColor="text2" w:themeShade="BF"/>
          <w:sz w:val="32"/>
          <w:szCs w:val="32"/>
        </w:rPr>
        <w:lastRenderedPageBreak/>
        <w:t>Take-Down</w:t>
      </w:r>
    </w:p>
    <w:p w:rsidR="00B54D2E" w:rsidRDefault="00B54D2E" w:rsidP="00B54D2E">
      <w:pPr>
        <w:tabs>
          <w:tab w:val="left" w:pos="1020"/>
        </w:tabs>
        <w:rPr>
          <w:rFonts w:asciiTheme="minorHAnsi" w:hAnsiTheme="minorHAnsi" w:cstheme="minorHAnsi"/>
          <w:noProof/>
          <w:szCs w:val="24"/>
        </w:rPr>
      </w:pPr>
    </w:p>
    <w:p w:rsidR="00B54D2E" w:rsidRDefault="00B54D2E" w:rsidP="00B54D2E">
      <w:pPr>
        <w:pStyle w:val="ListParagraph"/>
        <w:numPr>
          <w:ilvl w:val="0"/>
          <w:numId w:val="4"/>
        </w:numPr>
        <w:tabs>
          <w:tab w:val="left" w:pos="1020"/>
        </w:tabs>
        <w:rPr>
          <w:rFonts w:asciiTheme="minorHAnsi" w:hAnsiTheme="minorHAnsi" w:cstheme="minorHAnsi"/>
          <w:noProof/>
          <w:szCs w:val="24"/>
        </w:rPr>
      </w:pPr>
      <w:r>
        <w:rPr>
          <w:rFonts w:asciiTheme="minorHAnsi" w:hAnsiTheme="minorHAnsi" w:cstheme="minorHAnsi"/>
          <w:noProof/>
          <w:szCs w:val="24"/>
        </w:rPr>
        <w:t>Close all valves.</w:t>
      </w:r>
    </w:p>
    <w:p w:rsidR="00B54D2E" w:rsidRDefault="00B54D2E" w:rsidP="00B54D2E">
      <w:pPr>
        <w:pStyle w:val="ListParagraph"/>
        <w:numPr>
          <w:ilvl w:val="0"/>
          <w:numId w:val="4"/>
        </w:numPr>
        <w:tabs>
          <w:tab w:val="left" w:pos="1020"/>
        </w:tabs>
        <w:rPr>
          <w:rFonts w:asciiTheme="minorHAnsi" w:hAnsiTheme="minorHAnsi" w:cstheme="minorHAnsi"/>
          <w:noProof/>
          <w:szCs w:val="24"/>
        </w:rPr>
      </w:pPr>
      <w:r>
        <w:rPr>
          <w:rFonts w:asciiTheme="minorHAnsi" w:hAnsiTheme="minorHAnsi" w:cstheme="minorHAnsi"/>
          <w:noProof/>
          <w:szCs w:val="24"/>
        </w:rPr>
        <w:t>Dump water from flocculator, sedimentation tank, clay stock solution jar, clay float valve jar, and bucket into sink.</w:t>
      </w:r>
    </w:p>
    <w:p w:rsidR="00B54D2E" w:rsidRDefault="00B54D2E" w:rsidP="00B54D2E">
      <w:pPr>
        <w:pStyle w:val="ListParagraph"/>
        <w:numPr>
          <w:ilvl w:val="0"/>
          <w:numId w:val="4"/>
        </w:numPr>
        <w:tabs>
          <w:tab w:val="left" w:pos="1020"/>
        </w:tabs>
        <w:rPr>
          <w:rFonts w:asciiTheme="minorHAnsi" w:hAnsiTheme="minorHAnsi" w:cstheme="minorHAnsi"/>
          <w:noProof/>
          <w:szCs w:val="24"/>
        </w:rPr>
      </w:pPr>
      <w:r>
        <w:rPr>
          <w:rFonts w:asciiTheme="minorHAnsi" w:hAnsiTheme="minorHAnsi" w:cstheme="minorHAnsi"/>
          <w:noProof/>
          <w:szCs w:val="24"/>
        </w:rPr>
        <w:t>Try to conserve as much alum as possible; pour alum from the alum float valve jar back into the alum stock solution bottle.</w:t>
      </w:r>
    </w:p>
    <w:p w:rsidR="00B54D2E" w:rsidRDefault="00B54D2E" w:rsidP="00B54D2E">
      <w:pPr>
        <w:pStyle w:val="ListParagraph"/>
        <w:numPr>
          <w:ilvl w:val="0"/>
          <w:numId w:val="4"/>
        </w:numPr>
        <w:tabs>
          <w:tab w:val="left" w:pos="1020"/>
        </w:tabs>
        <w:rPr>
          <w:rFonts w:asciiTheme="minorHAnsi" w:hAnsiTheme="minorHAnsi" w:cstheme="minorHAnsi"/>
          <w:noProof/>
          <w:szCs w:val="24"/>
        </w:rPr>
      </w:pPr>
      <w:r>
        <w:rPr>
          <w:rFonts w:asciiTheme="minorHAnsi" w:hAnsiTheme="minorHAnsi" w:cstheme="minorHAnsi"/>
          <w:noProof/>
          <w:szCs w:val="24"/>
        </w:rPr>
        <w:t>Rinse all components to avoid dried-on clay hindering future presentations.</w:t>
      </w:r>
    </w:p>
    <w:p w:rsidR="00B54D2E" w:rsidRDefault="00B54D2E" w:rsidP="00B54D2E">
      <w:pPr>
        <w:pStyle w:val="ListParagraph"/>
        <w:numPr>
          <w:ilvl w:val="0"/>
          <w:numId w:val="4"/>
        </w:numPr>
        <w:tabs>
          <w:tab w:val="left" w:pos="1020"/>
        </w:tabs>
        <w:rPr>
          <w:rFonts w:asciiTheme="minorHAnsi" w:hAnsiTheme="minorHAnsi" w:cstheme="minorHAnsi"/>
          <w:noProof/>
          <w:szCs w:val="24"/>
        </w:rPr>
      </w:pPr>
      <w:r>
        <w:rPr>
          <w:rFonts w:asciiTheme="minorHAnsi" w:hAnsiTheme="minorHAnsi" w:cstheme="minorHAnsi"/>
          <w:noProof/>
          <w:szCs w:val="24"/>
        </w:rPr>
        <w:t xml:space="preserve">Dry with </w:t>
      </w:r>
      <w:r w:rsidR="002731DC">
        <w:rPr>
          <w:rFonts w:asciiTheme="minorHAnsi" w:hAnsiTheme="minorHAnsi" w:cstheme="minorHAnsi"/>
          <w:noProof/>
          <w:szCs w:val="24"/>
        </w:rPr>
        <w:t>paper towels</w:t>
      </w:r>
    </w:p>
    <w:p w:rsidR="002731DC" w:rsidRDefault="002731DC" w:rsidP="002731DC">
      <w:pPr>
        <w:tabs>
          <w:tab w:val="left" w:pos="1020"/>
        </w:tabs>
        <w:rPr>
          <w:rFonts w:asciiTheme="minorHAnsi" w:hAnsiTheme="minorHAnsi" w:cstheme="minorHAnsi"/>
          <w:noProof/>
          <w:szCs w:val="24"/>
        </w:rPr>
      </w:pPr>
    </w:p>
    <w:p w:rsidR="002731DC" w:rsidRPr="002731DC" w:rsidRDefault="002731DC" w:rsidP="002731DC">
      <w:pPr>
        <w:tabs>
          <w:tab w:val="left" w:pos="1020"/>
        </w:tabs>
        <w:rPr>
          <w:rFonts w:asciiTheme="minorHAnsi" w:hAnsiTheme="minorHAnsi" w:cstheme="minorHAnsi"/>
          <w:b/>
          <w:noProof/>
          <w:color w:val="17365D" w:themeColor="text2" w:themeShade="BF"/>
          <w:sz w:val="32"/>
          <w:szCs w:val="32"/>
        </w:rPr>
      </w:pPr>
      <w:r w:rsidRPr="002731DC">
        <w:rPr>
          <w:rFonts w:asciiTheme="minorHAnsi" w:hAnsiTheme="minorHAnsi" w:cstheme="minorHAnsi"/>
          <w:b/>
          <w:noProof/>
          <w:color w:val="17365D" w:themeColor="text2" w:themeShade="BF"/>
          <w:sz w:val="32"/>
          <w:szCs w:val="32"/>
        </w:rPr>
        <w:t>Packing Instructions</w:t>
      </w:r>
    </w:p>
    <w:p w:rsidR="002731DC" w:rsidRDefault="002731DC" w:rsidP="002731DC">
      <w:pPr>
        <w:tabs>
          <w:tab w:val="left" w:pos="1020"/>
        </w:tabs>
        <w:rPr>
          <w:rFonts w:asciiTheme="minorHAnsi" w:hAnsiTheme="minorHAnsi" w:cstheme="minorHAnsi"/>
          <w:noProof/>
          <w:szCs w:val="24"/>
        </w:rPr>
      </w:pPr>
    </w:p>
    <w:p w:rsidR="002731DC" w:rsidRDefault="002731DC" w:rsidP="002731DC">
      <w:pPr>
        <w:pStyle w:val="ListParagraph"/>
        <w:numPr>
          <w:ilvl w:val="0"/>
          <w:numId w:val="6"/>
        </w:numPr>
        <w:tabs>
          <w:tab w:val="left" w:pos="1020"/>
        </w:tabs>
        <w:rPr>
          <w:rFonts w:asciiTheme="minorHAnsi" w:hAnsiTheme="minorHAnsi" w:cstheme="minorHAnsi"/>
          <w:noProof/>
          <w:szCs w:val="24"/>
        </w:rPr>
      </w:pPr>
      <w:r>
        <w:rPr>
          <w:rFonts w:asciiTheme="minorHAnsi" w:hAnsiTheme="minorHAnsi" w:cstheme="minorHAnsi"/>
          <w:noProof/>
          <w:szCs w:val="24"/>
        </w:rPr>
        <w:t>Place wooden base and short white tube in the bottom of suitcase.</w:t>
      </w:r>
    </w:p>
    <w:p w:rsidR="002731DC" w:rsidRDefault="002731DC" w:rsidP="002731DC">
      <w:pPr>
        <w:pStyle w:val="ListParagraph"/>
        <w:numPr>
          <w:ilvl w:val="0"/>
          <w:numId w:val="6"/>
        </w:numPr>
        <w:tabs>
          <w:tab w:val="left" w:pos="1020"/>
        </w:tabs>
        <w:rPr>
          <w:rFonts w:asciiTheme="minorHAnsi" w:hAnsiTheme="minorHAnsi" w:cstheme="minorHAnsi"/>
          <w:noProof/>
          <w:szCs w:val="24"/>
        </w:rPr>
      </w:pPr>
      <w:r>
        <w:rPr>
          <w:rFonts w:asciiTheme="minorHAnsi" w:hAnsiTheme="minorHAnsi" w:cstheme="minorHAnsi"/>
          <w:noProof/>
          <w:szCs w:val="24"/>
        </w:rPr>
        <w:t>Put in middle section and top section.</w:t>
      </w:r>
    </w:p>
    <w:p w:rsidR="002731DC" w:rsidRDefault="002731DC" w:rsidP="002731DC">
      <w:pPr>
        <w:pStyle w:val="ListParagraph"/>
        <w:numPr>
          <w:ilvl w:val="0"/>
          <w:numId w:val="6"/>
        </w:numPr>
        <w:tabs>
          <w:tab w:val="left" w:pos="1020"/>
        </w:tabs>
        <w:rPr>
          <w:rFonts w:asciiTheme="minorHAnsi" w:hAnsiTheme="minorHAnsi" w:cstheme="minorHAnsi"/>
          <w:noProof/>
          <w:szCs w:val="24"/>
        </w:rPr>
      </w:pPr>
      <w:r>
        <w:rPr>
          <w:rFonts w:asciiTheme="minorHAnsi" w:hAnsiTheme="minorHAnsi" w:cstheme="minorHAnsi"/>
          <w:noProof/>
          <w:szCs w:val="24"/>
        </w:rPr>
        <w:t>Place flocculator and sedimentation tank on top.</w:t>
      </w:r>
    </w:p>
    <w:p w:rsidR="002731DC" w:rsidRDefault="002731DC" w:rsidP="002731DC">
      <w:pPr>
        <w:pStyle w:val="ListParagraph"/>
        <w:numPr>
          <w:ilvl w:val="0"/>
          <w:numId w:val="6"/>
        </w:numPr>
        <w:tabs>
          <w:tab w:val="left" w:pos="1020"/>
        </w:tabs>
        <w:rPr>
          <w:rFonts w:asciiTheme="minorHAnsi" w:hAnsiTheme="minorHAnsi" w:cstheme="minorHAnsi"/>
          <w:noProof/>
          <w:szCs w:val="24"/>
        </w:rPr>
      </w:pPr>
      <w:r>
        <w:rPr>
          <w:rFonts w:asciiTheme="minorHAnsi" w:hAnsiTheme="minorHAnsi" w:cstheme="minorHAnsi"/>
          <w:noProof/>
          <w:szCs w:val="24"/>
        </w:rPr>
        <w:t>Place tubing and small parts into suitcase pockets.</w:t>
      </w:r>
    </w:p>
    <w:p w:rsidR="002731DC" w:rsidRDefault="002731DC" w:rsidP="002731DC">
      <w:pPr>
        <w:pStyle w:val="ListParagraph"/>
        <w:tabs>
          <w:tab w:val="left" w:pos="1020"/>
        </w:tabs>
        <w:rPr>
          <w:rFonts w:asciiTheme="minorHAnsi" w:hAnsiTheme="minorHAnsi" w:cstheme="minorHAnsi"/>
          <w:noProof/>
          <w:szCs w:val="24"/>
        </w:rPr>
      </w:pPr>
      <w:r>
        <w:rPr>
          <w:rFonts w:asciiTheme="minorHAnsi" w:hAnsiTheme="minorHAnsi" w:cstheme="minorHAnsi"/>
          <w:noProof/>
          <w:szCs w:val="24"/>
        </w:rPr>
        <w:t xml:space="preserve">*Packing the suitcase back up is truly an artform… but it gets easier with practice. </w:t>
      </w:r>
    </w:p>
    <w:p w:rsidR="00893CE7" w:rsidRDefault="00893CE7" w:rsidP="002731DC">
      <w:pPr>
        <w:pStyle w:val="ListParagraph"/>
        <w:tabs>
          <w:tab w:val="left" w:pos="1020"/>
        </w:tabs>
        <w:rPr>
          <w:rFonts w:asciiTheme="minorHAnsi" w:hAnsiTheme="minorHAnsi" w:cstheme="minorHAnsi"/>
          <w:noProof/>
          <w:szCs w:val="24"/>
        </w:rPr>
      </w:pPr>
    </w:p>
    <w:p w:rsidR="00893CE7" w:rsidRDefault="00893CE7" w:rsidP="002731DC">
      <w:pPr>
        <w:pStyle w:val="ListParagraph"/>
        <w:tabs>
          <w:tab w:val="left" w:pos="1020"/>
        </w:tabs>
        <w:rPr>
          <w:rFonts w:asciiTheme="minorHAnsi" w:hAnsiTheme="minorHAnsi" w:cstheme="minorHAnsi"/>
          <w:noProof/>
          <w:szCs w:val="24"/>
        </w:rPr>
      </w:pPr>
    </w:p>
    <w:p w:rsidR="00893CE7" w:rsidRPr="002731DC" w:rsidRDefault="00B670A3" w:rsidP="002731DC">
      <w:pPr>
        <w:pStyle w:val="ListParagraph"/>
        <w:tabs>
          <w:tab w:val="left" w:pos="1020"/>
        </w:tabs>
        <w:rPr>
          <w:rFonts w:asciiTheme="minorHAnsi" w:hAnsiTheme="minorHAnsi" w:cstheme="minorHAnsi"/>
          <w:noProof/>
          <w:szCs w:val="24"/>
        </w:rPr>
      </w:pPr>
      <w:r>
        <w:rPr>
          <w:noProof/>
        </w:rPr>
        <w:drawing>
          <wp:anchor distT="0" distB="0" distL="114300" distR="114300" simplePos="0" relativeHeight="251678720" behindDoc="1" locked="0" layoutInCell="1" allowOverlap="1">
            <wp:simplePos x="0" y="0"/>
            <wp:positionH relativeFrom="column">
              <wp:posOffset>2952750</wp:posOffset>
            </wp:positionH>
            <wp:positionV relativeFrom="paragraph">
              <wp:posOffset>1913890</wp:posOffset>
            </wp:positionV>
            <wp:extent cx="2787650" cy="863600"/>
            <wp:effectExtent l="19050" t="0" r="0" b="0"/>
            <wp:wrapTight wrapText="bothSides">
              <wp:wrapPolygon edited="0">
                <wp:start x="1919" y="0"/>
                <wp:lineTo x="1033" y="1429"/>
                <wp:lineTo x="-148" y="6194"/>
                <wp:lineTo x="-148" y="15247"/>
                <wp:lineTo x="1624" y="20965"/>
                <wp:lineTo x="1919" y="20965"/>
                <wp:lineTo x="4576" y="20965"/>
                <wp:lineTo x="5019" y="20965"/>
                <wp:lineTo x="6642" y="16200"/>
                <wp:lineTo x="6642" y="15247"/>
                <wp:lineTo x="21551" y="14294"/>
                <wp:lineTo x="21551" y="8100"/>
                <wp:lineTo x="7085" y="6671"/>
                <wp:lineTo x="5314" y="953"/>
                <wp:lineTo x="4576" y="0"/>
                <wp:lineTo x="1919"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clrChange>
                        <a:clrFrom>
                          <a:srgbClr val="000000"/>
                        </a:clrFrom>
                        <a:clrTo>
                          <a:srgbClr val="000000">
                            <a:alpha val="0"/>
                          </a:srgbClr>
                        </a:clrTo>
                      </a:clrChange>
                      <a:lum bright="-10000"/>
                    </a:blip>
                    <a:srcRect/>
                    <a:stretch>
                      <a:fillRect/>
                    </a:stretch>
                  </pic:blipFill>
                  <pic:spPr bwMode="auto">
                    <a:xfrm>
                      <a:off x="0" y="0"/>
                      <a:ext cx="2787650" cy="863600"/>
                    </a:xfrm>
                    <a:prstGeom prst="rect">
                      <a:avLst/>
                    </a:prstGeom>
                    <a:noFill/>
                    <a:ln w="9525">
                      <a:noFill/>
                      <a:miter lim="800000"/>
                      <a:headEnd/>
                      <a:tailEnd/>
                    </a:ln>
                  </pic:spPr>
                </pic:pic>
              </a:graphicData>
            </a:graphic>
          </wp:anchor>
        </w:drawing>
      </w:r>
      <w:r>
        <w:rPr>
          <w:noProof/>
        </w:rPr>
        <w:drawing>
          <wp:anchor distT="0" distB="0" distL="114300" distR="114300" simplePos="0" relativeHeight="251676672" behindDoc="0" locked="0" layoutInCell="1" allowOverlap="1">
            <wp:simplePos x="0" y="0"/>
            <wp:positionH relativeFrom="column">
              <wp:posOffset>-260350</wp:posOffset>
            </wp:positionH>
            <wp:positionV relativeFrom="paragraph">
              <wp:posOffset>1812290</wp:posOffset>
            </wp:positionV>
            <wp:extent cx="3028950" cy="901700"/>
            <wp:effectExtent l="19050" t="0" r="0" b="0"/>
            <wp:wrapTight wrapText="bothSides">
              <wp:wrapPolygon edited="0">
                <wp:start x="-136" y="0"/>
                <wp:lineTo x="-136" y="20992"/>
                <wp:lineTo x="21600" y="20992"/>
                <wp:lineTo x="21600" y="0"/>
                <wp:lineTo x="-136" y="0"/>
              </wp:wrapPolygon>
            </wp:wrapTight>
            <wp:docPr id="3" name="Picture 2" descr="AguaClara 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uaClara new logo.jpg"/>
                    <pic:cNvPicPr/>
                  </pic:nvPicPr>
                  <pic:blipFill>
                    <a:blip r:embed="rId22" cstate="print"/>
                    <a:stretch>
                      <a:fillRect/>
                    </a:stretch>
                  </pic:blipFill>
                  <pic:spPr>
                    <a:xfrm>
                      <a:off x="0" y="0"/>
                      <a:ext cx="3028950" cy="901700"/>
                    </a:xfrm>
                    <a:prstGeom prst="rect">
                      <a:avLst/>
                    </a:prstGeom>
                  </pic:spPr>
                </pic:pic>
              </a:graphicData>
            </a:graphic>
          </wp:anchor>
        </w:drawing>
      </w:r>
    </w:p>
    <w:sectPr w:rsidR="00893CE7" w:rsidRPr="002731DC" w:rsidSect="00FF426E">
      <w:footerReference w:type="default" r:id="rId23"/>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1848" w:rsidRDefault="00441848" w:rsidP="00D66B04">
      <w:pPr>
        <w:spacing w:line="240" w:lineRule="auto"/>
      </w:pPr>
      <w:r>
        <w:separator/>
      </w:r>
    </w:p>
  </w:endnote>
  <w:endnote w:type="continuationSeparator" w:id="0">
    <w:p w:rsidR="00441848" w:rsidRDefault="00441848" w:rsidP="00D66B0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97918"/>
      <w:docPartObj>
        <w:docPartGallery w:val="Page Numbers (Bottom of Page)"/>
        <w:docPartUnique/>
      </w:docPartObj>
    </w:sdtPr>
    <w:sdtContent>
      <w:p w:rsidR="00D66B04" w:rsidRDefault="00D66B04">
        <w:pPr>
          <w:pStyle w:val="Footer"/>
          <w:jc w:val="right"/>
        </w:pPr>
        <w:r w:rsidRPr="00D66B04">
          <w:rPr>
            <w:rFonts w:asciiTheme="minorHAnsi" w:hAnsiTheme="minorHAnsi" w:cstheme="minorHAnsi"/>
            <w:sz w:val="20"/>
            <w:szCs w:val="20"/>
          </w:rPr>
          <w:fldChar w:fldCharType="begin"/>
        </w:r>
        <w:r w:rsidRPr="00D66B04">
          <w:rPr>
            <w:rFonts w:asciiTheme="minorHAnsi" w:hAnsiTheme="minorHAnsi" w:cstheme="minorHAnsi"/>
            <w:sz w:val="20"/>
            <w:szCs w:val="20"/>
          </w:rPr>
          <w:instrText xml:space="preserve"> PAGE   \* MERGEFORMAT </w:instrText>
        </w:r>
        <w:r w:rsidRPr="00D66B04">
          <w:rPr>
            <w:rFonts w:asciiTheme="minorHAnsi" w:hAnsiTheme="minorHAnsi" w:cstheme="minorHAnsi"/>
            <w:sz w:val="20"/>
            <w:szCs w:val="20"/>
          </w:rPr>
          <w:fldChar w:fldCharType="separate"/>
        </w:r>
        <w:r w:rsidR="00B670A3">
          <w:rPr>
            <w:rFonts w:asciiTheme="minorHAnsi" w:hAnsiTheme="minorHAnsi" w:cstheme="minorHAnsi"/>
            <w:noProof/>
            <w:sz w:val="20"/>
            <w:szCs w:val="20"/>
          </w:rPr>
          <w:t>7</w:t>
        </w:r>
        <w:r w:rsidRPr="00D66B04">
          <w:rPr>
            <w:rFonts w:asciiTheme="minorHAnsi" w:hAnsiTheme="minorHAnsi" w:cstheme="minorHAnsi"/>
            <w:sz w:val="20"/>
            <w:szCs w:val="20"/>
          </w:rPr>
          <w:fldChar w:fldCharType="end"/>
        </w:r>
      </w:p>
    </w:sdtContent>
  </w:sdt>
  <w:p w:rsidR="00D66B04" w:rsidRDefault="00D66B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1848" w:rsidRDefault="00441848" w:rsidP="00D66B04">
      <w:pPr>
        <w:spacing w:line="240" w:lineRule="auto"/>
      </w:pPr>
      <w:r>
        <w:separator/>
      </w:r>
    </w:p>
  </w:footnote>
  <w:footnote w:type="continuationSeparator" w:id="0">
    <w:p w:rsidR="00441848" w:rsidRDefault="00441848" w:rsidP="00D66B04">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5A14F1"/>
    <w:multiLevelType w:val="hybridMultilevel"/>
    <w:tmpl w:val="4DE6F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6F2892"/>
    <w:multiLevelType w:val="hybridMultilevel"/>
    <w:tmpl w:val="CA92FA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5974F6"/>
    <w:multiLevelType w:val="hybridMultilevel"/>
    <w:tmpl w:val="12F828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91660C"/>
    <w:multiLevelType w:val="hybridMultilevel"/>
    <w:tmpl w:val="4B5EA4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572563"/>
    <w:multiLevelType w:val="hybridMultilevel"/>
    <w:tmpl w:val="96C2203C"/>
    <w:lvl w:ilvl="0" w:tplc="6B366F7E">
      <w:start w:val="1"/>
      <w:numFmt w:val="decimal"/>
      <w:lvlText w:val="%1)"/>
      <w:lvlJc w:val="left"/>
      <w:pPr>
        <w:ind w:left="1080" w:hanging="360"/>
      </w:pPr>
      <w:rPr>
        <w:rFonts w:ascii="Arial Narrow" w:hAnsi="Arial Narrow"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6503ADC"/>
    <w:multiLevelType w:val="hybridMultilevel"/>
    <w:tmpl w:val="E332841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DF736A"/>
    <w:rsid w:val="00076604"/>
    <w:rsid w:val="002731DC"/>
    <w:rsid w:val="002C195F"/>
    <w:rsid w:val="00365EE2"/>
    <w:rsid w:val="00382A38"/>
    <w:rsid w:val="00441848"/>
    <w:rsid w:val="00487C07"/>
    <w:rsid w:val="004C38C0"/>
    <w:rsid w:val="004C3AC1"/>
    <w:rsid w:val="006124F7"/>
    <w:rsid w:val="0061320E"/>
    <w:rsid w:val="0062326A"/>
    <w:rsid w:val="0064276F"/>
    <w:rsid w:val="00820DFD"/>
    <w:rsid w:val="008470EA"/>
    <w:rsid w:val="00893CE7"/>
    <w:rsid w:val="008C7B51"/>
    <w:rsid w:val="009C10F4"/>
    <w:rsid w:val="00B54D2E"/>
    <w:rsid w:val="00B670A3"/>
    <w:rsid w:val="00C274CD"/>
    <w:rsid w:val="00CD5555"/>
    <w:rsid w:val="00D45071"/>
    <w:rsid w:val="00D66B04"/>
    <w:rsid w:val="00DF44DC"/>
    <w:rsid w:val="00DF736A"/>
    <w:rsid w:val="00E1622C"/>
    <w:rsid w:val="00E574D1"/>
    <w:rsid w:val="00E766AB"/>
    <w:rsid w:val="00F464A7"/>
    <w:rsid w:val="00FB4AA0"/>
    <w:rsid w:val="00FD4D92"/>
    <w:rsid w:val="00FE16E5"/>
    <w:rsid w:val="00FF42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AA0"/>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736A"/>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F736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36A"/>
    <w:rPr>
      <w:rFonts w:ascii="Tahoma" w:hAnsi="Tahoma" w:cs="Tahoma"/>
      <w:sz w:val="16"/>
      <w:szCs w:val="16"/>
    </w:rPr>
  </w:style>
  <w:style w:type="paragraph" w:styleId="ListParagraph">
    <w:name w:val="List Paragraph"/>
    <w:basedOn w:val="Normal"/>
    <w:uiPriority w:val="34"/>
    <w:qFormat/>
    <w:rsid w:val="004C38C0"/>
    <w:pPr>
      <w:ind w:left="720"/>
      <w:contextualSpacing/>
    </w:pPr>
  </w:style>
  <w:style w:type="paragraph" w:styleId="Header">
    <w:name w:val="header"/>
    <w:basedOn w:val="Normal"/>
    <w:link w:val="HeaderChar"/>
    <w:uiPriority w:val="99"/>
    <w:semiHidden/>
    <w:unhideWhenUsed/>
    <w:rsid w:val="00D66B04"/>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D66B04"/>
    <w:rPr>
      <w:rFonts w:ascii="Times New Roman" w:hAnsi="Times New Roman"/>
      <w:sz w:val="24"/>
    </w:rPr>
  </w:style>
  <w:style w:type="paragraph" w:styleId="Footer">
    <w:name w:val="footer"/>
    <w:basedOn w:val="Normal"/>
    <w:link w:val="FooterChar"/>
    <w:uiPriority w:val="99"/>
    <w:unhideWhenUsed/>
    <w:rsid w:val="00D66B04"/>
    <w:pPr>
      <w:tabs>
        <w:tab w:val="center" w:pos="4680"/>
        <w:tab w:val="right" w:pos="9360"/>
      </w:tabs>
      <w:spacing w:line="240" w:lineRule="auto"/>
    </w:pPr>
  </w:style>
  <w:style w:type="character" w:customStyle="1" w:styleId="FooterChar">
    <w:name w:val="Footer Char"/>
    <w:basedOn w:val="DefaultParagraphFont"/>
    <w:link w:val="Footer"/>
    <w:uiPriority w:val="99"/>
    <w:rsid w:val="00D66B04"/>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C2BEA"/>
    <w:rsid w:val="006C2BEA"/>
    <w:rsid w:val="00EF04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C8246CF3FC4B7CA0FF5CA625182420">
    <w:name w:val="74C8246CF3FC4B7CA0FF5CA625182420"/>
    <w:rsid w:val="006C2BE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4F7BE-8420-444F-8707-5ADC8D45E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7</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Taylor</dc:creator>
  <cp:lastModifiedBy>Alexandra Taylor</cp:lastModifiedBy>
  <cp:revision>6</cp:revision>
  <dcterms:created xsi:type="dcterms:W3CDTF">2009-10-29T23:08:00Z</dcterms:created>
  <dcterms:modified xsi:type="dcterms:W3CDTF">2009-10-30T01:35:00Z</dcterms:modified>
</cp:coreProperties>
</file>