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2918B" w14:textId="4CECE875" w:rsidR="005C7A90" w:rsidRPr="00344EB7" w:rsidRDefault="005C7A90" w:rsidP="005C7A90">
      <w:pPr>
        <w:rPr>
          <w:rFonts w:ascii="Cambria" w:hAnsi="Cambria"/>
        </w:rPr>
      </w:pPr>
      <w:r w:rsidRPr="00344EB7">
        <w:rPr>
          <w:rFonts w:ascii="Cambria" w:hAnsi="Cambria"/>
        </w:rPr>
        <w:t>Student Library Advisory Council</w:t>
      </w:r>
      <w:r w:rsidRPr="00344EB7">
        <w:rPr>
          <w:rFonts w:ascii="Cambria" w:hAnsi="Cambria"/>
        </w:rPr>
        <w:br/>
        <w:t>Monday, February 19, 2024</w:t>
      </w:r>
      <w:r w:rsidRPr="00344EB7">
        <w:rPr>
          <w:rFonts w:ascii="Cambria" w:hAnsi="Cambria"/>
        </w:rPr>
        <w:br/>
        <w:t>Room 703 Olin Library</w:t>
      </w:r>
      <w:r w:rsidRPr="00344EB7">
        <w:rPr>
          <w:rFonts w:ascii="Cambria" w:hAnsi="Cambria"/>
        </w:rPr>
        <w:br/>
      </w:r>
      <w:r w:rsidR="00344EB7">
        <w:rPr>
          <w:rFonts w:ascii="Cambria" w:hAnsi="Cambria"/>
        </w:rPr>
        <w:t>Catered by Chipotle</w:t>
      </w:r>
    </w:p>
    <w:p w14:paraId="32D1DC02" w14:textId="6A5C3DBA" w:rsidR="005C7A90" w:rsidRPr="00344EB7" w:rsidRDefault="005C7A90" w:rsidP="005C7A90">
      <w:pPr>
        <w:rPr>
          <w:rFonts w:ascii="Cambria" w:hAnsi="Cambria"/>
        </w:rPr>
      </w:pPr>
      <w:r w:rsidRPr="00344EB7">
        <w:rPr>
          <w:rStyle w:val="Strong"/>
          <w:rFonts w:ascii="Cambria" w:hAnsi="Cambria"/>
        </w:rPr>
        <w:t>Attendees:</w:t>
      </w:r>
      <w:r w:rsidRPr="00344EB7">
        <w:rPr>
          <w:rFonts w:ascii="Cambria" w:hAnsi="Cambria"/>
        </w:rPr>
        <w:br/>
        <w:t>Noah Berg, Lucia Caravella, Justin Chen, Benhamin Denver-Mendenhall, Ryan Dou, Samantha Dring, Christy Guan, Sky Haines, Charlie Hernandez, Zeke Lawrence, Randy Odago, Victoria Priester, Michelle Yang. Tobi Hines and Gaby Castro</w:t>
      </w:r>
      <w:r w:rsidR="0056754C">
        <w:rPr>
          <w:rFonts w:ascii="Cambria" w:hAnsi="Cambria"/>
        </w:rPr>
        <w:t xml:space="preserve"> (note-taker)</w:t>
      </w:r>
      <w:r w:rsidRPr="00344EB7">
        <w:rPr>
          <w:rFonts w:ascii="Cambria" w:hAnsi="Cambria"/>
        </w:rPr>
        <w:t>, co-leads.</w:t>
      </w:r>
      <w:r w:rsidRPr="00344EB7">
        <w:rPr>
          <w:rFonts w:ascii="Cambria" w:hAnsi="Cambria"/>
        </w:rPr>
        <w:br/>
        <w:t>Guests: Eliza Bettinger, Jasmine Hernandez (Charlie’s guest), Michelle Houle Hitz and Zsuzsa Koltay.</w:t>
      </w:r>
    </w:p>
    <w:p w14:paraId="36D12910" w14:textId="39363011" w:rsidR="005C7A90" w:rsidRPr="00344EB7" w:rsidRDefault="005C7A90" w:rsidP="005C7A90">
      <w:pPr>
        <w:rPr>
          <w:rStyle w:val="Strong"/>
          <w:rFonts w:ascii="Cambria" w:hAnsi="Cambria"/>
        </w:rPr>
      </w:pPr>
      <w:r w:rsidRPr="00344EB7">
        <w:rPr>
          <w:rStyle w:val="Strong"/>
          <w:rFonts w:ascii="Cambria" w:hAnsi="Cambria"/>
        </w:rPr>
        <w:t>Agenda</w:t>
      </w:r>
    </w:p>
    <w:p w14:paraId="56E248FB" w14:textId="2466FFA5" w:rsidR="005C7A90" w:rsidRPr="00344EB7" w:rsidRDefault="0036167F" w:rsidP="005C7A90">
      <w:pPr>
        <w:pStyle w:val="Heading3"/>
        <w:numPr>
          <w:ilvl w:val="0"/>
          <w:numId w:val="14"/>
        </w:numPr>
        <w:rPr>
          <w:rFonts w:ascii="Cambria" w:hAnsi="Cambria"/>
        </w:rPr>
      </w:pPr>
      <w:r w:rsidRPr="00344EB7">
        <w:rPr>
          <w:rFonts w:ascii="Cambria" w:hAnsi="Cambria"/>
        </w:rPr>
        <w:t>Welcome back!   Introductions and Ice Breaker</w:t>
      </w:r>
    </w:p>
    <w:p w14:paraId="62B7FBF7" w14:textId="1D1E34EF" w:rsidR="005C7A90" w:rsidRPr="00344EB7" w:rsidRDefault="2106FD39" w:rsidP="005C7A90">
      <w:pPr>
        <w:rPr>
          <w:rFonts w:ascii="Cambria" w:hAnsi="Cambria"/>
        </w:rPr>
      </w:pPr>
      <w:r w:rsidRPr="2106FD39">
        <w:rPr>
          <w:rFonts w:ascii="Cambria" w:hAnsi="Cambria"/>
        </w:rPr>
        <w:t>We shared name, major and our participation in fundraising activities.  Most of us have participated in charitable events in recent years to raise funds for a variety of purposes, including to support victims of disaster, support medical research or charitable causes, or champion efforts of particular organizations.  Nice work everyone!</w:t>
      </w:r>
    </w:p>
    <w:p w14:paraId="36D78D48" w14:textId="349D3659" w:rsidR="0036167F" w:rsidRPr="00344EB7" w:rsidRDefault="0036167F" w:rsidP="00951DC5">
      <w:pPr>
        <w:pStyle w:val="Heading3"/>
        <w:numPr>
          <w:ilvl w:val="0"/>
          <w:numId w:val="14"/>
        </w:numPr>
        <w:rPr>
          <w:rFonts w:ascii="Cambria" w:hAnsi="Cambria"/>
        </w:rPr>
      </w:pPr>
      <w:r w:rsidRPr="00344EB7">
        <w:rPr>
          <w:rFonts w:ascii="Cambria" w:hAnsi="Cambria"/>
        </w:rPr>
        <w:t>Giving Day</w:t>
      </w:r>
      <w:r w:rsidR="00951DC5" w:rsidRPr="00344EB7">
        <w:rPr>
          <w:rFonts w:ascii="Cambria" w:hAnsi="Cambria"/>
        </w:rPr>
        <w:t xml:space="preserve">. </w:t>
      </w:r>
      <w:r w:rsidRPr="00344EB7">
        <w:rPr>
          <w:rFonts w:ascii="Cambria" w:hAnsi="Cambria"/>
        </w:rPr>
        <w:t xml:space="preserve">Michelle Houle Hitz, Director of Development for the Library, </w:t>
      </w:r>
      <w:r w:rsidR="00951DC5" w:rsidRPr="00344EB7">
        <w:rPr>
          <w:rFonts w:ascii="Cambria" w:hAnsi="Cambria"/>
        </w:rPr>
        <w:t>joined us to</w:t>
      </w:r>
      <w:r w:rsidRPr="00344EB7">
        <w:rPr>
          <w:rFonts w:ascii="Cambria" w:hAnsi="Cambria"/>
        </w:rPr>
        <w:t xml:space="preserve"> talk about the plans for Giving Day and gather your feedback.   </w:t>
      </w:r>
    </w:p>
    <w:p w14:paraId="14B88021" w14:textId="77777777" w:rsidR="00D85F12" w:rsidRPr="00344EB7" w:rsidRDefault="00D85F12" w:rsidP="00D85F12">
      <w:pPr>
        <w:rPr>
          <w:rFonts w:ascii="Cambria" w:hAnsi="Cambria"/>
        </w:rPr>
      </w:pPr>
    </w:p>
    <w:p w14:paraId="5EE2C57F" w14:textId="538D15C3" w:rsidR="004C65E4" w:rsidRPr="00344EB7" w:rsidRDefault="1EAE5AED" w:rsidP="00D85F12">
      <w:pPr>
        <w:rPr>
          <w:rFonts w:ascii="Cambria" w:hAnsi="Cambria"/>
        </w:rPr>
      </w:pPr>
      <w:r w:rsidRPr="1EAE5AED">
        <w:rPr>
          <w:rFonts w:ascii="Cambria" w:hAnsi="Cambria"/>
        </w:rPr>
        <w:t xml:space="preserve">On Cornell Giving Day, alumni, parents, friends, and Big Red fans all over the world come together to make a difference for Cornell and for the world. This year’s Giving Day will be taking place on March 14 (Pi Day!) and fun events will be happening all over campus throughout the day.  The goals are to increase the number of donors to Cornell, raise additional support for colleges and units, including the Library, and top dollar and donor totals from previous Giving Day events.  See her </w:t>
      </w:r>
      <w:hyperlink r:id="rId7">
        <w:r w:rsidRPr="1EAE5AED">
          <w:rPr>
            <w:rStyle w:val="Hyperlink"/>
            <w:rFonts w:ascii="Cambria" w:hAnsi="Cambria"/>
          </w:rPr>
          <w:t>full presentation</w:t>
        </w:r>
      </w:hyperlink>
      <w:r w:rsidRPr="1EAE5AED">
        <w:rPr>
          <w:rFonts w:ascii="Cambria" w:hAnsi="Cambria"/>
        </w:rPr>
        <w:t xml:space="preserve"> in Confluence. </w:t>
      </w:r>
      <w:r w:rsidR="00D85F12">
        <w:br/>
      </w:r>
      <w:r w:rsidR="00D85F12">
        <w:br/>
      </w:r>
      <w:r w:rsidRPr="1EAE5AED">
        <w:rPr>
          <w:rFonts w:ascii="Cambria" w:hAnsi="Cambria"/>
        </w:rPr>
        <w:t>In addition to inviting SLAC members to volunteer for Giving Day, Michelle solicited ideas for increasing traffic at the Library’s tabling events.  Here are a few of the suggestions mentioned that will be considered:</w:t>
      </w:r>
    </w:p>
    <w:p w14:paraId="44DEE2D7" w14:textId="3C5906E9" w:rsidR="004C65E4" w:rsidRPr="00344EB7" w:rsidRDefault="2106FD39" w:rsidP="004C65E4">
      <w:pPr>
        <w:pStyle w:val="ListParagraph"/>
        <w:numPr>
          <w:ilvl w:val="0"/>
          <w:numId w:val="15"/>
        </w:numPr>
        <w:rPr>
          <w:rFonts w:ascii="Cambria" w:hAnsi="Cambria"/>
        </w:rPr>
      </w:pPr>
      <w:r w:rsidRPr="2106FD39">
        <w:rPr>
          <w:rFonts w:ascii="Cambria" w:hAnsi="Cambria"/>
        </w:rPr>
        <w:t>Dunk a professor (or librarian) – participant gives money for every ball used to attempt this</w:t>
      </w:r>
    </w:p>
    <w:p w14:paraId="31A63CFE" w14:textId="2DBF986E" w:rsidR="004C65E4" w:rsidRPr="00344EB7" w:rsidRDefault="2106FD39" w:rsidP="004C65E4">
      <w:pPr>
        <w:pStyle w:val="ListParagraph"/>
        <w:numPr>
          <w:ilvl w:val="0"/>
          <w:numId w:val="15"/>
        </w:numPr>
        <w:rPr>
          <w:rFonts w:ascii="Cambria" w:hAnsi="Cambria"/>
        </w:rPr>
      </w:pPr>
      <w:r w:rsidRPr="2106FD39">
        <w:rPr>
          <w:rFonts w:ascii="Cambria" w:hAnsi="Cambria"/>
        </w:rPr>
        <w:t>Collect stamps from different libraries in a passport or stamp book, similar to a scavenger hunt</w:t>
      </w:r>
    </w:p>
    <w:p w14:paraId="322A5061" w14:textId="15C254FB" w:rsidR="004C65E4" w:rsidRPr="00344EB7" w:rsidRDefault="2106FD39" w:rsidP="004C65E4">
      <w:pPr>
        <w:pStyle w:val="ListParagraph"/>
        <w:numPr>
          <w:ilvl w:val="0"/>
          <w:numId w:val="15"/>
        </w:numPr>
        <w:rPr>
          <w:rFonts w:ascii="Cambria" w:hAnsi="Cambria"/>
        </w:rPr>
      </w:pPr>
      <w:r w:rsidRPr="2106FD39">
        <w:rPr>
          <w:rFonts w:ascii="Cambria" w:hAnsi="Cambria"/>
        </w:rPr>
        <w:t>Take selfies and then get a stamp</w:t>
      </w:r>
    </w:p>
    <w:p w14:paraId="6EDC7D03" w14:textId="67DBA84C" w:rsidR="004C65E4" w:rsidRPr="00344EB7" w:rsidRDefault="2106FD39" w:rsidP="004C65E4">
      <w:pPr>
        <w:pStyle w:val="ListParagraph"/>
        <w:numPr>
          <w:ilvl w:val="0"/>
          <w:numId w:val="15"/>
        </w:numPr>
        <w:rPr>
          <w:rFonts w:ascii="Cambria" w:hAnsi="Cambria"/>
        </w:rPr>
      </w:pPr>
      <w:r w:rsidRPr="2106FD39">
        <w:rPr>
          <w:rFonts w:ascii="Cambria" w:hAnsi="Cambria"/>
        </w:rPr>
        <w:t>Take a picture of your favorite place in the library and post to social media</w:t>
      </w:r>
    </w:p>
    <w:p w14:paraId="5F3D1916" w14:textId="3684A2D2" w:rsidR="004C65E4" w:rsidRPr="00344EB7" w:rsidRDefault="2106FD39" w:rsidP="004C65E4">
      <w:pPr>
        <w:pStyle w:val="ListParagraph"/>
        <w:numPr>
          <w:ilvl w:val="0"/>
          <w:numId w:val="15"/>
        </w:numPr>
        <w:rPr>
          <w:rFonts w:ascii="Cambria" w:hAnsi="Cambria"/>
        </w:rPr>
      </w:pPr>
      <w:r w:rsidRPr="2106FD39">
        <w:rPr>
          <w:rFonts w:ascii="Cambria" w:hAnsi="Cambria"/>
        </w:rPr>
        <w:t>Do a composite of your younger self and older self in your favorite library spaces</w:t>
      </w:r>
    </w:p>
    <w:p w14:paraId="6334EDE3" w14:textId="5BBED799" w:rsidR="004C65E4" w:rsidRPr="00344EB7" w:rsidRDefault="2106FD39" w:rsidP="004C65E4">
      <w:pPr>
        <w:pStyle w:val="ListParagraph"/>
        <w:numPr>
          <w:ilvl w:val="0"/>
          <w:numId w:val="15"/>
        </w:numPr>
        <w:rPr>
          <w:rFonts w:ascii="Cambria" w:hAnsi="Cambria"/>
        </w:rPr>
      </w:pPr>
      <w:r w:rsidRPr="2106FD39">
        <w:rPr>
          <w:rFonts w:ascii="Cambria" w:hAnsi="Cambria"/>
        </w:rPr>
        <w:t>Incentivize with cookies or other treats, e.g. write a thank you note to a donor and get a treat/prize/raffle ticket</w:t>
      </w:r>
    </w:p>
    <w:p w14:paraId="283303B0" w14:textId="0EE75B20" w:rsidR="004C65E4" w:rsidRPr="00344EB7" w:rsidRDefault="004C65E4" w:rsidP="004C65E4">
      <w:pPr>
        <w:pStyle w:val="ListParagraph"/>
        <w:numPr>
          <w:ilvl w:val="0"/>
          <w:numId w:val="15"/>
        </w:numPr>
        <w:rPr>
          <w:rFonts w:ascii="Cambria" w:hAnsi="Cambria"/>
        </w:rPr>
      </w:pPr>
      <w:r w:rsidRPr="00344EB7">
        <w:rPr>
          <w:rFonts w:ascii="Cambria" w:hAnsi="Cambria"/>
        </w:rPr>
        <w:t>Cornell Library merchandise on display</w:t>
      </w:r>
    </w:p>
    <w:p w14:paraId="62033CEE" w14:textId="07FA85B3" w:rsidR="00A332E4" w:rsidRPr="00344EB7" w:rsidRDefault="2106FD39" w:rsidP="004C65E4">
      <w:pPr>
        <w:pStyle w:val="ListParagraph"/>
        <w:numPr>
          <w:ilvl w:val="0"/>
          <w:numId w:val="15"/>
        </w:numPr>
        <w:rPr>
          <w:rFonts w:ascii="Cambria" w:hAnsi="Cambria"/>
        </w:rPr>
      </w:pPr>
      <w:r w:rsidRPr="2106FD39">
        <w:rPr>
          <w:rFonts w:ascii="Cambria" w:hAnsi="Cambria"/>
        </w:rPr>
        <w:t>Spin Wheel game</w:t>
      </w:r>
    </w:p>
    <w:p w14:paraId="1149BA76" w14:textId="312B6593" w:rsidR="00A332E4" w:rsidRPr="00344EB7" w:rsidRDefault="2106FD39" w:rsidP="004C65E4">
      <w:pPr>
        <w:pStyle w:val="ListParagraph"/>
        <w:numPr>
          <w:ilvl w:val="0"/>
          <w:numId w:val="15"/>
        </w:numPr>
        <w:rPr>
          <w:rFonts w:ascii="Cambria" w:hAnsi="Cambria"/>
        </w:rPr>
      </w:pPr>
      <w:r w:rsidRPr="2106FD39">
        <w:rPr>
          <w:rFonts w:ascii="Cambria" w:hAnsi="Cambria"/>
        </w:rPr>
        <w:t>Guess how many students are in a library space during finals and win a prize</w:t>
      </w:r>
    </w:p>
    <w:p w14:paraId="3A5E14AA" w14:textId="45F8531C" w:rsidR="007C1DF4" w:rsidRPr="00344EB7" w:rsidRDefault="007C1DF4" w:rsidP="004C65E4">
      <w:pPr>
        <w:pStyle w:val="ListParagraph"/>
        <w:rPr>
          <w:rFonts w:ascii="Cambria" w:hAnsi="Cambria"/>
        </w:rPr>
      </w:pPr>
    </w:p>
    <w:p w14:paraId="7A9ABAC8" w14:textId="2E2EC3E0" w:rsidR="00D85F12" w:rsidRPr="00344EB7" w:rsidRDefault="007C1DF4" w:rsidP="00D85F12">
      <w:pPr>
        <w:rPr>
          <w:rFonts w:ascii="Cambria" w:hAnsi="Cambria"/>
        </w:rPr>
      </w:pPr>
      <w:r w:rsidRPr="00344EB7">
        <w:rPr>
          <w:rFonts w:ascii="Cambria" w:hAnsi="Cambria"/>
        </w:rPr>
        <w:lastRenderedPageBreak/>
        <w:t xml:space="preserve">Several of you volunteered to help during Giving Day – thank you!!  If you want to volunteer or have other ideas for Giving Day, please reach out to Michelle Houle Hitz directly at </w:t>
      </w:r>
      <w:hyperlink r:id="rId8" w:history="1">
        <w:r w:rsidRPr="00344EB7">
          <w:rPr>
            <w:rStyle w:val="Hyperlink"/>
            <w:rFonts w:ascii="Cambria" w:hAnsi="Cambria"/>
          </w:rPr>
          <w:t>mmh11@cornell.edu</w:t>
        </w:r>
      </w:hyperlink>
    </w:p>
    <w:p w14:paraId="13C22F7D" w14:textId="77777777" w:rsidR="007C1DF4" w:rsidRPr="00344EB7" w:rsidRDefault="007C1DF4" w:rsidP="00D85F12">
      <w:pPr>
        <w:rPr>
          <w:rFonts w:ascii="Cambria" w:hAnsi="Cambria"/>
        </w:rPr>
      </w:pPr>
    </w:p>
    <w:p w14:paraId="7DE43E03" w14:textId="09819EA2" w:rsidR="0036167F" w:rsidRPr="00344EB7" w:rsidRDefault="0036167F" w:rsidP="00951DC5">
      <w:pPr>
        <w:pStyle w:val="Heading3"/>
        <w:numPr>
          <w:ilvl w:val="0"/>
          <w:numId w:val="14"/>
        </w:numPr>
        <w:rPr>
          <w:rFonts w:ascii="Cambria" w:hAnsi="Cambria"/>
        </w:rPr>
      </w:pPr>
      <w:r w:rsidRPr="00344EB7">
        <w:rPr>
          <w:rFonts w:ascii="Cambria" w:hAnsi="Cambria"/>
        </w:rPr>
        <w:t>Library privacy services</w:t>
      </w:r>
      <w:r w:rsidR="00951DC5" w:rsidRPr="00344EB7">
        <w:rPr>
          <w:rFonts w:ascii="Cambria" w:hAnsi="Cambria"/>
        </w:rPr>
        <w:t xml:space="preserve">. </w:t>
      </w:r>
      <w:r w:rsidRPr="00344EB7">
        <w:rPr>
          <w:rFonts w:ascii="Cambria" w:hAnsi="Cambria"/>
        </w:rPr>
        <w:t xml:space="preserve">Eliza Bettinger, Director of Digital Scholarship Services for the Library, </w:t>
      </w:r>
      <w:r w:rsidR="00951DC5" w:rsidRPr="00344EB7">
        <w:rPr>
          <w:rFonts w:ascii="Cambria" w:hAnsi="Cambria"/>
        </w:rPr>
        <w:t>presented about</w:t>
      </w:r>
      <w:r w:rsidRPr="00344EB7">
        <w:rPr>
          <w:rFonts w:ascii="Cambria" w:hAnsi="Cambria"/>
        </w:rPr>
        <w:t xml:space="preserve"> privacy and what it means for the library and all of us.  </w:t>
      </w:r>
    </w:p>
    <w:p w14:paraId="7EAD8C95" w14:textId="77777777" w:rsidR="00951DC5" w:rsidRPr="00344EB7" w:rsidRDefault="00951DC5" w:rsidP="00951DC5">
      <w:pPr>
        <w:rPr>
          <w:rFonts w:ascii="Cambria" w:hAnsi="Cambria"/>
        </w:rPr>
      </w:pPr>
    </w:p>
    <w:p w14:paraId="3DF5166C" w14:textId="5161E6E9" w:rsidR="00951DC5" w:rsidRPr="00344EB7" w:rsidRDefault="2106FD39" w:rsidP="00951DC5">
      <w:pPr>
        <w:rPr>
          <w:rFonts w:ascii="Cambria" w:hAnsi="Cambria"/>
        </w:rPr>
      </w:pPr>
      <w:r w:rsidRPr="2106FD39">
        <w:rPr>
          <w:rFonts w:ascii="Cambria" w:hAnsi="Cambria"/>
        </w:rPr>
        <w:t xml:space="preserve">The library’s </w:t>
      </w:r>
      <w:hyperlink r:id="rId9">
        <w:r w:rsidRPr="2106FD39">
          <w:rPr>
            <w:rStyle w:val="Hyperlink"/>
            <w:rFonts w:ascii="Cambria" w:hAnsi="Cambria"/>
          </w:rPr>
          <w:t>Digital Scholarship Services</w:t>
        </w:r>
      </w:hyperlink>
      <w:r w:rsidRPr="2106FD39">
        <w:rPr>
          <w:rFonts w:ascii="Cambria" w:hAnsi="Cambria"/>
        </w:rPr>
        <w:t xml:space="preserve"> helps researchers use computers or software for research that asks new questions and creates new knowledge, and privacy is a critical part of that.  DSS supports scholarly activity in all fields, but particularly in the humanities and interpretive social sciences.   One aspect of thinking about our digital lives is how we (and all scholars) may be impacted by privacy.</w:t>
      </w:r>
    </w:p>
    <w:p w14:paraId="38BC82A4" w14:textId="50706AE4" w:rsidR="00A332E4" w:rsidRPr="00344EB7" w:rsidRDefault="00A332E4" w:rsidP="00A332E4">
      <w:pPr>
        <w:pStyle w:val="ListParagraph"/>
        <w:numPr>
          <w:ilvl w:val="0"/>
          <w:numId w:val="16"/>
        </w:numPr>
        <w:rPr>
          <w:rFonts w:ascii="Cambria" w:hAnsi="Cambria"/>
        </w:rPr>
      </w:pPr>
      <w:r w:rsidRPr="00344EB7">
        <w:rPr>
          <w:rFonts w:ascii="Cambria" w:hAnsi="Cambria"/>
        </w:rPr>
        <w:t>Privacy is fundamental to free inquiry;</w:t>
      </w:r>
    </w:p>
    <w:p w14:paraId="344F2929" w14:textId="0DD72015" w:rsidR="00A332E4" w:rsidRPr="00344EB7" w:rsidRDefault="00C15DC1" w:rsidP="00A332E4">
      <w:pPr>
        <w:pStyle w:val="ListParagraph"/>
        <w:numPr>
          <w:ilvl w:val="0"/>
          <w:numId w:val="16"/>
        </w:numPr>
        <w:rPr>
          <w:rFonts w:ascii="Cambria" w:hAnsi="Cambria"/>
        </w:rPr>
      </w:pPr>
      <w:r w:rsidRPr="00344EB7">
        <w:rPr>
          <w:rFonts w:ascii="Cambria" w:hAnsi="Cambria"/>
        </w:rPr>
        <w:t xml:space="preserve">Privacy is the right to own the data generated by your life and activities, and to restrict the outward flow of data. </w:t>
      </w:r>
      <w:r w:rsidR="00A332E4" w:rsidRPr="00344EB7">
        <w:rPr>
          <w:rFonts w:ascii="Cambria" w:hAnsi="Cambria"/>
        </w:rPr>
        <w:t>The Library can help assess and improve your safety.</w:t>
      </w:r>
      <w:r w:rsidRPr="00344EB7">
        <w:rPr>
          <w:rFonts w:ascii="Cambria" w:hAnsi="Cambria"/>
        </w:rPr>
        <w:t xml:space="preserve">  Protecting patron privacy is a core value of libraries.</w:t>
      </w:r>
      <w:r w:rsidR="009F5267" w:rsidRPr="00344EB7">
        <w:rPr>
          <w:rFonts w:ascii="Cambria" w:hAnsi="Cambria"/>
        </w:rPr>
        <w:t xml:space="preserve">  Read CU Library’s </w:t>
      </w:r>
      <w:hyperlink r:id="rId10" w:history="1">
        <w:r w:rsidR="009F5267" w:rsidRPr="00344EB7">
          <w:rPr>
            <w:rStyle w:val="Hyperlink"/>
            <w:rFonts w:ascii="Cambria" w:hAnsi="Cambria"/>
          </w:rPr>
          <w:t>commitment to patron privacy</w:t>
        </w:r>
      </w:hyperlink>
      <w:r w:rsidR="009F5267" w:rsidRPr="00344EB7">
        <w:rPr>
          <w:rFonts w:ascii="Cambria" w:hAnsi="Cambria"/>
        </w:rPr>
        <w:t>.</w:t>
      </w:r>
    </w:p>
    <w:p w14:paraId="53890574" w14:textId="7BEDCA3E" w:rsidR="009F5267" w:rsidRPr="00344EB7" w:rsidRDefault="009F5267" w:rsidP="00A332E4">
      <w:pPr>
        <w:pStyle w:val="ListParagraph"/>
        <w:numPr>
          <w:ilvl w:val="0"/>
          <w:numId w:val="16"/>
        </w:numPr>
        <w:rPr>
          <w:rFonts w:ascii="Cambria" w:hAnsi="Cambria"/>
        </w:rPr>
      </w:pPr>
      <w:r w:rsidRPr="00344EB7">
        <w:rPr>
          <w:rFonts w:ascii="Cambria" w:hAnsi="Cambria"/>
        </w:rPr>
        <w:t>Computers in the libraries do not require a login, which is aligned with the Library’s commitment to privacy.</w:t>
      </w:r>
    </w:p>
    <w:p w14:paraId="23547F43" w14:textId="77777777" w:rsidR="009F5267" w:rsidRPr="00344EB7" w:rsidRDefault="009F5267" w:rsidP="009F5267">
      <w:pPr>
        <w:pStyle w:val="ListParagraph"/>
        <w:numPr>
          <w:ilvl w:val="0"/>
          <w:numId w:val="16"/>
        </w:numPr>
        <w:rPr>
          <w:rFonts w:ascii="Cambria" w:hAnsi="Cambria"/>
        </w:rPr>
      </w:pPr>
      <w:r w:rsidRPr="00344EB7">
        <w:rPr>
          <w:rFonts w:ascii="Cambria" w:hAnsi="Cambria"/>
        </w:rPr>
        <w:t xml:space="preserve">Digital security is the protection of material from theft, hacking or unauthorized use.  </w:t>
      </w:r>
    </w:p>
    <w:p w14:paraId="5BB0FDC7" w14:textId="7D2371D6" w:rsidR="00A332E4" w:rsidRPr="00344EB7" w:rsidRDefault="2106FD39" w:rsidP="00A332E4">
      <w:pPr>
        <w:pStyle w:val="ListParagraph"/>
        <w:numPr>
          <w:ilvl w:val="0"/>
          <w:numId w:val="16"/>
        </w:numPr>
        <w:rPr>
          <w:rFonts w:ascii="Cambria" w:hAnsi="Cambria"/>
        </w:rPr>
      </w:pPr>
      <w:r w:rsidRPr="2106FD39">
        <w:rPr>
          <w:rFonts w:ascii="Cambria" w:hAnsi="Cambria"/>
        </w:rPr>
        <w:t xml:space="preserve">Privacy and security are not the same thing:  some sites are very secure and well protected from hackers (e.g., Google mail), but data in it (contents – your email), are not necessarily private. </w:t>
      </w:r>
    </w:p>
    <w:p w14:paraId="678580DD" w14:textId="343E18C1" w:rsidR="00A332E4" w:rsidRPr="00344EB7" w:rsidRDefault="2106FD39" w:rsidP="00A332E4">
      <w:pPr>
        <w:pStyle w:val="ListParagraph"/>
        <w:numPr>
          <w:ilvl w:val="0"/>
          <w:numId w:val="16"/>
        </w:numPr>
        <w:rPr>
          <w:rFonts w:ascii="Cambria" w:hAnsi="Cambria"/>
        </w:rPr>
      </w:pPr>
      <w:r w:rsidRPr="2106FD39">
        <w:rPr>
          <w:rFonts w:ascii="Cambria" w:hAnsi="Cambria"/>
        </w:rPr>
        <w:t xml:space="preserve">We can protect ourselves against digital harassment and doxxing by using careful practices in our online behaviors.  Some of these include creating unique passwords for every site rather than the same password across the board. We can check if our passwords have been part of a data breach here:  </w:t>
      </w:r>
      <w:hyperlink r:id="rId11">
        <w:r w:rsidRPr="2106FD39">
          <w:rPr>
            <w:rStyle w:val="Hyperlink"/>
            <w:rFonts w:ascii="Cambria" w:hAnsi="Cambria"/>
          </w:rPr>
          <w:t>https://haveibeenpwned.com/</w:t>
        </w:r>
      </w:hyperlink>
    </w:p>
    <w:p w14:paraId="3D28B89A" w14:textId="246DCD6A" w:rsidR="00C15DC1" w:rsidRPr="00344EB7" w:rsidRDefault="009F5267" w:rsidP="00A332E4">
      <w:pPr>
        <w:pStyle w:val="ListParagraph"/>
        <w:numPr>
          <w:ilvl w:val="0"/>
          <w:numId w:val="16"/>
        </w:numPr>
        <w:rPr>
          <w:rFonts w:ascii="Cambria" w:hAnsi="Cambria"/>
        </w:rPr>
      </w:pPr>
      <w:r w:rsidRPr="00344EB7">
        <w:rPr>
          <w:rFonts w:ascii="Cambria" w:hAnsi="Cambria"/>
        </w:rPr>
        <w:t>Some structures that threaten privacy include library vendors or university vendors that collect individual user data.</w:t>
      </w:r>
    </w:p>
    <w:p w14:paraId="52D6DB7F" w14:textId="3B2289F6" w:rsidR="009F5267" w:rsidRPr="00344EB7" w:rsidRDefault="009F5267" w:rsidP="00A332E4">
      <w:pPr>
        <w:pStyle w:val="ListParagraph"/>
        <w:numPr>
          <w:ilvl w:val="0"/>
          <w:numId w:val="16"/>
        </w:numPr>
        <w:rPr>
          <w:rFonts w:ascii="Cambria" w:hAnsi="Cambria"/>
        </w:rPr>
      </w:pPr>
      <w:r w:rsidRPr="00344EB7">
        <w:rPr>
          <w:rFonts w:ascii="Cambria" w:hAnsi="Cambria"/>
        </w:rPr>
        <w:t xml:space="preserve">Browsers track our digital activities by the use of cookies, so be mindful of that.  Positing personalization of services as a gain for the users is </w:t>
      </w:r>
      <w:r w:rsidR="00876E46" w:rsidRPr="00344EB7">
        <w:rPr>
          <w:rFonts w:ascii="Cambria" w:hAnsi="Cambria"/>
        </w:rPr>
        <w:t xml:space="preserve">another way of surveilling our digital behaviors and </w:t>
      </w:r>
      <w:r w:rsidRPr="00344EB7">
        <w:rPr>
          <w:rFonts w:ascii="Cambria" w:hAnsi="Cambria"/>
        </w:rPr>
        <w:t xml:space="preserve">could be misused by some companies in the business of selling data analytics. </w:t>
      </w:r>
    </w:p>
    <w:p w14:paraId="44035159" w14:textId="77777777" w:rsidR="009F5267" w:rsidRPr="00344EB7" w:rsidRDefault="009F5267" w:rsidP="009F5267">
      <w:pPr>
        <w:rPr>
          <w:rFonts w:ascii="Cambria" w:hAnsi="Cambria"/>
        </w:rPr>
      </w:pPr>
    </w:p>
    <w:p w14:paraId="2EB8DBD7" w14:textId="77777777" w:rsidR="00BE65AA" w:rsidRPr="00344EB7" w:rsidRDefault="0036167F" w:rsidP="00951DC5">
      <w:pPr>
        <w:pStyle w:val="Heading3"/>
        <w:numPr>
          <w:ilvl w:val="0"/>
          <w:numId w:val="14"/>
        </w:numPr>
        <w:rPr>
          <w:rFonts w:ascii="Cambria" w:hAnsi="Cambria"/>
        </w:rPr>
      </w:pPr>
      <w:r w:rsidRPr="00344EB7">
        <w:rPr>
          <w:rFonts w:ascii="Cambria" w:hAnsi="Cambria"/>
        </w:rPr>
        <w:t>Recap from Nov 2023 meeting</w:t>
      </w:r>
      <w:r w:rsidR="00951DC5" w:rsidRPr="00344EB7">
        <w:rPr>
          <w:rFonts w:ascii="Cambria" w:hAnsi="Cambria"/>
        </w:rPr>
        <w:t xml:space="preserve">.  Gaby did a quick recap of some of our thoughts about advisory councils and our expectations </w:t>
      </w:r>
      <w:r w:rsidR="00BE65AA" w:rsidRPr="00344EB7">
        <w:rPr>
          <w:rFonts w:ascii="Cambria" w:hAnsi="Cambria"/>
        </w:rPr>
        <w:t>as members of SLAC.</w:t>
      </w:r>
    </w:p>
    <w:p w14:paraId="0292FBEA" w14:textId="1FE3205D" w:rsidR="00951DC5" w:rsidRPr="00344EB7" w:rsidRDefault="00951DC5" w:rsidP="00BE65AA">
      <w:pPr>
        <w:pStyle w:val="Heading3"/>
        <w:rPr>
          <w:rFonts w:ascii="Cambria" w:hAnsi="Cambria"/>
        </w:rPr>
      </w:pPr>
    </w:p>
    <w:p w14:paraId="041D42A6" w14:textId="25911A54" w:rsidR="00BE65AA" w:rsidRPr="00344EB7" w:rsidRDefault="00BE65AA" w:rsidP="00BE65AA">
      <w:pPr>
        <w:pStyle w:val="ListParagraph"/>
        <w:numPr>
          <w:ilvl w:val="0"/>
          <w:numId w:val="17"/>
        </w:numPr>
        <w:rPr>
          <w:rFonts w:ascii="Cambria" w:hAnsi="Cambria"/>
        </w:rPr>
      </w:pPr>
      <w:r w:rsidRPr="00344EB7">
        <w:rPr>
          <w:rFonts w:ascii="Cambria" w:hAnsi="Cambria"/>
        </w:rPr>
        <w:t xml:space="preserve">See our </w:t>
      </w:r>
      <w:hyperlink r:id="rId12" w:history="1">
        <w:r w:rsidRPr="00344EB7">
          <w:rPr>
            <w:rStyle w:val="Hyperlink"/>
            <w:rFonts w:ascii="Cambria" w:hAnsi="Cambria"/>
          </w:rPr>
          <w:t>November meeting notes for details</w:t>
        </w:r>
      </w:hyperlink>
    </w:p>
    <w:p w14:paraId="3DE11CB3" w14:textId="45B69BE1" w:rsidR="00BE65AA" w:rsidRPr="00344EB7" w:rsidRDefault="2106FD39" w:rsidP="00BE65AA">
      <w:pPr>
        <w:pStyle w:val="ListParagraph"/>
        <w:numPr>
          <w:ilvl w:val="0"/>
          <w:numId w:val="17"/>
        </w:numPr>
        <w:rPr>
          <w:rFonts w:ascii="Cambria" w:hAnsi="Cambria"/>
        </w:rPr>
      </w:pPr>
      <w:r w:rsidRPr="2106FD39">
        <w:rPr>
          <w:rFonts w:ascii="Cambria" w:hAnsi="Cambria"/>
        </w:rPr>
        <w:t xml:space="preserve">We briefly discussed whether it would be feasible to do a library tour later this Spring, perhaps to the Library Annex.  We will resume this discussion at the March meeting. </w:t>
      </w:r>
    </w:p>
    <w:p w14:paraId="245C958E" w14:textId="77777777" w:rsidR="00BE65AA" w:rsidRPr="00344EB7" w:rsidRDefault="00BE65AA" w:rsidP="00BE65AA">
      <w:pPr>
        <w:rPr>
          <w:rFonts w:ascii="Cambria" w:hAnsi="Cambria"/>
        </w:rPr>
      </w:pPr>
    </w:p>
    <w:p w14:paraId="30882A2D" w14:textId="09B14B9A" w:rsidR="0036167F" w:rsidRPr="00B3175F" w:rsidRDefault="00951DC5" w:rsidP="007A6B65">
      <w:pPr>
        <w:pStyle w:val="Heading3"/>
        <w:numPr>
          <w:ilvl w:val="0"/>
          <w:numId w:val="14"/>
        </w:numPr>
        <w:rPr>
          <w:rFonts w:ascii="Cambria" w:hAnsi="Cambria"/>
        </w:rPr>
      </w:pPr>
      <w:r w:rsidRPr="00B3175F">
        <w:rPr>
          <w:rFonts w:ascii="Cambria" w:hAnsi="Cambria"/>
        </w:rPr>
        <w:t xml:space="preserve">  The next meeting is on March 18, 2024. 5pm, Olin Library 703.</w:t>
      </w:r>
    </w:p>
    <w:p w14:paraId="06FC4AC8" w14:textId="77777777" w:rsidR="00D051D3" w:rsidRPr="00344EB7" w:rsidRDefault="00D051D3" w:rsidP="00D051D3">
      <w:pPr>
        <w:rPr>
          <w:rFonts w:ascii="Cambria" w:hAnsi="Cambria"/>
        </w:rPr>
      </w:pPr>
    </w:p>
    <w:sectPr w:rsidR="00D051D3" w:rsidRPr="00344EB7">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E4DC3" w14:textId="77777777" w:rsidR="00195F21" w:rsidRDefault="00195F21" w:rsidP="00D051D3">
      <w:pPr>
        <w:spacing w:after="0" w:line="240" w:lineRule="auto"/>
      </w:pPr>
      <w:r>
        <w:separator/>
      </w:r>
    </w:p>
  </w:endnote>
  <w:endnote w:type="continuationSeparator" w:id="0">
    <w:p w14:paraId="0A9A3E03" w14:textId="77777777" w:rsidR="00195F21" w:rsidRDefault="00195F21" w:rsidP="00D05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1F4FE6" w14:textId="77777777" w:rsidR="00623EB2" w:rsidRDefault="00623EB2">
    <w:pPr>
      <w:pStyle w:val="Footer"/>
      <w:tabs>
        <w:tab w:val="clear" w:pos="4680"/>
        <w:tab w:val="clear" w:pos="9360"/>
      </w:tabs>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3880301B" w14:textId="55E513AB" w:rsidR="00623EB2" w:rsidRPr="00580F22" w:rsidRDefault="00580F22">
    <w:pPr>
      <w:pStyle w:val="Footer"/>
      <w:rPr>
        <w:color w:val="E7E6E6" w:themeColor="background2"/>
        <w:sz w:val="10"/>
        <w:szCs w:val="10"/>
      </w:rPr>
    </w:pPr>
    <w:r w:rsidRPr="00580F22">
      <w:rPr>
        <w:color w:val="E7E6E6" w:themeColor="background2"/>
        <w:sz w:val="10"/>
        <w:szCs w:val="10"/>
      </w:rPr>
      <w:t>agc24 2/29/2024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2545DE" w14:textId="77777777" w:rsidR="00195F21" w:rsidRDefault="00195F21" w:rsidP="00D051D3">
      <w:pPr>
        <w:spacing w:after="0" w:line="240" w:lineRule="auto"/>
      </w:pPr>
      <w:r>
        <w:separator/>
      </w:r>
    </w:p>
  </w:footnote>
  <w:footnote w:type="continuationSeparator" w:id="0">
    <w:p w14:paraId="2D947696" w14:textId="77777777" w:rsidR="00195F21" w:rsidRDefault="00195F21" w:rsidP="00D051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767FA" w14:textId="1BE0DE01" w:rsidR="002A6C03" w:rsidRDefault="002A6C03">
    <w:pPr>
      <w:pStyle w:val="Header"/>
    </w:pPr>
    <w:r>
      <w:t xml:space="preserve">SLAC meeting </w:t>
    </w:r>
    <w:r w:rsidR="00596098">
      <w:t>notes – February 19, 2024</w:t>
    </w:r>
  </w:p>
  <w:p w14:paraId="5348E0A1" w14:textId="7A742CBC" w:rsidR="00580F22" w:rsidRDefault="00580F22">
    <w:pPr>
      <w:pStyle w:val="Header"/>
    </w:pPr>
  </w:p>
  <w:p w14:paraId="5F0B88F1" w14:textId="77777777" w:rsidR="002A6C03" w:rsidRDefault="002A6C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53BBB"/>
    <w:multiLevelType w:val="hybridMultilevel"/>
    <w:tmpl w:val="7F127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1A72D6"/>
    <w:multiLevelType w:val="hybridMultilevel"/>
    <w:tmpl w:val="7FC63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976E91"/>
    <w:multiLevelType w:val="hybridMultilevel"/>
    <w:tmpl w:val="037CE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0729DD"/>
    <w:multiLevelType w:val="hybridMultilevel"/>
    <w:tmpl w:val="71BA4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C56F3A"/>
    <w:multiLevelType w:val="hybridMultilevel"/>
    <w:tmpl w:val="8DD6AFFC"/>
    <w:lvl w:ilvl="0" w:tplc="0FBE7038">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EA233D"/>
    <w:multiLevelType w:val="hybridMultilevel"/>
    <w:tmpl w:val="487C1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714256"/>
    <w:multiLevelType w:val="hybridMultilevel"/>
    <w:tmpl w:val="49AA4D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B303C55"/>
    <w:multiLevelType w:val="hybridMultilevel"/>
    <w:tmpl w:val="9F74B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D921962"/>
    <w:multiLevelType w:val="hybridMultilevel"/>
    <w:tmpl w:val="D4C2C2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2DD410C"/>
    <w:multiLevelType w:val="hybridMultilevel"/>
    <w:tmpl w:val="A2924DAC"/>
    <w:lvl w:ilvl="0" w:tplc="0FBE7038">
      <w:start w:val="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9ED27DA"/>
    <w:multiLevelType w:val="hybridMultilevel"/>
    <w:tmpl w:val="011CDA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39175A4"/>
    <w:multiLevelType w:val="hybridMultilevel"/>
    <w:tmpl w:val="AA505C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D77ABA"/>
    <w:multiLevelType w:val="hybridMultilevel"/>
    <w:tmpl w:val="FE6C0FE8"/>
    <w:lvl w:ilvl="0" w:tplc="0FBE7038">
      <w:start w:val="3"/>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8902128"/>
    <w:multiLevelType w:val="hybridMultilevel"/>
    <w:tmpl w:val="2EEC970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0635BCD"/>
    <w:multiLevelType w:val="hybridMultilevel"/>
    <w:tmpl w:val="14D0BD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165360"/>
    <w:multiLevelType w:val="hybridMultilevel"/>
    <w:tmpl w:val="BCFED2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E6D7058"/>
    <w:multiLevelType w:val="hybridMultilevel"/>
    <w:tmpl w:val="7DFA5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92157287">
    <w:abstractNumId w:val="1"/>
  </w:num>
  <w:num w:numId="2" w16cid:durableId="364525414">
    <w:abstractNumId w:val="14"/>
  </w:num>
  <w:num w:numId="3" w16cid:durableId="1613391335">
    <w:abstractNumId w:val="2"/>
  </w:num>
  <w:num w:numId="4" w16cid:durableId="1260796517">
    <w:abstractNumId w:val="16"/>
  </w:num>
  <w:num w:numId="5" w16cid:durableId="390233906">
    <w:abstractNumId w:val="0"/>
  </w:num>
  <w:num w:numId="6" w16cid:durableId="480578701">
    <w:abstractNumId w:val="5"/>
  </w:num>
  <w:num w:numId="7" w16cid:durableId="271207547">
    <w:abstractNumId w:val="8"/>
  </w:num>
  <w:num w:numId="8" w16cid:durableId="1325744045">
    <w:abstractNumId w:val="9"/>
  </w:num>
  <w:num w:numId="9" w16cid:durableId="980420702">
    <w:abstractNumId w:val="4"/>
  </w:num>
  <w:num w:numId="10" w16cid:durableId="896352782">
    <w:abstractNumId w:val="12"/>
  </w:num>
  <w:num w:numId="11" w16cid:durableId="870605221">
    <w:abstractNumId w:val="7"/>
  </w:num>
  <w:num w:numId="12" w16cid:durableId="704329480">
    <w:abstractNumId w:val="15"/>
  </w:num>
  <w:num w:numId="13" w16cid:durableId="1873615154">
    <w:abstractNumId w:val="10"/>
  </w:num>
  <w:num w:numId="14" w16cid:durableId="537663102">
    <w:abstractNumId w:val="13"/>
  </w:num>
  <w:num w:numId="15" w16cid:durableId="209615974">
    <w:abstractNumId w:val="6"/>
  </w:num>
  <w:num w:numId="16" w16cid:durableId="340860923">
    <w:abstractNumId w:val="3"/>
  </w:num>
  <w:num w:numId="17" w16cid:durableId="8284145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2FB"/>
    <w:rsid w:val="00015113"/>
    <w:rsid w:val="00030F1C"/>
    <w:rsid w:val="00090CDE"/>
    <w:rsid w:val="000D3194"/>
    <w:rsid w:val="000E078C"/>
    <w:rsid w:val="00120C88"/>
    <w:rsid w:val="00195F21"/>
    <w:rsid w:val="001C6CB9"/>
    <w:rsid w:val="00265698"/>
    <w:rsid w:val="002A6C03"/>
    <w:rsid w:val="002E2E96"/>
    <w:rsid w:val="00344EB7"/>
    <w:rsid w:val="0036167F"/>
    <w:rsid w:val="004453A3"/>
    <w:rsid w:val="004A1D36"/>
    <w:rsid w:val="004B65AC"/>
    <w:rsid w:val="004C65E4"/>
    <w:rsid w:val="004E6D68"/>
    <w:rsid w:val="0056076A"/>
    <w:rsid w:val="0056754C"/>
    <w:rsid w:val="00580F22"/>
    <w:rsid w:val="0058523E"/>
    <w:rsid w:val="00596098"/>
    <w:rsid w:val="005C7A90"/>
    <w:rsid w:val="005F12FB"/>
    <w:rsid w:val="00623EB2"/>
    <w:rsid w:val="006E43CF"/>
    <w:rsid w:val="007127A5"/>
    <w:rsid w:val="007C1DF4"/>
    <w:rsid w:val="0083314E"/>
    <w:rsid w:val="00876E46"/>
    <w:rsid w:val="00895341"/>
    <w:rsid w:val="008C77FC"/>
    <w:rsid w:val="00920C36"/>
    <w:rsid w:val="009227CF"/>
    <w:rsid w:val="00951DC5"/>
    <w:rsid w:val="009E4A75"/>
    <w:rsid w:val="009F5267"/>
    <w:rsid w:val="00A152CD"/>
    <w:rsid w:val="00A332E4"/>
    <w:rsid w:val="00AA09FA"/>
    <w:rsid w:val="00AD4302"/>
    <w:rsid w:val="00B3175F"/>
    <w:rsid w:val="00BE65AA"/>
    <w:rsid w:val="00C15DC1"/>
    <w:rsid w:val="00C45613"/>
    <w:rsid w:val="00CB4223"/>
    <w:rsid w:val="00CC15B1"/>
    <w:rsid w:val="00CE186F"/>
    <w:rsid w:val="00D051D3"/>
    <w:rsid w:val="00D85F12"/>
    <w:rsid w:val="00D87C4A"/>
    <w:rsid w:val="00E361CB"/>
    <w:rsid w:val="00EE3E59"/>
    <w:rsid w:val="1EAE5AED"/>
    <w:rsid w:val="2106FD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78B9B"/>
  <w15:chartTrackingRefBased/>
  <w15:docId w15:val="{262F2BED-8E75-402C-A7EC-D6C6F625C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autoRedefine/>
    <w:uiPriority w:val="9"/>
    <w:unhideWhenUsed/>
    <w:qFormat/>
    <w:rsid w:val="00090CDE"/>
    <w:pPr>
      <w:keepNext/>
      <w:keepLines/>
      <w:spacing w:before="40" w:after="0" w:line="276" w:lineRule="auto"/>
      <w:outlineLvl w:val="1"/>
    </w:pPr>
    <w:rPr>
      <w:rFonts w:asciiTheme="majorHAnsi" w:eastAsiaTheme="majorEastAsia" w:hAnsiTheme="majorHAnsi" w:cstheme="majorBidi"/>
      <w:color w:val="2F5496" w:themeColor="accent1" w:themeShade="BF"/>
      <w:sz w:val="28"/>
      <w:szCs w:val="26"/>
    </w:rPr>
  </w:style>
  <w:style w:type="paragraph" w:styleId="Heading3">
    <w:name w:val="heading 3"/>
    <w:basedOn w:val="Normal"/>
    <w:next w:val="Normal"/>
    <w:link w:val="Heading3Char"/>
    <w:uiPriority w:val="9"/>
    <w:unhideWhenUsed/>
    <w:qFormat/>
    <w:rsid w:val="005C7A9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90CDE"/>
    <w:rPr>
      <w:rFonts w:asciiTheme="majorHAnsi" w:eastAsiaTheme="majorEastAsia" w:hAnsiTheme="majorHAnsi" w:cstheme="majorBidi"/>
      <w:color w:val="2F5496" w:themeColor="accent1" w:themeShade="BF"/>
      <w:sz w:val="28"/>
      <w:szCs w:val="26"/>
    </w:rPr>
  </w:style>
  <w:style w:type="paragraph" w:styleId="ListParagraph">
    <w:name w:val="List Paragraph"/>
    <w:basedOn w:val="Normal"/>
    <w:uiPriority w:val="34"/>
    <w:qFormat/>
    <w:rsid w:val="005F12FB"/>
    <w:pPr>
      <w:ind w:left="720"/>
      <w:contextualSpacing/>
    </w:pPr>
  </w:style>
  <w:style w:type="paragraph" w:styleId="Header">
    <w:name w:val="header"/>
    <w:basedOn w:val="Normal"/>
    <w:link w:val="HeaderChar"/>
    <w:uiPriority w:val="99"/>
    <w:unhideWhenUsed/>
    <w:rsid w:val="00D051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51D3"/>
  </w:style>
  <w:style w:type="paragraph" w:styleId="Footer">
    <w:name w:val="footer"/>
    <w:basedOn w:val="Normal"/>
    <w:link w:val="FooterChar"/>
    <w:uiPriority w:val="99"/>
    <w:unhideWhenUsed/>
    <w:rsid w:val="00D051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51D3"/>
  </w:style>
  <w:style w:type="character" w:styleId="Hyperlink">
    <w:name w:val="Hyperlink"/>
    <w:basedOn w:val="DefaultParagraphFont"/>
    <w:uiPriority w:val="99"/>
    <w:unhideWhenUsed/>
    <w:rsid w:val="00895341"/>
    <w:rPr>
      <w:color w:val="0563C1" w:themeColor="hyperlink"/>
      <w:u w:val="single"/>
    </w:rPr>
  </w:style>
  <w:style w:type="character" w:styleId="UnresolvedMention">
    <w:name w:val="Unresolved Mention"/>
    <w:basedOn w:val="DefaultParagraphFont"/>
    <w:uiPriority w:val="99"/>
    <w:semiHidden/>
    <w:unhideWhenUsed/>
    <w:rsid w:val="00895341"/>
    <w:rPr>
      <w:color w:val="605E5C"/>
      <w:shd w:val="clear" w:color="auto" w:fill="E1DFDD"/>
    </w:rPr>
  </w:style>
  <w:style w:type="character" w:styleId="Strong">
    <w:name w:val="Strong"/>
    <w:basedOn w:val="DefaultParagraphFont"/>
    <w:uiPriority w:val="22"/>
    <w:qFormat/>
    <w:rsid w:val="005C7A90"/>
    <w:rPr>
      <w:b/>
      <w:bCs/>
    </w:rPr>
  </w:style>
  <w:style w:type="character" w:customStyle="1" w:styleId="Heading3Char">
    <w:name w:val="Heading 3 Char"/>
    <w:basedOn w:val="DefaultParagraphFont"/>
    <w:link w:val="Heading3"/>
    <w:uiPriority w:val="9"/>
    <w:rsid w:val="005C7A90"/>
    <w:rPr>
      <w:rFonts w:asciiTheme="majorHAnsi" w:eastAsiaTheme="majorEastAsia" w:hAnsiTheme="majorHAnsi" w:cstheme="majorBidi"/>
      <w:color w:val="1F3763" w:themeColor="accent1" w:themeShade="7F"/>
      <w:sz w:val="24"/>
      <w:szCs w:val="24"/>
    </w:rPr>
  </w:style>
  <w:style w:type="character" w:styleId="FollowedHyperlink">
    <w:name w:val="FollowedHyperlink"/>
    <w:basedOn w:val="DefaultParagraphFont"/>
    <w:uiPriority w:val="99"/>
    <w:semiHidden/>
    <w:unhideWhenUsed/>
    <w:rsid w:val="00C15DC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666443">
      <w:bodyDiv w:val="1"/>
      <w:marLeft w:val="0"/>
      <w:marRight w:val="0"/>
      <w:marTop w:val="0"/>
      <w:marBottom w:val="0"/>
      <w:divBdr>
        <w:top w:val="none" w:sz="0" w:space="0" w:color="auto"/>
        <w:left w:val="none" w:sz="0" w:space="0" w:color="auto"/>
        <w:bottom w:val="none" w:sz="0" w:space="0" w:color="auto"/>
        <w:right w:val="none" w:sz="0" w:space="0" w:color="auto"/>
      </w:divBdr>
      <w:divsChild>
        <w:div w:id="1317800">
          <w:marLeft w:val="0"/>
          <w:marRight w:val="0"/>
          <w:marTop w:val="0"/>
          <w:marBottom w:val="0"/>
          <w:divBdr>
            <w:top w:val="none" w:sz="0" w:space="0" w:color="auto"/>
            <w:left w:val="none" w:sz="0" w:space="0" w:color="auto"/>
            <w:bottom w:val="none" w:sz="0" w:space="0" w:color="auto"/>
            <w:right w:val="none" w:sz="0" w:space="0" w:color="auto"/>
          </w:divBdr>
          <w:divsChild>
            <w:div w:id="886181765">
              <w:marLeft w:val="0"/>
              <w:marRight w:val="0"/>
              <w:marTop w:val="0"/>
              <w:marBottom w:val="0"/>
              <w:divBdr>
                <w:top w:val="none" w:sz="0" w:space="0" w:color="auto"/>
                <w:left w:val="none" w:sz="0" w:space="0" w:color="auto"/>
                <w:bottom w:val="none" w:sz="0" w:space="0" w:color="auto"/>
                <w:right w:val="none" w:sz="0" w:space="0" w:color="auto"/>
              </w:divBdr>
              <w:divsChild>
                <w:div w:id="1671523695">
                  <w:marLeft w:val="0"/>
                  <w:marRight w:val="0"/>
                  <w:marTop w:val="0"/>
                  <w:marBottom w:val="0"/>
                  <w:divBdr>
                    <w:top w:val="none" w:sz="0" w:space="0" w:color="auto"/>
                    <w:left w:val="none" w:sz="0" w:space="0" w:color="auto"/>
                    <w:bottom w:val="none" w:sz="0" w:space="0" w:color="auto"/>
                    <w:right w:val="none" w:sz="0" w:space="0" w:color="auto"/>
                  </w:divBdr>
                </w:div>
                <w:div w:id="1202211319">
                  <w:marLeft w:val="0"/>
                  <w:marRight w:val="0"/>
                  <w:marTop w:val="0"/>
                  <w:marBottom w:val="0"/>
                  <w:divBdr>
                    <w:top w:val="none" w:sz="0" w:space="0" w:color="auto"/>
                    <w:left w:val="none" w:sz="0" w:space="0" w:color="auto"/>
                    <w:bottom w:val="none" w:sz="0" w:space="0" w:color="auto"/>
                    <w:right w:val="none" w:sz="0" w:space="0" w:color="auto"/>
                  </w:divBdr>
                </w:div>
                <w:div w:id="1126194993">
                  <w:marLeft w:val="0"/>
                  <w:marRight w:val="0"/>
                  <w:marTop w:val="0"/>
                  <w:marBottom w:val="0"/>
                  <w:divBdr>
                    <w:top w:val="none" w:sz="0" w:space="0" w:color="auto"/>
                    <w:left w:val="none" w:sz="0" w:space="0" w:color="auto"/>
                    <w:bottom w:val="none" w:sz="0" w:space="0" w:color="auto"/>
                    <w:right w:val="none" w:sz="0" w:space="0" w:color="auto"/>
                  </w:divBdr>
                </w:div>
                <w:div w:id="2033258481">
                  <w:marLeft w:val="0"/>
                  <w:marRight w:val="0"/>
                  <w:marTop w:val="0"/>
                  <w:marBottom w:val="0"/>
                  <w:divBdr>
                    <w:top w:val="none" w:sz="0" w:space="0" w:color="auto"/>
                    <w:left w:val="none" w:sz="0" w:space="0" w:color="auto"/>
                    <w:bottom w:val="none" w:sz="0" w:space="0" w:color="auto"/>
                    <w:right w:val="none" w:sz="0" w:space="0" w:color="auto"/>
                  </w:divBdr>
                </w:div>
                <w:div w:id="1354501411">
                  <w:marLeft w:val="0"/>
                  <w:marRight w:val="0"/>
                  <w:marTop w:val="0"/>
                  <w:marBottom w:val="0"/>
                  <w:divBdr>
                    <w:top w:val="none" w:sz="0" w:space="0" w:color="auto"/>
                    <w:left w:val="none" w:sz="0" w:space="0" w:color="auto"/>
                    <w:bottom w:val="none" w:sz="0" w:space="0" w:color="auto"/>
                    <w:right w:val="none" w:sz="0" w:space="0" w:color="auto"/>
                  </w:divBdr>
                </w:div>
                <w:div w:id="710151857">
                  <w:marLeft w:val="0"/>
                  <w:marRight w:val="0"/>
                  <w:marTop w:val="0"/>
                  <w:marBottom w:val="0"/>
                  <w:divBdr>
                    <w:top w:val="none" w:sz="0" w:space="0" w:color="auto"/>
                    <w:left w:val="none" w:sz="0" w:space="0" w:color="auto"/>
                    <w:bottom w:val="none" w:sz="0" w:space="0" w:color="auto"/>
                    <w:right w:val="none" w:sz="0" w:space="0" w:color="auto"/>
                  </w:divBdr>
                </w:div>
                <w:div w:id="2009288781">
                  <w:marLeft w:val="0"/>
                  <w:marRight w:val="0"/>
                  <w:marTop w:val="0"/>
                  <w:marBottom w:val="0"/>
                  <w:divBdr>
                    <w:top w:val="none" w:sz="0" w:space="0" w:color="auto"/>
                    <w:left w:val="none" w:sz="0" w:space="0" w:color="auto"/>
                    <w:bottom w:val="none" w:sz="0" w:space="0" w:color="auto"/>
                    <w:right w:val="none" w:sz="0" w:space="0" w:color="auto"/>
                  </w:divBdr>
                </w:div>
                <w:div w:id="104972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mh11@cornell.edu"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onfluence.cornell.edu/download/attachments/90736818/Giving%20Day%20Library%20Student%20Overview%202.24%20-%20MHH%20SLAC.pdf?version=1&amp;modificationDate=1708545849482&amp;api=v2" TargetMode="External"/><Relationship Id="rId12" Type="http://schemas.openxmlformats.org/officeDocument/2006/relationships/hyperlink" Target="https://confluence.cornell.edu/download/attachments/90736818/SLAC_MeetingNotes_Nov13_2023.docx?version=1&amp;modificationDate=1700510799659&amp;api=v2"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haveibeenpwned.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library.cornell.edu/about/commitment-to-privacy/" TargetMode="External"/><Relationship Id="rId4" Type="http://schemas.openxmlformats.org/officeDocument/2006/relationships/webSettings" Target="webSettings.xml"/><Relationship Id="rId9" Type="http://schemas.openxmlformats.org/officeDocument/2006/relationships/hyperlink" Target="https://www.library.cornell.edu/about/staff/central-departments/digital-scholarship/"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845</Words>
  <Characters>4821</Characters>
  <Application>Microsoft Office Word</Application>
  <DocSecurity>0</DocSecurity>
  <Lines>40</Lines>
  <Paragraphs>11</Paragraphs>
  <ScaleCrop>false</ScaleCrop>
  <Company/>
  <LinksUpToDate>false</LinksUpToDate>
  <CharactersWithSpaces>5655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Gabriela Castro Gessner</dc:creator>
  <cp:keywords/>
  <dc:description/>
  <cp:lastModifiedBy>Lisa Rose Landon</cp:lastModifiedBy>
  <cp:revision>2</cp:revision>
  <dcterms:created xsi:type="dcterms:W3CDTF">2024-02-29T20:47:00Z</dcterms:created>
  <dcterms:modified xsi:type="dcterms:W3CDTF">2024-02-29T20:47:00Z</dcterms:modified>
</cp:coreProperties>
</file>