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2370" w:rsidRPr="00615B13" w:rsidRDefault="003222F7" w:rsidP="003222F7">
      <w:pPr>
        <w:rPr>
          <w:b/>
          <w:sz w:val="24"/>
          <w:szCs w:val="24"/>
        </w:rPr>
      </w:pPr>
      <w:r w:rsidRPr="00615B13">
        <w:rPr>
          <w:b/>
          <w:sz w:val="24"/>
          <w:szCs w:val="24"/>
        </w:rPr>
        <w:t xml:space="preserve">ARTSTOR </w:t>
      </w:r>
      <w:r w:rsidR="000C69F6" w:rsidRPr="00615B13">
        <w:rPr>
          <w:b/>
          <w:sz w:val="24"/>
          <w:szCs w:val="24"/>
        </w:rPr>
        <w:t xml:space="preserve">SHARED SHELF UPDATE/ </w:t>
      </w:r>
      <w:r w:rsidR="00615B13" w:rsidRPr="00615B13">
        <w:rPr>
          <w:b/>
          <w:sz w:val="24"/>
          <w:szCs w:val="24"/>
        </w:rPr>
        <w:t>JANUARY 2011</w:t>
      </w:r>
    </w:p>
    <w:p w:rsidR="007B0181" w:rsidRDefault="000C69F6" w:rsidP="003222F7">
      <w:r w:rsidRPr="00615B13">
        <w:rPr>
          <w:u w:val="single"/>
        </w:rPr>
        <w:t>Shared Shelf Software</w:t>
      </w:r>
      <w:proofErr w:type="gramStart"/>
      <w:r w:rsidRPr="00615B13">
        <w:rPr>
          <w:u w:val="single"/>
        </w:rPr>
        <w:t>:</w:t>
      </w:r>
      <w:proofErr w:type="gramEnd"/>
      <w:r>
        <w:br/>
      </w:r>
      <w:proofErr w:type="spellStart"/>
      <w:r>
        <w:t>ARTStor</w:t>
      </w:r>
      <w:proofErr w:type="spellEnd"/>
      <w:r>
        <w:t xml:space="preserve"> has released v.1 of </w:t>
      </w:r>
      <w:r w:rsidR="00615B13">
        <w:t xml:space="preserve">the </w:t>
      </w:r>
      <w:r>
        <w:t xml:space="preserve">Shared Shelf software, which we will be utilizing as a cataloging tool for three new collections (Japanese Woodblocks, </w:t>
      </w:r>
      <w:r w:rsidR="001C3B22">
        <w:t xml:space="preserve">Uris Art Collection, and Asia Digitization).  We will plan to implement the cataloging tool for the KVRF Collection in summer of 2011, and eliminate the </w:t>
      </w:r>
      <w:proofErr w:type="spellStart"/>
      <w:r w:rsidR="001C3B22">
        <w:t>PiCtor</w:t>
      </w:r>
      <w:proofErr w:type="spellEnd"/>
      <w:r w:rsidR="001C3B22">
        <w:t xml:space="preserve"> database once we are comfortable with the workflow. </w:t>
      </w:r>
    </w:p>
    <w:p w:rsidR="007B0181" w:rsidRDefault="000C69F6" w:rsidP="003222F7">
      <w:r w:rsidRPr="00615B13">
        <w:rPr>
          <w:u w:val="single"/>
        </w:rPr>
        <w:t>Collection Migration</w:t>
      </w:r>
      <w:r>
        <w:t xml:space="preserve"> </w:t>
      </w:r>
      <w:r>
        <w:br/>
        <w:t xml:space="preserve">We have made significant headway developing the workflow for contributing collections to the ARTstor general collection, even for challenging collections such as HFJ for which the master images may or may not exist.  </w:t>
      </w:r>
      <w:r w:rsidR="001C3B22">
        <w:t xml:space="preserve">Data normalization continues to be an issue, and will require significant clean-up </w:t>
      </w:r>
      <w:r w:rsidR="007B0181">
        <w:t>starting</w:t>
      </w:r>
      <w:r w:rsidR="001C3B22">
        <w:t xml:space="preserve"> summer 2011 when the new Humanities Metadata Librarian joins Cornell.  </w:t>
      </w:r>
      <w:r>
        <w:t xml:space="preserve">We have </w:t>
      </w:r>
      <w:r w:rsidR="007B0181">
        <w:t xml:space="preserve">thus far </w:t>
      </w:r>
      <w:r>
        <w:t xml:space="preserve">contributed </w:t>
      </w:r>
      <w:r w:rsidR="00610E51">
        <w:t>six collections,</w:t>
      </w:r>
      <w:r>
        <w:t xml:space="preserve"> one of which was rejected by the ARTstor curatorial</w:t>
      </w:r>
      <w:r w:rsidR="001C3B22">
        <w:t xml:space="preserve"> team (Aerial Photographs).   </w:t>
      </w:r>
    </w:p>
    <w:p w:rsidR="000C69F6" w:rsidRDefault="00615B13" w:rsidP="003222F7">
      <w:r>
        <w:t>However, t</w:t>
      </w:r>
      <w:r w:rsidR="007B0181">
        <w:t>here</w:t>
      </w:r>
      <w:r w:rsidR="000C69F6">
        <w:t xml:space="preserve"> remain some key</w:t>
      </w:r>
      <w:r>
        <w:t xml:space="preserve"> impediments to full migration</w:t>
      </w:r>
      <w:r w:rsidR="00EC0FDC">
        <w:t xml:space="preserve"> (from a software perspective)</w:t>
      </w:r>
      <w:r>
        <w:t>:</w:t>
      </w:r>
      <w:r w:rsidR="000C69F6">
        <w:t xml:space="preserve"> </w:t>
      </w:r>
    </w:p>
    <w:p w:rsidR="00AB3CCF" w:rsidRDefault="00AB3CCF" w:rsidP="001C3B22">
      <w:pPr>
        <w:pStyle w:val="ListParagraph"/>
        <w:numPr>
          <w:ilvl w:val="0"/>
          <w:numId w:val="6"/>
        </w:numPr>
        <w:ind w:left="1080"/>
      </w:pPr>
      <w:r>
        <w:t>No granularity to permissions until mid 2012 (at earliest)</w:t>
      </w:r>
      <w:r w:rsidR="00E20F24">
        <w:t xml:space="preserve">; </w:t>
      </w:r>
      <w:r w:rsidR="00504A2D">
        <w:t xml:space="preserve">this is a significant problem for </w:t>
      </w:r>
      <w:r w:rsidR="007B0181">
        <w:t>c</w:t>
      </w:r>
      <w:r w:rsidR="00504A2D">
        <w:t>ollections such as HFJ and Lab of Ornithology</w:t>
      </w:r>
    </w:p>
    <w:p w:rsidR="00AB3CCF" w:rsidRDefault="00AB3CCF" w:rsidP="001C3B22">
      <w:pPr>
        <w:pStyle w:val="ListParagraph"/>
        <w:numPr>
          <w:ilvl w:val="0"/>
          <w:numId w:val="6"/>
        </w:numPr>
        <w:ind w:left="1080"/>
      </w:pPr>
      <w:r>
        <w:t>Open-shelf in very rudimentary form summer 2010</w:t>
      </w:r>
      <w:r w:rsidR="00504A2D">
        <w:t xml:space="preserve"> and not high priority for </w:t>
      </w:r>
      <w:proofErr w:type="spellStart"/>
      <w:r w:rsidR="00504A2D">
        <w:t>ARTStor</w:t>
      </w:r>
      <w:proofErr w:type="spellEnd"/>
      <w:r w:rsidR="00504A2D">
        <w:t xml:space="preserve">—until this is resolved </w:t>
      </w:r>
      <w:r w:rsidR="00504A2D" w:rsidRPr="008270A9">
        <w:rPr>
          <w:i/>
        </w:rPr>
        <w:t xml:space="preserve">only </w:t>
      </w:r>
      <w:proofErr w:type="spellStart"/>
      <w:r w:rsidR="00504A2D" w:rsidRPr="008270A9">
        <w:rPr>
          <w:i/>
        </w:rPr>
        <w:t>ARTStor</w:t>
      </w:r>
      <w:proofErr w:type="spellEnd"/>
      <w:r w:rsidR="00504A2D" w:rsidRPr="008270A9">
        <w:rPr>
          <w:i/>
        </w:rPr>
        <w:t xml:space="preserve"> subscribers</w:t>
      </w:r>
      <w:r w:rsidR="00504A2D">
        <w:t xml:space="preserve"> can view Cornell collections</w:t>
      </w:r>
      <w:r>
        <w:t xml:space="preserve"> </w:t>
      </w:r>
    </w:p>
    <w:p w:rsidR="00610E51" w:rsidRDefault="008270A9" w:rsidP="001C3B22">
      <w:pPr>
        <w:pStyle w:val="ListParagraph"/>
        <w:numPr>
          <w:ilvl w:val="0"/>
          <w:numId w:val="6"/>
        </w:numPr>
        <w:ind w:left="1080"/>
      </w:pPr>
      <w:r>
        <w:t>No i</w:t>
      </w:r>
      <w:r w:rsidR="00610E51">
        <w:t xml:space="preserve">ntegration with TMS data-structure (HFJ only) </w:t>
      </w:r>
      <w:r>
        <w:t>– 2012 projected development date</w:t>
      </w:r>
    </w:p>
    <w:p w:rsidR="00AB3CCF" w:rsidRDefault="00AB3CCF" w:rsidP="001C3B22">
      <w:pPr>
        <w:pStyle w:val="ListParagraph"/>
        <w:numPr>
          <w:ilvl w:val="0"/>
          <w:numId w:val="6"/>
        </w:numPr>
        <w:ind w:left="1080"/>
      </w:pPr>
      <w:r>
        <w:t xml:space="preserve">No mechanism in place for updating/building on ARTstor general collection </w:t>
      </w:r>
    </w:p>
    <w:p w:rsidR="00EC0FDC" w:rsidRDefault="00EC0FDC" w:rsidP="001C3B22">
      <w:pPr>
        <w:pStyle w:val="ListParagraph"/>
        <w:numPr>
          <w:ilvl w:val="0"/>
          <w:numId w:val="6"/>
        </w:numPr>
        <w:ind w:left="1080"/>
      </w:pPr>
      <w:proofErr w:type="spellStart"/>
      <w:r>
        <w:t>ARTStor</w:t>
      </w:r>
      <w:proofErr w:type="spellEnd"/>
      <w:r>
        <w:t xml:space="preserve"> general collections subject to </w:t>
      </w:r>
      <w:proofErr w:type="spellStart"/>
      <w:r>
        <w:t>ARTStor</w:t>
      </w:r>
      <w:proofErr w:type="spellEnd"/>
      <w:r>
        <w:t xml:space="preserve"> curatorial team review (hence the rejection of Aerial Photographs)</w:t>
      </w:r>
    </w:p>
    <w:p w:rsidR="00E20F24" w:rsidRDefault="00E20F24" w:rsidP="001C3B22">
      <w:pPr>
        <w:pStyle w:val="ListParagraph"/>
        <w:numPr>
          <w:ilvl w:val="0"/>
          <w:numId w:val="6"/>
        </w:numPr>
        <w:ind w:left="1080"/>
      </w:pPr>
      <w:r>
        <w:t>No mechanism in place for going from Shared Shelf to ARTstor</w:t>
      </w:r>
      <w:r w:rsidR="00615B13">
        <w:t xml:space="preserve"> (policies underway)</w:t>
      </w:r>
    </w:p>
    <w:p w:rsidR="00615B13" w:rsidRDefault="00615B13" w:rsidP="001C3B22">
      <w:pPr>
        <w:pStyle w:val="ListParagraph"/>
        <w:numPr>
          <w:ilvl w:val="0"/>
          <w:numId w:val="6"/>
        </w:numPr>
        <w:ind w:left="1080"/>
      </w:pPr>
      <w:r>
        <w:t>Cannot customize interface (will be reviewed</w:t>
      </w:r>
      <w:r w:rsidR="00EC0FDC">
        <w:t xml:space="preserve"> by </w:t>
      </w:r>
      <w:proofErr w:type="spellStart"/>
      <w:r w:rsidR="00EC0FDC">
        <w:t>ARTStor</w:t>
      </w:r>
      <w:proofErr w:type="spellEnd"/>
      <w:r>
        <w:t xml:space="preserve"> in 2012)</w:t>
      </w:r>
    </w:p>
    <w:p w:rsidR="00610E51" w:rsidRDefault="00610E51" w:rsidP="00610E51">
      <w:r>
        <w:t>Other issues (not related to software development):</w:t>
      </w:r>
    </w:p>
    <w:p w:rsidR="00610E51" w:rsidRDefault="00610E51" w:rsidP="00610E51">
      <w:pPr>
        <w:pStyle w:val="ListParagraph"/>
        <w:numPr>
          <w:ilvl w:val="0"/>
          <w:numId w:val="14"/>
        </w:numPr>
      </w:pPr>
      <w:r>
        <w:t xml:space="preserve">Supporting &amp; migrating faculty collections/groups that exist within Luna.  We will have to determine a strategy for helping faculty shift their practice and existing course material into the new interface.  Currently there are over 100 specialized groups related to courses. </w:t>
      </w:r>
    </w:p>
    <w:p w:rsidR="008429B9" w:rsidRDefault="00615B13" w:rsidP="003222F7">
      <w:r>
        <w:t>If ARTstor ultimately comes through with the new features,</w:t>
      </w:r>
      <w:r w:rsidR="00610E51">
        <w:t xml:space="preserve"> and we work with faculty to shift away their practice, </w:t>
      </w:r>
      <w:r>
        <w:t xml:space="preserve">we can hope to successfully eliminate the need for Luna.  However, this is not a viable option until these key features </w:t>
      </w:r>
      <w:r w:rsidR="00813C84">
        <w:t xml:space="preserve">are implemented, which according to ARTstor will be at the earliest 2012. </w:t>
      </w:r>
      <w:r>
        <w:t xml:space="preserve"> Furthermore, we may want to do further analysis between the</w:t>
      </w:r>
      <w:r w:rsidR="007F4894">
        <w:t xml:space="preserve"> corporations/</w:t>
      </w:r>
      <w:r>
        <w:t xml:space="preserve">platforms to determine our strategy going forward.  For example, Luna support is more nimble when it comes to responding to Cornell needs, whereas </w:t>
      </w:r>
      <w:proofErr w:type="spellStart"/>
      <w:r>
        <w:t>ARTStor</w:t>
      </w:r>
      <w:proofErr w:type="spellEnd"/>
      <w:r>
        <w:t xml:space="preserve"> is entrenched in a </w:t>
      </w:r>
      <w:r w:rsidRPr="00615B13">
        <w:rPr>
          <w:i/>
        </w:rPr>
        <w:t>Visual Resource Facility</w:t>
      </w:r>
      <w:r>
        <w:t xml:space="preserve"> model, which doesn’t necessarily align well with Cornell collections</w:t>
      </w:r>
      <w:r w:rsidR="00EE7C51">
        <w:t xml:space="preserve"> and user requirements</w:t>
      </w:r>
      <w:r>
        <w:t xml:space="preserve">.   It remains to be seen where ARTstor puts its energy in the coming years. </w:t>
      </w:r>
    </w:p>
    <w:p w:rsidR="00610E51" w:rsidRDefault="00610E51" w:rsidP="003222F7">
      <w:r>
        <w:lastRenderedPageBreak/>
        <w:t xml:space="preserve">Lastly we want to do an analysis on the relative costs of each system.  For collections that don’t go into the ARTstor general </w:t>
      </w:r>
      <w:r w:rsidR="00B22F5D">
        <w:t xml:space="preserve">collections, we can expect to pay .23/per asset for hosting in Shared Shelf. </w:t>
      </w:r>
    </w:p>
    <w:p w:rsidR="00EE7C51" w:rsidRPr="00EE7C51" w:rsidRDefault="00EE7C51" w:rsidP="00EE7C51">
      <w:pPr>
        <w:rPr>
          <w:u w:val="single"/>
        </w:rPr>
      </w:pPr>
      <w:r w:rsidRPr="00EE7C51">
        <w:rPr>
          <w:u w:val="single"/>
        </w:rPr>
        <w:t>Recommended Strategy</w:t>
      </w:r>
    </w:p>
    <w:p w:rsidR="00EE7C51" w:rsidRDefault="00EE7C51" w:rsidP="002E1D95">
      <w:pPr>
        <w:pStyle w:val="ListParagraph"/>
        <w:numPr>
          <w:ilvl w:val="0"/>
          <w:numId w:val="12"/>
        </w:numPr>
      </w:pPr>
      <w:r>
        <w:t xml:space="preserve">Regardless of whether we migrate completely to ARTstor, we still recommend going through the process of normalizing the collections for preservation purposes, with an upload into the new Cornell </w:t>
      </w:r>
      <w:r w:rsidR="00790A1E">
        <w:t xml:space="preserve">Archival </w:t>
      </w:r>
      <w:r>
        <w:t xml:space="preserve">Repository.  This involves exporting the collections from Luna, migrating the image format from SIDS to TIFFS (for legacy collections for which there are no master version), and cleaning/ normalizing the data (for example, HFJ has 10,000 duplicate records).  </w:t>
      </w:r>
    </w:p>
    <w:p w:rsidR="002E1D95" w:rsidRDefault="00790A1E" w:rsidP="00EE7C51">
      <w:pPr>
        <w:pStyle w:val="ListParagraph"/>
        <w:numPr>
          <w:ilvl w:val="0"/>
          <w:numId w:val="12"/>
        </w:numPr>
      </w:pPr>
      <w:r>
        <w:t xml:space="preserve">For static collections </w:t>
      </w:r>
      <w:r w:rsidR="002E1D95">
        <w:t xml:space="preserve">which have no copyright issues, we recommend going forward with upload into ARTstor general collections.  We can furthermore investigate options of contributing copyright sensitive content to ARTstor, with the potential of </w:t>
      </w:r>
      <w:proofErr w:type="spellStart"/>
      <w:r w:rsidR="002E1D95">
        <w:t>ARTStor</w:t>
      </w:r>
      <w:proofErr w:type="spellEnd"/>
      <w:r w:rsidR="002E1D95">
        <w:t xml:space="preserve"> indemnifying Cornell of any legal responsibilities.  </w:t>
      </w:r>
    </w:p>
    <w:p w:rsidR="002E1D95" w:rsidRDefault="002E1D95" w:rsidP="002E1D95">
      <w:r>
        <w:t>Timeline and workload</w:t>
      </w:r>
      <w:r w:rsidR="006E45B0">
        <w:t xml:space="preserve"> (rough estimates- it’s difficult to predict what we will encounter)</w:t>
      </w:r>
      <w:r>
        <w:t>:</w:t>
      </w:r>
    </w:p>
    <w:p w:rsidR="002E1D95" w:rsidRDefault="002E1D95" w:rsidP="002E1D95">
      <w:pPr>
        <w:pStyle w:val="ListParagraph"/>
        <w:numPr>
          <w:ilvl w:val="0"/>
          <w:numId w:val="13"/>
        </w:numPr>
      </w:pPr>
      <w:r>
        <w:t>Export data/images from Luna; migrate to stable image format:  .25 FTE / 1.5 year</w:t>
      </w:r>
    </w:p>
    <w:p w:rsidR="002E1D95" w:rsidRDefault="002E1D95" w:rsidP="002E1D95">
      <w:pPr>
        <w:pStyle w:val="ListParagraph"/>
        <w:numPr>
          <w:ilvl w:val="0"/>
          <w:numId w:val="13"/>
        </w:numPr>
      </w:pPr>
      <w:r>
        <w:t>Normalize and cl</w:t>
      </w:r>
      <w:r w:rsidR="00790A1E">
        <w:t>ean data for all collections: .15</w:t>
      </w:r>
      <w:r>
        <w:t xml:space="preserve"> FTE/ 1.5 year</w:t>
      </w:r>
      <w:r w:rsidR="006E45B0">
        <w:t xml:space="preserve"> </w:t>
      </w:r>
    </w:p>
    <w:p w:rsidR="002E1D95" w:rsidRDefault="002E1D95" w:rsidP="002E1D95">
      <w:pPr>
        <w:pStyle w:val="ListParagraph"/>
        <w:numPr>
          <w:ilvl w:val="0"/>
          <w:numId w:val="13"/>
        </w:numPr>
      </w:pPr>
      <w:r>
        <w:t>Upload to CUL Repository: TBD</w:t>
      </w:r>
    </w:p>
    <w:p w:rsidR="002E1D95" w:rsidRPr="00EE7C51" w:rsidRDefault="002E1D95" w:rsidP="002E1D95">
      <w:pPr>
        <w:pStyle w:val="ListParagraph"/>
        <w:numPr>
          <w:ilvl w:val="0"/>
          <w:numId w:val="13"/>
        </w:numPr>
      </w:pPr>
      <w:r>
        <w:t>Upload viable</w:t>
      </w:r>
      <w:r w:rsidR="00790A1E">
        <w:t xml:space="preserve"> (and normalized)</w:t>
      </w:r>
      <w:r>
        <w:t xml:space="preserve"> collections to </w:t>
      </w:r>
      <w:proofErr w:type="spellStart"/>
      <w:r>
        <w:t>ARTStor</w:t>
      </w:r>
      <w:proofErr w:type="spellEnd"/>
      <w:r>
        <w:t>:  40 hours</w:t>
      </w:r>
    </w:p>
    <w:p w:rsidR="003222F7" w:rsidRDefault="003222F7" w:rsidP="003222F7">
      <w:r>
        <w:t>Collections migrated to AR</w:t>
      </w:r>
      <w:r w:rsidR="002E1D95">
        <w:t>Tstor:</w:t>
      </w:r>
    </w:p>
    <w:p w:rsidR="003222F7" w:rsidRDefault="003222F7" w:rsidP="003222F7">
      <w:pPr>
        <w:pStyle w:val="ListParagraph"/>
        <w:numPr>
          <w:ilvl w:val="0"/>
          <w:numId w:val="2"/>
        </w:numPr>
      </w:pPr>
      <w:r>
        <w:t>AD White</w:t>
      </w:r>
    </w:p>
    <w:p w:rsidR="003222F7" w:rsidRDefault="003222F7" w:rsidP="003222F7">
      <w:pPr>
        <w:pStyle w:val="ListParagraph"/>
        <w:numPr>
          <w:ilvl w:val="0"/>
          <w:numId w:val="2"/>
        </w:numPr>
      </w:pPr>
      <w:r>
        <w:t>Aerial</w:t>
      </w:r>
      <w:r w:rsidR="00A079AA">
        <w:t xml:space="preserve"> (</w:t>
      </w:r>
      <w:r w:rsidR="002E1D95">
        <w:t>rejected)</w:t>
      </w:r>
    </w:p>
    <w:p w:rsidR="003222F7" w:rsidRDefault="003222F7" w:rsidP="003222F7">
      <w:pPr>
        <w:pStyle w:val="ListParagraph"/>
        <w:numPr>
          <w:ilvl w:val="0"/>
          <w:numId w:val="2"/>
        </w:numPr>
      </w:pPr>
      <w:r>
        <w:t>Andean</w:t>
      </w:r>
    </w:p>
    <w:p w:rsidR="003222F7" w:rsidRDefault="003222F7" w:rsidP="003222F7">
      <w:pPr>
        <w:pStyle w:val="ListParagraph"/>
        <w:numPr>
          <w:ilvl w:val="0"/>
          <w:numId w:val="2"/>
        </w:numPr>
      </w:pPr>
      <w:r>
        <w:t xml:space="preserve">Beyond the </w:t>
      </w:r>
      <w:proofErr w:type="spellStart"/>
      <w:r>
        <w:t>Taj</w:t>
      </w:r>
      <w:proofErr w:type="spellEnd"/>
    </w:p>
    <w:p w:rsidR="003222F7" w:rsidRDefault="003222F7" w:rsidP="003222F7">
      <w:pPr>
        <w:pStyle w:val="ListParagraph"/>
        <w:numPr>
          <w:ilvl w:val="0"/>
          <w:numId w:val="2"/>
        </w:numPr>
      </w:pPr>
      <w:r>
        <w:t>KVRC</w:t>
      </w:r>
    </w:p>
    <w:p w:rsidR="00D35EB4" w:rsidRDefault="00D35EB4" w:rsidP="003222F7">
      <w:pPr>
        <w:pStyle w:val="ListParagraph"/>
        <w:numPr>
          <w:ilvl w:val="0"/>
          <w:numId w:val="2"/>
        </w:numPr>
      </w:pPr>
      <w:r>
        <w:t>Scholar’s Resource</w:t>
      </w:r>
    </w:p>
    <w:p w:rsidR="00A079AA" w:rsidRDefault="00A079AA" w:rsidP="00A079AA">
      <w:r>
        <w:t>Collections to migrate:</w:t>
      </w:r>
    </w:p>
    <w:p w:rsidR="00D35EB4" w:rsidRDefault="00D35EB4" w:rsidP="00A079AA">
      <w:pPr>
        <w:pStyle w:val="ListParagraph"/>
        <w:numPr>
          <w:ilvl w:val="0"/>
          <w:numId w:val="4"/>
        </w:numPr>
      </w:pPr>
      <w:r>
        <w:t>Eleusis (static: ready for export)</w:t>
      </w:r>
    </w:p>
    <w:p w:rsidR="009613F8" w:rsidRDefault="009613F8" w:rsidP="00A079AA">
      <w:pPr>
        <w:pStyle w:val="ListParagraph"/>
        <w:numPr>
          <w:ilvl w:val="0"/>
          <w:numId w:val="4"/>
        </w:numPr>
      </w:pPr>
      <w:r>
        <w:t>Map (dynamic)</w:t>
      </w:r>
    </w:p>
    <w:p w:rsidR="006E0435" w:rsidRDefault="006E0435" w:rsidP="00A079AA">
      <w:pPr>
        <w:pStyle w:val="ListParagraph"/>
        <w:numPr>
          <w:ilvl w:val="0"/>
          <w:numId w:val="4"/>
        </w:numPr>
      </w:pPr>
      <w:proofErr w:type="spellStart"/>
      <w:r>
        <w:t>Jolley</w:t>
      </w:r>
      <w:proofErr w:type="spellEnd"/>
      <w:r w:rsidR="009613F8">
        <w:t xml:space="preserve"> (static)</w:t>
      </w:r>
    </w:p>
    <w:p w:rsidR="00A079AA" w:rsidRDefault="00A079AA" w:rsidP="00A079AA">
      <w:pPr>
        <w:pStyle w:val="ListParagraph"/>
        <w:numPr>
          <w:ilvl w:val="0"/>
          <w:numId w:val="4"/>
        </w:numPr>
      </w:pPr>
      <w:r>
        <w:t>Willard Straight</w:t>
      </w:r>
      <w:r w:rsidR="009613F8">
        <w:t xml:space="preserve"> (dynamic)</w:t>
      </w:r>
    </w:p>
    <w:p w:rsidR="00A079AA" w:rsidRDefault="00A079AA" w:rsidP="00A079AA">
      <w:pPr>
        <w:pStyle w:val="ListParagraph"/>
        <w:numPr>
          <w:ilvl w:val="0"/>
          <w:numId w:val="4"/>
        </w:numPr>
      </w:pPr>
      <w:r>
        <w:t>RMC</w:t>
      </w:r>
      <w:r w:rsidR="009613F8">
        <w:t xml:space="preserve"> (dynamic)</w:t>
      </w:r>
    </w:p>
    <w:p w:rsidR="00A079AA" w:rsidRDefault="00A079AA" w:rsidP="00A079AA">
      <w:pPr>
        <w:pStyle w:val="ListParagraph"/>
        <w:numPr>
          <w:ilvl w:val="0"/>
          <w:numId w:val="4"/>
        </w:numPr>
      </w:pPr>
      <w:r>
        <w:t>Political Americana</w:t>
      </w:r>
      <w:r w:rsidR="009613F8">
        <w:t xml:space="preserve"> (static)</w:t>
      </w:r>
    </w:p>
    <w:p w:rsidR="00A079AA" w:rsidRDefault="00A079AA" w:rsidP="00A079AA">
      <w:pPr>
        <w:pStyle w:val="ListParagraph"/>
        <w:numPr>
          <w:ilvl w:val="0"/>
          <w:numId w:val="4"/>
        </w:numPr>
      </w:pPr>
      <w:r>
        <w:t>HFJ</w:t>
      </w:r>
      <w:r w:rsidR="009613F8">
        <w:t xml:space="preserve"> (dynamic</w:t>
      </w:r>
      <w:r w:rsidR="00234B22">
        <w:t>; pending rights</w:t>
      </w:r>
      <w:r w:rsidR="009613F8">
        <w:t>)</w:t>
      </w:r>
    </w:p>
    <w:p w:rsidR="00A079AA" w:rsidRDefault="00A079AA" w:rsidP="00A079AA">
      <w:pPr>
        <w:pStyle w:val="ListParagraph"/>
        <w:numPr>
          <w:ilvl w:val="0"/>
          <w:numId w:val="4"/>
        </w:numPr>
      </w:pPr>
      <w:proofErr w:type="spellStart"/>
      <w:r>
        <w:t>Vicos</w:t>
      </w:r>
      <w:proofErr w:type="spellEnd"/>
      <w:r w:rsidR="009613F8">
        <w:t xml:space="preserve"> (static; pending rights)</w:t>
      </w:r>
    </w:p>
    <w:p w:rsidR="00A079AA" w:rsidRDefault="00A079AA" w:rsidP="00A079AA">
      <w:pPr>
        <w:pStyle w:val="ListParagraph"/>
        <w:numPr>
          <w:ilvl w:val="0"/>
          <w:numId w:val="4"/>
        </w:numPr>
      </w:pPr>
      <w:r>
        <w:t>Clare Holt</w:t>
      </w:r>
      <w:r w:rsidR="009613F8">
        <w:t xml:space="preserve"> (static)</w:t>
      </w:r>
    </w:p>
    <w:p w:rsidR="00A079AA" w:rsidRDefault="00A079AA" w:rsidP="00A079AA">
      <w:pPr>
        <w:pStyle w:val="ListParagraph"/>
        <w:numPr>
          <w:ilvl w:val="0"/>
          <w:numId w:val="4"/>
        </w:numPr>
      </w:pPr>
      <w:r>
        <w:lastRenderedPageBreak/>
        <w:t>Owen</w:t>
      </w:r>
      <w:r w:rsidR="009613F8">
        <w:t xml:space="preserve"> (static- not currently in Luna</w:t>
      </w:r>
      <w:r w:rsidR="00234B22">
        <w:t>- workflow TBD</w:t>
      </w:r>
      <w:r w:rsidR="009613F8">
        <w:t>)</w:t>
      </w:r>
    </w:p>
    <w:p w:rsidR="00A079AA" w:rsidRDefault="00A079AA" w:rsidP="00A079AA">
      <w:pPr>
        <w:pStyle w:val="ListParagraph"/>
        <w:numPr>
          <w:ilvl w:val="0"/>
          <w:numId w:val="4"/>
        </w:numPr>
      </w:pPr>
      <w:r>
        <w:t>Ornithology</w:t>
      </w:r>
      <w:r w:rsidR="009613F8">
        <w:t xml:space="preserve"> (static</w:t>
      </w:r>
      <w:r w:rsidR="00234B22">
        <w:t>; pending rights</w:t>
      </w:r>
      <w:r w:rsidR="009613F8">
        <w:t>)</w:t>
      </w:r>
    </w:p>
    <w:p w:rsidR="00A079AA" w:rsidRDefault="00A079AA" w:rsidP="00A079AA">
      <w:pPr>
        <w:pStyle w:val="ListParagraph"/>
        <w:numPr>
          <w:ilvl w:val="0"/>
          <w:numId w:val="4"/>
        </w:numPr>
      </w:pPr>
      <w:r>
        <w:t>Howell</w:t>
      </w:r>
      <w:r w:rsidR="009613F8">
        <w:t xml:space="preserve"> (static)</w:t>
      </w:r>
    </w:p>
    <w:p w:rsidR="00A079AA" w:rsidRDefault="00A079AA" w:rsidP="00A079AA">
      <w:pPr>
        <w:pStyle w:val="ListParagraph"/>
        <w:numPr>
          <w:ilvl w:val="0"/>
          <w:numId w:val="4"/>
        </w:numPr>
      </w:pPr>
      <w:proofErr w:type="spellStart"/>
      <w:r>
        <w:t>Saskia</w:t>
      </w:r>
      <w:proofErr w:type="spellEnd"/>
      <w:r w:rsidR="009613F8">
        <w:t xml:space="preserve"> (static)</w:t>
      </w:r>
    </w:p>
    <w:p w:rsidR="00A079AA" w:rsidRDefault="00A079AA" w:rsidP="00A079AA">
      <w:pPr>
        <w:pStyle w:val="ListParagraph"/>
        <w:numPr>
          <w:ilvl w:val="0"/>
          <w:numId w:val="4"/>
        </w:numPr>
      </w:pPr>
      <w:r>
        <w:t>KMODDL</w:t>
      </w:r>
      <w:r w:rsidR="009613F8">
        <w:t xml:space="preserve"> (static</w:t>
      </w:r>
      <w:r w:rsidR="00234B22">
        <w:t>; pending rights</w:t>
      </w:r>
      <w:r w:rsidR="009613F8">
        <w:t>)</w:t>
      </w:r>
    </w:p>
    <w:p w:rsidR="00B22370" w:rsidRDefault="003C7B53" w:rsidP="003222F7">
      <w:pPr>
        <w:pStyle w:val="ListParagraph"/>
        <w:numPr>
          <w:ilvl w:val="0"/>
          <w:numId w:val="4"/>
        </w:numPr>
      </w:pPr>
      <w:r>
        <w:t>New collections- Casts/ Asia/ Dante</w:t>
      </w:r>
      <w:r w:rsidR="00D35EB4">
        <w:t>/Japanese Woodblocks</w:t>
      </w:r>
      <w:r w:rsidR="009613F8">
        <w:t xml:space="preserve"> (</w:t>
      </w:r>
      <w:r w:rsidR="00234B22">
        <w:t>TBD</w:t>
      </w:r>
      <w:r w:rsidR="009613F8">
        <w:t>)</w:t>
      </w:r>
    </w:p>
    <w:p w:rsidR="00B22370" w:rsidRDefault="00B22370" w:rsidP="00B22370"/>
    <w:p w:rsidR="00B22370" w:rsidRDefault="00B22370" w:rsidP="00B22370"/>
    <w:p w:rsidR="00E66F55" w:rsidRDefault="00E66F55" w:rsidP="00B22370">
      <w:r>
        <w:tab/>
      </w:r>
    </w:p>
    <w:p w:rsidR="003222F7" w:rsidRDefault="003222F7" w:rsidP="003222F7"/>
    <w:p w:rsidR="003222F7" w:rsidRDefault="003222F7" w:rsidP="003222F7"/>
    <w:sectPr w:rsidR="003222F7" w:rsidSect="005C25D2">
      <w:pgSz w:w="12240" w:h="15840"/>
      <w:pgMar w:top="1417" w:right="1701" w:bottom="1417"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31E7F"/>
    <w:multiLevelType w:val="hybridMultilevel"/>
    <w:tmpl w:val="25F2F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44373D"/>
    <w:multiLevelType w:val="hybridMultilevel"/>
    <w:tmpl w:val="AD36A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321FB2"/>
    <w:multiLevelType w:val="hybridMultilevel"/>
    <w:tmpl w:val="4C9A287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2E982762"/>
    <w:multiLevelType w:val="hybridMultilevel"/>
    <w:tmpl w:val="20DCE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FCB314C"/>
    <w:multiLevelType w:val="hybridMultilevel"/>
    <w:tmpl w:val="EC1C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223C68"/>
    <w:multiLevelType w:val="hybridMultilevel"/>
    <w:tmpl w:val="4230B8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DA80B90"/>
    <w:multiLevelType w:val="hybridMultilevel"/>
    <w:tmpl w:val="762E63A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4C494D9F"/>
    <w:multiLevelType w:val="hybridMultilevel"/>
    <w:tmpl w:val="0C22EA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7E01E2"/>
    <w:multiLevelType w:val="hybridMultilevel"/>
    <w:tmpl w:val="DB828B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16B32C8"/>
    <w:multiLevelType w:val="hybridMultilevel"/>
    <w:tmpl w:val="9BEC22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CDC2981"/>
    <w:multiLevelType w:val="hybridMultilevel"/>
    <w:tmpl w:val="E57C8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658152F7"/>
    <w:multiLevelType w:val="hybridMultilevel"/>
    <w:tmpl w:val="2BB63A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075170F"/>
    <w:multiLevelType w:val="hybridMultilevel"/>
    <w:tmpl w:val="8ADCA4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7C9537F2"/>
    <w:multiLevelType w:val="hybridMultilevel"/>
    <w:tmpl w:val="DCFC574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0"/>
  </w:num>
  <w:num w:numId="2">
    <w:abstractNumId w:val="12"/>
  </w:num>
  <w:num w:numId="3">
    <w:abstractNumId w:val="11"/>
  </w:num>
  <w:num w:numId="4">
    <w:abstractNumId w:val="2"/>
  </w:num>
  <w:num w:numId="5">
    <w:abstractNumId w:val="1"/>
  </w:num>
  <w:num w:numId="6">
    <w:abstractNumId w:val="3"/>
  </w:num>
  <w:num w:numId="7">
    <w:abstractNumId w:val="8"/>
  </w:num>
  <w:num w:numId="8">
    <w:abstractNumId w:val="9"/>
  </w:num>
  <w:num w:numId="9">
    <w:abstractNumId w:val="4"/>
  </w:num>
  <w:num w:numId="10">
    <w:abstractNumId w:val="6"/>
  </w:num>
  <w:num w:numId="11">
    <w:abstractNumId w:val="0"/>
  </w:num>
  <w:num w:numId="12">
    <w:abstractNumId w:val="7"/>
  </w:num>
  <w:num w:numId="13">
    <w:abstractNumId w:val="5"/>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222F7"/>
    <w:rsid w:val="000C69F6"/>
    <w:rsid w:val="001C3B22"/>
    <w:rsid w:val="001F161C"/>
    <w:rsid w:val="00234B22"/>
    <w:rsid w:val="00261600"/>
    <w:rsid w:val="002E1D95"/>
    <w:rsid w:val="003222F7"/>
    <w:rsid w:val="003C05EB"/>
    <w:rsid w:val="003C7B53"/>
    <w:rsid w:val="00504A2D"/>
    <w:rsid w:val="005C25D2"/>
    <w:rsid w:val="00610E51"/>
    <w:rsid w:val="00615B13"/>
    <w:rsid w:val="006D4C22"/>
    <w:rsid w:val="006E0435"/>
    <w:rsid w:val="006E45B0"/>
    <w:rsid w:val="006F0EE2"/>
    <w:rsid w:val="00790A1E"/>
    <w:rsid w:val="007B0181"/>
    <w:rsid w:val="007F4894"/>
    <w:rsid w:val="00813C84"/>
    <w:rsid w:val="008270A9"/>
    <w:rsid w:val="008429B9"/>
    <w:rsid w:val="008C137C"/>
    <w:rsid w:val="009613F8"/>
    <w:rsid w:val="0099757B"/>
    <w:rsid w:val="00A079AA"/>
    <w:rsid w:val="00A63A86"/>
    <w:rsid w:val="00AB3CCF"/>
    <w:rsid w:val="00B22370"/>
    <w:rsid w:val="00B22F5D"/>
    <w:rsid w:val="00BF598E"/>
    <w:rsid w:val="00D35EB4"/>
    <w:rsid w:val="00D53035"/>
    <w:rsid w:val="00E20F24"/>
    <w:rsid w:val="00E66F55"/>
    <w:rsid w:val="00EC0FDC"/>
    <w:rsid w:val="00EE7C51"/>
    <w:rsid w:val="00FD199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5D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222F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230</TotalTime>
  <Pages>3</Pages>
  <Words>708</Words>
  <Characters>4038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4737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Mericle</dc:creator>
  <cp:keywords/>
  <dc:description/>
  <cp:lastModifiedBy>Danielle Mericle</cp:lastModifiedBy>
  <cp:revision>26</cp:revision>
  <dcterms:created xsi:type="dcterms:W3CDTF">2010-12-07T19:26:00Z</dcterms:created>
  <dcterms:modified xsi:type="dcterms:W3CDTF">2011-01-20T15:50:00Z</dcterms:modified>
</cp:coreProperties>
</file>