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F4CF10" w14:textId="7A369CC9" w:rsidR="00D34605" w:rsidRDefault="00D34605" w:rsidP="00F642E9">
      <w:pPr>
        <w:pStyle w:val="xmsonormal"/>
        <w:rPr>
          <w:rFonts w:ascii="Palatino Linotype" w:hAnsi="Palatino Linotype"/>
        </w:rPr>
      </w:pPr>
      <w:r w:rsidRPr="006964A3">
        <w:rPr>
          <w:rFonts w:ascii="Palatino Linotype" w:hAnsi="Palatino Linotype"/>
          <w:b/>
          <w:bCs/>
        </w:rPr>
        <w:t xml:space="preserve">LDLT Meeting </w:t>
      </w:r>
      <w:r w:rsidR="00DB6440">
        <w:rPr>
          <w:rFonts w:ascii="Palatino Linotype" w:hAnsi="Palatino Linotype"/>
          <w:b/>
          <w:bCs/>
        </w:rPr>
        <w:t xml:space="preserve">Minutes </w:t>
      </w:r>
      <w:r w:rsidR="00DB6440">
        <w:rPr>
          <w:rFonts w:ascii="Palatino Linotype" w:hAnsi="Palatino Linotype"/>
        </w:rPr>
        <w:t>(June 1, 2023)</w:t>
      </w:r>
    </w:p>
    <w:p w14:paraId="08EAAC87" w14:textId="77777777" w:rsidR="00DB6440" w:rsidRDefault="00DB6440" w:rsidP="00F642E9">
      <w:pPr>
        <w:pStyle w:val="xmsonormal"/>
        <w:rPr>
          <w:rFonts w:ascii="Palatino Linotype" w:hAnsi="Palatino Linotype"/>
        </w:rPr>
      </w:pPr>
    </w:p>
    <w:p w14:paraId="70AACAD6" w14:textId="0118817F" w:rsidR="00DB6440" w:rsidRDefault="00DB6440" w:rsidP="00F642E9">
      <w:pPr>
        <w:pStyle w:val="xmsonormal"/>
        <w:rPr>
          <w:rFonts w:ascii="Palatino Linotype" w:hAnsi="Palatino Linotype"/>
        </w:rPr>
      </w:pPr>
      <w:r>
        <w:rPr>
          <w:rFonts w:ascii="Palatino Linotype" w:hAnsi="Palatino Linotype"/>
        </w:rPr>
        <w:t xml:space="preserve">Attendees: Kofi Acree, Bonna Boettcher, </w:t>
      </w:r>
      <w:r w:rsidR="008505E8">
        <w:rPr>
          <w:rFonts w:ascii="Palatino Linotype" w:hAnsi="Palatino Linotype"/>
        </w:rPr>
        <w:t xml:space="preserve">Leah Dodd, </w:t>
      </w:r>
      <w:r>
        <w:rPr>
          <w:rFonts w:ascii="Palatino Linotype" w:hAnsi="Palatino Linotype"/>
        </w:rPr>
        <w:t xml:space="preserve">Greg Green, Curtis Lyons, Kim Nayyer, </w:t>
      </w:r>
      <w:r w:rsidR="008505E8">
        <w:rPr>
          <w:rFonts w:ascii="Palatino Linotype" w:hAnsi="Palatino Linotype"/>
        </w:rPr>
        <w:t xml:space="preserve">Lenora Schneller, Christina Sheley, </w:t>
      </w:r>
      <w:r w:rsidR="0011426E">
        <w:rPr>
          <w:rFonts w:ascii="Palatino Linotype" w:hAnsi="Palatino Linotype"/>
        </w:rPr>
        <w:t xml:space="preserve">Patrick Stevens, </w:t>
      </w:r>
      <w:r w:rsidR="008505E8">
        <w:rPr>
          <w:rFonts w:ascii="Palatino Linotype" w:hAnsi="Palatino Linotype"/>
        </w:rPr>
        <w:t>Sara E. Wright, Zsu</w:t>
      </w:r>
      <w:r w:rsidR="00BF4DF2">
        <w:rPr>
          <w:rFonts w:ascii="Palatino Linotype" w:hAnsi="Palatino Linotype"/>
        </w:rPr>
        <w:t xml:space="preserve">zsa Koltay (guest), Jesi Buell </w:t>
      </w:r>
      <w:r w:rsidR="0011426E">
        <w:rPr>
          <w:rFonts w:ascii="Palatino Linotype" w:hAnsi="Palatino Linotype"/>
        </w:rPr>
        <w:t>(guest)</w:t>
      </w:r>
    </w:p>
    <w:p w14:paraId="27D7FF3B" w14:textId="77777777" w:rsidR="00662675" w:rsidRDefault="00662675" w:rsidP="00F642E9">
      <w:pPr>
        <w:pStyle w:val="xmsonormal"/>
        <w:rPr>
          <w:rFonts w:ascii="Palatino Linotype" w:hAnsi="Palatino Linotype"/>
        </w:rPr>
      </w:pPr>
    </w:p>
    <w:p w14:paraId="28FC6B6B" w14:textId="643F1274" w:rsidR="00662675" w:rsidRDefault="00662675" w:rsidP="00F642E9">
      <w:pPr>
        <w:pStyle w:val="xmsonormal"/>
        <w:rPr>
          <w:rFonts w:ascii="Palatino Linotype" w:hAnsi="Palatino Linotype"/>
        </w:rPr>
      </w:pPr>
      <w:r>
        <w:rPr>
          <w:rFonts w:ascii="Palatino Linotype" w:hAnsi="Palatino Linotype"/>
        </w:rPr>
        <w:t>Agenda:</w:t>
      </w:r>
    </w:p>
    <w:p w14:paraId="29E0D044" w14:textId="2DB8469B" w:rsidR="00662675" w:rsidRDefault="00FE618B" w:rsidP="00F642E9">
      <w:pPr>
        <w:pStyle w:val="xmsonormal"/>
        <w:numPr>
          <w:ilvl w:val="0"/>
          <w:numId w:val="1"/>
        </w:numPr>
        <w:rPr>
          <w:rFonts w:ascii="Palatino Linotype" w:hAnsi="Palatino Linotype"/>
        </w:rPr>
      </w:pPr>
      <w:r>
        <w:rPr>
          <w:rFonts w:ascii="Palatino Linotype" w:hAnsi="Palatino Linotype"/>
        </w:rPr>
        <w:t xml:space="preserve">Unified </w:t>
      </w:r>
      <w:r w:rsidR="00D521C8">
        <w:rPr>
          <w:rFonts w:ascii="Palatino Linotype" w:hAnsi="Palatino Linotype"/>
        </w:rPr>
        <w:t>Recording Request Form (Zsuzsa Koltay and Jesi Buell)</w:t>
      </w:r>
    </w:p>
    <w:p w14:paraId="04F39D7D" w14:textId="48C3B357" w:rsidR="00D521C8" w:rsidRDefault="00D521C8" w:rsidP="00F642E9">
      <w:pPr>
        <w:pStyle w:val="xmsonormal"/>
        <w:numPr>
          <w:ilvl w:val="0"/>
          <w:numId w:val="1"/>
        </w:numPr>
        <w:rPr>
          <w:rFonts w:ascii="Palatino Linotype" w:hAnsi="Palatino Linotype"/>
        </w:rPr>
      </w:pPr>
      <w:r>
        <w:rPr>
          <w:rFonts w:ascii="Palatino Linotype" w:hAnsi="Palatino Linotype"/>
        </w:rPr>
        <w:t>Library Updates (All)</w:t>
      </w:r>
    </w:p>
    <w:p w14:paraId="7EF627FE" w14:textId="77777777" w:rsidR="00FA016D" w:rsidRDefault="00FA016D" w:rsidP="00F642E9">
      <w:pPr>
        <w:pStyle w:val="xmsonormal"/>
        <w:rPr>
          <w:rFonts w:ascii="Palatino Linotype" w:hAnsi="Palatino Linotype"/>
        </w:rPr>
      </w:pPr>
    </w:p>
    <w:p w14:paraId="11DF82BB" w14:textId="343638D5" w:rsidR="00FA016D" w:rsidRDefault="00FE618B" w:rsidP="00F642E9">
      <w:pPr>
        <w:pStyle w:val="xmsonormal"/>
        <w:rPr>
          <w:rFonts w:ascii="Palatino Linotype" w:hAnsi="Palatino Linotype"/>
          <w:b/>
          <w:bCs/>
        </w:rPr>
      </w:pPr>
      <w:r>
        <w:rPr>
          <w:rFonts w:ascii="Palatino Linotype" w:hAnsi="Palatino Linotype"/>
          <w:b/>
          <w:bCs/>
        </w:rPr>
        <w:t xml:space="preserve">Unified </w:t>
      </w:r>
      <w:r w:rsidR="00FA016D" w:rsidRPr="00FA016D">
        <w:rPr>
          <w:rFonts w:ascii="Palatino Linotype" w:hAnsi="Palatino Linotype"/>
          <w:b/>
          <w:bCs/>
        </w:rPr>
        <w:t>Recording Request Form:</w:t>
      </w:r>
    </w:p>
    <w:p w14:paraId="01529CB0" w14:textId="4747F2F2" w:rsidR="00002E08" w:rsidRPr="006964A3" w:rsidRDefault="00FA016D" w:rsidP="00F642E9">
      <w:pPr>
        <w:pStyle w:val="xmsonormal"/>
        <w:spacing w:after="120"/>
        <w:rPr>
          <w:rFonts w:ascii="Palatino Linotype" w:hAnsi="Palatino Linotype"/>
        </w:rPr>
      </w:pPr>
      <w:r>
        <w:rPr>
          <w:rFonts w:ascii="Palatino Linotype" w:hAnsi="Palatino Linotype"/>
        </w:rPr>
        <w:t xml:space="preserve">Information sent prior to the </w:t>
      </w:r>
      <w:r w:rsidR="00FE618B">
        <w:rPr>
          <w:rFonts w:ascii="Palatino Linotype" w:hAnsi="Palatino Linotype"/>
        </w:rPr>
        <w:t xml:space="preserve">6/1 </w:t>
      </w:r>
      <w:r>
        <w:rPr>
          <w:rFonts w:ascii="Palatino Linotype" w:hAnsi="Palatino Linotype"/>
        </w:rPr>
        <w:t>meeting: “</w:t>
      </w:r>
      <w:r w:rsidR="00002E08" w:rsidRPr="006964A3">
        <w:rPr>
          <w:rFonts w:ascii="Palatino Linotype" w:hAnsi="Palatino Linotype"/>
        </w:rPr>
        <w:t>In collaboration with University Relations, we are developing a unified request form for recording in library spaces. Whether for student projects, photography for personal milestones such as graduations or weddings, filming our collection items, or interviewing people in our spaces, this form will ask all the pertinent questions needed for your decision-making about whether to allow these activities based on how they might impact users and your services. It will also alert both the requestors and you to those situations when further action is necessary (</w:t>
      </w:r>
      <w:r w:rsidR="00ED3D32" w:rsidRPr="006964A3">
        <w:rPr>
          <w:rFonts w:ascii="Palatino Linotype" w:hAnsi="Palatino Linotype"/>
        </w:rPr>
        <w:t>e.g.,</w:t>
      </w:r>
      <w:r w:rsidR="00002E08" w:rsidRPr="006964A3">
        <w:rPr>
          <w:rFonts w:ascii="Palatino Linotype" w:hAnsi="Palatino Linotype"/>
        </w:rPr>
        <w:t xml:space="preserve"> submitting insurance forms, submitting further requests to University Relations, alerting Library Communications, etc.). The prototype of the request form </w:t>
      </w:r>
      <w:hyperlink r:id="rId5" w:history="1">
        <w:r w:rsidR="00002E08" w:rsidRPr="00FA016D">
          <w:rPr>
            <w:rStyle w:val="Hyperlink"/>
            <w:rFonts w:ascii="Palatino Linotype" w:hAnsi="Palatino Linotype"/>
          </w:rPr>
          <w:t>can be viewed here</w:t>
        </w:r>
      </w:hyperlink>
      <w:r w:rsidR="00002E08" w:rsidRPr="006964A3">
        <w:rPr>
          <w:rFonts w:ascii="Palatino Linotype" w:hAnsi="Palatino Linotype"/>
        </w:rPr>
        <w:t xml:space="preserve"> (</w:t>
      </w:r>
      <w:r w:rsidR="00002E08" w:rsidRPr="006964A3">
        <w:rPr>
          <w:rFonts w:ascii="Palatino Linotype" w:hAnsi="Palatino Linotype"/>
          <w:sz w:val="24"/>
          <w:szCs w:val="24"/>
        </w:rPr>
        <w:t>not published and only available via this link) to inform our discussion.</w:t>
      </w:r>
      <w:r w:rsidR="00002E08" w:rsidRPr="006964A3">
        <w:rPr>
          <w:rFonts w:ascii="Palatino Linotype" w:hAnsi="Palatino Linotype"/>
          <w:color w:val="000000"/>
          <w:sz w:val="24"/>
          <w:szCs w:val="24"/>
        </w:rPr>
        <w:t xml:space="preserve"> </w:t>
      </w:r>
      <w:r w:rsidR="00002E08" w:rsidRPr="006964A3">
        <w:rPr>
          <w:rFonts w:ascii="Palatino Linotype" w:hAnsi="Palatino Linotype"/>
        </w:rPr>
        <w:t>We will need (a) contact person(s) from each unit to route requests to.</w:t>
      </w:r>
      <w:r w:rsidR="00ED3D32">
        <w:rPr>
          <w:rFonts w:ascii="Palatino Linotype" w:hAnsi="Palatino Linotype"/>
        </w:rPr>
        <w:t>”</w:t>
      </w:r>
    </w:p>
    <w:p w14:paraId="10764263" w14:textId="68911347" w:rsidR="0018220E" w:rsidRDefault="00ED3D32" w:rsidP="00F642E9">
      <w:pPr>
        <w:pStyle w:val="ListParagraph"/>
        <w:numPr>
          <w:ilvl w:val="0"/>
          <w:numId w:val="2"/>
        </w:numPr>
        <w:spacing w:after="0" w:line="240" w:lineRule="auto"/>
        <w:rPr>
          <w:rFonts w:ascii="Palatino Linotype" w:hAnsi="Palatino Linotype"/>
        </w:rPr>
      </w:pPr>
      <w:r>
        <w:rPr>
          <w:rFonts w:ascii="Palatino Linotype" w:hAnsi="Palatino Linotype"/>
        </w:rPr>
        <w:t>Response from Curtis via e-mail: “</w:t>
      </w:r>
      <w:r w:rsidR="0018220E" w:rsidRPr="00ED3D32">
        <w:rPr>
          <w:rFonts w:ascii="Palatino Linotype" w:hAnsi="Palatino Linotype"/>
        </w:rPr>
        <w:t xml:space="preserve">If ‘filming our collection items’ includes taking photos of items, then we need an exemption for people taking photos for their own (or their professor’s) research. Taking photos of documents in archives is commonplace now and is more </w:t>
      </w:r>
      <w:r w:rsidRPr="00ED3D32">
        <w:rPr>
          <w:rFonts w:ascii="Palatino Linotype" w:hAnsi="Palatino Linotype"/>
        </w:rPr>
        <w:t>like</w:t>
      </w:r>
      <w:r w:rsidR="0018220E" w:rsidRPr="00ED3D32">
        <w:rPr>
          <w:rFonts w:ascii="Palatino Linotype" w:hAnsi="Palatino Linotype"/>
        </w:rPr>
        <w:t xml:space="preserve"> photocopying than the other examples listed here.</w:t>
      </w:r>
      <w:r>
        <w:rPr>
          <w:rFonts w:ascii="Palatino Linotype" w:hAnsi="Palatino Linotype"/>
        </w:rPr>
        <w:t>”</w:t>
      </w:r>
    </w:p>
    <w:p w14:paraId="259817AA" w14:textId="77777777" w:rsidR="00F642E9" w:rsidRPr="00ED3D32" w:rsidRDefault="00F642E9" w:rsidP="00F642E9">
      <w:pPr>
        <w:pStyle w:val="ListParagraph"/>
        <w:spacing w:after="0" w:line="240" w:lineRule="auto"/>
        <w:rPr>
          <w:rFonts w:ascii="Palatino Linotype" w:hAnsi="Palatino Linotype"/>
        </w:rPr>
      </w:pPr>
    </w:p>
    <w:p w14:paraId="7FD900D4" w14:textId="64EF5BBE" w:rsidR="00E341CC" w:rsidRDefault="00ED3D32" w:rsidP="00E341CC">
      <w:pPr>
        <w:spacing w:after="0" w:line="240" w:lineRule="auto"/>
        <w:rPr>
          <w:rFonts w:ascii="Palatino Linotype" w:hAnsi="Palatino Linotype"/>
        </w:rPr>
      </w:pPr>
      <w:r>
        <w:rPr>
          <w:rFonts w:ascii="Palatino Linotype" w:hAnsi="Palatino Linotype"/>
        </w:rPr>
        <w:t xml:space="preserve">Developing a unified recording form </w:t>
      </w:r>
      <w:r w:rsidR="00984965">
        <w:rPr>
          <w:rFonts w:ascii="Palatino Linotype" w:hAnsi="Palatino Linotype"/>
        </w:rPr>
        <w:t xml:space="preserve">has been a long time coming and </w:t>
      </w:r>
      <w:r w:rsidR="00142C39">
        <w:rPr>
          <w:rFonts w:ascii="Palatino Linotype" w:hAnsi="Palatino Linotype"/>
        </w:rPr>
        <w:t xml:space="preserve">was </w:t>
      </w:r>
      <w:r w:rsidR="00984965">
        <w:rPr>
          <w:rFonts w:ascii="Palatino Linotype" w:hAnsi="Palatino Linotype"/>
        </w:rPr>
        <w:t>sparked by several cases, including requests for taking photographs</w:t>
      </w:r>
      <w:r w:rsidR="00142C39">
        <w:rPr>
          <w:rFonts w:ascii="Palatino Linotype" w:hAnsi="Palatino Linotype"/>
        </w:rPr>
        <w:t>/filming</w:t>
      </w:r>
      <w:r w:rsidR="00984965">
        <w:rPr>
          <w:rFonts w:ascii="Palatino Linotype" w:hAnsi="Palatino Linotype"/>
        </w:rPr>
        <w:t xml:space="preserve"> in </w:t>
      </w:r>
      <w:r w:rsidR="002C30B2">
        <w:rPr>
          <w:rFonts w:ascii="Palatino Linotype" w:hAnsi="Palatino Linotype"/>
        </w:rPr>
        <w:t xml:space="preserve">the A.D. White Library, a donor wanting to </w:t>
      </w:r>
      <w:r w:rsidR="00526795">
        <w:rPr>
          <w:rFonts w:ascii="Palatino Linotype" w:hAnsi="Palatino Linotype"/>
        </w:rPr>
        <w:t>film</w:t>
      </w:r>
      <w:r w:rsidR="002C30B2">
        <w:rPr>
          <w:rFonts w:ascii="Palatino Linotype" w:hAnsi="Palatino Linotype"/>
        </w:rPr>
        <w:t xml:space="preserve"> a music video </w:t>
      </w:r>
      <w:r w:rsidR="000A64EB">
        <w:rPr>
          <w:rFonts w:ascii="Palatino Linotype" w:hAnsi="Palatino Linotype"/>
        </w:rPr>
        <w:t xml:space="preserve">in Kroch Asia, </w:t>
      </w:r>
      <w:r w:rsidR="008C6CBE">
        <w:rPr>
          <w:rFonts w:ascii="Palatino Linotype" w:hAnsi="Palatino Linotype"/>
        </w:rPr>
        <w:t xml:space="preserve">and </w:t>
      </w:r>
      <w:r w:rsidR="000A64EB">
        <w:rPr>
          <w:rFonts w:ascii="Palatino Linotype" w:hAnsi="Palatino Linotype"/>
        </w:rPr>
        <w:t>a request for a former faculty member to interview in the stacks</w:t>
      </w:r>
      <w:r w:rsidR="00361079">
        <w:rPr>
          <w:rFonts w:ascii="Palatino Linotype" w:hAnsi="Palatino Linotype"/>
        </w:rPr>
        <w:t xml:space="preserve">, etc. Thus far each unit has had a process </w:t>
      </w:r>
      <w:r w:rsidR="008C6CBE">
        <w:rPr>
          <w:rFonts w:ascii="Palatino Linotype" w:hAnsi="Palatino Linotype"/>
        </w:rPr>
        <w:t>that it follows</w:t>
      </w:r>
      <w:r w:rsidR="00361079">
        <w:rPr>
          <w:rFonts w:ascii="Palatino Linotype" w:hAnsi="Palatino Linotype"/>
        </w:rPr>
        <w:t>, but the cases mentioned brought some issues to the forefront</w:t>
      </w:r>
      <w:r w:rsidR="000540CC">
        <w:rPr>
          <w:rFonts w:ascii="Palatino Linotype" w:hAnsi="Palatino Linotype"/>
        </w:rPr>
        <w:t xml:space="preserve">. Additionally, </w:t>
      </w:r>
      <w:r w:rsidR="00CE2BB0">
        <w:rPr>
          <w:rFonts w:ascii="Palatino Linotype" w:hAnsi="Palatino Linotype"/>
        </w:rPr>
        <w:t>the University ha</w:t>
      </w:r>
      <w:r w:rsidR="000540CC">
        <w:rPr>
          <w:rFonts w:ascii="Palatino Linotype" w:hAnsi="Palatino Linotype"/>
        </w:rPr>
        <w:t>s</w:t>
      </w:r>
      <w:r w:rsidR="00CE2BB0">
        <w:rPr>
          <w:rFonts w:ascii="Palatino Linotype" w:hAnsi="Palatino Linotype"/>
        </w:rPr>
        <w:t xml:space="preserve"> a process </w:t>
      </w:r>
      <w:r w:rsidR="00E341CC">
        <w:rPr>
          <w:rFonts w:ascii="Palatino Linotype" w:hAnsi="Palatino Linotype"/>
        </w:rPr>
        <w:t>as well</w:t>
      </w:r>
      <w:r w:rsidR="000540CC">
        <w:rPr>
          <w:rFonts w:ascii="Palatino Linotype" w:hAnsi="Palatino Linotype"/>
        </w:rPr>
        <w:t>,</w:t>
      </w:r>
      <w:r w:rsidR="00CE2BB0">
        <w:rPr>
          <w:rFonts w:ascii="Palatino Linotype" w:hAnsi="Palatino Linotype"/>
        </w:rPr>
        <w:t xml:space="preserve"> </w:t>
      </w:r>
      <w:r w:rsidR="000540CC">
        <w:rPr>
          <w:rFonts w:ascii="Palatino Linotype" w:hAnsi="Palatino Linotype"/>
        </w:rPr>
        <w:t>and in many cases, it takes a lot of time</w:t>
      </w:r>
      <w:r w:rsidR="00CE2BB0">
        <w:rPr>
          <w:rFonts w:ascii="Palatino Linotype" w:hAnsi="Palatino Linotype"/>
        </w:rPr>
        <w:t xml:space="preserve"> to resolve any issues. </w:t>
      </w:r>
    </w:p>
    <w:p w14:paraId="29BAC4DE" w14:textId="77777777" w:rsidR="00E341CC" w:rsidRDefault="00E341CC" w:rsidP="00E341CC">
      <w:pPr>
        <w:spacing w:after="0" w:line="240" w:lineRule="auto"/>
        <w:rPr>
          <w:rFonts w:ascii="Palatino Linotype" w:hAnsi="Palatino Linotype"/>
        </w:rPr>
      </w:pPr>
    </w:p>
    <w:p w14:paraId="3AA81A7A" w14:textId="5F54B192" w:rsidR="000540CC" w:rsidRDefault="009737E2" w:rsidP="00E341CC">
      <w:pPr>
        <w:spacing w:after="120" w:line="240" w:lineRule="auto"/>
        <w:rPr>
          <w:rFonts w:ascii="Palatino Linotype" w:hAnsi="Palatino Linotype"/>
        </w:rPr>
      </w:pPr>
      <w:r>
        <w:rPr>
          <w:rFonts w:ascii="Palatino Linotype" w:hAnsi="Palatino Linotype"/>
        </w:rPr>
        <w:t xml:space="preserve">The form is also responsive and will provide prompts for when University Relations needs to be involved. </w:t>
      </w:r>
      <w:r w:rsidR="00F642E9">
        <w:rPr>
          <w:rFonts w:ascii="Palatino Linotype" w:hAnsi="Palatino Linotype"/>
        </w:rPr>
        <w:t xml:space="preserve">Some examples of </w:t>
      </w:r>
      <w:r w:rsidR="00E341CC">
        <w:rPr>
          <w:rFonts w:ascii="Palatino Linotype" w:hAnsi="Palatino Linotype"/>
        </w:rPr>
        <w:t>when this</w:t>
      </w:r>
      <w:r w:rsidR="00651662">
        <w:rPr>
          <w:rFonts w:ascii="Palatino Linotype" w:hAnsi="Palatino Linotype"/>
        </w:rPr>
        <w:t xml:space="preserve"> needs to</w:t>
      </w:r>
      <w:r w:rsidR="00E341CC">
        <w:rPr>
          <w:rFonts w:ascii="Palatino Linotype" w:hAnsi="Palatino Linotype"/>
        </w:rPr>
        <w:t xml:space="preserve"> </w:t>
      </w:r>
      <w:r w:rsidR="008A7E53">
        <w:rPr>
          <w:rFonts w:ascii="Palatino Linotype" w:hAnsi="Palatino Linotype"/>
        </w:rPr>
        <w:t>happen</w:t>
      </w:r>
      <w:r w:rsidR="00E341CC">
        <w:rPr>
          <w:rFonts w:ascii="Palatino Linotype" w:hAnsi="Palatino Linotype"/>
        </w:rPr>
        <w:t>, include:</w:t>
      </w:r>
    </w:p>
    <w:p w14:paraId="6DD2E305" w14:textId="1EB85061" w:rsidR="00F642E9" w:rsidRDefault="00F642E9" w:rsidP="00F642E9">
      <w:pPr>
        <w:pStyle w:val="ListParagraph"/>
        <w:numPr>
          <w:ilvl w:val="0"/>
          <w:numId w:val="2"/>
        </w:numPr>
        <w:spacing w:after="0" w:line="240" w:lineRule="auto"/>
        <w:rPr>
          <w:rFonts w:ascii="Palatino Linotype" w:hAnsi="Palatino Linotype"/>
        </w:rPr>
      </w:pPr>
      <w:r>
        <w:rPr>
          <w:rFonts w:ascii="Palatino Linotype" w:hAnsi="Palatino Linotype"/>
        </w:rPr>
        <w:t>When a drone is being used.</w:t>
      </w:r>
    </w:p>
    <w:p w14:paraId="62F5008B" w14:textId="704C6B3B" w:rsidR="00F642E9" w:rsidRDefault="00F642E9" w:rsidP="00F642E9">
      <w:pPr>
        <w:pStyle w:val="ListParagraph"/>
        <w:numPr>
          <w:ilvl w:val="0"/>
          <w:numId w:val="2"/>
        </w:numPr>
        <w:spacing w:after="0" w:line="240" w:lineRule="auto"/>
        <w:rPr>
          <w:rFonts w:ascii="Palatino Linotype" w:hAnsi="Palatino Linotype"/>
        </w:rPr>
      </w:pPr>
      <w:r>
        <w:rPr>
          <w:rFonts w:ascii="Palatino Linotype" w:hAnsi="Palatino Linotype"/>
        </w:rPr>
        <w:t>There is a request for recording the outside of our buildings.</w:t>
      </w:r>
    </w:p>
    <w:p w14:paraId="28694107" w14:textId="3479774C" w:rsidR="00FD49F6" w:rsidRDefault="00F642E9" w:rsidP="00FD49F6">
      <w:pPr>
        <w:pStyle w:val="ListParagraph"/>
        <w:numPr>
          <w:ilvl w:val="0"/>
          <w:numId w:val="2"/>
        </w:numPr>
        <w:spacing w:after="0" w:line="240" w:lineRule="auto"/>
        <w:rPr>
          <w:rFonts w:ascii="Palatino Linotype" w:hAnsi="Palatino Linotype"/>
        </w:rPr>
      </w:pPr>
      <w:r>
        <w:rPr>
          <w:rFonts w:ascii="Palatino Linotype" w:hAnsi="Palatino Linotype"/>
        </w:rPr>
        <w:t xml:space="preserve">Commercial entities need to provide information about their insurance </w:t>
      </w:r>
      <w:r w:rsidR="009910AB">
        <w:rPr>
          <w:rFonts w:ascii="Palatino Linotype" w:hAnsi="Palatino Linotype"/>
        </w:rPr>
        <w:t>coverage (students do not).</w:t>
      </w:r>
    </w:p>
    <w:p w14:paraId="3505A785" w14:textId="77777777" w:rsidR="00FD49F6" w:rsidRDefault="00FD49F6" w:rsidP="00FD49F6">
      <w:pPr>
        <w:spacing w:after="0" w:line="240" w:lineRule="auto"/>
        <w:rPr>
          <w:rFonts w:ascii="Palatino Linotype" w:hAnsi="Palatino Linotype"/>
        </w:rPr>
      </w:pPr>
    </w:p>
    <w:p w14:paraId="27D303C4" w14:textId="4D0F09A5" w:rsidR="00FD49F6" w:rsidRDefault="00FD49F6" w:rsidP="008158AB">
      <w:pPr>
        <w:spacing w:after="120" w:line="240" w:lineRule="auto"/>
        <w:rPr>
          <w:rFonts w:ascii="Palatino Linotype" w:hAnsi="Palatino Linotype"/>
        </w:rPr>
      </w:pPr>
      <w:r>
        <w:rPr>
          <w:rFonts w:ascii="Palatino Linotype" w:hAnsi="Palatino Linotype"/>
        </w:rPr>
        <w:lastRenderedPageBreak/>
        <w:t xml:space="preserve">Jesi then </w:t>
      </w:r>
      <w:r w:rsidR="008465AA">
        <w:rPr>
          <w:rFonts w:ascii="Palatino Linotype" w:hAnsi="Palatino Linotype"/>
        </w:rPr>
        <w:t>demonstrated</w:t>
      </w:r>
      <w:r>
        <w:rPr>
          <w:rFonts w:ascii="Palatino Linotype" w:hAnsi="Palatino Linotype"/>
        </w:rPr>
        <w:t xml:space="preserve"> the </w:t>
      </w:r>
      <w:r w:rsidR="008465AA">
        <w:rPr>
          <w:rFonts w:ascii="Palatino Linotype" w:hAnsi="Palatino Linotype"/>
        </w:rPr>
        <w:t xml:space="preserve">form </w:t>
      </w:r>
      <w:r>
        <w:rPr>
          <w:rFonts w:ascii="Palatino Linotype" w:hAnsi="Palatino Linotype"/>
        </w:rPr>
        <w:t xml:space="preserve">prototype </w:t>
      </w:r>
      <w:r w:rsidR="00047752">
        <w:rPr>
          <w:rFonts w:ascii="Palatino Linotype" w:hAnsi="Palatino Linotype"/>
        </w:rPr>
        <w:t xml:space="preserve">to obtain feedback. She will also send a spreadsheet to </w:t>
      </w:r>
      <w:r w:rsidR="008465AA">
        <w:rPr>
          <w:rFonts w:ascii="Palatino Linotype" w:hAnsi="Palatino Linotype"/>
        </w:rPr>
        <w:t>obtain</w:t>
      </w:r>
      <w:r w:rsidR="00454DF8">
        <w:rPr>
          <w:rFonts w:ascii="Palatino Linotype" w:hAnsi="Palatino Linotype"/>
        </w:rPr>
        <w:t xml:space="preserve"> </w:t>
      </w:r>
      <w:r w:rsidR="00047752">
        <w:rPr>
          <w:rFonts w:ascii="Palatino Linotype" w:hAnsi="Palatino Linotype"/>
        </w:rPr>
        <w:t xml:space="preserve">the </w:t>
      </w:r>
      <w:r w:rsidR="008465AA">
        <w:rPr>
          <w:rFonts w:ascii="Palatino Linotype" w:hAnsi="Palatino Linotype"/>
        </w:rPr>
        <w:t xml:space="preserve">local/unit </w:t>
      </w:r>
      <w:r w:rsidR="00047752">
        <w:rPr>
          <w:rFonts w:ascii="Palatino Linotype" w:hAnsi="Palatino Linotype"/>
        </w:rPr>
        <w:t xml:space="preserve">contact </w:t>
      </w:r>
      <w:r w:rsidR="008158AB">
        <w:rPr>
          <w:rFonts w:ascii="Palatino Linotype" w:hAnsi="Palatino Linotype"/>
        </w:rPr>
        <w:t xml:space="preserve">to send requests to for </w:t>
      </w:r>
      <w:r w:rsidR="00470FFC">
        <w:rPr>
          <w:rFonts w:ascii="Palatino Linotype" w:hAnsi="Palatino Linotype"/>
        </w:rPr>
        <w:t xml:space="preserve">sign-off. </w:t>
      </w:r>
      <w:r w:rsidR="00537DE3">
        <w:rPr>
          <w:rFonts w:ascii="Palatino Linotype" w:hAnsi="Palatino Linotype"/>
        </w:rPr>
        <w:t>Feedback</w:t>
      </w:r>
      <w:r w:rsidR="00FC1D8C">
        <w:rPr>
          <w:rFonts w:ascii="Palatino Linotype" w:hAnsi="Palatino Linotype"/>
        </w:rPr>
        <w:t>/questions</w:t>
      </w:r>
      <w:r w:rsidR="00470FFC">
        <w:rPr>
          <w:rFonts w:ascii="Palatino Linotype" w:hAnsi="Palatino Linotype"/>
        </w:rPr>
        <w:t xml:space="preserve"> related to </w:t>
      </w:r>
      <w:r w:rsidR="003D72B4">
        <w:rPr>
          <w:rFonts w:ascii="Palatino Linotype" w:hAnsi="Palatino Linotype"/>
        </w:rPr>
        <w:t xml:space="preserve">the </w:t>
      </w:r>
      <w:r w:rsidR="00470FFC">
        <w:rPr>
          <w:rFonts w:ascii="Palatino Linotype" w:hAnsi="Palatino Linotype"/>
        </w:rPr>
        <w:t>form</w:t>
      </w:r>
      <w:r w:rsidR="00537DE3">
        <w:rPr>
          <w:rFonts w:ascii="Palatino Linotype" w:hAnsi="Palatino Linotype"/>
        </w:rPr>
        <w:t xml:space="preserve"> included:</w:t>
      </w:r>
    </w:p>
    <w:p w14:paraId="589F2CC0" w14:textId="714E73F3" w:rsidR="00537DE3" w:rsidRDefault="00B80232" w:rsidP="00537DE3">
      <w:pPr>
        <w:pStyle w:val="ListParagraph"/>
        <w:numPr>
          <w:ilvl w:val="0"/>
          <w:numId w:val="3"/>
        </w:numPr>
        <w:spacing w:after="0" w:line="240" w:lineRule="auto"/>
        <w:rPr>
          <w:rFonts w:ascii="Palatino Linotype" w:hAnsi="Palatino Linotype"/>
        </w:rPr>
      </w:pPr>
      <w:r>
        <w:rPr>
          <w:rFonts w:ascii="Palatino Linotype" w:hAnsi="Palatino Linotype"/>
        </w:rPr>
        <w:t>If someone starts filling out the form, their work will be saved for a couple of weeks so they can come back if needed.</w:t>
      </w:r>
    </w:p>
    <w:p w14:paraId="3EACECF4" w14:textId="7BB1AC6E" w:rsidR="00B80232" w:rsidRDefault="00470FFC" w:rsidP="00537DE3">
      <w:pPr>
        <w:pStyle w:val="ListParagraph"/>
        <w:numPr>
          <w:ilvl w:val="0"/>
          <w:numId w:val="3"/>
        </w:numPr>
        <w:spacing w:after="0" w:line="240" w:lineRule="auto"/>
        <w:rPr>
          <w:rFonts w:ascii="Palatino Linotype" w:hAnsi="Palatino Linotype"/>
        </w:rPr>
      </w:pPr>
      <w:r>
        <w:rPr>
          <w:rFonts w:ascii="Palatino Linotype" w:hAnsi="Palatino Linotype"/>
        </w:rPr>
        <w:t>Put</w:t>
      </w:r>
      <w:r w:rsidR="00B80232">
        <w:rPr>
          <w:rFonts w:ascii="Palatino Linotype" w:hAnsi="Palatino Linotype"/>
        </w:rPr>
        <w:t xml:space="preserve"> A.D. White </w:t>
      </w:r>
      <w:r>
        <w:rPr>
          <w:rFonts w:ascii="Palatino Linotype" w:hAnsi="Palatino Linotype"/>
        </w:rPr>
        <w:t>at the</w:t>
      </w:r>
      <w:r w:rsidR="00B80232">
        <w:rPr>
          <w:rFonts w:ascii="Palatino Linotype" w:hAnsi="Palatino Linotype"/>
        </w:rPr>
        <w:t xml:space="preserve"> top of the alphabetical list of libraries since it is the most requested space.</w:t>
      </w:r>
    </w:p>
    <w:p w14:paraId="16A228F0" w14:textId="4424F2CE" w:rsidR="0002793C" w:rsidRDefault="0002793C" w:rsidP="00537DE3">
      <w:pPr>
        <w:pStyle w:val="ListParagraph"/>
        <w:numPr>
          <w:ilvl w:val="0"/>
          <w:numId w:val="3"/>
        </w:numPr>
        <w:spacing w:after="0" w:line="240" w:lineRule="auto"/>
        <w:rPr>
          <w:rFonts w:ascii="Palatino Linotype" w:hAnsi="Palatino Linotype"/>
        </w:rPr>
      </w:pPr>
      <w:r>
        <w:rPr>
          <w:rFonts w:ascii="Palatino Linotype" w:hAnsi="Palatino Linotype"/>
        </w:rPr>
        <w:t>Add all library locations.</w:t>
      </w:r>
    </w:p>
    <w:p w14:paraId="4CC55B5D" w14:textId="5533578D" w:rsidR="0002793C" w:rsidRDefault="0002793C" w:rsidP="00537DE3">
      <w:pPr>
        <w:pStyle w:val="ListParagraph"/>
        <w:numPr>
          <w:ilvl w:val="0"/>
          <w:numId w:val="3"/>
        </w:numPr>
        <w:spacing w:after="0" w:line="240" w:lineRule="auto"/>
        <w:rPr>
          <w:rFonts w:ascii="Palatino Linotype" w:hAnsi="Palatino Linotype"/>
        </w:rPr>
      </w:pPr>
      <w:r>
        <w:rPr>
          <w:rFonts w:ascii="Palatino Linotype" w:hAnsi="Palatino Linotype"/>
        </w:rPr>
        <w:t>Separate out RMC and Kroch Asia.</w:t>
      </w:r>
    </w:p>
    <w:p w14:paraId="36593F50" w14:textId="3DE454CD" w:rsidR="0002793C" w:rsidRDefault="00955764" w:rsidP="00537DE3">
      <w:pPr>
        <w:pStyle w:val="ListParagraph"/>
        <w:numPr>
          <w:ilvl w:val="0"/>
          <w:numId w:val="3"/>
        </w:numPr>
        <w:spacing w:after="0" w:line="240" w:lineRule="auto"/>
        <w:rPr>
          <w:rFonts w:ascii="Palatino Linotype" w:hAnsi="Palatino Linotype"/>
        </w:rPr>
      </w:pPr>
      <w:r>
        <w:rPr>
          <w:rFonts w:ascii="Palatino Linotype" w:hAnsi="Palatino Linotype"/>
        </w:rPr>
        <w:t xml:space="preserve">It is the responsibility of the photographer/film crew to get permission </w:t>
      </w:r>
      <w:r w:rsidR="003B1C3C">
        <w:rPr>
          <w:rFonts w:ascii="Palatino Linotype" w:hAnsi="Palatino Linotype"/>
        </w:rPr>
        <w:t>from</w:t>
      </w:r>
      <w:r>
        <w:rPr>
          <w:rFonts w:ascii="Palatino Linotype" w:hAnsi="Palatino Linotype"/>
        </w:rPr>
        <w:t xml:space="preserve"> those</w:t>
      </w:r>
      <w:r w:rsidR="003B1C3C">
        <w:rPr>
          <w:rFonts w:ascii="Palatino Linotype" w:hAnsi="Palatino Linotype"/>
        </w:rPr>
        <w:t xml:space="preserve"> individuals</w:t>
      </w:r>
      <w:r>
        <w:rPr>
          <w:rFonts w:ascii="Palatino Linotype" w:hAnsi="Palatino Linotype"/>
        </w:rPr>
        <w:t xml:space="preserve"> they are </w:t>
      </w:r>
      <w:r w:rsidR="008F23FC">
        <w:rPr>
          <w:rFonts w:ascii="Palatino Linotype" w:hAnsi="Palatino Linotype"/>
        </w:rPr>
        <w:t xml:space="preserve">capturing. There is some policy around what situations require this type of permission, including if a library user is being recorded in a way that they can be </w:t>
      </w:r>
      <w:r w:rsidR="009E1E9A">
        <w:rPr>
          <w:rFonts w:ascii="Palatino Linotype" w:hAnsi="Palatino Linotype"/>
        </w:rPr>
        <w:t>identified</w:t>
      </w:r>
      <w:r w:rsidR="00B732E8">
        <w:rPr>
          <w:rFonts w:ascii="Palatino Linotype" w:hAnsi="Palatino Linotype"/>
        </w:rPr>
        <w:t xml:space="preserve"> </w:t>
      </w:r>
      <w:r w:rsidR="0038653E">
        <w:rPr>
          <w:rFonts w:ascii="Palatino Linotype" w:hAnsi="Palatino Linotype"/>
        </w:rPr>
        <w:t xml:space="preserve">and the library item can also be seen; if </w:t>
      </w:r>
      <w:r w:rsidR="00C535D2">
        <w:rPr>
          <w:rFonts w:ascii="Palatino Linotype" w:hAnsi="Palatino Linotype"/>
        </w:rPr>
        <w:t xml:space="preserve">there is </w:t>
      </w:r>
      <w:r w:rsidR="0038653E">
        <w:rPr>
          <w:rFonts w:ascii="Palatino Linotype" w:hAnsi="Palatino Linotype"/>
        </w:rPr>
        <w:t xml:space="preserve">filming </w:t>
      </w:r>
      <w:r w:rsidR="00C535D2">
        <w:rPr>
          <w:rFonts w:ascii="Palatino Linotype" w:hAnsi="Palatino Linotype"/>
        </w:rPr>
        <w:t xml:space="preserve">of </w:t>
      </w:r>
      <w:r w:rsidR="0038653E">
        <w:rPr>
          <w:rFonts w:ascii="Palatino Linotype" w:hAnsi="Palatino Linotype"/>
        </w:rPr>
        <w:t xml:space="preserve">students in a class where they are </w:t>
      </w:r>
      <w:r w:rsidR="009E1E9A">
        <w:rPr>
          <w:rFonts w:ascii="Palatino Linotype" w:hAnsi="Palatino Linotype"/>
        </w:rPr>
        <w:t>identifiable</w:t>
      </w:r>
      <w:r w:rsidR="00C535D2">
        <w:rPr>
          <w:rFonts w:ascii="Palatino Linotype" w:hAnsi="Palatino Linotype"/>
        </w:rPr>
        <w:t>;</w:t>
      </w:r>
      <w:r w:rsidR="0038653E">
        <w:rPr>
          <w:rFonts w:ascii="Palatino Linotype" w:hAnsi="Palatino Linotype"/>
        </w:rPr>
        <w:t xml:space="preserve"> </w:t>
      </w:r>
      <w:r w:rsidR="002109A1">
        <w:rPr>
          <w:rFonts w:ascii="Palatino Linotype" w:hAnsi="Palatino Linotype"/>
        </w:rPr>
        <w:t>and</w:t>
      </w:r>
      <w:r w:rsidR="00C535D2">
        <w:rPr>
          <w:rFonts w:ascii="Palatino Linotype" w:hAnsi="Palatino Linotype"/>
        </w:rPr>
        <w:t>,</w:t>
      </w:r>
      <w:r w:rsidR="002109A1">
        <w:rPr>
          <w:rFonts w:ascii="Palatino Linotype" w:hAnsi="Palatino Linotype"/>
        </w:rPr>
        <w:t xml:space="preserve"> </w:t>
      </w:r>
      <w:r w:rsidR="009E1E9A">
        <w:rPr>
          <w:rFonts w:ascii="Palatino Linotype" w:hAnsi="Palatino Linotype"/>
        </w:rPr>
        <w:t>if the subject is under 18.</w:t>
      </w:r>
      <w:r w:rsidR="008841E2">
        <w:rPr>
          <w:rFonts w:ascii="Palatino Linotype" w:hAnsi="Palatino Linotype"/>
        </w:rPr>
        <w:t xml:space="preserve"> Zsuzsa is following up on some legal aspects beyond these cases and then will bring this policy to LEG.</w:t>
      </w:r>
    </w:p>
    <w:p w14:paraId="0E9762F4" w14:textId="01D38BA0" w:rsidR="001F001B" w:rsidRDefault="001F001B" w:rsidP="00537DE3">
      <w:pPr>
        <w:pStyle w:val="ListParagraph"/>
        <w:numPr>
          <w:ilvl w:val="0"/>
          <w:numId w:val="3"/>
        </w:numPr>
        <w:spacing w:after="0" w:line="240" w:lineRule="auto"/>
        <w:rPr>
          <w:rFonts w:ascii="Palatino Linotype" w:hAnsi="Palatino Linotype"/>
        </w:rPr>
      </w:pPr>
      <w:r>
        <w:rPr>
          <w:rFonts w:ascii="Palatino Linotype" w:hAnsi="Palatino Linotype"/>
        </w:rPr>
        <w:t xml:space="preserve">What if someone is filming with their iPhone? </w:t>
      </w:r>
      <w:r w:rsidR="00683529">
        <w:rPr>
          <w:rFonts w:ascii="Palatino Linotype" w:hAnsi="Palatino Linotype"/>
        </w:rPr>
        <w:t xml:space="preserve">This is typically out of our control because it </w:t>
      </w:r>
      <w:r w:rsidR="00B732E8">
        <w:rPr>
          <w:rFonts w:ascii="Palatino Linotype" w:hAnsi="Palatino Linotype"/>
        </w:rPr>
        <w:t>happens</w:t>
      </w:r>
      <w:r w:rsidR="00683529">
        <w:rPr>
          <w:rFonts w:ascii="Palatino Linotype" w:hAnsi="Palatino Linotype"/>
        </w:rPr>
        <w:t xml:space="preserve"> ad hoc and </w:t>
      </w:r>
      <w:r w:rsidR="00C35707">
        <w:rPr>
          <w:rFonts w:ascii="Palatino Linotype" w:hAnsi="Palatino Linotype"/>
        </w:rPr>
        <w:t xml:space="preserve">is </w:t>
      </w:r>
      <w:r w:rsidR="00683529">
        <w:rPr>
          <w:rFonts w:ascii="Palatino Linotype" w:hAnsi="Palatino Linotype"/>
        </w:rPr>
        <w:t>not going through permission channels.</w:t>
      </w:r>
    </w:p>
    <w:p w14:paraId="7FC0C61B" w14:textId="6D5B1D91" w:rsidR="00F9739C" w:rsidRDefault="00F9739C" w:rsidP="00537DE3">
      <w:pPr>
        <w:pStyle w:val="ListParagraph"/>
        <w:numPr>
          <w:ilvl w:val="0"/>
          <w:numId w:val="3"/>
        </w:numPr>
        <w:spacing w:after="0" w:line="240" w:lineRule="auto"/>
        <w:rPr>
          <w:rFonts w:ascii="Palatino Linotype" w:hAnsi="Palatino Linotype"/>
        </w:rPr>
      </w:pPr>
      <w:r>
        <w:rPr>
          <w:rFonts w:ascii="Palatino Linotype" w:hAnsi="Palatino Linotype"/>
        </w:rPr>
        <w:t xml:space="preserve">The information from </w:t>
      </w:r>
      <w:r w:rsidR="00C35707">
        <w:rPr>
          <w:rFonts w:ascii="Palatino Linotype" w:hAnsi="Palatino Linotype"/>
        </w:rPr>
        <w:t>completed</w:t>
      </w:r>
      <w:r>
        <w:rPr>
          <w:rFonts w:ascii="Palatino Linotype" w:hAnsi="Palatino Linotype"/>
        </w:rPr>
        <w:t xml:space="preserve"> forms will be saved </w:t>
      </w:r>
      <w:r w:rsidR="00C535D2">
        <w:rPr>
          <w:rFonts w:ascii="Palatino Linotype" w:hAnsi="Palatino Linotype"/>
        </w:rPr>
        <w:t xml:space="preserve">and can be referenced for </w:t>
      </w:r>
      <w:r>
        <w:rPr>
          <w:rFonts w:ascii="Palatino Linotype" w:hAnsi="Palatino Linotype"/>
        </w:rPr>
        <w:t>help with precedent</w:t>
      </w:r>
      <w:r w:rsidR="00296172">
        <w:rPr>
          <w:rFonts w:ascii="Palatino Linotype" w:hAnsi="Palatino Linotype"/>
        </w:rPr>
        <w:t>/decision</w:t>
      </w:r>
      <w:r w:rsidR="00DB2B8C">
        <w:rPr>
          <w:rFonts w:ascii="Palatino Linotype" w:hAnsi="Palatino Linotype"/>
        </w:rPr>
        <w:t>-</w:t>
      </w:r>
      <w:r w:rsidR="00296172">
        <w:rPr>
          <w:rFonts w:ascii="Palatino Linotype" w:hAnsi="Palatino Linotype"/>
        </w:rPr>
        <w:t>making.</w:t>
      </w:r>
    </w:p>
    <w:p w14:paraId="07DBF59E" w14:textId="77777777" w:rsidR="009E1E9A" w:rsidRDefault="009E1E9A" w:rsidP="009E1E9A">
      <w:pPr>
        <w:spacing w:after="0" w:line="240" w:lineRule="auto"/>
        <w:rPr>
          <w:rFonts w:ascii="Palatino Linotype" w:hAnsi="Palatino Linotype"/>
        </w:rPr>
      </w:pPr>
    </w:p>
    <w:p w14:paraId="051C5CD7" w14:textId="4D61E172" w:rsidR="009E1E9A" w:rsidRPr="009E1E9A" w:rsidRDefault="00296172" w:rsidP="009E1E9A">
      <w:pPr>
        <w:spacing w:after="0" w:line="240" w:lineRule="auto"/>
        <w:rPr>
          <w:rFonts w:ascii="Palatino Linotype" w:hAnsi="Palatino Linotype"/>
        </w:rPr>
      </w:pPr>
      <w:r>
        <w:rPr>
          <w:rFonts w:ascii="Palatino Linotype" w:hAnsi="Palatino Linotype"/>
        </w:rPr>
        <w:t>A link to this form will most likely live on the CUL website</w:t>
      </w:r>
      <w:r w:rsidR="0003540C">
        <w:rPr>
          <w:rFonts w:ascii="Palatino Linotype" w:hAnsi="Palatino Linotype"/>
        </w:rPr>
        <w:t>,</w:t>
      </w:r>
      <w:r w:rsidR="008D0964">
        <w:rPr>
          <w:rFonts w:ascii="Palatino Linotype" w:hAnsi="Palatino Linotype"/>
        </w:rPr>
        <w:t xml:space="preserve"> and a specific location will be shared once finalized.</w:t>
      </w:r>
    </w:p>
    <w:p w14:paraId="530BAA4F" w14:textId="77777777" w:rsidR="0000270F" w:rsidRPr="006964A3" w:rsidRDefault="0000270F" w:rsidP="00F642E9">
      <w:pPr>
        <w:spacing w:after="0" w:line="240" w:lineRule="auto"/>
        <w:rPr>
          <w:rFonts w:ascii="Palatino Linotype" w:hAnsi="Palatino Linotype"/>
        </w:rPr>
      </w:pPr>
    </w:p>
    <w:p w14:paraId="42B4FE07" w14:textId="23DD8218" w:rsidR="0018220E" w:rsidRPr="006964A3" w:rsidRDefault="0018220E" w:rsidP="00F642E9">
      <w:pPr>
        <w:spacing w:after="0" w:line="240" w:lineRule="auto"/>
        <w:rPr>
          <w:rFonts w:ascii="Palatino Linotype" w:hAnsi="Palatino Linotype"/>
        </w:rPr>
      </w:pPr>
    </w:p>
    <w:p w14:paraId="3C457947" w14:textId="77777777" w:rsidR="00722261" w:rsidRPr="006964A3" w:rsidRDefault="00722261" w:rsidP="00F642E9">
      <w:pPr>
        <w:spacing w:after="0" w:line="240" w:lineRule="auto"/>
        <w:rPr>
          <w:rFonts w:ascii="Palatino Linotype" w:hAnsi="Palatino Linotype"/>
        </w:rPr>
      </w:pPr>
    </w:p>
    <w:sectPr w:rsidR="00722261" w:rsidRPr="006964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466FE6"/>
    <w:multiLevelType w:val="hybridMultilevel"/>
    <w:tmpl w:val="423C59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12407D4"/>
    <w:multiLevelType w:val="hybridMultilevel"/>
    <w:tmpl w:val="6D606F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434192E"/>
    <w:multiLevelType w:val="hybridMultilevel"/>
    <w:tmpl w:val="7CD6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95855100">
    <w:abstractNumId w:val="1"/>
  </w:num>
  <w:num w:numId="2" w16cid:durableId="1417216059">
    <w:abstractNumId w:val="2"/>
  </w:num>
  <w:num w:numId="3" w16cid:durableId="17554733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E08"/>
    <w:rsid w:val="0000270F"/>
    <w:rsid w:val="00002E08"/>
    <w:rsid w:val="0002793C"/>
    <w:rsid w:val="0003540C"/>
    <w:rsid w:val="0003616A"/>
    <w:rsid w:val="00047752"/>
    <w:rsid w:val="000540CC"/>
    <w:rsid w:val="00075D38"/>
    <w:rsid w:val="000A64EB"/>
    <w:rsid w:val="000B573F"/>
    <w:rsid w:val="0010117E"/>
    <w:rsid w:val="0011426E"/>
    <w:rsid w:val="00142C39"/>
    <w:rsid w:val="0018220E"/>
    <w:rsid w:val="001E143F"/>
    <w:rsid w:val="001F001B"/>
    <w:rsid w:val="002109A1"/>
    <w:rsid w:val="002214D7"/>
    <w:rsid w:val="002474A9"/>
    <w:rsid w:val="002574B1"/>
    <w:rsid w:val="00287412"/>
    <w:rsid w:val="00292FF4"/>
    <w:rsid w:val="00294AA7"/>
    <w:rsid w:val="00296172"/>
    <w:rsid w:val="002C30B2"/>
    <w:rsid w:val="002D0804"/>
    <w:rsid w:val="002E35CE"/>
    <w:rsid w:val="00361079"/>
    <w:rsid w:val="0038653E"/>
    <w:rsid w:val="003B1C3C"/>
    <w:rsid w:val="003D72B4"/>
    <w:rsid w:val="003E65C2"/>
    <w:rsid w:val="00454DF8"/>
    <w:rsid w:val="00470FFC"/>
    <w:rsid w:val="00502544"/>
    <w:rsid w:val="00526795"/>
    <w:rsid w:val="0053227E"/>
    <w:rsid w:val="00537DE3"/>
    <w:rsid w:val="005A5D9D"/>
    <w:rsid w:val="005B4DAF"/>
    <w:rsid w:val="00651662"/>
    <w:rsid w:val="00662675"/>
    <w:rsid w:val="00683529"/>
    <w:rsid w:val="006964A3"/>
    <w:rsid w:val="006A0239"/>
    <w:rsid w:val="007031A8"/>
    <w:rsid w:val="00712266"/>
    <w:rsid w:val="00722261"/>
    <w:rsid w:val="00726A12"/>
    <w:rsid w:val="00770D08"/>
    <w:rsid w:val="00774745"/>
    <w:rsid w:val="007A7CD1"/>
    <w:rsid w:val="007E03F1"/>
    <w:rsid w:val="008158AB"/>
    <w:rsid w:val="008465AA"/>
    <w:rsid w:val="008505E8"/>
    <w:rsid w:val="008841E2"/>
    <w:rsid w:val="00885FC4"/>
    <w:rsid w:val="00890AF7"/>
    <w:rsid w:val="008A7E53"/>
    <w:rsid w:val="008C6CBE"/>
    <w:rsid w:val="008D0964"/>
    <w:rsid w:val="008F0C50"/>
    <w:rsid w:val="008F23FC"/>
    <w:rsid w:val="00955764"/>
    <w:rsid w:val="009737E2"/>
    <w:rsid w:val="00984965"/>
    <w:rsid w:val="00985DFA"/>
    <w:rsid w:val="009910AB"/>
    <w:rsid w:val="0099347A"/>
    <w:rsid w:val="009A58C6"/>
    <w:rsid w:val="009D1323"/>
    <w:rsid w:val="009D3F9D"/>
    <w:rsid w:val="009E1E9A"/>
    <w:rsid w:val="00A245D9"/>
    <w:rsid w:val="00A771AB"/>
    <w:rsid w:val="00A87738"/>
    <w:rsid w:val="00AA7F4E"/>
    <w:rsid w:val="00B34848"/>
    <w:rsid w:val="00B732E8"/>
    <w:rsid w:val="00B80232"/>
    <w:rsid w:val="00BC4CD1"/>
    <w:rsid w:val="00BF4DF2"/>
    <w:rsid w:val="00C0799F"/>
    <w:rsid w:val="00C33326"/>
    <w:rsid w:val="00C35707"/>
    <w:rsid w:val="00C4001A"/>
    <w:rsid w:val="00C535D2"/>
    <w:rsid w:val="00C63531"/>
    <w:rsid w:val="00C749F8"/>
    <w:rsid w:val="00CE2BB0"/>
    <w:rsid w:val="00CE4C84"/>
    <w:rsid w:val="00CF40C6"/>
    <w:rsid w:val="00D0673B"/>
    <w:rsid w:val="00D34605"/>
    <w:rsid w:val="00D37B57"/>
    <w:rsid w:val="00D521C8"/>
    <w:rsid w:val="00D523A1"/>
    <w:rsid w:val="00D53B94"/>
    <w:rsid w:val="00DB2B8C"/>
    <w:rsid w:val="00DB6440"/>
    <w:rsid w:val="00E341CC"/>
    <w:rsid w:val="00E628A1"/>
    <w:rsid w:val="00ED3D32"/>
    <w:rsid w:val="00F54F5F"/>
    <w:rsid w:val="00F642E9"/>
    <w:rsid w:val="00F9739C"/>
    <w:rsid w:val="00FA016D"/>
    <w:rsid w:val="00FC1D8C"/>
    <w:rsid w:val="00FD49F6"/>
    <w:rsid w:val="00FE61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5F2214"/>
  <w15:chartTrackingRefBased/>
  <w15:docId w15:val="{4501F262-BC9D-4F1E-8D59-ECAD0FECB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02E08"/>
    <w:rPr>
      <w:color w:val="0563C1"/>
      <w:u w:val="single"/>
    </w:rPr>
  </w:style>
  <w:style w:type="paragraph" w:customStyle="1" w:styleId="xmsonormal">
    <w:name w:val="x_msonormal"/>
    <w:basedOn w:val="Normal"/>
    <w:rsid w:val="00002E08"/>
    <w:pPr>
      <w:spacing w:after="0" w:line="240" w:lineRule="auto"/>
    </w:pPr>
    <w:rPr>
      <w:rFonts w:ascii="Calibri" w:hAnsi="Calibri" w:cs="Calibri"/>
      <w:kern w:val="0"/>
      <w14:ligatures w14:val="none"/>
    </w:rPr>
  </w:style>
  <w:style w:type="character" w:styleId="FollowedHyperlink">
    <w:name w:val="FollowedHyperlink"/>
    <w:basedOn w:val="DefaultParagraphFont"/>
    <w:uiPriority w:val="99"/>
    <w:semiHidden/>
    <w:unhideWhenUsed/>
    <w:rsid w:val="00C0799F"/>
    <w:rPr>
      <w:color w:val="954F72" w:themeColor="followedHyperlink"/>
      <w:u w:val="single"/>
    </w:rPr>
  </w:style>
  <w:style w:type="character" w:styleId="UnresolvedMention">
    <w:name w:val="Unresolved Mention"/>
    <w:basedOn w:val="DefaultParagraphFont"/>
    <w:uiPriority w:val="99"/>
    <w:semiHidden/>
    <w:unhideWhenUsed/>
    <w:rsid w:val="00FA016D"/>
    <w:rPr>
      <w:color w:val="605E5C"/>
      <w:shd w:val="clear" w:color="auto" w:fill="E1DFDD"/>
    </w:rPr>
  </w:style>
  <w:style w:type="paragraph" w:styleId="ListParagraph">
    <w:name w:val="List Paragraph"/>
    <w:basedOn w:val="Normal"/>
    <w:uiPriority w:val="34"/>
    <w:qFormat/>
    <w:rsid w:val="00ED3D32"/>
    <w:pPr>
      <w:ind w:left="720"/>
      <w:contextualSpacing/>
    </w:pPr>
  </w:style>
  <w:style w:type="paragraph" w:styleId="Revision">
    <w:name w:val="Revision"/>
    <w:hidden/>
    <w:uiPriority w:val="99"/>
    <w:semiHidden/>
    <w:rsid w:val="008841E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343741">
      <w:bodyDiv w:val="1"/>
      <w:marLeft w:val="0"/>
      <w:marRight w:val="0"/>
      <w:marTop w:val="0"/>
      <w:marBottom w:val="0"/>
      <w:divBdr>
        <w:top w:val="none" w:sz="0" w:space="0" w:color="auto"/>
        <w:left w:val="none" w:sz="0" w:space="0" w:color="auto"/>
        <w:bottom w:val="none" w:sz="0" w:space="0" w:color="auto"/>
        <w:right w:val="none" w:sz="0" w:space="0" w:color="auto"/>
      </w:divBdr>
    </w:div>
    <w:div w:id="1453330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cornell.yul1.qualtrics.com/jfe/preview/previewId/f9d1c0d1-e708-440f-9529-bdd9a65049c3/SV_3FaaDc9YhMoHLh4?Q_CHL=preview&amp;Q_SurveyVersionID=curren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609</Words>
  <Characters>3474</Characters>
  <Application>Microsoft Office Word</Application>
  <DocSecurity>0</DocSecurity>
  <Lines>28</Lines>
  <Paragraphs>8</Paragraphs>
  <ScaleCrop>false</ScaleCrop>
  <Company>Cornell University</Company>
  <LinksUpToDate>false</LinksUpToDate>
  <CharactersWithSpaces>4075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Christina Marie Sheley</dc:creator>
  <cp:keywords/>
  <dc:description/>
  <cp:lastModifiedBy>Christina Marie Sheley</cp:lastModifiedBy>
  <cp:revision>5</cp:revision>
  <dcterms:created xsi:type="dcterms:W3CDTF">2023-06-02T19:13:00Z</dcterms:created>
  <dcterms:modified xsi:type="dcterms:W3CDTF">2023-06-08T21:12:00Z</dcterms:modified>
</cp:coreProperties>
</file>