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458" w:rsidRPr="00EF5D25" w:rsidRDefault="00557458" w:rsidP="00557458">
      <w:pPr>
        <w:rPr>
          <w:sz w:val="36"/>
          <w:szCs w:val="36"/>
        </w:rPr>
      </w:pPr>
      <w:r>
        <w:rPr>
          <w:sz w:val="36"/>
          <w:szCs w:val="36"/>
        </w:rPr>
        <w:t xml:space="preserve">How to Place a Reserves Purchase Request </w:t>
      </w:r>
      <w:r w:rsidR="009B4CBA">
        <w:rPr>
          <w:sz w:val="36"/>
          <w:szCs w:val="36"/>
        </w:rPr>
        <w:t>U</w:t>
      </w:r>
      <w:r>
        <w:rPr>
          <w:sz w:val="36"/>
          <w:szCs w:val="36"/>
        </w:rPr>
        <w:t>sing POOF</w:t>
      </w:r>
    </w:p>
    <w:p w:rsidR="008650CD" w:rsidRDefault="008650CD" w:rsidP="00C774CC">
      <w:pPr>
        <w:rPr>
          <w:b/>
        </w:rPr>
      </w:pPr>
      <w:r>
        <w:rPr>
          <w:b/>
        </w:rPr>
        <w:br/>
        <w:t xml:space="preserve">Step 1: </w:t>
      </w:r>
      <w:r w:rsidR="00DF3A7D">
        <w:rPr>
          <w:b/>
        </w:rPr>
        <w:t xml:space="preserve">Check </w:t>
      </w:r>
      <w:r>
        <w:rPr>
          <w:b/>
        </w:rPr>
        <w:t>Ares</w:t>
      </w:r>
      <w:r w:rsidR="00FB21E4">
        <w:rPr>
          <w:b/>
        </w:rPr>
        <w:t xml:space="preserve"> Purchasing Queue</w:t>
      </w:r>
    </w:p>
    <w:p w:rsidR="008650CD" w:rsidRDefault="008650CD" w:rsidP="008650CD">
      <w:pPr>
        <w:pStyle w:val="ListParagraph"/>
        <w:numPr>
          <w:ilvl w:val="0"/>
          <w:numId w:val="16"/>
        </w:numPr>
      </w:pPr>
      <w:r>
        <w:t>Check the</w:t>
      </w:r>
      <w:r w:rsidRPr="008650CD">
        <w:t xml:space="preserve"> “</w:t>
      </w:r>
      <w:r w:rsidRPr="00DD7DCF">
        <w:rPr>
          <w:b/>
        </w:rPr>
        <w:t>Awaiting POOF Processing</w:t>
      </w:r>
      <w:r>
        <w:t>” q</w:t>
      </w:r>
      <w:r w:rsidRPr="008650CD">
        <w:t>ueue</w:t>
      </w:r>
      <w:r w:rsidR="001303C9">
        <w:t xml:space="preserve"> fo</w:t>
      </w:r>
      <w:r w:rsidR="00D06DEC">
        <w:t>r items waiting to be pur</w:t>
      </w:r>
      <w:r w:rsidR="003A52DD">
        <w:t>chased, and open the item record you wish to work on (if this queue is not showing up in Ares, there is nothing currently awaiting purchase).</w:t>
      </w:r>
    </w:p>
    <w:p w:rsidR="001303C9" w:rsidRPr="008650CD" w:rsidRDefault="001303C9" w:rsidP="001303C9">
      <w:pPr>
        <w:pStyle w:val="ListParagraph"/>
      </w:pPr>
    </w:p>
    <w:p w:rsidR="00E11F66" w:rsidRPr="00F62544" w:rsidRDefault="00E11F66" w:rsidP="00E11F66">
      <w:pPr>
        <w:rPr>
          <w:b/>
        </w:rPr>
      </w:pPr>
      <w:r w:rsidRPr="00F62544">
        <w:rPr>
          <w:b/>
        </w:rPr>
        <w:t>S</w:t>
      </w:r>
      <w:r>
        <w:rPr>
          <w:b/>
        </w:rPr>
        <w:t xml:space="preserve">tep </w:t>
      </w:r>
      <w:r w:rsidR="00FB21E4">
        <w:rPr>
          <w:b/>
        </w:rPr>
        <w:t>2</w:t>
      </w:r>
      <w:r>
        <w:rPr>
          <w:b/>
        </w:rPr>
        <w:t xml:space="preserve">: </w:t>
      </w:r>
      <w:r w:rsidR="00FB21E4">
        <w:rPr>
          <w:b/>
        </w:rPr>
        <w:t xml:space="preserve">Use Amazon and/or </w:t>
      </w:r>
      <w:proofErr w:type="spellStart"/>
      <w:r w:rsidR="00FB21E4">
        <w:rPr>
          <w:b/>
        </w:rPr>
        <w:t>Worldcat</w:t>
      </w:r>
      <w:proofErr w:type="spellEnd"/>
      <w:r w:rsidR="00FB21E4">
        <w:rPr>
          <w:b/>
        </w:rPr>
        <w:t xml:space="preserve"> to f</w:t>
      </w:r>
      <w:r>
        <w:rPr>
          <w:b/>
        </w:rPr>
        <w:t>ind the item</w:t>
      </w:r>
    </w:p>
    <w:p w:rsidR="005E6EB9" w:rsidRDefault="005E6EB9" w:rsidP="00E11F66">
      <w:pPr>
        <w:pStyle w:val="ListParagraph"/>
        <w:numPr>
          <w:ilvl w:val="0"/>
          <w:numId w:val="11"/>
        </w:numPr>
      </w:pPr>
      <w:r>
        <w:t xml:space="preserve">Using </w:t>
      </w:r>
      <w:hyperlink r:id="rId5" w:history="1">
        <w:r w:rsidR="00FB21E4" w:rsidRPr="00FB21E4">
          <w:rPr>
            <w:rStyle w:val="Hyperlink"/>
          </w:rPr>
          <w:t>a</w:t>
        </w:r>
        <w:r w:rsidRPr="00FB21E4">
          <w:rPr>
            <w:rStyle w:val="Hyperlink"/>
          </w:rPr>
          <w:t>mazon</w:t>
        </w:r>
        <w:r w:rsidR="00FB21E4" w:rsidRPr="00FB21E4">
          <w:rPr>
            <w:rStyle w:val="Hyperlink"/>
          </w:rPr>
          <w:t>.com</w:t>
        </w:r>
      </w:hyperlink>
      <w:r>
        <w:t xml:space="preserve"> (or whatever alternat</w:t>
      </w:r>
      <w:r w:rsidR="00772035">
        <w:t>e source i</w:t>
      </w:r>
      <w:r w:rsidR="003A52DD">
        <w:t>s</w:t>
      </w:r>
      <w:r>
        <w:t xml:space="preserve"> necessary), find </w:t>
      </w:r>
      <w:r w:rsidR="00FB21E4">
        <w:t>the item and its</w:t>
      </w:r>
      <w:r>
        <w:t xml:space="preserve"> </w:t>
      </w:r>
      <w:r w:rsidRPr="005E6EB9">
        <w:rPr>
          <w:b/>
        </w:rPr>
        <w:t>estimated price</w:t>
      </w:r>
      <w:r>
        <w:t>—you will need this later.</w:t>
      </w:r>
    </w:p>
    <w:p w:rsidR="00F347C4" w:rsidRDefault="00F347C4" w:rsidP="00F347C4">
      <w:pPr>
        <w:pStyle w:val="ListParagraph"/>
        <w:numPr>
          <w:ilvl w:val="0"/>
          <w:numId w:val="11"/>
        </w:numPr>
      </w:pPr>
      <w:r>
        <w:t xml:space="preserve">If the </w:t>
      </w:r>
      <w:r w:rsidRPr="00F347C4">
        <w:rPr>
          <w:b/>
        </w:rPr>
        <w:t>ISBN</w:t>
      </w:r>
      <w:r w:rsidR="008640B5">
        <w:t xml:space="preserve"> or </w:t>
      </w:r>
      <w:r w:rsidR="008640B5">
        <w:rPr>
          <w:b/>
        </w:rPr>
        <w:t>OCLC number</w:t>
      </w:r>
      <w:r w:rsidR="008640B5" w:rsidRPr="008640B5">
        <w:t xml:space="preserve"> are</w:t>
      </w:r>
      <w:r>
        <w:t xml:space="preserve"> included in the Ares record you can skip </w:t>
      </w:r>
      <w:r w:rsidR="008640B5">
        <w:t>this step</w:t>
      </w:r>
      <w:r>
        <w:t>, otherwise:</w:t>
      </w:r>
    </w:p>
    <w:p w:rsidR="00E11F66" w:rsidRDefault="00E11F66" w:rsidP="00F347C4">
      <w:pPr>
        <w:pStyle w:val="ListParagraph"/>
        <w:numPr>
          <w:ilvl w:val="1"/>
          <w:numId w:val="11"/>
        </w:numPr>
      </w:pPr>
      <w:r>
        <w:t>If the item is a book</w:t>
      </w:r>
      <w:bookmarkStart w:id="0" w:name="_GoBack"/>
      <w:bookmarkEnd w:id="0"/>
      <w:r w:rsidR="003A52DD">
        <w:t>,</w:t>
      </w:r>
      <w:r>
        <w:t xml:space="preserve"> you should </w:t>
      </w:r>
      <w:r w:rsidR="005E6EB9">
        <w:t xml:space="preserve">also </w:t>
      </w:r>
      <w:r>
        <w:t xml:space="preserve">be able to find </w:t>
      </w:r>
      <w:r w:rsidR="005E6EB9">
        <w:t>its</w:t>
      </w:r>
      <w:r>
        <w:t xml:space="preserve"> </w:t>
      </w:r>
      <w:r w:rsidRPr="005E6EB9">
        <w:rPr>
          <w:b/>
        </w:rPr>
        <w:t>ISBN</w:t>
      </w:r>
      <w:r>
        <w:t xml:space="preserve"> </w:t>
      </w:r>
      <w:r w:rsidR="005E6EB9">
        <w:t>via the Amazon page</w:t>
      </w:r>
    </w:p>
    <w:p w:rsidR="00F61203" w:rsidRDefault="00E11F66" w:rsidP="00F347C4">
      <w:pPr>
        <w:pStyle w:val="ListParagraph"/>
        <w:numPr>
          <w:ilvl w:val="1"/>
          <w:numId w:val="11"/>
        </w:numPr>
      </w:pPr>
      <w:r>
        <w:t>If the item is not a book or if you can’t find an ISBN</w:t>
      </w:r>
      <w:r w:rsidR="005E6EB9">
        <w:t xml:space="preserve">, </w:t>
      </w:r>
      <w:r w:rsidR="003A52DD">
        <w:t>go to</w:t>
      </w:r>
      <w:r w:rsidR="005E6EB9">
        <w:t xml:space="preserve"> </w:t>
      </w:r>
      <w:hyperlink r:id="rId6" w:history="1">
        <w:r w:rsidR="003A52DD" w:rsidRPr="00A050D7">
          <w:rPr>
            <w:rStyle w:val="Hyperlink"/>
          </w:rPr>
          <w:t>https://cornell.worldcat.org</w:t>
        </w:r>
      </w:hyperlink>
      <w:r w:rsidR="003A52DD">
        <w:t xml:space="preserve"> </w:t>
      </w:r>
      <w:r w:rsidR="005E6EB9">
        <w:t xml:space="preserve">to find </w:t>
      </w:r>
      <w:r w:rsidR="003A52DD">
        <w:t>the</w:t>
      </w:r>
      <w:r w:rsidR="005E6EB9">
        <w:t xml:space="preserve"> </w:t>
      </w:r>
      <w:r w:rsidR="005E6EB9" w:rsidRPr="005E6EB9">
        <w:rPr>
          <w:b/>
        </w:rPr>
        <w:t>OCLC number</w:t>
      </w:r>
      <w:r w:rsidR="003A52DD" w:rsidRPr="003A52DD">
        <w:t>.</w:t>
      </w:r>
    </w:p>
    <w:p w:rsidR="003A52DD" w:rsidRDefault="003A52DD" w:rsidP="003A52DD">
      <w:pPr>
        <w:pStyle w:val="ListParagraph"/>
      </w:pPr>
    </w:p>
    <w:p w:rsidR="00235882" w:rsidRDefault="00945674" w:rsidP="00235882">
      <w:pPr>
        <w:rPr>
          <w:b/>
        </w:rPr>
      </w:pPr>
      <w:r w:rsidRPr="00945674">
        <w:rPr>
          <w:b/>
        </w:rPr>
        <w:t xml:space="preserve">Step </w:t>
      </w:r>
      <w:r w:rsidR="00FB21E4">
        <w:rPr>
          <w:b/>
        </w:rPr>
        <w:t>3</w:t>
      </w:r>
      <w:r w:rsidRPr="00945674">
        <w:rPr>
          <w:b/>
        </w:rPr>
        <w:t xml:space="preserve">: </w:t>
      </w:r>
      <w:r w:rsidR="00557458">
        <w:rPr>
          <w:b/>
        </w:rPr>
        <w:t xml:space="preserve">Place a </w:t>
      </w:r>
      <w:r w:rsidR="00235882">
        <w:rPr>
          <w:b/>
        </w:rPr>
        <w:t>POOF</w:t>
      </w:r>
      <w:r w:rsidR="00557458">
        <w:rPr>
          <w:b/>
        </w:rPr>
        <w:t xml:space="preserve"> request</w:t>
      </w:r>
    </w:p>
    <w:p w:rsidR="00BD1873" w:rsidRDefault="00FB21E4" w:rsidP="00FB21E4">
      <w:pPr>
        <w:pStyle w:val="ListParagraph"/>
        <w:numPr>
          <w:ilvl w:val="0"/>
          <w:numId w:val="15"/>
        </w:numPr>
      </w:pPr>
      <w:r>
        <w:t xml:space="preserve">Go to </w:t>
      </w:r>
      <w:hyperlink r:id="rId7" w:history="1">
        <w:r w:rsidRPr="00A050D7">
          <w:rPr>
            <w:rStyle w:val="Hyperlink"/>
          </w:rPr>
          <w:t>http://poof2.library.cornell.edu</w:t>
        </w:r>
      </w:hyperlink>
      <w:r>
        <w:t xml:space="preserve"> and </w:t>
      </w:r>
      <w:r w:rsidRPr="003A52DD">
        <w:rPr>
          <w:b/>
        </w:rPr>
        <w:t>sign in</w:t>
      </w:r>
      <w:r>
        <w:t xml:space="preserve"> if necessary:</w:t>
      </w:r>
      <w:r>
        <w:br/>
      </w:r>
      <w:hyperlink r:id="rId8" w:history="1">
        <w:r w:rsidRPr="00A050D7">
          <w:rPr>
            <w:rStyle w:val="Hyperlink"/>
          </w:rPr>
          <w:t>okureserve@cornell.edu</w:t>
        </w:r>
      </w:hyperlink>
      <w:r>
        <w:t xml:space="preserve"> / </w:t>
      </w:r>
      <w:proofErr w:type="spellStart"/>
      <w:r>
        <w:t>reserveoku</w:t>
      </w:r>
      <w:proofErr w:type="spellEnd"/>
    </w:p>
    <w:p w:rsidR="00FB21E4" w:rsidRDefault="00BD1873" w:rsidP="00BD1873">
      <w:pPr>
        <w:pStyle w:val="ListParagraph"/>
        <w:numPr>
          <w:ilvl w:val="1"/>
          <w:numId w:val="15"/>
        </w:numPr>
      </w:pPr>
      <w:r>
        <w:t>If you do not have a Poof account for your reserves department, you will need to create one using the Sign Up option.</w:t>
      </w:r>
    </w:p>
    <w:p w:rsidR="00FB21E4" w:rsidRDefault="00FB21E4" w:rsidP="00FB21E4">
      <w:pPr>
        <w:pStyle w:val="ListParagraph"/>
        <w:numPr>
          <w:ilvl w:val="0"/>
          <w:numId w:val="15"/>
        </w:numPr>
      </w:pPr>
      <w:r>
        <w:t>Under “Selector Tools” choose “</w:t>
      </w:r>
      <w:r w:rsidRPr="005E6EB9">
        <w:rPr>
          <w:b/>
        </w:rPr>
        <w:t>Create a new order</w:t>
      </w:r>
      <w:r>
        <w:t>”</w:t>
      </w:r>
    </w:p>
    <w:p w:rsidR="00235882" w:rsidRPr="00235882" w:rsidRDefault="00FB21E4" w:rsidP="00235882">
      <w:pPr>
        <w:pStyle w:val="ListParagraph"/>
        <w:numPr>
          <w:ilvl w:val="0"/>
          <w:numId w:val="15"/>
        </w:numPr>
      </w:pPr>
      <w:r>
        <w:t>P</w:t>
      </w:r>
      <w:r w:rsidR="00235882" w:rsidRPr="00235882">
        <w:t xml:space="preserve">aste either the </w:t>
      </w:r>
      <w:r w:rsidR="00235882" w:rsidRPr="00772035">
        <w:rPr>
          <w:b/>
        </w:rPr>
        <w:t>ISBN</w:t>
      </w:r>
      <w:r w:rsidR="00235882" w:rsidRPr="00235882">
        <w:t xml:space="preserve"> or the </w:t>
      </w:r>
      <w:r w:rsidR="00235882" w:rsidRPr="00772035">
        <w:rPr>
          <w:b/>
        </w:rPr>
        <w:t>OCLC number</w:t>
      </w:r>
      <w:r w:rsidR="00235882" w:rsidRPr="00235882">
        <w:t xml:space="preserve"> into the appropriate “</w:t>
      </w:r>
      <w:r w:rsidR="00235882" w:rsidRPr="003873F0">
        <w:rPr>
          <w:b/>
        </w:rPr>
        <w:t>Start here</w:t>
      </w:r>
      <w:r w:rsidR="00235882" w:rsidRPr="00235882">
        <w:t>” field and click “</w:t>
      </w:r>
      <w:r w:rsidR="00235882" w:rsidRPr="00772035">
        <w:rPr>
          <w:b/>
        </w:rPr>
        <w:t>Go</w:t>
      </w:r>
      <w:r w:rsidR="00235882" w:rsidRPr="00235882">
        <w:t>”</w:t>
      </w:r>
    </w:p>
    <w:p w:rsidR="00557458" w:rsidRDefault="00235882" w:rsidP="00235882">
      <w:pPr>
        <w:pStyle w:val="ListParagraph"/>
        <w:numPr>
          <w:ilvl w:val="0"/>
          <w:numId w:val="15"/>
        </w:numPr>
      </w:pPr>
      <w:r w:rsidRPr="00235882">
        <w:rPr>
          <w:b/>
        </w:rPr>
        <w:t>Select an</w:t>
      </w:r>
      <w:r w:rsidR="00164CD5">
        <w:rPr>
          <w:b/>
        </w:rPr>
        <w:t>y</w:t>
      </w:r>
      <w:r w:rsidRPr="00235882">
        <w:rPr>
          <w:b/>
        </w:rPr>
        <w:t xml:space="preserve"> item</w:t>
      </w:r>
      <w:r w:rsidR="00FB21E4">
        <w:rPr>
          <w:b/>
        </w:rPr>
        <w:t xml:space="preserve"> that looks correct</w:t>
      </w:r>
      <w:r w:rsidRPr="00235882">
        <w:t xml:space="preserve"> from the list that results—the “</w:t>
      </w:r>
      <w:r w:rsidRPr="00772035">
        <w:rPr>
          <w:b/>
        </w:rPr>
        <w:t>Check Bibliographic Information</w:t>
      </w:r>
      <w:r w:rsidRPr="00235882">
        <w:t xml:space="preserve">” section should </w:t>
      </w:r>
      <w:r w:rsidR="00B1172C">
        <w:t>populate automatically (i</w:t>
      </w:r>
      <w:r w:rsidR="00772035">
        <w:t>f the item was not found by POOF</w:t>
      </w:r>
      <w:r w:rsidR="00B1172C">
        <w:t xml:space="preserve"> or if you are getting incorrect or confusing results</w:t>
      </w:r>
      <w:r w:rsidR="00772035">
        <w:t>, manually enter as much</w:t>
      </w:r>
      <w:r w:rsidR="00B1172C">
        <w:t xml:space="preserve"> bibliographic</w:t>
      </w:r>
      <w:r w:rsidR="00772035">
        <w:t xml:space="preserve"> information as you can</w:t>
      </w:r>
      <w:r w:rsidR="00B1172C">
        <w:t>)</w:t>
      </w:r>
      <w:r w:rsidR="00772035">
        <w:t>.</w:t>
      </w:r>
    </w:p>
    <w:p w:rsidR="003873F0" w:rsidRDefault="003873F0" w:rsidP="00235882">
      <w:pPr>
        <w:pStyle w:val="ListParagraph"/>
        <w:numPr>
          <w:ilvl w:val="0"/>
          <w:numId w:val="15"/>
        </w:numPr>
      </w:pPr>
      <w:r w:rsidRPr="003873F0">
        <w:t xml:space="preserve">Under </w:t>
      </w:r>
      <w:r>
        <w:t>“</w:t>
      </w:r>
      <w:r w:rsidRPr="00772035">
        <w:rPr>
          <w:b/>
        </w:rPr>
        <w:t>Enter Order Information</w:t>
      </w:r>
      <w:r>
        <w:t xml:space="preserve">,” click the </w:t>
      </w:r>
      <w:r w:rsidRPr="003873F0">
        <w:t>“</w:t>
      </w:r>
      <w:r>
        <w:rPr>
          <w:b/>
        </w:rPr>
        <w:t>Show course reserve information</w:t>
      </w:r>
      <w:r>
        <w:t xml:space="preserve">” button and enter the </w:t>
      </w:r>
      <w:r w:rsidRPr="00772035">
        <w:rPr>
          <w:b/>
        </w:rPr>
        <w:t>course number</w:t>
      </w:r>
      <w:r>
        <w:t xml:space="preserve"> and </w:t>
      </w:r>
      <w:r w:rsidRPr="00772035">
        <w:rPr>
          <w:b/>
        </w:rPr>
        <w:t>semester</w:t>
      </w:r>
      <w:r>
        <w:t xml:space="preserve"> shown in Ares.</w:t>
      </w:r>
    </w:p>
    <w:p w:rsidR="003873F0" w:rsidRDefault="003873F0" w:rsidP="00235882">
      <w:pPr>
        <w:pStyle w:val="ListParagraph"/>
        <w:numPr>
          <w:ilvl w:val="0"/>
          <w:numId w:val="15"/>
        </w:numPr>
      </w:pPr>
      <w:r>
        <w:t>In the “</w:t>
      </w:r>
      <w:r>
        <w:rPr>
          <w:b/>
        </w:rPr>
        <w:t>Price</w:t>
      </w:r>
      <w:r>
        <w:t xml:space="preserve">” field, enter the price you found above, rounding up to the nearest dollar and not including the dollar sign (e.g. if the item costs $11.29 you would enter </w:t>
      </w:r>
      <w:r w:rsidRPr="00772035">
        <w:rPr>
          <w:b/>
        </w:rPr>
        <w:t>12.00</w:t>
      </w:r>
      <w:r>
        <w:t xml:space="preserve">). If you did not find a price for the item, enter </w:t>
      </w:r>
      <w:r w:rsidRPr="00772035">
        <w:rPr>
          <w:b/>
        </w:rPr>
        <w:t>1.00</w:t>
      </w:r>
      <w:r>
        <w:t>)</w:t>
      </w:r>
    </w:p>
    <w:p w:rsidR="00F61203" w:rsidRPr="00416DAA" w:rsidRDefault="003873F0" w:rsidP="001622D7">
      <w:pPr>
        <w:pStyle w:val="ListParagraph"/>
        <w:numPr>
          <w:ilvl w:val="0"/>
          <w:numId w:val="15"/>
        </w:numPr>
        <w:rPr>
          <w:b/>
        </w:rPr>
      </w:pPr>
      <w:r>
        <w:t>In the “</w:t>
      </w:r>
      <w:r w:rsidRPr="003A6DC4">
        <w:rPr>
          <w:b/>
        </w:rPr>
        <w:t>Fund</w:t>
      </w:r>
      <w:r>
        <w:t xml:space="preserve">” dropdown, choose </w:t>
      </w:r>
      <w:r w:rsidR="00416DAA">
        <w:t>the following fund code</w:t>
      </w:r>
      <w:r w:rsidR="003A6DC4">
        <w:t>:</w:t>
      </w:r>
    </w:p>
    <w:p w:rsidR="00416DAA" w:rsidRPr="003A6DC4" w:rsidRDefault="00416DAA" w:rsidP="00416DAA">
      <w:pPr>
        <w:pStyle w:val="ListParagraph"/>
        <w:numPr>
          <w:ilvl w:val="1"/>
          <w:numId w:val="15"/>
        </w:numPr>
        <w:rPr>
          <w:b/>
        </w:rPr>
      </w:pPr>
      <w:r>
        <w:t>7311</w:t>
      </w:r>
    </w:p>
    <w:p w:rsidR="003A6DC4" w:rsidRDefault="003A6DC4" w:rsidP="003A6DC4">
      <w:pPr>
        <w:pStyle w:val="ListParagraph"/>
        <w:numPr>
          <w:ilvl w:val="0"/>
          <w:numId w:val="15"/>
        </w:numPr>
      </w:pPr>
      <w:r>
        <w:t>In the “</w:t>
      </w:r>
      <w:r w:rsidRPr="003A6DC4">
        <w:rPr>
          <w:b/>
        </w:rPr>
        <w:t>Locations</w:t>
      </w:r>
      <w:r>
        <w:t>” dropdown, choose “</w:t>
      </w:r>
      <w:r w:rsidRPr="003A6DC4">
        <w:rPr>
          <w:b/>
        </w:rPr>
        <w:t>Uris</w:t>
      </w:r>
      <w:r>
        <w:t>”</w:t>
      </w:r>
    </w:p>
    <w:p w:rsidR="003A6DC4" w:rsidRDefault="003A6DC4" w:rsidP="003A6DC4">
      <w:pPr>
        <w:pStyle w:val="ListParagraph"/>
        <w:numPr>
          <w:ilvl w:val="0"/>
          <w:numId w:val="15"/>
        </w:numPr>
      </w:pPr>
      <w:r>
        <w:t>For “</w:t>
      </w:r>
      <w:r w:rsidRPr="003A6DC4">
        <w:rPr>
          <w:b/>
        </w:rPr>
        <w:t>Rush?</w:t>
      </w:r>
      <w:r>
        <w:t>” select “</w:t>
      </w:r>
      <w:r w:rsidRPr="003A6DC4">
        <w:rPr>
          <w:b/>
        </w:rPr>
        <w:t>Yes</w:t>
      </w:r>
      <w:r>
        <w:t>”</w:t>
      </w:r>
    </w:p>
    <w:p w:rsidR="003A6DC4" w:rsidRDefault="003A6DC4" w:rsidP="0042224C">
      <w:pPr>
        <w:pStyle w:val="ListParagraph"/>
        <w:numPr>
          <w:ilvl w:val="0"/>
          <w:numId w:val="15"/>
        </w:numPr>
      </w:pPr>
      <w:r>
        <w:t>In the “</w:t>
      </w:r>
      <w:r>
        <w:rPr>
          <w:b/>
        </w:rPr>
        <w:t>Note to acquisitions staff</w:t>
      </w:r>
      <w:r>
        <w:t xml:space="preserve">” field, type any instructions, usually </w:t>
      </w:r>
      <w:r w:rsidR="0042224C">
        <w:t>something like:</w:t>
      </w:r>
      <w:r w:rsidR="0042224C">
        <w:br/>
      </w:r>
      <w:r w:rsidR="0042224C">
        <w:br/>
      </w:r>
      <w:r w:rsidRPr="0042224C">
        <w:t xml:space="preserve">Please purchase one </w:t>
      </w:r>
      <w:r w:rsidR="0042224C" w:rsidRPr="0042224C">
        <w:t>physical</w:t>
      </w:r>
      <w:r w:rsidRPr="0042224C">
        <w:t xml:space="preserve"> copy per instructor request</w:t>
      </w:r>
      <w:r w:rsidR="0042224C" w:rsidRPr="0042224C">
        <w:t xml:space="preserve"> - https://smile.amazon.com/Beyond-Good-Evil-Prelude-Philosophy/dp/0679724656</w:t>
      </w:r>
      <w:r w:rsidR="0042224C">
        <w:br/>
      </w:r>
    </w:p>
    <w:p w:rsidR="002F0B1B" w:rsidRDefault="002F0B1B" w:rsidP="003A6DC4">
      <w:pPr>
        <w:pStyle w:val="ListParagraph"/>
        <w:numPr>
          <w:ilvl w:val="0"/>
          <w:numId w:val="15"/>
        </w:numPr>
      </w:pPr>
      <w:r>
        <w:lastRenderedPageBreak/>
        <w:t>Click the “</w:t>
      </w:r>
      <w:r>
        <w:rPr>
          <w:b/>
        </w:rPr>
        <w:t>Order</w:t>
      </w:r>
      <w:r w:rsidRPr="002F0B1B">
        <w:t>” button</w:t>
      </w:r>
      <w:r>
        <w:t xml:space="preserve"> to submit your request.</w:t>
      </w:r>
    </w:p>
    <w:p w:rsidR="001303C9" w:rsidRPr="001303C9" w:rsidRDefault="001303C9" w:rsidP="001303C9">
      <w:pPr>
        <w:rPr>
          <w:b/>
        </w:rPr>
      </w:pPr>
      <w:r>
        <w:br/>
      </w:r>
      <w:r w:rsidRPr="001303C9">
        <w:rPr>
          <w:b/>
        </w:rPr>
        <w:t xml:space="preserve">Step 5: </w:t>
      </w:r>
      <w:r w:rsidR="00DF3A7D">
        <w:rPr>
          <w:b/>
        </w:rPr>
        <w:t>Route the item</w:t>
      </w:r>
      <w:r w:rsidRPr="001303C9">
        <w:rPr>
          <w:b/>
        </w:rPr>
        <w:t xml:space="preserve"> in Ares</w:t>
      </w:r>
    </w:p>
    <w:p w:rsidR="001303C9" w:rsidRDefault="001303C9" w:rsidP="001303C9">
      <w:pPr>
        <w:pStyle w:val="ListParagraph"/>
        <w:numPr>
          <w:ilvl w:val="0"/>
          <w:numId w:val="17"/>
        </w:numPr>
      </w:pPr>
      <w:r>
        <w:t>In the Ares Item Record, click the “</w:t>
      </w:r>
      <w:r>
        <w:rPr>
          <w:b/>
        </w:rPr>
        <w:t>Route</w:t>
      </w:r>
      <w:r w:rsidRPr="001303C9">
        <w:t>”</w:t>
      </w:r>
      <w:r>
        <w:t xml:space="preserve"> button at the top and </w:t>
      </w:r>
      <w:r w:rsidR="00AC3AA4">
        <w:t>move it to</w:t>
      </w:r>
      <w:r>
        <w:t xml:space="preserve"> “</w:t>
      </w:r>
      <w:r>
        <w:rPr>
          <w:b/>
        </w:rPr>
        <w:t>Awaiting POOF Fulfillment</w:t>
      </w:r>
      <w:r w:rsidRPr="001303C9">
        <w:t>”</w:t>
      </w:r>
      <w:r>
        <w:t>.</w:t>
      </w:r>
    </w:p>
    <w:p w:rsidR="003A6DC4" w:rsidRDefault="003A6DC4" w:rsidP="003A6DC4">
      <w:pPr>
        <w:pStyle w:val="ListParagraph"/>
      </w:pPr>
    </w:p>
    <w:p w:rsidR="00E941F0" w:rsidRDefault="00F80BA4" w:rsidP="00E941F0">
      <w:r>
        <w:t>Last updated: 6</w:t>
      </w:r>
      <w:r w:rsidR="00E941F0">
        <w:t>/</w:t>
      </w:r>
      <w:r>
        <w:t>22</w:t>
      </w:r>
      <w:r w:rsidR="00E941F0">
        <w:t>/</w:t>
      </w:r>
      <w:r>
        <w:t>21</w:t>
      </w:r>
    </w:p>
    <w:sectPr w:rsidR="00E941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173B7"/>
    <w:multiLevelType w:val="hybridMultilevel"/>
    <w:tmpl w:val="180278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A7F40"/>
    <w:multiLevelType w:val="hybridMultilevel"/>
    <w:tmpl w:val="1D7C9E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90204"/>
    <w:multiLevelType w:val="hybridMultilevel"/>
    <w:tmpl w:val="C3A06CE2"/>
    <w:lvl w:ilvl="0" w:tplc="5CEE74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F66C38"/>
    <w:multiLevelType w:val="hybridMultilevel"/>
    <w:tmpl w:val="02E8E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E3C"/>
    <w:multiLevelType w:val="hybridMultilevel"/>
    <w:tmpl w:val="7AD0F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C00F89"/>
    <w:multiLevelType w:val="hybridMultilevel"/>
    <w:tmpl w:val="803607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5748C1"/>
    <w:multiLevelType w:val="hybridMultilevel"/>
    <w:tmpl w:val="B6B6FC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88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1357AC6"/>
    <w:multiLevelType w:val="hybridMultilevel"/>
    <w:tmpl w:val="2FC879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E14BEA"/>
    <w:multiLevelType w:val="hybridMultilevel"/>
    <w:tmpl w:val="8B6E9A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F86D05"/>
    <w:multiLevelType w:val="hybridMultilevel"/>
    <w:tmpl w:val="6E4494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A65878"/>
    <w:multiLevelType w:val="hybridMultilevel"/>
    <w:tmpl w:val="608682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7F7D1D"/>
    <w:multiLevelType w:val="hybridMultilevel"/>
    <w:tmpl w:val="1F06B04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171295"/>
    <w:multiLevelType w:val="hybridMultilevel"/>
    <w:tmpl w:val="127429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A34F7A"/>
    <w:multiLevelType w:val="hybridMultilevel"/>
    <w:tmpl w:val="8B6E9A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A71624"/>
    <w:multiLevelType w:val="hybridMultilevel"/>
    <w:tmpl w:val="FEDA7D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A30466"/>
    <w:multiLevelType w:val="hybridMultilevel"/>
    <w:tmpl w:val="BA4C6F06"/>
    <w:lvl w:ilvl="0" w:tplc="5CEE74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516C4"/>
    <w:multiLevelType w:val="hybridMultilevel"/>
    <w:tmpl w:val="05B412DC"/>
    <w:lvl w:ilvl="0" w:tplc="A24E08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3"/>
  </w:num>
  <w:num w:numId="4">
    <w:abstractNumId w:val="12"/>
  </w:num>
  <w:num w:numId="5">
    <w:abstractNumId w:val="1"/>
  </w:num>
  <w:num w:numId="6">
    <w:abstractNumId w:val="10"/>
  </w:num>
  <w:num w:numId="7">
    <w:abstractNumId w:val="5"/>
  </w:num>
  <w:num w:numId="8">
    <w:abstractNumId w:val="9"/>
  </w:num>
  <w:num w:numId="9">
    <w:abstractNumId w:val="6"/>
  </w:num>
  <w:num w:numId="10">
    <w:abstractNumId w:val="11"/>
  </w:num>
  <w:num w:numId="11">
    <w:abstractNumId w:val="8"/>
  </w:num>
  <w:num w:numId="12">
    <w:abstractNumId w:val="4"/>
  </w:num>
  <w:num w:numId="13">
    <w:abstractNumId w:val="14"/>
  </w:num>
  <w:num w:numId="14">
    <w:abstractNumId w:val="7"/>
  </w:num>
  <w:num w:numId="15">
    <w:abstractNumId w:val="15"/>
  </w:num>
  <w:num w:numId="16">
    <w:abstractNumId w:val="2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4CC"/>
    <w:rsid w:val="0000024E"/>
    <w:rsid w:val="00013849"/>
    <w:rsid w:val="00024B0D"/>
    <w:rsid w:val="000277A1"/>
    <w:rsid w:val="0003668A"/>
    <w:rsid w:val="00036B52"/>
    <w:rsid w:val="0007036E"/>
    <w:rsid w:val="000727CA"/>
    <w:rsid w:val="000A37B8"/>
    <w:rsid w:val="000B721F"/>
    <w:rsid w:val="000C266B"/>
    <w:rsid w:val="000C4660"/>
    <w:rsid w:val="000D48ED"/>
    <w:rsid w:val="000D76E6"/>
    <w:rsid w:val="000E6B3C"/>
    <w:rsid w:val="001303C9"/>
    <w:rsid w:val="0016332F"/>
    <w:rsid w:val="00164CD5"/>
    <w:rsid w:val="00172070"/>
    <w:rsid w:val="001E4C3A"/>
    <w:rsid w:val="001E57E5"/>
    <w:rsid w:val="002068BF"/>
    <w:rsid w:val="00210C43"/>
    <w:rsid w:val="0022324C"/>
    <w:rsid w:val="002308BE"/>
    <w:rsid w:val="00235882"/>
    <w:rsid w:val="0024609F"/>
    <w:rsid w:val="00254865"/>
    <w:rsid w:val="00292502"/>
    <w:rsid w:val="00297A2A"/>
    <w:rsid w:val="002A4C21"/>
    <w:rsid w:val="002D679A"/>
    <w:rsid w:val="002F0B1B"/>
    <w:rsid w:val="002F0DFE"/>
    <w:rsid w:val="00331AD6"/>
    <w:rsid w:val="003822FE"/>
    <w:rsid w:val="003873F0"/>
    <w:rsid w:val="0039509A"/>
    <w:rsid w:val="003A52DD"/>
    <w:rsid w:val="003A6DC4"/>
    <w:rsid w:val="003C203E"/>
    <w:rsid w:val="003D67BA"/>
    <w:rsid w:val="00416D36"/>
    <w:rsid w:val="00416DAA"/>
    <w:rsid w:val="0042224C"/>
    <w:rsid w:val="00427EE0"/>
    <w:rsid w:val="00442A02"/>
    <w:rsid w:val="00477F93"/>
    <w:rsid w:val="00484114"/>
    <w:rsid w:val="004B332E"/>
    <w:rsid w:val="004F65B9"/>
    <w:rsid w:val="005010BE"/>
    <w:rsid w:val="00504621"/>
    <w:rsid w:val="00510682"/>
    <w:rsid w:val="00557458"/>
    <w:rsid w:val="005C109E"/>
    <w:rsid w:val="005D56E1"/>
    <w:rsid w:val="005E6EB9"/>
    <w:rsid w:val="005E776B"/>
    <w:rsid w:val="00606E0E"/>
    <w:rsid w:val="0061066B"/>
    <w:rsid w:val="00612354"/>
    <w:rsid w:val="006459E9"/>
    <w:rsid w:val="006950FB"/>
    <w:rsid w:val="006C7EC0"/>
    <w:rsid w:val="0070108B"/>
    <w:rsid w:val="00711919"/>
    <w:rsid w:val="00772035"/>
    <w:rsid w:val="00780B56"/>
    <w:rsid w:val="008325A9"/>
    <w:rsid w:val="00842DFE"/>
    <w:rsid w:val="00844A46"/>
    <w:rsid w:val="008640B5"/>
    <w:rsid w:val="008650CD"/>
    <w:rsid w:val="00883695"/>
    <w:rsid w:val="008B14E4"/>
    <w:rsid w:val="008E1641"/>
    <w:rsid w:val="00945674"/>
    <w:rsid w:val="009A3257"/>
    <w:rsid w:val="009B4CBA"/>
    <w:rsid w:val="009D109A"/>
    <w:rsid w:val="00A14AB2"/>
    <w:rsid w:val="00A20C80"/>
    <w:rsid w:val="00A26015"/>
    <w:rsid w:val="00AB10EB"/>
    <w:rsid w:val="00AC3AA4"/>
    <w:rsid w:val="00AC5B29"/>
    <w:rsid w:val="00AD0A53"/>
    <w:rsid w:val="00B1172C"/>
    <w:rsid w:val="00B468A4"/>
    <w:rsid w:val="00B600D2"/>
    <w:rsid w:val="00B72E8B"/>
    <w:rsid w:val="00B908F5"/>
    <w:rsid w:val="00BA1034"/>
    <w:rsid w:val="00BC4EE5"/>
    <w:rsid w:val="00BD1873"/>
    <w:rsid w:val="00C23E52"/>
    <w:rsid w:val="00C311C3"/>
    <w:rsid w:val="00C532DB"/>
    <w:rsid w:val="00C66D76"/>
    <w:rsid w:val="00C73D0C"/>
    <w:rsid w:val="00C774CC"/>
    <w:rsid w:val="00C82BF0"/>
    <w:rsid w:val="00C91952"/>
    <w:rsid w:val="00CD7DB1"/>
    <w:rsid w:val="00D050FB"/>
    <w:rsid w:val="00D06DEC"/>
    <w:rsid w:val="00D35500"/>
    <w:rsid w:val="00D604DD"/>
    <w:rsid w:val="00DA7683"/>
    <w:rsid w:val="00DD7DCF"/>
    <w:rsid w:val="00DF3A7D"/>
    <w:rsid w:val="00E11F66"/>
    <w:rsid w:val="00E12409"/>
    <w:rsid w:val="00E2454A"/>
    <w:rsid w:val="00E34C74"/>
    <w:rsid w:val="00E6417F"/>
    <w:rsid w:val="00E941F0"/>
    <w:rsid w:val="00EF5D25"/>
    <w:rsid w:val="00F0466B"/>
    <w:rsid w:val="00F347C4"/>
    <w:rsid w:val="00F61203"/>
    <w:rsid w:val="00F62544"/>
    <w:rsid w:val="00F70322"/>
    <w:rsid w:val="00F80BA4"/>
    <w:rsid w:val="00F97EB0"/>
    <w:rsid w:val="00FB21E4"/>
    <w:rsid w:val="00FD56D8"/>
    <w:rsid w:val="00FE38AD"/>
    <w:rsid w:val="00FE4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65A54"/>
  <w15:chartTrackingRefBased/>
  <w15:docId w15:val="{16200652-03ED-4D92-9B7E-23B017737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74C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7458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57458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7D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7D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38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kureserve@cornell.ed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oof2.library.cornell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ornell.worldcat.org" TargetMode="External"/><Relationship Id="rId5" Type="http://schemas.openxmlformats.org/officeDocument/2006/relationships/hyperlink" Target="https://amazon.com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Edwards</dc:creator>
  <cp:keywords/>
  <dc:description/>
  <cp:lastModifiedBy>Wendy Sue Wilcox</cp:lastModifiedBy>
  <cp:revision>4</cp:revision>
  <cp:lastPrinted>2018-02-03T22:30:00Z</cp:lastPrinted>
  <dcterms:created xsi:type="dcterms:W3CDTF">2021-06-22T17:11:00Z</dcterms:created>
  <dcterms:modified xsi:type="dcterms:W3CDTF">2021-06-22T18:35:00Z</dcterms:modified>
</cp:coreProperties>
</file>