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BB1" w:rsidRPr="00EF499D" w:rsidRDefault="008B2747" w:rsidP="00F75BB1">
      <w:pPr>
        <w:jc w:val="center"/>
        <w:rPr>
          <w:b/>
          <w:color w:val="FF0000"/>
          <w:sz w:val="40"/>
          <w:szCs w:val="40"/>
        </w:rPr>
      </w:pPr>
      <w:r>
        <w:rPr>
          <w:b/>
          <w:color w:val="FF0000"/>
          <w:sz w:val="40"/>
          <w:szCs w:val="40"/>
        </w:rPr>
        <w:t>FOLIO temporary procedure</w:t>
      </w:r>
      <w:bookmarkStart w:id="0" w:name="_GoBack"/>
      <w:bookmarkEnd w:id="0"/>
      <w:r w:rsidR="00F75BB1" w:rsidRPr="00EF499D">
        <w:rPr>
          <w:b/>
          <w:color w:val="FF0000"/>
          <w:sz w:val="40"/>
          <w:szCs w:val="40"/>
        </w:rPr>
        <w:t xml:space="preserve"> for Ordering </w:t>
      </w:r>
    </w:p>
    <w:p w:rsidR="00F75BB1" w:rsidRDefault="00F75BB1" w:rsidP="00E20369">
      <w:pPr>
        <w:rPr>
          <w:b/>
          <w:sz w:val="28"/>
          <w:szCs w:val="28"/>
          <w:u w:val="single"/>
        </w:rPr>
      </w:pPr>
    </w:p>
    <w:p w:rsidR="00F75BB1" w:rsidRPr="0088044F" w:rsidRDefault="00F75BB1" w:rsidP="00F75BB1">
      <w:pPr>
        <w:pStyle w:val="NoSpacing"/>
        <w:rPr>
          <w:b/>
          <w:sz w:val="32"/>
          <w:szCs w:val="32"/>
          <w:u w:val="single"/>
        </w:rPr>
      </w:pPr>
      <w:r w:rsidRPr="00766550">
        <w:rPr>
          <w:b/>
          <w:color w:val="FF0000"/>
          <w:sz w:val="32"/>
          <w:szCs w:val="32"/>
          <w:u w:val="single"/>
        </w:rPr>
        <w:t>RUSH ordering:</w:t>
      </w:r>
    </w:p>
    <w:p w:rsidR="00F75BB1" w:rsidRDefault="00F75BB1" w:rsidP="00F75BB1">
      <w:pPr>
        <w:pStyle w:val="NoSpacing"/>
        <w:rPr>
          <w:sz w:val="28"/>
          <w:szCs w:val="28"/>
        </w:rPr>
      </w:pPr>
    </w:p>
    <w:p w:rsidR="00F75BB1" w:rsidRDefault="00F75BB1" w:rsidP="00F75BB1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Search the Inventory app to determine the order is not a duplicate</w:t>
      </w:r>
    </w:p>
    <w:p w:rsidR="00C81AF2" w:rsidRDefault="00C81AF2" w:rsidP="00C81AF2">
      <w:pPr>
        <w:pStyle w:val="NoSpacing"/>
        <w:ind w:left="720"/>
        <w:rPr>
          <w:sz w:val="28"/>
          <w:szCs w:val="28"/>
        </w:rPr>
      </w:pPr>
    </w:p>
    <w:p w:rsidR="00C81AF2" w:rsidRDefault="00C81AF2" w:rsidP="00C81AF2">
      <w:pPr>
        <w:pStyle w:val="NoSpacing"/>
        <w:ind w:left="720"/>
        <w:rPr>
          <w:sz w:val="28"/>
          <w:szCs w:val="28"/>
        </w:rPr>
      </w:pPr>
      <w:r>
        <w:rPr>
          <w:noProof/>
        </w:rPr>
        <w:drawing>
          <wp:inline distT="0" distB="0" distL="0" distR="0" wp14:anchorId="751019CA" wp14:editId="21D4BA52">
            <wp:extent cx="2847975" cy="23812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47975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1AF2" w:rsidRDefault="00C81AF2" w:rsidP="00C81AF2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Open OCLC and search the title you want to order. When you find the correct record copy the OCLC #</w:t>
      </w:r>
    </w:p>
    <w:p w:rsidR="00C81AF2" w:rsidRDefault="00C81AF2" w:rsidP="00C81AF2">
      <w:pPr>
        <w:pStyle w:val="NoSpacing"/>
        <w:ind w:left="720"/>
        <w:rPr>
          <w:sz w:val="28"/>
          <w:szCs w:val="28"/>
        </w:rPr>
      </w:pPr>
    </w:p>
    <w:p w:rsidR="00C81AF2" w:rsidRDefault="00C81AF2" w:rsidP="00C81AF2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Return to Inventory and i</w:t>
      </w:r>
      <w:r w:rsidR="00F75BB1">
        <w:rPr>
          <w:sz w:val="28"/>
          <w:szCs w:val="28"/>
        </w:rPr>
        <w:t>mport the record by using single record import from OCLC</w:t>
      </w:r>
      <w:r>
        <w:rPr>
          <w:sz w:val="28"/>
          <w:szCs w:val="28"/>
        </w:rPr>
        <w:t xml:space="preserve"> by clicking on the Actions </w:t>
      </w:r>
      <w:r>
        <w:rPr>
          <w:rFonts w:cstheme="minorHAnsi"/>
          <w:sz w:val="28"/>
          <w:szCs w:val="28"/>
        </w:rPr>
        <w:t>→</w:t>
      </w:r>
      <w:r>
        <w:rPr>
          <w:sz w:val="28"/>
          <w:szCs w:val="28"/>
        </w:rPr>
        <w:t xml:space="preserve"> Import (you will get the following pop-up) Add the OCLC # into the box below and click import</w:t>
      </w:r>
    </w:p>
    <w:p w:rsidR="00C81AF2" w:rsidRDefault="00C81AF2" w:rsidP="00C81AF2">
      <w:pPr>
        <w:pStyle w:val="NoSpacing"/>
        <w:ind w:left="720"/>
        <w:rPr>
          <w:sz w:val="28"/>
          <w:szCs w:val="28"/>
        </w:rPr>
      </w:pPr>
    </w:p>
    <w:p w:rsidR="00C81AF2" w:rsidRPr="00C81AF2" w:rsidRDefault="00C81AF2" w:rsidP="00C81AF2">
      <w:pPr>
        <w:pStyle w:val="NoSpacing"/>
        <w:ind w:left="720"/>
        <w:rPr>
          <w:sz w:val="28"/>
          <w:szCs w:val="28"/>
        </w:rPr>
      </w:pPr>
      <w:r>
        <w:rPr>
          <w:noProof/>
        </w:rPr>
        <w:drawing>
          <wp:inline distT="0" distB="0" distL="0" distR="0" wp14:anchorId="46E96050" wp14:editId="5D247916">
            <wp:extent cx="5238750" cy="15906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1590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5BB1" w:rsidRDefault="00F75BB1" w:rsidP="00F75BB1">
      <w:pPr>
        <w:pStyle w:val="NoSpacing"/>
        <w:rPr>
          <w:sz w:val="28"/>
          <w:szCs w:val="28"/>
        </w:rPr>
      </w:pPr>
    </w:p>
    <w:p w:rsidR="00763EDB" w:rsidRDefault="00763EDB" w:rsidP="00763EDB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You will now see your instance record populated in the right hand pane</w:t>
      </w:r>
    </w:p>
    <w:p w:rsidR="00763EDB" w:rsidRDefault="00763EDB" w:rsidP="00763EDB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Open the Orders app</w:t>
      </w:r>
    </w:p>
    <w:p w:rsidR="00763EDB" w:rsidRDefault="00763EDB" w:rsidP="00763EDB">
      <w:pPr>
        <w:pStyle w:val="NoSpacing"/>
        <w:rPr>
          <w:sz w:val="28"/>
          <w:szCs w:val="28"/>
        </w:rPr>
      </w:pPr>
    </w:p>
    <w:p w:rsidR="00763EDB" w:rsidRDefault="00763EDB" w:rsidP="00763EDB">
      <w:pPr>
        <w:pStyle w:val="NoSpacing"/>
        <w:ind w:left="720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3A16786" wp14:editId="13A0F154">
            <wp:extent cx="2790825" cy="2343150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90825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3EDB" w:rsidRDefault="00763EDB" w:rsidP="00763EDB">
      <w:pPr>
        <w:pStyle w:val="NoSpacing"/>
        <w:ind w:left="720"/>
        <w:rPr>
          <w:sz w:val="28"/>
          <w:szCs w:val="28"/>
        </w:rPr>
      </w:pPr>
    </w:p>
    <w:p w:rsidR="00763EDB" w:rsidRDefault="00763EDB" w:rsidP="00763EDB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 xml:space="preserve">Click on Actions </w:t>
      </w:r>
      <w:r>
        <w:rPr>
          <w:rFonts w:cstheme="minorHAnsi"/>
          <w:sz w:val="28"/>
          <w:szCs w:val="28"/>
        </w:rPr>
        <w:t>→</w:t>
      </w:r>
      <w:r>
        <w:rPr>
          <w:sz w:val="28"/>
          <w:szCs w:val="28"/>
        </w:rPr>
        <w:t xml:space="preserve"> New and fill in all mandatory and necessary fields</w:t>
      </w:r>
      <w:r w:rsidR="00D92A91">
        <w:rPr>
          <w:sz w:val="28"/>
          <w:szCs w:val="28"/>
        </w:rPr>
        <w:t xml:space="preserve"> (if a template is available use the template to save time)</w:t>
      </w:r>
      <w:r>
        <w:rPr>
          <w:sz w:val="28"/>
          <w:szCs w:val="28"/>
        </w:rPr>
        <w:t>:</w:t>
      </w:r>
    </w:p>
    <w:p w:rsidR="00E536A2" w:rsidRDefault="00E536A2" w:rsidP="00E536A2">
      <w:pPr>
        <w:pStyle w:val="NoSpacing"/>
        <w:rPr>
          <w:sz w:val="28"/>
          <w:szCs w:val="28"/>
        </w:rPr>
      </w:pPr>
    </w:p>
    <w:p w:rsidR="00E536A2" w:rsidRDefault="00E536A2" w:rsidP="00E536A2">
      <w:pPr>
        <w:pStyle w:val="NoSpacing"/>
        <w:ind w:left="360"/>
        <w:rPr>
          <w:sz w:val="28"/>
          <w:szCs w:val="28"/>
        </w:rPr>
      </w:pPr>
      <w:r>
        <w:rPr>
          <w:noProof/>
        </w:rPr>
        <w:drawing>
          <wp:inline distT="0" distB="0" distL="0" distR="0" wp14:anchorId="2789BA21" wp14:editId="6023DD00">
            <wp:extent cx="5943600" cy="335788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57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36A2" w:rsidRDefault="00E536A2" w:rsidP="00E536A2">
      <w:pPr>
        <w:pStyle w:val="NoSpacing"/>
        <w:ind w:left="360"/>
        <w:rPr>
          <w:sz w:val="28"/>
          <w:szCs w:val="28"/>
        </w:rPr>
      </w:pPr>
    </w:p>
    <w:p w:rsidR="00E536A2" w:rsidRDefault="00E536A2" w:rsidP="00E536A2">
      <w:pPr>
        <w:pStyle w:val="NoSpacing"/>
        <w:ind w:left="360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7FDB387D" wp14:editId="1396E457">
            <wp:extent cx="5943600" cy="187198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71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5331" w:rsidRDefault="00F45331" w:rsidP="00E536A2">
      <w:pPr>
        <w:pStyle w:val="NoSpacing"/>
        <w:ind w:left="360"/>
        <w:rPr>
          <w:sz w:val="28"/>
          <w:szCs w:val="28"/>
        </w:rPr>
      </w:pPr>
    </w:p>
    <w:p w:rsidR="00763EDB" w:rsidRDefault="00E536A2" w:rsidP="00E536A2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After you click Save &amp; close you will see your Purchase order in the right ha</w:t>
      </w:r>
      <w:r w:rsidR="00F45331">
        <w:rPr>
          <w:sz w:val="28"/>
          <w:szCs w:val="28"/>
        </w:rPr>
        <w:t>n</w:t>
      </w:r>
      <w:r>
        <w:rPr>
          <w:sz w:val="28"/>
          <w:szCs w:val="28"/>
        </w:rPr>
        <w:t>d pane where you will scroll down to PO lines and add your PO line with the title that you imported from OCLC:</w:t>
      </w:r>
    </w:p>
    <w:p w:rsidR="00F45331" w:rsidRDefault="00F45331" w:rsidP="00F45331">
      <w:pPr>
        <w:pStyle w:val="NoSpacing"/>
        <w:ind w:left="720"/>
        <w:rPr>
          <w:sz w:val="28"/>
          <w:szCs w:val="28"/>
        </w:rPr>
      </w:pPr>
    </w:p>
    <w:p w:rsidR="00F45331" w:rsidRDefault="00F45331" w:rsidP="00F45331">
      <w:pPr>
        <w:pStyle w:val="NoSpacing"/>
        <w:ind w:left="720"/>
        <w:rPr>
          <w:sz w:val="28"/>
          <w:szCs w:val="28"/>
        </w:rPr>
      </w:pPr>
      <w:r>
        <w:rPr>
          <w:noProof/>
        </w:rPr>
        <w:drawing>
          <wp:inline distT="0" distB="0" distL="0" distR="0" wp14:anchorId="5B976F88" wp14:editId="6C8A5B25">
            <wp:extent cx="4743450" cy="52387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43450" cy="523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5331" w:rsidRDefault="00F45331" w:rsidP="00F45331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Click on “Title look-up” and search the title that you brought in from OCLC (all fields that pertain to the title will populate) </w:t>
      </w:r>
      <w:r w:rsidRPr="009D2923">
        <w:rPr>
          <w:b/>
          <w:sz w:val="28"/>
          <w:szCs w:val="28"/>
        </w:rPr>
        <w:t xml:space="preserve">ADD </w:t>
      </w:r>
      <w:r>
        <w:rPr>
          <w:sz w:val="28"/>
          <w:szCs w:val="28"/>
        </w:rPr>
        <w:t>your requester information in the “</w:t>
      </w:r>
      <w:r w:rsidRPr="009D2923">
        <w:rPr>
          <w:b/>
          <w:sz w:val="28"/>
          <w:szCs w:val="28"/>
        </w:rPr>
        <w:t>Receiving note</w:t>
      </w:r>
      <w:r>
        <w:rPr>
          <w:sz w:val="28"/>
          <w:szCs w:val="28"/>
        </w:rPr>
        <w:t>”</w:t>
      </w:r>
      <w:r w:rsidR="009D2923">
        <w:rPr>
          <w:sz w:val="28"/>
          <w:szCs w:val="28"/>
        </w:rPr>
        <w:t xml:space="preserve"> field</w:t>
      </w:r>
      <w:r w:rsidR="00EE6381">
        <w:rPr>
          <w:sz w:val="28"/>
          <w:szCs w:val="28"/>
        </w:rPr>
        <w:t xml:space="preserve"> and the “</w:t>
      </w:r>
      <w:r w:rsidR="00EE6381" w:rsidRPr="00EE6381">
        <w:rPr>
          <w:b/>
          <w:sz w:val="28"/>
          <w:szCs w:val="28"/>
        </w:rPr>
        <w:t>Requester</w:t>
      </w:r>
      <w:r w:rsidR="00EE6381">
        <w:rPr>
          <w:sz w:val="28"/>
          <w:szCs w:val="28"/>
        </w:rPr>
        <w:t xml:space="preserve">” field and be sure to check the </w:t>
      </w:r>
      <w:r w:rsidR="00EE6381" w:rsidRPr="00EE6381">
        <w:rPr>
          <w:b/>
          <w:sz w:val="28"/>
          <w:szCs w:val="28"/>
        </w:rPr>
        <w:t>RUSH</w:t>
      </w:r>
      <w:r w:rsidR="00EE6381">
        <w:rPr>
          <w:sz w:val="28"/>
          <w:szCs w:val="28"/>
        </w:rPr>
        <w:t xml:space="preserve"> box</w:t>
      </w:r>
      <w:r>
        <w:rPr>
          <w:sz w:val="28"/>
          <w:szCs w:val="28"/>
        </w:rPr>
        <w:t>:</w:t>
      </w:r>
    </w:p>
    <w:p w:rsidR="00F45331" w:rsidRDefault="00F45331" w:rsidP="00F45331">
      <w:pPr>
        <w:pStyle w:val="NoSpacing"/>
        <w:rPr>
          <w:sz w:val="28"/>
          <w:szCs w:val="28"/>
        </w:rPr>
      </w:pPr>
    </w:p>
    <w:p w:rsidR="00F45331" w:rsidRDefault="00F45331" w:rsidP="00F45331">
      <w:pPr>
        <w:pStyle w:val="NoSpacing"/>
        <w:ind w:left="360"/>
        <w:rPr>
          <w:sz w:val="28"/>
          <w:szCs w:val="28"/>
        </w:rPr>
      </w:pPr>
      <w:r>
        <w:rPr>
          <w:noProof/>
        </w:rPr>
        <w:drawing>
          <wp:inline distT="0" distB="0" distL="0" distR="0" wp14:anchorId="02790038" wp14:editId="133DF2F2">
            <wp:extent cx="5943600" cy="3770630"/>
            <wp:effectExtent l="0" t="0" r="0" b="127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70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0DA7" w:rsidRDefault="00DD0DA7" w:rsidP="00F45331">
      <w:pPr>
        <w:pStyle w:val="NoSpacing"/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>
        <w:rPr>
          <w:noProof/>
        </w:rPr>
        <w:drawing>
          <wp:inline distT="0" distB="0" distL="0" distR="0" wp14:anchorId="4009FD53" wp14:editId="317C7ECD">
            <wp:extent cx="5943600" cy="3237865"/>
            <wp:effectExtent l="0" t="0" r="0" b="63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37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0DA7" w:rsidRDefault="00DD0DA7" w:rsidP="00F45331">
      <w:pPr>
        <w:pStyle w:val="NoSpacing"/>
        <w:ind w:left="360"/>
        <w:rPr>
          <w:sz w:val="28"/>
          <w:szCs w:val="28"/>
        </w:rPr>
      </w:pPr>
      <w:r>
        <w:rPr>
          <w:noProof/>
        </w:rPr>
        <w:drawing>
          <wp:inline distT="0" distB="0" distL="0" distR="0" wp14:anchorId="350B90B4" wp14:editId="63D524A8">
            <wp:extent cx="5943600" cy="3758565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58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0DA7" w:rsidRDefault="00DD0DA7" w:rsidP="00F45331">
      <w:pPr>
        <w:pStyle w:val="NoSpacing"/>
        <w:ind w:left="360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4A3F34B8" wp14:editId="4F1EAF04">
            <wp:extent cx="5943600" cy="3405505"/>
            <wp:effectExtent l="0" t="0" r="0" b="444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05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0DA7" w:rsidRDefault="00DD0DA7" w:rsidP="00F45331">
      <w:pPr>
        <w:pStyle w:val="NoSpacing"/>
        <w:ind w:left="360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noProof/>
        </w:rPr>
        <w:drawing>
          <wp:inline distT="0" distB="0" distL="0" distR="0" wp14:anchorId="329A7185" wp14:editId="7243C524">
            <wp:extent cx="5943600" cy="305117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5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381" w:rsidRDefault="00EE6381" w:rsidP="00F45331">
      <w:pPr>
        <w:pStyle w:val="NoSpacing"/>
        <w:ind w:left="360"/>
        <w:rPr>
          <w:sz w:val="28"/>
          <w:szCs w:val="28"/>
        </w:rPr>
      </w:pPr>
    </w:p>
    <w:p w:rsidR="00EE6381" w:rsidRDefault="00EE6381" w:rsidP="00EE6381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 xml:space="preserve">After </w:t>
      </w:r>
      <w:proofErr w:type="gramStart"/>
      <w:r>
        <w:rPr>
          <w:sz w:val="28"/>
          <w:szCs w:val="28"/>
        </w:rPr>
        <w:t>you</w:t>
      </w:r>
      <w:proofErr w:type="gramEnd"/>
      <w:r>
        <w:rPr>
          <w:sz w:val="28"/>
          <w:szCs w:val="28"/>
        </w:rPr>
        <w:t xml:space="preserve"> “Save &amp; open order” go to Actions </w:t>
      </w:r>
      <w:r>
        <w:rPr>
          <w:rFonts w:cstheme="minorHAnsi"/>
          <w:sz w:val="28"/>
          <w:szCs w:val="28"/>
        </w:rPr>
        <w:t>→</w:t>
      </w:r>
      <w:r>
        <w:rPr>
          <w:sz w:val="28"/>
          <w:szCs w:val="28"/>
        </w:rPr>
        <w:t xml:space="preserve"> Receive. This will take you to the Receiving app. </w:t>
      </w:r>
    </w:p>
    <w:p w:rsidR="00EE6381" w:rsidRDefault="00EE6381" w:rsidP="00EE6381">
      <w:pPr>
        <w:pStyle w:val="NoSpacing"/>
        <w:rPr>
          <w:sz w:val="28"/>
          <w:szCs w:val="28"/>
        </w:rPr>
      </w:pPr>
    </w:p>
    <w:p w:rsidR="00EE6381" w:rsidRDefault="00EE6381" w:rsidP="00EE6381">
      <w:pPr>
        <w:pStyle w:val="NoSpacing"/>
        <w:ind w:left="360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2B1861A" wp14:editId="2EDA883A">
            <wp:extent cx="5943600" cy="1429385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29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381" w:rsidRDefault="00EE6381" w:rsidP="00EE6381">
      <w:pPr>
        <w:pStyle w:val="NoSpacing"/>
        <w:ind w:left="360"/>
        <w:rPr>
          <w:sz w:val="28"/>
          <w:szCs w:val="28"/>
        </w:rPr>
      </w:pPr>
    </w:p>
    <w:p w:rsidR="00EE6381" w:rsidRDefault="00EE6381" w:rsidP="00EE6381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Click on the title. This will open in the right hand pane and you will click “Edit” in the upper right hand corner</w:t>
      </w:r>
    </w:p>
    <w:p w:rsidR="00EE6381" w:rsidRDefault="00EE6381" w:rsidP="00EE6381">
      <w:pPr>
        <w:pStyle w:val="NoSpacing"/>
        <w:rPr>
          <w:sz w:val="28"/>
          <w:szCs w:val="28"/>
        </w:rPr>
      </w:pPr>
    </w:p>
    <w:p w:rsidR="00EE6381" w:rsidRDefault="00EE6381" w:rsidP="00EE6381">
      <w:pPr>
        <w:pStyle w:val="NoSpacing"/>
        <w:ind w:left="360"/>
        <w:rPr>
          <w:sz w:val="28"/>
          <w:szCs w:val="28"/>
        </w:rPr>
      </w:pPr>
      <w:r>
        <w:rPr>
          <w:noProof/>
        </w:rPr>
        <w:drawing>
          <wp:inline distT="0" distB="0" distL="0" distR="0" wp14:anchorId="41903472" wp14:editId="083B0B94">
            <wp:extent cx="5943600" cy="2797175"/>
            <wp:effectExtent l="0" t="0" r="0" b="317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9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6381" w:rsidRDefault="00EE6381" w:rsidP="00EE6381">
      <w:pPr>
        <w:pStyle w:val="NoSpacing"/>
        <w:ind w:left="360"/>
        <w:rPr>
          <w:sz w:val="28"/>
          <w:szCs w:val="28"/>
        </w:rPr>
      </w:pPr>
    </w:p>
    <w:p w:rsidR="00EE6381" w:rsidRDefault="00EE6381" w:rsidP="00EE6381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 xml:space="preserve">Scroll down to the bottom and check the box for “Must acknowledge receiving note” and </w:t>
      </w:r>
      <w:r w:rsidR="00B9682D">
        <w:rPr>
          <w:sz w:val="28"/>
          <w:szCs w:val="28"/>
        </w:rPr>
        <w:t>“</w:t>
      </w:r>
      <w:r>
        <w:rPr>
          <w:sz w:val="28"/>
          <w:szCs w:val="28"/>
        </w:rPr>
        <w:t>Save &amp; close</w:t>
      </w:r>
      <w:r w:rsidR="00B9682D">
        <w:rPr>
          <w:sz w:val="28"/>
          <w:szCs w:val="28"/>
        </w:rPr>
        <w:t>”</w:t>
      </w:r>
      <w:r>
        <w:rPr>
          <w:sz w:val="28"/>
          <w:szCs w:val="28"/>
        </w:rPr>
        <w:t>:</w:t>
      </w:r>
    </w:p>
    <w:p w:rsidR="00EE6381" w:rsidRDefault="00EE6381" w:rsidP="00EE6381">
      <w:pPr>
        <w:pStyle w:val="NoSpacing"/>
        <w:rPr>
          <w:sz w:val="28"/>
          <w:szCs w:val="28"/>
        </w:rPr>
      </w:pPr>
    </w:p>
    <w:p w:rsidR="00EE6381" w:rsidRDefault="00EE6381" w:rsidP="00EE6381">
      <w:pPr>
        <w:pStyle w:val="NoSpacing"/>
        <w:ind w:left="360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5B776D8E" wp14:editId="1817D8A9">
            <wp:extent cx="5943600" cy="367665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7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5331" w:rsidRDefault="00F45331" w:rsidP="00F45331">
      <w:pPr>
        <w:pStyle w:val="NoSpacing"/>
        <w:rPr>
          <w:sz w:val="28"/>
          <w:szCs w:val="28"/>
        </w:rPr>
      </w:pPr>
    </w:p>
    <w:p w:rsidR="00E536A2" w:rsidRDefault="00E536A2" w:rsidP="00F45331">
      <w:pPr>
        <w:pStyle w:val="NoSpacing"/>
        <w:ind w:left="360"/>
        <w:rPr>
          <w:sz w:val="28"/>
          <w:szCs w:val="28"/>
        </w:rPr>
      </w:pPr>
    </w:p>
    <w:p w:rsidR="00E536A2" w:rsidRDefault="00DE4D76" w:rsidP="00D92A91">
      <w:pPr>
        <w:pStyle w:val="NoSpacing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Now when this RUSH order is received the following pop-up will appear at the point of receiving:</w:t>
      </w:r>
    </w:p>
    <w:p w:rsidR="00DE4D76" w:rsidRDefault="00DE4D76" w:rsidP="00E536A2">
      <w:pPr>
        <w:pStyle w:val="NoSpacing"/>
        <w:ind w:left="360"/>
        <w:rPr>
          <w:sz w:val="28"/>
          <w:szCs w:val="28"/>
        </w:rPr>
      </w:pPr>
    </w:p>
    <w:p w:rsidR="00DE4D76" w:rsidRDefault="00DE4D76" w:rsidP="00E536A2">
      <w:pPr>
        <w:pStyle w:val="NoSpacing"/>
        <w:ind w:left="360"/>
        <w:rPr>
          <w:sz w:val="28"/>
          <w:szCs w:val="28"/>
        </w:rPr>
      </w:pPr>
      <w:r>
        <w:rPr>
          <w:noProof/>
        </w:rPr>
        <w:drawing>
          <wp:inline distT="0" distB="0" distL="0" distR="0" wp14:anchorId="11AADAF2" wp14:editId="7A057C59">
            <wp:extent cx="5133975" cy="1476375"/>
            <wp:effectExtent l="0" t="0" r="9525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133975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3EDB" w:rsidRDefault="00763EDB" w:rsidP="00763EDB">
      <w:pPr>
        <w:pStyle w:val="NoSpacing"/>
        <w:ind w:left="360"/>
        <w:rPr>
          <w:sz w:val="28"/>
          <w:szCs w:val="28"/>
        </w:rPr>
      </w:pPr>
    </w:p>
    <w:p w:rsidR="00F75BB1" w:rsidRDefault="00F75BB1" w:rsidP="00F75BB1">
      <w:pPr>
        <w:pStyle w:val="NoSpacing"/>
        <w:rPr>
          <w:sz w:val="28"/>
          <w:szCs w:val="28"/>
        </w:rPr>
      </w:pPr>
    </w:p>
    <w:p w:rsidR="00F75BB1" w:rsidRPr="00F75BB1" w:rsidRDefault="00F75BB1" w:rsidP="00F75BB1">
      <w:pPr>
        <w:pStyle w:val="NoSpacing"/>
        <w:rPr>
          <w:sz w:val="28"/>
          <w:szCs w:val="28"/>
        </w:rPr>
      </w:pPr>
    </w:p>
    <w:p w:rsidR="00093B40" w:rsidRDefault="00093B40" w:rsidP="00F75BB1">
      <w:pPr>
        <w:rPr>
          <w:b/>
          <w:sz w:val="28"/>
          <w:szCs w:val="28"/>
          <w:u w:val="single"/>
        </w:rPr>
      </w:pPr>
    </w:p>
    <w:p w:rsidR="00093B40" w:rsidRDefault="00093B40" w:rsidP="00F75BB1">
      <w:pPr>
        <w:rPr>
          <w:b/>
          <w:sz w:val="28"/>
          <w:szCs w:val="28"/>
          <w:u w:val="single"/>
        </w:rPr>
      </w:pPr>
    </w:p>
    <w:p w:rsidR="00093B40" w:rsidRDefault="00093B40" w:rsidP="00F75BB1">
      <w:pPr>
        <w:rPr>
          <w:b/>
          <w:sz w:val="28"/>
          <w:szCs w:val="28"/>
          <w:u w:val="single"/>
        </w:rPr>
      </w:pPr>
    </w:p>
    <w:p w:rsidR="00F75BB1" w:rsidRPr="00E20369" w:rsidRDefault="00F75BB1" w:rsidP="00E20369"/>
    <w:sectPr w:rsidR="00F75BB1" w:rsidRPr="00E203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61411"/>
    <w:multiLevelType w:val="hybridMultilevel"/>
    <w:tmpl w:val="862E0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965CA9"/>
    <w:multiLevelType w:val="hybridMultilevel"/>
    <w:tmpl w:val="AEC2F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0C91"/>
    <w:multiLevelType w:val="hybridMultilevel"/>
    <w:tmpl w:val="820A2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C27BE"/>
    <w:multiLevelType w:val="hybridMultilevel"/>
    <w:tmpl w:val="C80AB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DA7FA4"/>
    <w:multiLevelType w:val="hybridMultilevel"/>
    <w:tmpl w:val="5AAE1C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16559F"/>
    <w:multiLevelType w:val="hybridMultilevel"/>
    <w:tmpl w:val="0BBA2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9A2004"/>
    <w:multiLevelType w:val="hybridMultilevel"/>
    <w:tmpl w:val="DD965F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0E1352"/>
    <w:multiLevelType w:val="hybridMultilevel"/>
    <w:tmpl w:val="E0E417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32780B"/>
    <w:multiLevelType w:val="hybridMultilevel"/>
    <w:tmpl w:val="493AAF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8A512E"/>
    <w:multiLevelType w:val="hybridMultilevel"/>
    <w:tmpl w:val="33ACB3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7"/>
  </w:num>
  <w:num w:numId="8">
    <w:abstractNumId w:val="8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C4A"/>
    <w:rsid w:val="00053CFB"/>
    <w:rsid w:val="00093B40"/>
    <w:rsid w:val="00167B26"/>
    <w:rsid w:val="00361418"/>
    <w:rsid w:val="0037063E"/>
    <w:rsid w:val="004A598B"/>
    <w:rsid w:val="00507B1F"/>
    <w:rsid w:val="00515D33"/>
    <w:rsid w:val="0054522B"/>
    <w:rsid w:val="00553C4A"/>
    <w:rsid w:val="00622BCA"/>
    <w:rsid w:val="006A2C54"/>
    <w:rsid w:val="006E1C07"/>
    <w:rsid w:val="006E4B41"/>
    <w:rsid w:val="00763EDB"/>
    <w:rsid w:val="00766550"/>
    <w:rsid w:val="007E008E"/>
    <w:rsid w:val="0088044F"/>
    <w:rsid w:val="008B2747"/>
    <w:rsid w:val="009C35B8"/>
    <w:rsid w:val="009D2923"/>
    <w:rsid w:val="00AA1CC7"/>
    <w:rsid w:val="00AB1CD8"/>
    <w:rsid w:val="00B003C8"/>
    <w:rsid w:val="00B9682D"/>
    <w:rsid w:val="00BE0B9D"/>
    <w:rsid w:val="00C81AF2"/>
    <w:rsid w:val="00CA5CAF"/>
    <w:rsid w:val="00CF3753"/>
    <w:rsid w:val="00D171E5"/>
    <w:rsid w:val="00D419E1"/>
    <w:rsid w:val="00D8540D"/>
    <w:rsid w:val="00D92A91"/>
    <w:rsid w:val="00DD0DA7"/>
    <w:rsid w:val="00DE4D76"/>
    <w:rsid w:val="00E20369"/>
    <w:rsid w:val="00E536A2"/>
    <w:rsid w:val="00EE6381"/>
    <w:rsid w:val="00EF499D"/>
    <w:rsid w:val="00F31320"/>
    <w:rsid w:val="00F40BCD"/>
    <w:rsid w:val="00F45331"/>
    <w:rsid w:val="00F45B4D"/>
    <w:rsid w:val="00F75BB1"/>
    <w:rsid w:val="00FF6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9CA26C"/>
  <w15:docId w15:val="{1FEFE98D-72AC-4B2F-9BBE-831274060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53C4A"/>
    <w:pPr>
      <w:ind w:left="720"/>
      <w:contextualSpacing/>
    </w:pPr>
  </w:style>
  <w:style w:type="paragraph" w:styleId="NoSpacing">
    <w:name w:val="No Spacing"/>
    <w:uiPriority w:val="1"/>
    <w:qFormat/>
    <w:rsid w:val="006A2C5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552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DSSupport</dc:creator>
  <cp:lastModifiedBy>Lisa Ann Maybury</cp:lastModifiedBy>
  <cp:revision>5</cp:revision>
  <dcterms:created xsi:type="dcterms:W3CDTF">2021-06-25T16:23:00Z</dcterms:created>
  <dcterms:modified xsi:type="dcterms:W3CDTF">2021-06-25T16:59:00Z</dcterms:modified>
</cp:coreProperties>
</file>