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E91CA0" w14:textId="77777777" w:rsidR="00787365" w:rsidRDefault="00213EE2">
      <w:pPr>
        <w:pStyle w:val="Date"/>
      </w:pPr>
      <w:r>
        <w:rPr>
          <w:noProof/>
        </w:rPr>
        <w:drawing>
          <wp:anchor distT="0" distB="0" distL="114300" distR="114300" simplePos="0" relativeHeight="251658240" behindDoc="0" locked="0" layoutInCell="1" allowOverlap="1" wp14:anchorId="0FE20214" wp14:editId="6C766AB7">
            <wp:simplePos x="0" y="0"/>
            <wp:positionH relativeFrom="column">
              <wp:posOffset>4065104</wp:posOffset>
            </wp:positionH>
            <wp:positionV relativeFrom="paragraph">
              <wp:posOffset>-305553</wp:posOffset>
            </wp:positionV>
            <wp:extent cx="2514600" cy="2359305"/>
            <wp:effectExtent l="0" t="0" r="0"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18-07-24 at 11.18.45 AM.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23588" cy="2367738"/>
                    </a:xfrm>
                    <a:prstGeom prst="rect">
                      <a:avLst/>
                    </a:prstGeom>
                  </pic:spPr>
                </pic:pic>
              </a:graphicData>
            </a:graphic>
            <wp14:sizeRelH relativeFrom="page">
              <wp14:pctWidth>0</wp14:pctWidth>
            </wp14:sizeRelH>
            <wp14:sizeRelV relativeFrom="page">
              <wp14:pctHeight>0</wp14:pctHeight>
            </wp14:sizeRelV>
          </wp:anchor>
        </w:drawing>
      </w:r>
      <w:r w:rsidR="00A33CE4">
        <w:t>2018</w:t>
      </w:r>
    </w:p>
    <w:p w14:paraId="38FC2C8C" w14:textId="77777777" w:rsidR="00787365" w:rsidRDefault="00A33CE4">
      <w:pPr>
        <w:pStyle w:val="Title"/>
      </w:pPr>
      <w:r>
        <w:t>GI Physiology - Guyton</w:t>
      </w:r>
    </w:p>
    <w:p w14:paraId="3D45CB9B" w14:textId="77777777" w:rsidR="00787365" w:rsidRDefault="00A33CE4">
      <w:pPr>
        <w:pStyle w:val="Heading1"/>
      </w:pPr>
      <w:r>
        <w:t>Chapter 62: General Principles</w:t>
      </w:r>
    </w:p>
    <w:p w14:paraId="39A0BD7E" w14:textId="77777777" w:rsidR="00787365" w:rsidRDefault="00A33CE4">
      <w:r>
        <w:t xml:space="preserve">GI Function – Motility, Nervous Control and Blood Circulation </w:t>
      </w:r>
    </w:p>
    <w:p w14:paraId="66926FDA" w14:textId="77777777" w:rsidR="00787365" w:rsidRDefault="00A33CE4">
      <w:pPr>
        <w:pStyle w:val="Heading2"/>
      </w:pPr>
      <w:r>
        <w:t xml:space="preserve">General Principles of GI Motility </w:t>
      </w:r>
    </w:p>
    <w:p w14:paraId="1AD9D950" w14:textId="77777777" w:rsidR="00787365" w:rsidRDefault="00A33CE4" w:rsidP="00A33CE4">
      <w:pPr>
        <w:pStyle w:val="Heading3"/>
      </w:pPr>
      <w:r>
        <w:t>Layers from out to in = serosa &gt; longitudinal smooth muscle layer &gt; circular smooth muscle layer &gt; submucosa &gt; mucosa (including mucosal muscle in deep layers)</w:t>
      </w:r>
    </w:p>
    <w:p w14:paraId="327280BE" w14:textId="77777777" w:rsidR="00A33CE4" w:rsidRDefault="00A33CE4" w:rsidP="00A33CE4">
      <w:pPr>
        <w:pStyle w:val="Heading3"/>
      </w:pPr>
      <w:r>
        <w:t xml:space="preserve">Smooth Muscle Functions as Syncytium </w:t>
      </w:r>
    </w:p>
    <w:p w14:paraId="6DC1D914" w14:textId="77777777" w:rsidR="00A33CE4" w:rsidRDefault="00A33CE4" w:rsidP="00A33CE4">
      <w:pPr>
        <w:pStyle w:val="Heading4"/>
      </w:pPr>
      <w:r>
        <w:t xml:space="preserve">Muscle fibers are electrically connected through large numbers of GAP JUNCTIONS that allow low-resistance movement of ions. </w:t>
      </w:r>
    </w:p>
    <w:p w14:paraId="40B1CF39" w14:textId="77777777" w:rsidR="00A33CE4" w:rsidRDefault="00A33CE4" w:rsidP="00A33CE4">
      <w:pPr>
        <w:pStyle w:val="Heading4"/>
      </w:pPr>
      <w:r>
        <w:t xml:space="preserve">When an action potential is elicited anywhere within the muscle mass it travels in all directions. The distance it travels depends on the excitability of the muscle – anywhere from a few mm to entire GI tract. </w:t>
      </w:r>
    </w:p>
    <w:p w14:paraId="00679A66" w14:textId="77777777" w:rsidR="00A33CE4" w:rsidRDefault="00A33CE4" w:rsidP="00A33CE4">
      <w:pPr>
        <w:pStyle w:val="Heading4"/>
      </w:pPr>
      <w:r>
        <w:t xml:space="preserve">Connections between longitudinal and circular muscle layers so when one is excited the other gets excited too. </w:t>
      </w:r>
    </w:p>
    <w:p w14:paraId="219AE29E" w14:textId="77777777" w:rsidR="00A33CE4" w:rsidRDefault="00A33CE4" w:rsidP="00A33CE4">
      <w:pPr>
        <w:pStyle w:val="Heading3"/>
      </w:pPr>
      <w:r>
        <w:t>Electrical Activity of GI Smooth Muscle</w:t>
      </w:r>
    </w:p>
    <w:p w14:paraId="4DF49DA4" w14:textId="77777777" w:rsidR="00F57890" w:rsidRDefault="00F57890" w:rsidP="00F57890">
      <w:pPr>
        <w:pStyle w:val="Heading4"/>
      </w:pPr>
      <w:r>
        <w:t>Near continuous slow, intrinsic electrical activity along muscle fibers</w:t>
      </w:r>
    </w:p>
    <w:p w14:paraId="3C50876D" w14:textId="77777777" w:rsidR="00F57890" w:rsidRDefault="00F57890" w:rsidP="00F57890">
      <w:pPr>
        <w:pStyle w:val="Heading5"/>
      </w:pPr>
      <w:r>
        <w:t xml:space="preserve">Slow waves: slow undulating changes in resting membrane potential. frequency of slow waves determines rhythm of contractions. Interaction among smooth muscle cells and interstitial cells of </w:t>
      </w:r>
      <w:proofErr w:type="spellStart"/>
      <w:r>
        <w:t>Cajal</w:t>
      </w:r>
      <w:proofErr w:type="spellEnd"/>
      <w:r>
        <w:t xml:space="preserve"> (electrical pacemakers). DO NOT CAUSE MUSCLE CONTRATION (except maybe in stomach.) They excite intermittent spike potentials. </w:t>
      </w:r>
    </w:p>
    <w:p w14:paraId="78683B2F" w14:textId="77777777" w:rsidR="00F57890" w:rsidRDefault="00F57890" w:rsidP="00F57890">
      <w:pPr>
        <w:pStyle w:val="Heading5"/>
      </w:pPr>
      <w:r>
        <w:t xml:space="preserve">Spike potentials: action potentials &gt; happen automatically when resting membrane potential of GI smooth muscle more positive than about -40 mV. The higher the slow wave potential rises the greater the frequency of spike potentials. </w:t>
      </w:r>
    </w:p>
    <w:p w14:paraId="51B36B11" w14:textId="77777777" w:rsidR="00F57890" w:rsidRDefault="00F57890" w:rsidP="00F57890">
      <w:pPr>
        <w:pStyle w:val="Heading6"/>
      </w:pPr>
      <w:r>
        <w:t xml:space="preserve">Channels allow large numbers of calcium ions to enter plus some sodium (calcium-sodium channels). These channels are slow to open and close &gt; long duration of action potential. </w:t>
      </w:r>
    </w:p>
    <w:p w14:paraId="6B1F41B7" w14:textId="77777777" w:rsidR="000E4633" w:rsidRDefault="000E4633" w:rsidP="00F57890">
      <w:pPr>
        <w:pStyle w:val="Heading6"/>
      </w:pPr>
      <w:r>
        <w:t xml:space="preserve">Remember: calcium + calmodulin &gt; myosin activation &gt; contraction </w:t>
      </w:r>
    </w:p>
    <w:p w14:paraId="292901D1" w14:textId="77777777" w:rsidR="000E4633" w:rsidRDefault="000E4633" w:rsidP="000E4633">
      <w:pPr>
        <w:pStyle w:val="Heading4"/>
      </w:pPr>
      <w:r>
        <w:t xml:space="preserve">Tonic contraction in some GI smooth muscle </w:t>
      </w:r>
    </w:p>
    <w:p w14:paraId="25377DFA" w14:textId="77777777" w:rsidR="000E4633" w:rsidRDefault="000E4633" w:rsidP="000E4633">
      <w:pPr>
        <w:pStyle w:val="Heading5"/>
      </w:pPr>
      <w:proofErr w:type="gramStart"/>
      <w:r>
        <w:t>Continuous contraction,</w:t>
      </w:r>
      <w:proofErr w:type="gramEnd"/>
      <w:r>
        <w:t xml:space="preserve"> not associated with basal electrical rhythm</w:t>
      </w:r>
    </w:p>
    <w:p w14:paraId="5CE8AB7F" w14:textId="77777777" w:rsidR="000E4633" w:rsidRDefault="000E4633" w:rsidP="000E4633">
      <w:pPr>
        <w:pStyle w:val="Heading5"/>
      </w:pPr>
      <w:r>
        <w:t xml:space="preserve">Last minutes to hours </w:t>
      </w:r>
    </w:p>
    <w:p w14:paraId="65081282" w14:textId="77777777" w:rsidR="000E4633" w:rsidRDefault="000E4633" w:rsidP="000E4633">
      <w:pPr>
        <w:pStyle w:val="Heading5"/>
      </w:pPr>
      <w:r>
        <w:lastRenderedPageBreak/>
        <w:t>Can increase or decrease in intensity</w:t>
      </w:r>
    </w:p>
    <w:p w14:paraId="01BAEA3C" w14:textId="77777777" w:rsidR="000E4633" w:rsidRDefault="000E4633" w:rsidP="000E4633">
      <w:pPr>
        <w:pStyle w:val="Heading5"/>
      </w:pPr>
      <w:r>
        <w:t>Can be caused by:</w:t>
      </w:r>
    </w:p>
    <w:p w14:paraId="7AB8AD93" w14:textId="77777777" w:rsidR="000E4633" w:rsidRDefault="000E4633" w:rsidP="000E4633">
      <w:pPr>
        <w:pStyle w:val="Heading6"/>
      </w:pPr>
      <w:r>
        <w:t xml:space="preserve">continuous or repetitive spike potentials. Greater frequency = greater degree of contraction. </w:t>
      </w:r>
    </w:p>
    <w:p w14:paraId="19E7DFEF" w14:textId="77777777" w:rsidR="000E4633" w:rsidRDefault="000E4633" w:rsidP="000E4633">
      <w:pPr>
        <w:pStyle w:val="Heading6"/>
      </w:pPr>
      <w:r>
        <w:t xml:space="preserve">Hormones/ other factors that cause continuous partial depolarization without action potential </w:t>
      </w:r>
    </w:p>
    <w:p w14:paraId="6F86A438" w14:textId="77777777" w:rsidR="000E4633" w:rsidRDefault="000E4633" w:rsidP="000E4633">
      <w:pPr>
        <w:pStyle w:val="Heading6"/>
      </w:pPr>
      <w:r>
        <w:t xml:space="preserve">Continuous entry of calcium into cell not associated with changes in membrane potential </w:t>
      </w:r>
    </w:p>
    <w:p w14:paraId="1B56F4BA" w14:textId="77777777" w:rsidR="00F57890" w:rsidRDefault="00F57890" w:rsidP="00F57890">
      <w:pPr>
        <w:pStyle w:val="Heading4"/>
      </w:pPr>
      <w:r>
        <w:t xml:space="preserve">Voltage of resting membrane potential of GI smooth muscle can be made to change to different levels </w:t>
      </w:r>
    </w:p>
    <w:p w14:paraId="71F74B20" w14:textId="77777777" w:rsidR="00F57890" w:rsidRDefault="00F57890" w:rsidP="00F57890">
      <w:pPr>
        <w:pStyle w:val="Heading5"/>
      </w:pPr>
      <w:r>
        <w:t xml:space="preserve">Factors that cause depolarization (more excitable membrane): stretching of muscle, </w:t>
      </w:r>
      <w:proofErr w:type="spellStart"/>
      <w:r w:rsidR="000E4633">
        <w:t>ACh</w:t>
      </w:r>
      <w:proofErr w:type="spellEnd"/>
      <w:r w:rsidR="000E4633">
        <w:t xml:space="preserve"> from parasympathetic nerves, GI hormones </w:t>
      </w:r>
    </w:p>
    <w:p w14:paraId="3709F65F" w14:textId="77777777" w:rsidR="000E4633" w:rsidRDefault="000E4633" w:rsidP="00F57890">
      <w:pPr>
        <w:pStyle w:val="Heading5"/>
      </w:pPr>
      <w:r>
        <w:t xml:space="preserve">Factors that cause hyperpolarization (less excitable): norepinephrine and epinephrine and sympathetic nerve stimulation (norepinephrine) </w:t>
      </w:r>
    </w:p>
    <w:p w14:paraId="143D7C25" w14:textId="77777777" w:rsidR="000E4633" w:rsidRDefault="00213EE2" w:rsidP="000E4633">
      <w:pPr>
        <w:pStyle w:val="Heading2"/>
      </w:pPr>
      <w:r>
        <w:rPr>
          <w:noProof/>
        </w:rPr>
        <w:drawing>
          <wp:anchor distT="0" distB="0" distL="114300" distR="114300" simplePos="0" relativeHeight="251659264" behindDoc="0" locked="0" layoutInCell="1" allowOverlap="1" wp14:anchorId="15E8EA31" wp14:editId="236D0915">
            <wp:simplePos x="0" y="0"/>
            <wp:positionH relativeFrom="column">
              <wp:posOffset>3597137</wp:posOffset>
            </wp:positionH>
            <wp:positionV relativeFrom="paragraph">
              <wp:posOffset>220345</wp:posOffset>
            </wp:positionV>
            <wp:extent cx="2977515" cy="21336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18-07-24 at 11.17.24 AM.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77515" cy="2133600"/>
                    </a:xfrm>
                    <a:prstGeom prst="rect">
                      <a:avLst/>
                    </a:prstGeom>
                  </pic:spPr>
                </pic:pic>
              </a:graphicData>
            </a:graphic>
            <wp14:sizeRelH relativeFrom="page">
              <wp14:pctWidth>0</wp14:pctWidth>
            </wp14:sizeRelH>
            <wp14:sizeRelV relativeFrom="page">
              <wp14:pctHeight>0</wp14:pctHeight>
            </wp14:sizeRelV>
          </wp:anchor>
        </w:drawing>
      </w:r>
      <w:r w:rsidR="000E4633">
        <w:t xml:space="preserve">Neural Control of GI Function – Enteric Nervous System </w:t>
      </w:r>
    </w:p>
    <w:p w14:paraId="15D064EC" w14:textId="77777777" w:rsidR="000E4633" w:rsidRDefault="000E4633" w:rsidP="000E4633">
      <w:pPr>
        <w:pStyle w:val="Heading3"/>
      </w:pPr>
      <w:r>
        <w:t>Controls GI movements and secretion</w:t>
      </w:r>
    </w:p>
    <w:p w14:paraId="76BC5E2A" w14:textId="77777777" w:rsidR="000E4633" w:rsidRDefault="000E4633" w:rsidP="000E4633">
      <w:pPr>
        <w:pStyle w:val="Heading4"/>
      </w:pPr>
      <w:r>
        <w:t xml:space="preserve">Can function independently of extrinsic nerves </w:t>
      </w:r>
    </w:p>
    <w:p w14:paraId="33756672" w14:textId="77777777" w:rsidR="000E4633" w:rsidRDefault="000E4633" w:rsidP="000E4633">
      <w:pPr>
        <w:pStyle w:val="Heading4"/>
      </w:pPr>
      <w:r>
        <w:t xml:space="preserve">Can be enhanced or inhibited by sympathetic and parasympathetic stimulation </w:t>
      </w:r>
    </w:p>
    <w:p w14:paraId="39E8008D" w14:textId="77777777" w:rsidR="000E4633" w:rsidRDefault="000E4633" w:rsidP="000E4633">
      <w:pPr>
        <w:pStyle w:val="Heading3"/>
      </w:pPr>
      <w:r>
        <w:t xml:space="preserve">Two plexuses </w:t>
      </w:r>
    </w:p>
    <w:p w14:paraId="1469F299" w14:textId="77777777" w:rsidR="000E4633" w:rsidRDefault="000E4633" w:rsidP="000E4633">
      <w:pPr>
        <w:pStyle w:val="Heading4"/>
      </w:pPr>
      <w:r>
        <w:t xml:space="preserve">Myenteric (Auerbach’s) plexus: outer plexus between longitudinal and circular muscle layers  </w:t>
      </w:r>
    </w:p>
    <w:p w14:paraId="3F8C9519" w14:textId="77777777" w:rsidR="000E4633" w:rsidRDefault="000E4633" w:rsidP="000E4633">
      <w:pPr>
        <w:pStyle w:val="Heading5"/>
      </w:pPr>
      <w:r>
        <w:t xml:space="preserve">Controls the GI movements </w:t>
      </w:r>
    </w:p>
    <w:p w14:paraId="0ECA57D0" w14:textId="4536C49B" w:rsidR="001954D0" w:rsidRDefault="001954D0" w:rsidP="000E4633">
      <w:pPr>
        <w:pStyle w:val="Heading5"/>
      </w:pPr>
      <w:r>
        <w:t xml:space="preserve">Extends entire length of GI tract. </w:t>
      </w:r>
    </w:p>
    <w:p w14:paraId="240093E7" w14:textId="66C05F7C" w:rsidR="001954D0" w:rsidRDefault="001954D0" w:rsidP="000E4633">
      <w:pPr>
        <w:pStyle w:val="Heading5"/>
      </w:pPr>
      <w:r>
        <w:t xml:space="preserve">When stimulated: INCREASES tonic contraction (TONE) of gut </w:t>
      </w:r>
      <w:proofErr w:type="gramStart"/>
      <w:r>
        <w:t>wall,  INTENSITY</w:t>
      </w:r>
      <w:proofErr w:type="gramEnd"/>
      <w:r>
        <w:t xml:space="preserve"> and RATE of rhythmical contractions, VELOCITY of conduction of excitatory waves</w:t>
      </w:r>
    </w:p>
    <w:p w14:paraId="7D1C164C" w14:textId="40D9851B" w:rsidR="001954D0" w:rsidRDefault="001954D0" w:rsidP="000E4633">
      <w:pPr>
        <w:pStyle w:val="Heading5"/>
      </w:pPr>
      <w:r>
        <w:t>Some inhib</w:t>
      </w:r>
      <w:r w:rsidR="00B33FAC">
        <w:t>itory fibers as well that secre</w:t>
      </w:r>
      <w:r>
        <w:t>te inhibitory transmitters (maybe vasoactive intestinal polypeptide) to inhibit sphincter muscles (pyloric sphincter, sphincter of ileocecal valve) that impede movement of food</w:t>
      </w:r>
    </w:p>
    <w:p w14:paraId="0F40BECB" w14:textId="77777777" w:rsidR="000E4633" w:rsidRDefault="000E4633" w:rsidP="000E4633">
      <w:pPr>
        <w:pStyle w:val="Heading4"/>
      </w:pPr>
      <w:r>
        <w:t xml:space="preserve">Submucosal (Meissner’s) plexus: inner plexus in submucosa </w:t>
      </w:r>
    </w:p>
    <w:p w14:paraId="41E43C00" w14:textId="77777777" w:rsidR="000E4633" w:rsidRDefault="000E4633" w:rsidP="000E4633">
      <w:pPr>
        <w:pStyle w:val="Heading5"/>
      </w:pPr>
      <w:r>
        <w:t xml:space="preserve">Controls GI secretion and local blood flow </w:t>
      </w:r>
    </w:p>
    <w:p w14:paraId="61AB8F94" w14:textId="0DAFFB82" w:rsidR="001954D0" w:rsidRDefault="001954D0" w:rsidP="000E4633">
      <w:pPr>
        <w:pStyle w:val="Heading5"/>
      </w:pPr>
      <w:r>
        <w:t>LOCAL changes in secretion, absorption, contraction (</w:t>
      </w:r>
      <w:proofErr w:type="spellStart"/>
      <w:r>
        <w:t>infolding</w:t>
      </w:r>
      <w:proofErr w:type="spellEnd"/>
      <w:r>
        <w:t xml:space="preserve">) </w:t>
      </w:r>
    </w:p>
    <w:p w14:paraId="6BDEA610" w14:textId="77777777" w:rsidR="00213EE2" w:rsidRDefault="00213EE2" w:rsidP="00213EE2">
      <w:pPr>
        <w:pStyle w:val="Heading4"/>
      </w:pPr>
      <w:r>
        <w:t>Sensory nerve endings in GI epithelium or gut wall send afferents to:</w:t>
      </w:r>
    </w:p>
    <w:p w14:paraId="57959A63" w14:textId="77777777" w:rsidR="00213EE2" w:rsidRDefault="00213EE2" w:rsidP="00213EE2">
      <w:pPr>
        <w:pStyle w:val="Heading5"/>
      </w:pPr>
      <w:r>
        <w:t xml:space="preserve">Both myenteric and submucosal plexuses </w:t>
      </w:r>
    </w:p>
    <w:p w14:paraId="2150BB6E" w14:textId="77777777" w:rsidR="00213EE2" w:rsidRDefault="00213EE2" w:rsidP="00213EE2">
      <w:pPr>
        <w:pStyle w:val="Heading5"/>
      </w:pPr>
      <w:r>
        <w:lastRenderedPageBreak/>
        <w:t>Prevertebral ganglia of SNS</w:t>
      </w:r>
    </w:p>
    <w:p w14:paraId="31334148" w14:textId="77777777" w:rsidR="00213EE2" w:rsidRDefault="00213EE2" w:rsidP="00213EE2">
      <w:pPr>
        <w:pStyle w:val="Heading5"/>
      </w:pPr>
      <w:r>
        <w:t xml:space="preserve">Spinal cord </w:t>
      </w:r>
    </w:p>
    <w:p w14:paraId="165C243A" w14:textId="77777777" w:rsidR="00213EE2" w:rsidRDefault="00213EE2" w:rsidP="00213EE2">
      <w:pPr>
        <w:pStyle w:val="Heading5"/>
      </w:pPr>
      <w:proofErr w:type="spellStart"/>
      <w:r>
        <w:t>Vagus</w:t>
      </w:r>
      <w:proofErr w:type="spellEnd"/>
      <w:r>
        <w:t xml:space="preserve"> nerves to brain stem </w:t>
      </w:r>
    </w:p>
    <w:p w14:paraId="33505C6E" w14:textId="7B4E895B" w:rsidR="001954D0" w:rsidRDefault="001954D0" w:rsidP="001954D0">
      <w:pPr>
        <w:pStyle w:val="Heading3"/>
      </w:pPr>
      <w:r>
        <w:t xml:space="preserve">Neurotransmitters </w:t>
      </w:r>
    </w:p>
    <w:p w14:paraId="12EF2441" w14:textId="46F83FF9" w:rsidR="001954D0" w:rsidRDefault="001954D0" w:rsidP="001954D0">
      <w:pPr>
        <w:pStyle w:val="Heading4"/>
      </w:pPr>
      <w:r>
        <w:t xml:space="preserve">There’s a bunch: </w:t>
      </w:r>
      <w:proofErr w:type="spellStart"/>
      <w:r>
        <w:t>ACh</w:t>
      </w:r>
      <w:proofErr w:type="spellEnd"/>
      <w:r>
        <w:t xml:space="preserve">, </w:t>
      </w:r>
      <w:proofErr w:type="spellStart"/>
      <w:r>
        <w:t>Norepi</w:t>
      </w:r>
      <w:proofErr w:type="spellEnd"/>
      <w:r>
        <w:t xml:space="preserve">, ATP, Serotonin, Dopamine, CCK, Substance P, vasoactive intestinal polypeptide (VIP), Somatostatin, Leu-enkephalin, met-enkephalin, </w:t>
      </w:r>
      <w:proofErr w:type="spellStart"/>
      <w:r>
        <w:t>bombesin</w:t>
      </w:r>
      <w:proofErr w:type="spellEnd"/>
    </w:p>
    <w:p w14:paraId="37CCCD99" w14:textId="7B9E8C85" w:rsidR="001954D0" w:rsidRDefault="001954D0" w:rsidP="001954D0">
      <w:pPr>
        <w:pStyle w:val="Heading5"/>
      </w:pPr>
      <w:proofErr w:type="spellStart"/>
      <w:r>
        <w:t>ACh</w:t>
      </w:r>
      <w:proofErr w:type="spellEnd"/>
      <w:r>
        <w:t xml:space="preserve">: EXCITES GI activity </w:t>
      </w:r>
    </w:p>
    <w:p w14:paraId="1345E63E" w14:textId="6A995E2E" w:rsidR="001954D0" w:rsidRDefault="001954D0" w:rsidP="001954D0">
      <w:pPr>
        <w:pStyle w:val="Heading5"/>
      </w:pPr>
      <w:proofErr w:type="spellStart"/>
      <w:r>
        <w:t>Norepi</w:t>
      </w:r>
      <w:proofErr w:type="spellEnd"/>
      <w:r>
        <w:t xml:space="preserve">/epi: INHIBITS GI activity </w:t>
      </w:r>
    </w:p>
    <w:p w14:paraId="18BF08E5" w14:textId="45076A59" w:rsidR="001954D0" w:rsidRDefault="001954D0" w:rsidP="001954D0">
      <w:pPr>
        <w:pStyle w:val="Heading3"/>
      </w:pPr>
      <w:r>
        <w:t>Autonomic control of the GI tract</w:t>
      </w:r>
    </w:p>
    <w:p w14:paraId="0B93ED68" w14:textId="293556B8" w:rsidR="001954D0" w:rsidRDefault="001954D0" w:rsidP="001954D0">
      <w:pPr>
        <w:pStyle w:val="Heading4"/>
      </w:pPr>
      <w:r>
        <w:t xml:space="preserve">Parasympathetic </w:t>
      </w:r>
      <w:r w:rsidR="00AF1B83">
        <w:t xml:space="preserve">(increases GI function) </w:t>
      </w:r>
    </w:p>
    <w:p w14:paraId="6E6151DB" w14:textId="144AB5C6" w:rsidR="001954D0" w:rsidRDefault="001954D0" w:rsidP="001954D0">
      <w:pPr>
        <w:pStyle w:val="Heading5"/>
      </w:pPr>
      <w:r>
        <w:t>Cranial division to gut supply</w:t>
      </w:r>
    </w:p>
    <w:p w14:paraId="112C3B4F" w14:textId="7FD2FC6D" w:rsidR="001954D0" w:rsidRDefault="00AF1B83" w:rsidP="001954D0">
      <w:pPr>
        <w:pStyle w:val="Heading6"/>
      </w:pPr>
      <w:r>
        <w:t xml:space="preserve">A few fibers to mouth a pharynx </w:t>
      </w:r>
    </w:p>
    <w:p w14:paraId="3FB437F1" w14:textId="7BDB62C2" w:rsidR="00AF1B83" w:rsidRDefault="00AF1B83" w:rsidP="001954D0">
      <w:pPr>
        <w:pStyle w:val="Heading6"/>
      </w:pPr>
      <w:r>
        <w:t xml:space="preserve">Almost everything else is </w:t>
      </w:r>
      <w:proofErr w:type="spellStart"/>
      <w:r>
        <w:t>vagus</w:t>
      </w:r>
      <w:proofErr w:type="spellEnd"/>
      <w:r>
        <w:t xml:space="preserve"> nerves supplying esophagus through first half of large intestine </w:t>
      </w:r>
    </w:p>
    <w:p w14:paraId="5C2AE6AB" w14:textId="6426AEE7" w:rsidR="00AF1B83" w:rsidRDefault="00AF1B83" w:rsidP="00AF1B83">
      <w:pPr>
        <w:pStyle w:val="Heading5"/>
      </w:pPr>
      <w:r>
        <w:t xml:space="preserve">Sacral division to gut supply </w:t>
      </w:r>
    </w:p>
    <w:p w14:paraId="0C118431" w14:textId="301494BD" w:rsidR="00AF1B83" w:rsidRDefault="00AF1B83" w:rsidP="00AF1B83">
      <w:pPr>
        <w:pStyle w:val="Heading6"/>
      </w:pPr>
      <w:r>
        <w:t xml:space="preserve">Originate in sacral segments of spinal cord </w:t>
      </w:r>
    </w:p>
    <w:p w14:paraId="7D1BD703" w14:textId="01AE264E" w:rsidR="00AF1B83" w:rsidRDefault="00AF1B83" w:rsidP="00AF1B83">
      <w:pPr>
        <w:pStyle w:val="Heading6"/>
      </w:pPr>
      <w:r>
        <w:t>Pelvic nerves to distal half of large intestine through anus</w:t>
      </w:r>
    </w:p>
    <w:p w14:paraId="2A6894B4" w14:textId="5D009B78" w:rsidR="00AF1B83" w:rsidRDefault="00AF1B83" w:rsidP="00AF1B83">
      <w:pPr>
        <w:pStyle w:val="Heading6"/>
      </w:pPr>
      <w:r>
        <w:t xml:space="preserve">Sigmoidal, rectal and anal regions better supplied with parasympathetic fibers than other regions (defecation) </w:t>
      </w:r>
    </w:p>
    <w:p w14:paraId="7E4CA270" w14:textId="19DEE178" w:rsidR="00AF1B83" w:rsidRDefault="00AF1B83" w:rsidP="00AF1B83">
      <w:pPr>
        <w:pStyle w:val="Heading4"/>
      </w:pPr>
      <w:r>
        <w:t xml:space="preserve">Sympathetic Stimulation (inhibits GI function) </w:t>
      </w:r>
    </w:p>
    <w:p w14:paraId="5AE4E2D5" w14:textId="5CCAA14B" w:rsidR="00AF1B83" w:rsidRDefault="00AF1B83" w:rsidP="00AF1B83">
      <w:pPr>
        <w:pStyle w:val="Heading5"/>
      </w:pPr>
      <w:r>
        <w:t xml:space="preserve">Originate in spinal cord segments T5-L2 &gt; sympathetic chains &gt; outlying ganglia (celiac ganglion, mesenteric ganglia </w:t>
      </w:r>
      <w:proofErr w:type="spellStart"/>
      <w:r>
        <w:t>etc</w:t>
      </w:r>
      <w:proofErr w:type="spellEnd"/>
      <w:r>
        <w:t xml:space="preserve">) &gt; post ganglionic sympathetic nerves &gt; gut </w:t>
      </w:r>
    </w:p>
    <w:p w14:paraId="69362231" w14:textId="01F26D3B" w:rsidR="00AF1B83" w:rsidRDefault="00AF1B83" w:rsidP="00AF1B83">
      <w:pPr>
        <w:pStyle w:val="Heading5"/>
      </w:pPr>
      <w:r>
        <w:t>Innervate the whole gut and nerve endings secrete mainly NOREPINEPHRINE &gt;inhibits intestinal tract smooth muscle (excites mucosal muscle) and inhibits neurons of entire enteric nervous system</w:t>
      </w:r>
    </w:p>
    <w:p w14:paraId="649A9EDF" w14:textId="5C833A64" w:rsidR="00AF1B83" w:rsidRDefault="00AF1B83" w:rsidP="00AF1B83">
      <w:pPr>
        <w:pStyle w:val="Heading3"/>
      </w:pPr>
      <w:r>
        <w:t xml:space="preserve">Afferent Sensory Nerve Fibers from the gut </w:t>
      </w:r>
    </w:p>
    <w:p w14:paraId="0DA3B5D4" w14:textId="42DA5367" w:rsidR="00AF1B83" w:rsidRDefault="00AF1B83" w:rsidP="00AF1B83">
      <w:pPr>
        <w:pStyle w:val="Heading4"/>
      </w:pPr>
      <w:r>
        <w:t>Afferent sensory nerve fibers in cell bodies of enteric nervous system and some in dorsal root ganglia of spinal cord.</w:t>
      </w:r>
      <w:r w:rsidR="00E749B0">
        <w:t xml:space="preserve"> Stimulation can lead to excitation or inhibition of gut movement/secretion. </w:t>
      </w:r>
    </w:p>
    <w:p w14:paraId="55FCC956" w14:textId="483AD72E" w:rsidR="00AF1B83" w:rsidRDefault="00AF1B83" w:rsidP="00AF1B83">
      <w:pPr>
        <w:pStyle w:val="Heading4"/>
      </w:pPr>
      <w:r>
        <w:t>Stimulated by:</w:t>
      </w:r>
    </w:p>
    <w:p w14:paraId="62FFB2A6" w14:textId="58418540" w:rsidR="00AF1B83" w:rsidRDefault="00AF1B83" w:rsidP="00AF1B83">
      <w:pPr>
        <w:pStyle w:val="Heading5"/>
      </w:pPr>
      <w:r>
        <w:t xml:space="preserve">Irritation of gut mucosa </w:t>
      </w:r>
    </w:p>
    <w:p w14:paraId="322F3643" w14:textId="3D9B49BB" w:rsidR="00AF1B83" w:rsidRDefault="00AF1B83" w:rsidP="00AF1B83">
      <w:pPr>
        <w:pStyle w:val="Heading5"/>
      </w:pPr>
      <w:r>
        <w:t>Excessive distension</w:t>
      </w:r>
    </w:p>
    <w:p w14:paraId="45B29662" w14:textId="1B42D107" w:rsidR="00AF1B83" w:rsidRDefault="00E749B0" w:rsidP="00AF1B83">
      <w:pPr>
        <w:pStyle w:val="Heading5"/>
      </w:pPr>
      <w:r>
        <w:t xml:space="preserve">Chemical substances </w:t>
      </w:r>
    </w:p>
    <w:p w14:paraId="145DCC37" w14:textId="3C98C7E0" w:rsidR="00E749B0" w:rsidRDefault="00E749B0" w:rsidP="00E749B0">
      <w:pPr>
        <w:pStyle w:val="Heading4"/>
      </w:pPr>
      <w:r>
        <w:t xml:space="preserve">80% of fibers in </w:t>
      </w:r>
      <w:proofErr w:type="spellStart"/>
      <w:r>
        <w:t>vagus</w:t>
      </w:r>
      <w:proofErr w:type="spellEnd"/>
      <w:r>
        <w:t xml:space="preserve"> nerves are afferent transmitting signals from GI to medulla &gt; vagal reflex signals return to GI</w:t>
      </w:r>
    </w:p>
    <w:p w14:paraId="4C38A235" w14:textId="3BF8BE73" w:rsidR="00E749B0" w:rsidRDefault="00E749B0" w:rsidP="00E749B0">
      <w:pPr>
        <w:pStyle w:val="Heading3"/>
      </w:pPr>
      <w:r>
        <w:t xml:space="preserve">Gastrointestinal reflexes </w:t>
      </w:r>
    </w:p>
    <w:p w14:paraId="51581A60" w14:textId="4EAC4414" w:rsidR="00E749B0" w:rsidRDefault="007A194D" w:rsidP="00E749B0">
      <w:pPr>
        <w:pStyle w:val="Heading4"/>
      </w:pPr>
      <w:r>
        <w:lastRenderedPageBreak/>
        <w:t>Those entirely within the gut wall enteric nervous system to control GI secretion, peristalsis, mixing contraction, local inhibitory effects etc.</w:t>
      </w:r>
    </w:p>
    <w:p w14:paraId="41BCA5AE" w14:textId="3F68F236" w:rsidR="007A194D" w:rsidRDefault="007A194D" w:rsidP="00E749B0">
      <w:pPr>
        <w:pStyle w:val="Heading4"/>
      </w:pPr>
      <w:r>
        <w:t xml:space="preserve">Those from gut to prevertebral sympathetic ganglia and back to GI: </w:t>
      </w:r>
      <w:proofErr w:type="spellStart"/>
      <w:r>
        <w:t>gastrocolic</w:t>
      </w:r>
      <w:proofErr w:type="spellEnd"/>
      <w:r>
        <w:t xml:space="preserve">, enterogastric, </w:t>
      </w:r>
      <w:proofErr w:type="spellStart"/>
      <w:r>
        <w:t>colonoileal</w:t>
      </w:r>
      <w:proofErr w:type="spellEnd"/>
      <w:r>
        <w:t>.</w:t>
      </w:r>
    </w:p>
    <w:p w14:paraId="7D2CEC0F" w14:textId="5F002FA4" w:rsidR="007A194D" w:rsidRDefault="007A194D" w:rsidP="00E749B0">
      <w:pPr>
        <w:pStyle w:val="Heading4"/>
      </w:pPr>
      <w:r>
        <w:t xml:space="preserve">Those from the gut to the spinal cord or brain stem and then back to GI to control gastric motor and secretory activity, pain reflexes (inhibition of entire GI), defecation reflexes. </w:t>
      </w:r>
    </w:p>
    <w:p w14:paraId="3820D7B6" w14:textId="4F536CC7" w:rsidR="007A194D" w:rsidRDefault="007A194D" w:rsidP="007A194D">
      <w:pPr>
        <w:pStyle w:val="Heading2"/>
      </w:pPr>
      <w:r>
        <w:t>Hormonal Control of GI motility</w:t>
      </w:r>
    </w:p>
    <w:p w14:paraId="67E679F8" w14:textId="0B510790" w:rsidR="00787365" w:rsidRDefault="007A194D" w:rsidP="00970222">
      <w:pPr>
        <w:pStyle w:val="Heading3"/>
      </w:pPr>
      <w:r>
        <w:t xml:space="preserve">GI hormones released to portal circulation </w:t>
      </w:r>
      <w:r>
        <w:rPr>
          <w:noProof/>
        </w:rPr>
        <w:drawing>
          <wp:inline distT="0" distB="0" distL="0" distR="0" wp14:anchorId="6DB3D143" wp14:editId="75AE4106">
            <wp:extent cx="5486400" cy="31800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8-07-24 at 12.30.19 PM.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86400" cy="3180080"/>
                    </a:xfrm>
                    <a:prstGeom prst="rect">
                      <a:avLst/>
                    </a:prstGeom>
                  </pic:spPr>
                </pic:pic>
              </a:graphicData>
            </a:graphic>
          </wp:inline>
        </w:drawing>
      </w:r>
    </w:p>
    <w:p w14:paraId="3E9BDD94" w14:textId="601CDBE7" w:rsidR="00970222" w:rsidRDefault="00970222" w:rsidP="00970222">
      <w:pPr>
        <w:pStyle w:val="Heading2"/>
      </w:pPr>
      <w:r>
        <w:t xml:space="preserve">Functional Types of Movements in the GI tract </w:t>
      </w:r>
    </w:p>
    <w:p w14:paraId="68CEC9B4" w14:textId="3B2A3B4A" w:rsidR="00970222" w:rsidRDefault="00970222" w:rsidP="00970222">
      <w:pPr>
        <w:pStyle w:val="Heading3"/>
      </w:pPr>
      <w:r>
        <w:t xml:space="preserve">Propulsive movements </w:t>
      </w:r>
    </w:p>
    <w:p w14:paraId="253264E7" w14:textId="387DB3B7" w:rsidR="00970222" w:rsidRDefault="00970222" w:rsidP="00970222">
      <w:pPr>
        <w:pStyle w:val="Heading4"/>
      </w:pPr>
      <w:r>
        <w:t xml:space="preserve">Peristalsis: contractile ring around the gut moves forward. Stimulated by distension of the gut – contractile ring forms 2-3 cm behind the distension. Also stimulated by chemical or physical irritation of epithelial lining in the gut and strong parasympathetic nervous signals. </w:t>
      </w:r>
    </w:p>
    <w:p w14:paraId="4964526A" w14:textId="68C30E4E" w:rsidR="00970222" w:rsidRDefault="00970222" w:rsidP="00970222">
      <w:pPr>
        <w:pStyle w:val="Heading5"/>
      </w:pPr>
      <w:r>
        <w:t xml:space="preserve">Depressed or completely blocked if atropine administered and paralyzes the cholinergic nerve endings of myenteric plexus. </w:t>
      </w:r>
    </w:p>
    <w:p w14:paraId="73AA5670" w14:textId="0A1D9B8B" w:rsidR="00970222" w:rsidRDefault="00970222" w:rsidP="00970222">
      <w:pPr>
        <w:pStyle w:val="Heading5"/>
      </w:pPr>
      <w:r>
        <w:t xml:space="preserve">Myenteric plexus is polarized in anal direction. Gut relaxes several cm downstream “receptive relaxation = myenteric reflex = peristaltic reflex” allowing food to be propelled more easily toward anus. </w:t>
      </w:r>
    </w:p>
    <w:p w14:paraId="2CE4C6A4" w14:textId="69AAB826" w:rsidR="00970222" w:rsidRDefault="00970222" w:rsidP="00970222">
      <w:pPr>
        <w:pStyle w:val="Heading6"/>
      </w:pPr>
      <w:r>
        <w:t xml:space="preserve">Peristaltic reflex + anal direction of movement of peristalsis = “law of the gut” </w:t>
      </w:r>
    </w:p>
    <w:p w14:paraId="6AD9A8B6" w14:textId="5E315262" w:rsidR="00970222" w:rsidRDefault="00970222" w:rsidP="00970222">
      <w:pPr>
        <w:pStyle w:val="Heading3"/>
      </w:pPr>
      <w:r>
        <w:t xml:space="preserve">Mixing movements </w:t>
      </w:r>
    </w:p>
    <w:p w14:paraId="55676A9C" w14:textId="52CF0AE4" w:rsidR="00970222" w:rsidRDefault="00970222" w:rsidP="00970222">
      <w:pPr>
        <w:pStyle w:val="Heading4"/>
      </w:pPr>
      <w:r>
        <w:t xml:space="preserve">Peristalsis against a sphincter </w:t>
      </w:r>
    </w:p>
    <w:p w14:paraId="6BE1BAE5" w14:textId="02BD660E" w:rsidR="00970222" w:rsidRDefault="00970222" w:rsidP="00970222">
      <w:pPr>
        <w:pStyle w:val="Heading4"/>
      </w:pPr>
      <w:r>
        <w:lastRenderedPageBreak/>
        <w:t xml:space="preserve">Local intermittent constrictive contractions </w:t>
      </w:r>
    </w:p>
    <w:p w14:paraId="2E1F52EF" w14:textId="108DFB10" w:rsidR="00970222" w:rsidRDefault="00970222" w:rsidP="00970222">
      <w:pPr>
        <w:pStyle w:val="Heading2"/>
      </w:pPr>
      <w:r>
        <w:t xml:space="preserve">GI Blood Flow – Splanchnic Circulation </w:t>
      </w:r>
    </w:p>
    <w:p w14:paraId="39963A22" w14:textId="72BECD90" w:rsidR="00970222" w:rsidRDefault="00970222" w:rsidP="00970222">
      <w:pPr>
        <w:pStyle w:val="Heading3"/>
      </w:pPr>
      <w:r>
        <w:t xml:space="preserve">Splanchnic circulation = blood flow through gut, spleen, pancreas &amp; liver </w:t>
      </w:r>
    </w:p>
    <w:p w14:paraId="1D02936A" w14:textId="259B03F2" w:rsidR="00970222" w:rsidRDefault="00970222" w:rsidP="00970222">
      <w:pPr>
        <w:pStyle w:val="Heading4"/>
      </w:pPr>
      <w:r>
        <w:t>Blood from gut, spleen and pancreas immediately through liver via portal vein &gt; liver sinusoids &gt;</w:t>
      </w:r>
      <w:r w:rsidR="00E35A21">
        <w:t xml:space="preserve"> reticuloendothelial cells remove bacteria and particulate matter &gt;</w:t>
      </w:r>
      <w:r>
        <w:t xml:space="preserve"> </w:t>
      </w:r>
      <w:r w:rsidR="00E35A21">
        <w:t xml:space="preserve">hepatic veins away from liver &gt; vena cava </w:t>
      </w:r>
    </w:p>
    <w:p w14:paraId="373C2C5F" w14:textId="59814F90" w:rsidR="00E35A21" w:rsidRDefault="00E35A21" w:rsidP="00E35A21">
      <w:pPr>
        <w:pStyle w:val="Heading5"/>
      </w:pPr>
      <w:r>
        <w:rPr>
          <w:noProof/>
        </w:rPr>
        <w:drawing>
          <wp:anchor distT="0" distB="0" distL="114300" distR="114300" simplePos="0" relativeHeight="251660288" behindDoc="0" locked="0" layoutInCell="1" allowOverlap="1" wp14:anchorId="6AA52320" wp14:editId="56257E43">
            <wp:simplePos x="0" y="0"/>
            <wp:positionH relativeFrom="column">
              <wp:posOffset>2971800</wp:posOffset>
            </wp:positionH>
            <wp:positionV relativeFrom="paragraph">
              <wp:posOffset>5715</wp:posOffset>
            </wp:positionV>
            <wp:extent cx="3657600" cy="2879725"/>
            <wp:effectExtent l="0" t="0" r="0" b="317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8-07-24 at 12.49.31 PM.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57600" cy="2879725"/>
                    </a:xfrm>
                    <a:prstGeom prst="rect">
                      <a:avLst/>
                    </a:prstGeom>
                  </pic:spPr>
                </pic:pic>
              </a:graphicData>
            </a:graphic>
            <wp14:sizeRelH relativeFrom="page">
              <wp14:pctWidth>0</wp14:pctWidth>
            </wp14:sizeRelH>
            <wp14:sizeRelV relativeFrom="page">
              <wp14:pctHeight>0</wp14:pctHeight>
            </wp14:sizeRelV>
          </wp:anchor>
        </w:drawing>
      </w:r>
      <w:r>
        <w:t xml:space="preserve">Nonfat water-soluble material to portal blood to reticuloendothelial cells and hepatic cells. ½ - ¾ absorbed, stored and chemically processed. </w:t>
      </w:r>
    </w:p>
    <w:p w14:paraId="0ED07480" w14:textId="673EB708" w:rsidR="00E35A21" w:rsidRDefault="00E35A21" w:rsidP="00E35A21">
      <w:pPr>
        <w:pStyle w:val="Heading5"/>
      </w:pPr>
      <w:r>
        <w:t xml:space="preserve">Fats don’t go to portal blood. Instead absorbed in intestinal lymphatics &gt; thoracic duct &gt; systemic circulation (bypass the liver.) </w:t>
      </w:r>
    </w:p>
    <w:p w14:paraId="50D61A08" w14:textId="773FCD07" w:rsidR="00E35A21" w:rsidRDefault="00375184" w:rsidP="00E35A21">
      <w:pPr>
        <w:pStyle w:val="Heading3"/>
      </w:pPr>
      <w:r>
        <w:t xml:space="preserve">Blood flow in each area of the GI tract and in each layer of the gut wall is directly related to level of local activity (increases with absorption of nutrients, secretion, motility etc.) </w:t>
      </w:r>
    </w:p>
    <w:p w14:paraId="1CAA68A5" w14:textId="6E647F13" w:rsidR="00375184" w:rsidRDefault="00375184" w:rsidP="00375184">
      <w:pPr>
        <w:pStyle w:val="Heading4"/>
      </w:pPr>
      <w:r>
        <w:t>Vasodilator substances released from mucosa (CCK, VIP, gastrin, secretin)</w:t>
      </w:r>
    </w:p>
    <w:p w14:paraId="3E56AC23" w14:textId="73F2262F" w:rsidR="00375184" w:rsidRDefault="00375184" w:rsidP="00375184">
      <w:pPr>
        <w:pStyle w:val="Heading4"/>
      </w:pPr>
      <w:r>
        <w:t xml:space="preserve">Kinins (kallidin and bradykinin) released into gut wall &gt; powerful vasodilators </w:t>
      </w:r>
    </w:p>
    <w:p w14:paraId="46CFA523" w14:textId="206BEED8" w:rsidR="00375184" w:rsidRDefault="00375184" w:rsidP="00375184">
      <w:pPr>
        <w:pStyle w:val="Heading4"/>
      </w:pPr>
      <w:r>
        <w:rPr>
          <w:noProof/>
        </w:rPr>
        <w:drawing>
          <wp:anchor distT="0" distB="0" distL="114300" distR="114300" simplePos="0" relativeHeight="251661312" behindDoc="0" locked="0" layoutInCell="1" allowOverlap="1" wp14:anchorId="0EA8E594" wp14:editId="0F24EFF9">
            <wp:simplePos x="0" y="0"/>
            <wp:positionH relativeFrom="column">
              <wp:posOffset>4814183</wp:posOffset>
            </wp:positionH>
            <wp:positionV relativeFrom="paragraph">
              <wp:posOffset>80120</wp:posOffset>
            </wp:positionV>
            <wp:extent cx="1750695" cy="2762885"/>
            <wp:effectExtent l="0" t="0" r="1905" b="571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 2018-07-24 at 1.00.40 PM.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50695" cy="2762885"/>
                    </a:xfrm>
                    <a:prstGeom prst="rect">
                      <a:avLst/>
                    </a:prstGeom>
                  </pic:spPr>
                </pic:pic>
              </a:graphicData>
            </a:graphic>
            <wp14:sizeRelH relativeFrom="page">
              <wp14:pctWidth>0</wp14:pctWidth>
            </wp14:sizeRelH>
            <wp14:sizeRelV relativeFrom="page">
              <wp14:pctHeight>0</wp14:pctHeight>
            </wp14:sizeRelV>
          </wp:anchor>
        </w:drawing>
      </w:r>
      <w:r>
        <w:t xml:space="preserve">Decreased oxygen concentration in gut wall (as with high metabolic rate) can increase intestinal blood flow 50-100 percent and can increase adenosine fourfold (vasodilator) </w:t>
      </w:r>
    </w:p>
    <w:p w14:paraId="1B7A0C87" w14:textId="4A3A9926" w:rsidR="00375184" w:rsidRDefault="00375184" w:rsidP="00375184">
      <w:pPr>
        <w:pStyle w:val="Heading3"/>
      </w:pPr>
      <w:r>
        <w:t xml:space="preserve">Countercurrent blood flow in the villi </w:t>
      </w:r>
    </w:p>
    <w:p w14:paraId="6094DEF7" w14:textId="09BB1B19" w:rsidR="00375184" w:rsidRDefault="00375184" w:rsidP="00375184">
      <w:pPr>
        <w:pStyle w:val="Heading4"/>
      </w:pPr>
      <w:r>
        <w:t xml:space="preserve">Arterial flow into the villus and venous flow out of the villus are in directions opposite to each other and vessels are close &gt; ~ 80% oxygen moves out of arterioles into venules before it reaches tips of the villi. </w:t>
      </w:r>
    </w:p>
    <w:p w14:paraId="6A0B3664" w14:textId="7312D1D7" w:rsidR="00375184" w:rsidRDefault="00375184" w:rsidP="00375184">
      <w:pPr>
        <w:pStyle w:val="Heading5"/>
      </w:pPr>
      <w:r>
        <w:t xml:space="preserve">Normally this isn’t too bad, but in states of circulatory shock the oxygen deficit at the tips of the villi that ischemic death can occur &gt; blunting of villi &gt; intestinal absorptive capacity decreased. </w:t>
      </w:r>
    </w:p>
    <w:p w14:paraId="67B6A085" w14:textId="6B4B2603" w:rsidR="00375184" w:rsidRDefault="00375184" w:rsidP="00375184">
      <w:pPr>
        <w:pStyle w:val="Heading3"/>
      </w:pPr>
      <w:r>
        <w:t xml:space="preserve">Nervous control of GI blood flow </w:t>
      </w:r>
    </w:p>
    <w:p w14:paraId="3CFE396D" w14:textId="2EEE82E9" w:rsidR="00375184" w:rsidRDefault="00375184" w:rsidP="00375184">
      <w:pPr>
        <w:pStyle w:val="Heading4"/>
      </w:pPr>
      <w:r>
        <w:t>Parasympathetic nerves to st</w:t>
      </w:r>
      <w:r w:rsidR="00EB1BBC">
        <w:t>omach and lower colon increase local blood flow at same time as glandular secretion</w:t>
      </w:r>
      <w:r w:rsidR="007277D4">
        <w:t>.</w:t>
      </w:r>
    </w:p>
    <w:p w14:paraId="4FF2C14D" w14:textId="3F5146F3" w:rsidR="007277D4" w:rsidRDefault="007277D4" w:rsidP="00375184">
      <w:pPr>
        <w:pStyle w:val="Heading4"/>
      </w:pPr>
      <w:r>
        <w:lastRenderedPageBreak/>
        <w:t xml:space="preserve">Sympathetic stimulation causes intense vasoconstriction of arterioles in entire GI tract &gt; decreased blood flow. Often followed by autoregulatory escape wherein local metabolic vasodilator mechanisms elicited by ischemia override vasoconstriction and return blood flow to normal. Good for heavy exercise and shock. </w:t>
      </w:r>
    </w:p>
    <w:p w14:paraId="2276B6D8" w14:textId="69519752" w:rsidR="007277D4" w:rsidRDefault="007277D4" w:rsidP="007277D4">
      <w:pPr>
        <w:pStyle w:val="Heading5"/>
      </w:pPr>
      <w:r>
        <w:t xml:space="preserve">Can also cause vasoconstriction of large intestinal and mesenteric veins &gt; decreased volume in veins &gt; more blood in other places that need it. </w:t>
      </w:r>
    </w:p>
    <w:p w14:paraId="460103D6" w14:textId="24A83442" w:rsidR="009B6782" w:rsidRDefault="009B6782" w:rsidP="009B6782">
      <w:pPr>
        <w:pStyle w:val="Heading1"/>
      </w:pPr>
      <w:r>
        <w:t>Chapter 64: Propulsion and mixing of food in the alimentary tract</w:t>
      </w:r>
    </w:p>
    <w:p w14:paraId="63E987AA" w14:textId="7ADB8235" w:rsidR="009B6782" w:rsidRDefault="001E1313" w:rsidP="009B6782">
      <w:pPr>
        <w:pStyle w:val="Heading2"/>
      </w:pPr>
      <w:r>
        <w:t>Ingestion of Food</w:t>
      </w:r>
    </w:p>
    <w:p w14:paraId="7DE95129" w14:textId="0FEAEF11" w:rsidR="001E1313" w:rsidRDefault="001E1313" w:rsidP="001E1313">
      <w:pPr>
        <w:pStyle w:val="Heading3"/>
      </w:pPr>
      <w:r>
        <w:t>Mastication</w:t>
      </w:r>
    </w:p>
    <w:p w14:paraId="264DC0D2" w14:textId="5C613DE6" w:rsidR="001E1313" w:rsidRDefault="001E1313" w:rsidP="001E1313">
      <w:pPr>
        <w:pStyle w:val="Heading4"/>
      </w:pPr>
      <w:r>
        <w:t xml:space="preserve">Incisors cut and molars grin, jaw muscles close teeth </w:t>
      </w:r>
    </w:p>
    <w:p w14:paraId="2DF64928" w14:textId="4121A728" w:rsidR="001E1313" w:rsidRDefault="001E1313" w:rsidP="001E1313">
      <w:pPr>
        <w:pStyle w:val="Heading5"/>
      </w:pPr>
      <w:r>
        <w:t>Muscles are innervated by motor branch of 5</w:t>
      </w:r>
      <w:r w:rsidRPr="001E1313">
        <w:rPr>
          <w:vertAlign w:val="superscript"/>
        </w:rPr>
        <w:t>th</w:t>
      </w:r>
      <w:r>
        <w:t xml:space="preserve"> cranial nerve</w:t>
      </w:r>
    </w:p>
    <w:p w14:paraId="603DE25B" w14:textId="294846A2" w:rsidR="001E1313" w:rsidRDefault="001E1313" w:rsidP="001E1313">
      <w:pPr>
        <w:pStyle w:val="Heading5"/>
      </w:pPr>
      <w:r>
        <w:t xml:space="preserve">Chewing controlled by nuclei in brain stem </w:t>
      </w:r>
    </w:p>
    <w:p w14:paraId="4E8D998B" w14:textId="788C1C95" w:rsidR="001E1313" w:rsidRDefault="001E1313" w:rsidP="001E1313">
      <w:pPr>
        <w:pStyle w:val="Heading5"/>
      </w:pPr>
      <w:r>
        <w:t>Chewing reflex: food in mouth &gt; inhibition of muscles of mastication &gt; lower jaw drops &gt; stretch reflex of jaw muscles &gt; rebound contraction &gt; raises jaw and compresses bolus against lining of mouth &gt; inhibits jaw muscles again &gt; repeat</w:t>
      </w:r>
    </w:p>
    <w:p w14:paraId="54CA8639" w14:textId="17C48D44" w:rsidR="001E1313" w:rsidRDefault="001E1313" w:rsidP="001E1313">
      <w:pPr>
        <w:pStyle w:val="Heading5"/>
      </w:pPr>
      <w:r>
        <w:t>Why chew?</w:t>
      </w:r>
    </w:p>
    <w:p w14:paraId="495688A2" w14:textId="14E971AE" w:rsidR="001E1313" w:rsidRDefault="001E1313" w:rsidP="001E1313">
      <w:pPr>
        <w:pStyle w:val="Heading6"/>
      </w:pPr>
      <w:r>
        <w:t xml:space="preserve">Break down indigestible cellulose </w:t>
      </w:r>
    </w:p>
    <w:p w14:paraId="6133A262" w14:textId="2227A8D8" w:rsidR="001E1313" w:rsidRDefault="001E1313" w:rsidP="001E1313">
      <w:pPr>
        <w:pStyle w:val="Heading6"/>
      </w:pPr>
      <w:r>
        <w:t xml:space="preserve">Increase surface area for digestive enzymes </w:t>
      </w:r>
    </w:p>
    <w:p w14:paraId="43E0CD10" w14:textId="63F56659" w:rsidR="001E1313" w:rsidRDefault="001E1313" w:rsidP="001E1313">
      <w:pPr>
        <w:pStyle w:val="Heading6"/>
      </w:pPr>
      <w:r>
        <w:t>Prevent excoriation of GI tract</w:t>
      </w:r>
    </w:p>
    <w:p w14:paraId="17DBBD2F" w14:textId="480A3009" w:rsidR="001E1313" w:rsidRDefault="001E1313" w:rsidP="001E1313">
      <w:pPr>
        <w:pStyle w:val="Heading6"/>
      </w:pPr>
      <w:r>
        <w:t xml:space="preserve">Increase ease with which food is emptied from the stomach </w:t>
      </w:r>
    </w:p>
    <w:p w14:paraId="7E6A1DE7" w14:textId="0B5DB613" w:rsidR="001E1313" w:rsidRDefault="001E1313" w:rsidP="001F2E14">
      <w:pPr>
        <w:pStyle w:val="Heading3"/>
      </w:pPr>
      <w:r>
        <w:t xml:space="preserve">Swallowing (Deglutition) </w:t>
      </w:r>
    </w:p>
    <w:p w14:paraId="2949B2D1" w14:textId="39ABF793" w:rsidR="001E1313" w:rsidRDefault="001E1313" w:rsidP="001F2E14">
      <w:pPr>
        <w:pStyle w:val="Heading4"/>
      </w:pPr>
      <w:r>
        <w:t xml:space="preserve">Voluntary stage: initiates swallowing </w:t>
      </w:r>
    </w:p>
    <w:p w14:paraId="021E2735" w14:textId="4F4D1935" w:rsidR="001E1313" w:rsidRDefault="001E1313" w:rsidP="001F2E14">
      <w:pPr>
        <w:pStyle w:val="Heading5"/>
      </w:pPr>
      <w:r>
        <w:t xml:space="preserve">Pressure of tongue up and back against palate </w:t>
      </w:r>
    </w:p>
    <w:p w14:paraId="15459AE5" w14:textId="06842DD5" w:rsidR="001E1313" w:rsidRDefault="001E1313" w:rsidP="001F2E14">
      <w:pPr>
        <w:pStyle w:val="Heading4"/>
      </w:pPr>
      <w:r>
        <w:t xml:space="preserve">Pharyngeal stage/involuntary stage: food from pharynx &gt; esophagus </w:t>
      </w:r>
    </w:p>
    <w:p w14:paraId="5BCCDBAC" w14:textId="5C2E6A0B" w:rsidR="001E1313" w:rsidRDefault="001E1313" w:rsidP="001F2E14">
      <w:pPr>
        <w:pStyle w:val="Heading5"/>
      </w:pPr>
      <w:r>
        <w:t>Food bolus stimulates epithelial swallowing receptor areas around opening of pharynx (esp. tonsillar pillars)</w:t>
      </w:r>
      <w:r w:rsidR="001F2E14">
        <w:t xml:space="preserve"> &gt; impulses to brain stem (medulla oblongata, </w:t>
      </w:r>
      <w:proofErr w:type="spellStart"/>
      <w:r w:rsidR="001F2E14">
        <w:t>tractus</w:t>
      </w:r>
      <w:proofErr w:type="spellEnd"/>
      <w:r w:rsidR="001F2E14">
        <w:t xml:space="preserve"> solitarius) via sensory </w:t>
      </w:r>
      <w:r w:rsidR="00C74587">
        <w:t>portions of trigeminal and glossopharyngeal nerves</w:t>
      </w:r>
      <w:r w:rsidR="001F2E14">
        <w:t xml:space="preserve"> &gt;</w:t>
      </w:r>
      <w:r w:rsidR="00C74587">
        <w:t xml:space="preserve"> medulla and pons initiate (deglutition/swallowing center) motor impulses that travel via 5</w:t>
      </w:r>
      <w:r w:rsidR="00C74587" w:rsidRPr="00C74587">
        <w:rPr>
          <w:vertAlign w:val="superscript"/>
        </w:rPr>
        <w:t>th</w:t>
      </w:r>
      <w:r w:rsidR="00C74587">
        <w:t>, 9</w:t>
      </w:r>
      <w:r w:rsidR="00C74587" w:rsidRPr="00C74587">
        <w:rPr>
          <w:vertAlign w:val="superscript"/>
        </w:rPr>
        <w:t>th</w:t>
      </w:r>
      <w:r w:rsidR="00C74587">
        <w:t xml:space="preserve"> and 10</w:t>
      </w:r>
      <w:r w:rsidR="00C74587" w:rsidRPr="00C74587">
        <w:rPr>
          <w:vertAlign w:val="superscript"/>
        </w:rPr>
        <w:t>th</w:t>
      </w:r>
      <w:r w:rsidR="00C74587">
        <w:t xml:space="preserve"> cranial nerves and superior cervical nerves:</w:t>
      </w:r>
    </w:p>
    <w:p w14:paraId="3CCFDBDD" w14:textId="42322B69" w:rsidR="001F2E14" w:rsidRDefault="001F2E14" w:rsidP="001F2E14">
      <w:pPr>
        <w:pStyle w:val="Heading6"/>
      </w:pPr>
      <w:r>
        <w:t>Soft palate pulled up to close posterior nares</w:t>
      </w:r>
    </w:p>
    <w:p w14:paraId="328F6569" w14:textId="3A508ECF" w:rsidR="001F2E14" w:rsidRDefault="001F2E14" w:rsidP="001F2E14">
      <w:pPr>
        <w:pStyle w:val="Heading6"/>
      </w:pPr>
      <w:r>
        <w:t>Palatopharyngeal folds pulled medially to each other forming the sagittal slit through which food will pass</w:t>
      </w:r>
    </w:p>
    <w:p w14:paraId="5C3A0EA4" w14:textId="25EE03DC" w:rsidR="001F2E14" w:rsidRDefault="001F2E14" w:rsidP="001F2E14">
      <w:pPr>
        <w:pStyle w:val="Heading6"/>
      </w:pPr>
      <w:r>
        <w:lastRenderedPageBreak/>
        <w:t xml:space="preserve">Vocal cords of larynx strongly </w:t>
      </w:r>
      <w:proofErr w:type="gramStart"/>
      <w:r>
        <w:t>approximated</w:t>
      </w:r>
      <w:proofErr w:type="gramEnd"/>
      <w:r>
        <w:t xml:space="preserve"> and larynx pulled up and anteriorly by neck muscles &gt; epiglottis swings back over opening of larynx &amp; esophageal opening enlarged and pulled up. </w:t>
      </w:r>
    </w:p>
    <w:p w14:paraId="5AF2C123" w14:textId="77777777" w:rsidR="001F2E14" w:rsidRDefault="001F2E14" w:rsidP="001F2E14">
      <w:pPr>
        <w:pStyle w:val="Heading7"/>
      </w:pPr>
      <w:r>
        <w:t xml:space="preserve">At same time upper esophageal sphincter (pharyngoesophageal sphincter) relaxes &gt; food moves to upper esophagus </w:t>
      </w:r>
    </w:p>
    <w:p w14:paraId="219FD8DC" w14:textId="77777777" w:rsidR="001F2E14" w:rsidRDefault="001F2E14" w:rsidP="001F2E14">
      <w:pPr>
        <w:pStyle w:val="Heading8"/>
      </w:pPr>
      <w:r>
        <w:t xml:space="preserve">Upward movement of larynx lifts glottis out of main stream of food flow so food passes to either side </w:t>
      </w:r>
    </w:p>
    <w:p w14:paraId="033DB4B3" w14:textId="1FC5D95D" w:rsidR="001F2E14" w:rsidRDefault="001F2E14" w:rsidP="001F2E14">
      <w:pPr>
        <w:pStyle w:val="Heading7"/>
      </w:pPr>
      <w:r>
        <w:t xml:space="preserve">Entire muscular wall of pharynx contracts propelling food by peristalsis into the esophagus  </w:t>
      </w:r>
    </w:p>
    <w:p w14:paraId="7BA71E9B" w14:textId="7219BA85" w:rsidR="00C74587" w:rsidRDefault="00C74587" w:rsidP="00C74587">
      <w:pPr>
        <w:pStyle w:val="Heading5"/>
      </w:pPr>
      <w:r>
        <w:t xml:space="preserve">Swallowing center inhibits respiratory center of the medulla allowing swallowing to proceed. </w:t>
      </w:r>
    </w:p>
    <w:p w14:paraId="7F76AAD2" w14:textId="2AFB349D" w:rsidR="001E1313" w:rsidRDefault="001E1313" w:rsidP="001F2E14">
      <w:pPr>
        <w:pStyle w:val="Heading4"/>
      </w:pPr>
      <w:r>
        <w:t xml:space="preserve">Esophageal stage: from pharynx &gt; stomach </w:t>
      </w:r>
    </w:p>
    <w:p w14:paraId="381438EE" w14:textId="52F2C2D9" w:rsidR="00C74587" w:rsidRDefault="00C74587" w:rsidP="00C74587">
      <w:pPr>
        <w:pStyle w:val="Heading5"/>
      </w:pPr>
      <w:r>
        <w:t xml:space="preserve">Primary peristalsis: just a continuation of the wave that starts in the pharynx &gt; goes all the way to stomach in 8-10 seconds </w:t>
      </w:r>
    </w:p>
    <w:p w14:paraId="7DA5404F" w14:textId="0FE75DFE" w:rsidR="00C74587" w:rsidRDefault="00C74587" w:rsidP="00C74587">
      <w:pPr>
        <w:pStyle w:val="Heading5"/>
      </w:pPr>
      <w:r>
        <w:t>Secondary peristalsis: result from distension of esophagus from food that hasn’t made it into stomach. Initiated by:</w:t>
      </w:r>
    </w:p>
    <w:p w14:paraId="4A5DEA03" w14:textId="1C66A030" w:rsidR="00C74587" w:rsidRDefault="00C74587" w:rsidP="00C74587">
      <w:pPr>
        <w:pStyle w:val="Heading6"/>
      </w:pPr>
      <w:r>
        <w:t xml:space="preserve">Intrinsic neural circuits in myenteric nervous system </w:t>
      </w:r>
    </w:p>
    <w:p w14:paraId="13C58AB3" w14:textId="707BADD0" w:rsidR="00C74587" w:rsidRDefault="00C74587" w:rsidP="00C74587">
      <w:pPr>
        <w:pStyle w:val="Heading6"/>
      </w:pPr>
      <w:r>
        <w:t xml:space="preserve">Reflexes that begin in the pharynx and transmit upwards through vagal afferent fibers to medulla and back to esophagus via glossopharyngeal and vagal </w:t>
      </w:r>
      <w:proofErr w:type="spellStart"/>
      <w:r>
        <w:t>efferents</w:t>
      </w:r>
      <w:proofErr w:type="spellEnd"/>
      <w:r>
        <w:t>.</w:t>
      </w:r>
    </w:p>
    <w:p w14:paraId="26D2650F" w14:textId="5E932216" w:rsidR="00C74587" w:rsidRDefault="00C74587" w:rsidP="00C74587">
      <w:pPr>
        <w:pStyle w:val="Heading7"/>
      </w:pPr>
      <w:r>
        <w:t xml:space="preserve">Striated muscle peristaltic waves controlled by skeletal nerve impulses from </w:t>
      </w:r>
      <w:proofErr w:type="spellStart"/>
      <w:r>
        <w:t>glosspharyngeal</w:t>
      </w:r>
      <w:proofErr w:type="spellEnd"/>
      <w:r>
        <w:t xml:space="preserve"> and </w:t>
      </w:r>
      <w:proofErr w:type="spellStart"/>
      <w:r>
        <w:t>vagus</w:t>
      </w:r>
      <w:proofErr w:type="spellEnd"/>
      <w:r>
        <w:t xml:space="preserve"> nerves </w:t>
      </w:r>
    </w:p>
    <w:p w14:paraId="186E67DC" w14:textId="7CE0D8AC" w:rsidR="00C74587" w:rsidRDefault="00C74587" w:rsidP="00C74587">
      <w:pPr>
        <w:pStyle w:val="Heading7"/>
      </w:pPr>
      <w:r>
        <w:t xml:space="preserve">Smooth muscle: </w:t>
      </w:r>
      <w:proofErr w:type="spellStart"/>
      <w:r>
        <w:t>vagus</w:t>
      </w:r>
      <w:proofErr w:type="spellEnd"/>
      <w:r>
        <w:t xml:space="preserve"> nerves and esophageal myenteric nervous system. Interestingly if you cut the </w:t>
      </w:r>
      <w:proofErr w:type="spellStart"/>
      <w:r>
        <w:t>vagus</w:t>
      </w:r>
      <w:proofErr w:type="spellEnd"/>
      <w:r>
        <w:t xml:space="preserve"> nerve to esophagus, the </w:t>
      </w:r>
      <w:r w:rsidR="00BD168C">
        <w:t xml:space="preserve">myenteric nerve plexus can cause strong secondary peristalsis all by itself &gt; so even if there is paralysis of brainstem swallowing reflex food fed by tube into esophagus will still pass into stomach. </w:t>
      </w:r>
    </w:p>
    <w:p w14:paraId="32B01B29" w14:textId="77777777" w:rsidR="00BD168C" w:rsidRDefault="00BD168C" w:rsidP="00BD168C">
      <w:pPr>
        <w:pStyle w:val="Heading5"/>
      </w:pPr>
      <w:r>
        <w:t>Receptive Relaxation of the stomach: Esophageal peristalsis initiates a wave of relaxation transmitted through myenteric inhibitory neurons, precedes peristalsis. Entire stomach and some duodenum relaxed.</w:t>
      </w:r>
    </w:p>
    <w:p w14:paraId="0F03EC02" w14:textId="2AD9851E" w:rsidR="00BD168C" w:rsidRDefault="00BD168C" w:rsidP="00BD168C">
      <w:pPr>
        <w:pStyle w:val="Heading6"/>
      </w:pPr>
      <w:r>
        <w:t xml:space="preserve">Lower esophageal sphincter/ gastroesophageal sphincter also relaxes. </w:t>
      </w:r>
    </w:p>
    <w:p w14:paraId="46B863CD" w14:textId="352BA8DF" w:rsidR="00BD168C" w:rsidRDefault="00BD168C" w:rsidP="00BD168C">
      <w:pPr>
        <w:pStyle w:val="Heading7"/>
      </w:pPr>
      <w:r>
        <w:t xml:space="preserve">Achalasia: LES doesn’t relax </w:t>
      </w:r>
    </w:p>
    <w:p w14:paraId="66FA40B6" w14:textId="65CA0677" w:rsidR="00BD168C" w:rsidRDefault="00BD168C" w:rsidP="00BD168C">
      <w:pPr>
        <w:pStyle w:val="Heading5"/>
      </w:pPr>
      <w:r>
        <w:t xml:space="preserve">A short portion of esophagus extends into stomach and is caved inward by increased abdominal pressure causing a valve like effect, helping to prevent reflux. </w:t>
      </w:r>
    </w:p>
    <w:p w14:paraId="7FD33CA2" w14:textId="0AE8007D" w:rsidR="00BD168C" w:rsidRDefault="00BD168C" w:rsidP="00BD168C">
      <w:pPr>
        <w:pStyle w:val="Heading2"/>
      </w:pPr>
      <w:r>
        <w:t xml:space="preserve">Motor Functions of the Stomach </w:t>
      </w:r>
    </w:p>
    <w:p w14:paraId="7C3EA90B" w14:textId="055C1F0A" w:rsidR="00BD168C" w:rsidRDefault="00BD168C" w:rsidP="00BD168C">
      <w:pPr>
        <w:pStyle w:val="Heading3"/>
      </w:pPr>
      <w:r>
        <w:t xml:space="preserve">Storage of large quantities of food until processing </w:t>
      </w:r>
    </w:p>
    <w:p w14:paraId="2148EA95" w14:textId="367D1D9F" w:rsidR="00BD168C" w:rsidRDefault="00BD168C" w:rsidP="00BD168C">
      <w:pPr>
        <w:pStyle w:val="Heading3"/>
      </w:pPr>
      <w:r>
        <w:lastRenderedPageBreak/>
        <w:t xml:space="preserve">Mixing food with gastric secretions to form a semifluid chime </w:t>
      </w:r>
    </w:p>
    <w:p w14:paraId="78E61EC5" w14:textId="36402263" w:rsidR="00BD168C" w:rsidRDefault="00BD168C" w:rsidP="00BD168C">
      <w:pPr>
        <w:pStyle w:val="Heading3"/>
      </w:pPr>
      <w:r>
        <w:t xml:space="preserve">Slow emptying of chime into SI at a rate suitable for digestions and absorption </w:t>
      </w:r>
    </w:p>
    <w:p w14:paraId="5573FC3E" w14:textId="1BF193D4" w:rsidR="00BD168C" w:rsidRDefault="00BD168C" w:rsidP="00BD168C">
      <w:pPr>
        <w:pStyle w:val="Heading2"/>
      </w:pPr>
      <w:r>
        <w:t>Storage functio</w:t>
      </w:r>
      <w:r w:rsidR="00F05065">
        <w:t>n</w:t>
      </w:r>
      <w:r>
        <w:t xml:space="preserve">s of the stomach </w:t>
      </w:r>
    </w:p>
    <w:p w14:paraId="4E3B68E2" w14:textId="0FAFA28C" w:rsidR="00BD168C" w:rsidRDefault="00BD168C" w:rsidP="00BD168C">
      <w:pPr>
        <w:pStyle w:val="Heading3"/>
      </w:pPr>
      <w:r>
        <w:t xml:space="preserve">Food forms concentric circle in </w:t>
      </w:r>
      <w:proofErr w:type="spellStart"/>
      <w:r>
        <w:t>orad</w:t>
      </w:r>
      <w:proofErr w:type="spellEnd"/>
      <w:r>
        <w:t xml:space="preserve"> stomach </w:t>
      </w:r>
      <w:r w:rsidR="00F05065">
        <w:t xml:space="preserve">with new food close to esophageal opening and old food by outer wall. When food stretches stomach a </w:t>
      </w:r>
      <w:proofErr w:type="spellStart"/>
      <w:r w:rsidR="00F05065">
        <w:t>vagovagal</w:t>
      </w:r>
      <w:proofErr w:type="spellEnd"/>
      <w:r w:rsidR="00F05065">
        <w:t xml:space="preserve"> reflex to brainstem and back reduces tone in muscular wall to accommodate more food. </w:t>
      </w:r>
    </w:p>
    <w:p w14:paraId="3EF31D16" w14:textId="32D39034" w:rsidR="00F05065" w:rsidRDefault="00F05065" w:rsidP="00F05065">
      <w:pPr>
        <w:pStyle w:val="Heading2"/>
      </w:pPr>
      <w:r>
        <w:t xml:space="preserve">Mixing and Propulsion of food in the stomach – basic electrical rhythm of stomach wall </w:t>
      </w:r>
    </w:p>
    <w:p w14:paraId="439128B5" w14:textId="2DC4E70D" w:rsidR="00F05065" w:rsidRDefault="00F05065" w:rsidP="00F05065">
      <w:pPr>
        <w:pStyle w:val="Heading3"/>
      </w:pPr>
      <w:r>
        <w:t xml:space="preserve">The food lying against the mucosal surface comes into contact with digestive juices secreted by gastric glands </w:t>
      </w:r>
    </w:p>
    <w:p w14:paraId="17AB9D79" w14:textId="73D442A2" w:rsidR="00F05065" w:rsidRDefault="00F05065" w:rsidP="00F05065">
      <w:pPr>
        <w:pStyle w:val="Heading3"/>
      </w:pPr>
      <w:r>
        <w:t>When food is in stomach weak peristaltic constrictor waves called mixing waves start in mid to upper stomach and move to antrum every 15-20 seconds, in</w:t>
      </w:r>
      <w:r w:rsidR="00B33FAC">
        <w:t>i</w:t>
      </w:r>
      <w:r>
        <w:t xml:space="preserve">tiated by basic electrical rhythm (slow waves that occur spontaneously in the stomach wall) more intense closer to antrum providing peristaltic action potential driven constrictor rings that force the antral contents toward pylorus. </w:t>
      </w:r>
    </w:p>
    <w:p w14:paraId="40FAE351" w14:textId="687757AF" w:rsidR="00851ED7" w:rsidRPr="00851ED7" w:rsidRDefault="00A911C3" w:rsidP="00851ED7">
      <w:pPr>
        <w:rPr>
          <w:rFonts w:ascii="Times New Roman" w:eastAsia="Times New Roman" w:hAnsi="Times New Roman" w:cs="Times New Roman"/>
          <w:color w:val="auto"/>
          <w:sz w:val="24"/>
          <w:szCs w:val="24"/>
          <w:lang w:eastAsia="en-US"/>
        </w:rPr>
      </w:pPr>
      <w:r>
        <w:rPr>
          <w:noProof/>
        </w:rPr>
        <w:pict w14:anchorId="39AF64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8" type="#_x0000_t75" alt="102917_Ashamed" style="position:absolute;left:0;text-align:left;margin-left:310.65pt;margin-top:8.85pt;width:200.35pt;height:165.15pt;z-index:-251653120;visibility:visible;mso-wrap-style:square;mso-wrap-edited:f;mso-width-percent:0;mso-height-percent:0;mso-width-percent:0;mso-height-percent:0">
            <v:imagedata r:id="rId12" o:title="102917_Ashamed-1024x843"/>
            <w10:wrap type="tight"/>
          </v:shape>
        </w:pict>
      </w:r>
      <w:r w:rsidR="00F05065">
        <w:t xml:space="preserve">This also helps mixing as most antral contents don’t make it through </w:t>
      </w:r>
    </w:p>
    <w:p w14:paraId="2012B38D" w14:textId="16413B90" w:rsidR="00F05065" w:rsidRDefault="00F05065" w:rsidP="00E066E2">
      <w:pPr>
        <w:pStyle w:val="Heading4"/>
        <w:numPr>
          <w:ilvl w:val="0"/>
          <w:numId w:val="0"/>
        </w:numPr>
        <w:ind w:left="1080"/>
      </w:pPr>
      <w:r>
        <w:t>pylorus but are squeezed up to body of stomach through peristaltic ring (retropulsion).</w:t>
      </w:r>
    </w:p>
    <w:p w14:paraId="678B39C3" w14:textId="095CB157" w:rsidR="00F05065" w:rsidRDefault="00F05065" w:rsidP="00F05065">
      <w:pPr>
        <w:pStyle w:val="Heading4"/>
      </w:pPr>
      <w:r>
        <w:t>Once food thoroughly mixed with secretions &gt; chime.</w:t>
      </w:r>
    </w:p>
    <w:p w14:paraId="5C6DC868" w14:textId="01CB1F2B" w:rsidR="00F05065" w:rsidRDefault="00F05065" w:rsidP="00F05065">
      <w:pPr>
        <w:pStyle w:val="Heading3"/>
      </w:pPr>
      <w:r>
        <w:t xml:space="preserve">Hunger contractions in body of stomach when stomach empty for several hours or more. Can fuse to cause continuing tetanic contraction lasting 2-3 minutes. </w:t>
      </w:r>
    </w:p>
    <w:p w14:paraId="0196A915" w14:textId="62AC5D17" w:rsidR="00DB7B75" w:rsidRDefault="00DB7B75" w:rsidP="00DB7B75">
      <w:pPr>
        <w:pStyle w:val="Heading2"/>
      </w:pPr>
      <w:r>
        <w:t xml:space="preserve">Stomach emptying </w:t>
      </w:r>
    </w:p>
    <w:p w14:paraId="4189E894" w14:textId="1977543D" w:rsidR="00DB7B75" w:rsidRDefault="0014718D" w:rsidP="00DB7B75">
      <w:pPr>
        <w:pStyle w:val="Heading3"/>
      </w:pPr>
      <w:r>
        <w:t xml:space="preserve">“Pyloric Pump”: </w:t>
      </w:r>
      <w:r w:rsidR="00DB7B75">
        <w:t>Intense antral</w:t>
      </w:r>
      <w:r>
        <w:t xml:space="preserve"> peristaltic contractions </w:t>
      </w:r>
      <w:proofErr w:type="spellStart"/>
      <w:r>
        <w:t>midstomach</w:t>
      </w:r>
      <w:proofErr w:type="spellEnd"/>
      <w:r>
        <w:t xml:space="preserve"> to antrum that cause</w:t>
      </w:r>
      <w:r w:rsidR="00DB7B75">
        <w:t xml:space="preserve"> stomach emptying</w:t>
      </w:r>
      <w:r>
        <w:t xml:space="preserve"> (sever</w:t>
      </w:r>
      <w:r w:rsidR="008129C8">
        <w:t>a</w:t>
      </w:r>
      <w:r>
        <w:t xml:space="preserve">l mL of chime with each wave.) </w:t>
      </w:r>
    </w:p>
    <w:p w14:paraId="6DD47CB2" w14:textId="499F9012" w:rsidR="0014718D" w:rsidRDefault="0014718D" w:rsidP="0014718D">
      <w:pPr>
        <w:pStyle w:val="Heading3"/>
      </w:pPr>
      <w:r>
        <w:t>Regulated mainly by the duodenum, and also a little bit by the stomach. Factors that favor emptying:</w:t>
      </w:r>
    </w:p>
    <w:p w14:paraId="5E56F91C" w14:textId="2EB06619" w:rsidR="0014718D" w:rsidRDefault="0014718D" w:rsidP="0014718D">
      <w:pPr>
        <w:pStyle w:val="Heading4"/>
      </w:pPr>
      <w:r>
        <w:t xml:space="preserve">Increased food volume in the stomach due to myenteric reflexes that increase pyloric pump and decrease pyloric sphincter tone </w:t>
      </w:r>
    </w:p>
    <w:p w14:paraId="579C9FEF" w14:textId="40FA82D5" w:rsidR="0014718D" w:rsidRDefault="0014718D" w:rsidP="0014718D">
      <w:pPr>
        <w:pStyle w:val="Heading4"/>
      </w:pPr>
      <w:r>
        <w:t xml:space="preserve">Stretching of stomach and meat in stomach causes secretion of gastrin from G cells of antral mucosa &gt; gastric juice secretion from stomach glands and mild to moderate stimulation of pyloric pump. </w:t>
      </w:r>
    </w:p>
    <w:p w14:paraId="1211691F" w14:textId="7596E8C5" w:rsidR="0014718D" w:rsidRDefault="0014718D" w:rsidP="0014718D">
      <w:pPr>
        <w:pStyle w:val="Heading3"/>
      </w:pPr>
      <w:r>
        <w:t>Factors that inhibit emptying (duodenum):</w:t>
      </w:r>
    </w:p>
    <w:p w14:paraId="73574249" w14:textId="0930E515" w:rsidR="0014718D" w:rsidRDefault="00343D25" w:rsidP="0014718D">
      <w:pPr>
        <w:pStyle w:val="Heading4"/>
      </w:pPr>
      <w:r>
        <w:t>With distension of duodenum, irritation to mucosa, acidity of chime</w:t>
      </w:r>
      <w:r w:rsidR="00814A64">
        <w:t xml:space="preserve"> (pH 3.5-4, via secretin and GIP gastric inhibitory peptide)</w:t>
      </w:r>
      <w:r>
        <w:t xml:space="preserve">, </w:t>
      </w:r>
      <w:r w:rsidR="00814A64">
        <w:t xml:space="preserve">hypo- or hypertonic </w:t>
      </w:r>
      <w:proofErr w:type="spellStart"/>
      <w:r w:rsidR="00814A64">
        <w:t>chy</w:t>
      </w:r>
      <w:r>
        <w:t>me</w:t>
      </w:r>
      <w:proofErr w:type="spellEnd"/>
      <w:r>
        <w:t>, and breakdown products of proteins or fats</w:t>
      </w:r>
      <w:r w:rsidR="00814A64">
        <w:t xml:space="preserve"> (via CCK)</w:t>
      </w:r>
      <w:r>
        <w:t xml:space="preserve">: </w:t>
      </w:r>
      <w:r w:rsidR="0014718D">
        <w:t xml:space="preserve">nervous </w:t>
      </w:r>
      <w:r w:rsidR="0014718D">
        <w:lastRenderedPageBreak/>
        <w:t>reflexes in duodenal wall travel to stomach to slow or stop emptying via inhibition of pyloric pump and increased sphincter tone:</w:t>
      </w:r>
    </w:p>
    <w:p w14:paraId="1DC9B18E" w14:textId="489BB967" w:rsidR="0014718D" w:rsidRDefault="0014718D" w:rsidP="0014718D">
      <w:pPr>
        <w:pStyle w:val="Heading5"/>
      </w:pPr>
      <w:r>
        <w:t xml:space="preserve">Enteric nervous system (direct from duodenum to stomach) </w:t>
      </w:r>
    </w:p>
    <w:p w14:paraId="7401CF93" w14:textId="71F0E58C" w:rsidR="00343D25" w:rsidRDefault="0014718D" w:rsidP="00343D25">
      <w:pPr>
        <w:pStyle w:val="Heading5"/>
      </w:pPr>
      <w:r>
        <w:t xml:space="preserve">Extrinsic nerves to prevertebral sympathetic ganglia and back via inhibitory sympathetic nerve fibers to stomach </w:t>
      </w:r>
    </w:p>
    <w:p w14:paraId="5935E989" w14:textId="1289B5E8" w:rsidR="0014718D" w:rsidRDefault="0014718D" w:rsidP="0014718D">
      <w:pPr>
        <w:pStyle w:val="Heading5"/>
      </w:pPr>
      <w:proofErr w:type="spellStart"/>
      <w:r>
        <w:t>Vagus</w:t>
      </w:r>
      <w:proofErr w:type="spellEnd"/>
      <w:r>
        <w:t xml:space="preserve"> nerves to brain stem to inhibit excitatory signals to stomach </w:t>
      </w:r>
    </w:p>
    <w:p w14:paraId="33D10084" w14:textId="445FF8E1" w:rsidR="00814A64" w:rsidRDefault="00814A64" w:rsidP="00814A64">
      <w:pPr>
        <w:pStyle w:val="Heading2"/>
      </w:pPr>
      <w:r>
        <w:t xml:space="preserve">Movements of the Small Intestines </w:t>
      </w:r>
    </w:p>
    <w:p w14:paraId="21549189" w14:textId="54860959" w:rsidR="00814A64" w:rsidRDefault="00814A64" w:rsidP="00814A64">
      <w:pPr>
        <w:pStyle w:val="Heading3"/>
      </w:pPr>
      <w:r>
        <w:t xml:space="preserve">Mixing Contractions (Segmental Contractions) </w:t>
      </w:r>
    </w:p>
    <w:p w14:paraId="612E386B" w14:textId="042CEB99" w:rsidR="00814A64" w:rsidRDefault="00814A64" w:rsidP="00814A64">
      <w:pPr>
        <w:pStyle w:val="Heading4"/>
      </w:pPr>
      <w:proofErr w:type="spellStart"/>
      <w:r>
        <w:t>Chyme</w:t>
      </w:r>
      <w:proofErr w:type="spellEnd"/>
      <w:r>
        <w:t xml:space="preserve"> distends SI &gt; localized concentric contractions &gt; segmentation of SI &gt; chop up the chime and cause mixing with SI secretions. </w:t>
      </w:r>
    </w:p>
    <w:p w14:paraId="0D9E1233" w14:textId="63A831DD" w:rsidR="00814A64" w:rsidRDefault="00814A64" w:rsidP="00814A64">
      <w:pPr>
        <w:pStyle w:val="Heading5"/>
      </w:pPr>
      <w:r>
        <w:t xml:space="preserve">Frequency of segmentation determined by slow waves (basic electrical </w:t>
      </w:r>
      <w:r w:rsidR="00B33FAC">
        <w:t>rhythm</w:t>
      </w:r>
      <w:r>
        <w:t xml:space="preserve">. Segmentation very weak when </w:t>
      </w:r>
      <w:r w:rsidR="00F1085D">
        <w:t xml:space="preserve">enteric nervous system blocked by atropine. </w:t>
      </w:r>
    </w:p>
    <w:p w14:paraId="7F454E64" w14:textId="68A7A87B" w:rsidR="00F1085D" w:rsidRDefault="00F1085D" w:rsidP="00814A64">
      <w:pPr>
        <w:pStyle w:val="Heading5"/>
      </w:pPr>
      <w:r>
        <w:t xml:space="preserve">Also helps to propel food. </w:t>
      </w:r>
    </w:p>
    <w:p w14:paraId="5D34FACA" w14:textId="16E1EEC7" w:rsidR="00814A64" w:rsidRDefault="00814A64" w:rsidP="00814A64">
      <w:pPr>
        <w:pStyle w:val="Heading3"/>
      </w:pPr>
      <w:r>
        <w:t xml:space="preserve">Propulsive Contractions </w:t>
      </w:r>
    </w:p>
    <w:p w14:paraId="6820107B" w14:textId="74920C1A" w:rsidR="00F1085D" w:rsidRDefault="00A911C3" w:rsidP="00F1085D">
      <w:pPr>
        <w:pStyle w:val="Heading4"/>
      </w:pPr>
      <w:r>
        <w:rPr>
          <w:noProof/>
        </w:rPr>
        <w:pict w14:anchorId="647F1B51">
          <v:shape id="Picture 9" o:spid="_x0000_s1027" type="#_x0000_t75" alt="Ghost Pepper" style="position:absolute;left:0;text-align:left;margin-left:350.6pt;margin-top:21.5pt;width:171.4pt;height:165.9pt;z-index:-251651072;visibility:visible;mso-wrap-style:square;mso-wrap-edited:f;mso-width-percent:0;mso-height-percent:0;mso-width-percent:0;mso-height-percent:0">
            <v:imagedata r:id="rId13" o:title="Ghost-Pepper"/>
            <w10:wrap type="tight"/>
          </v:shape>
        </w:pict>
      </w:r>
      <w:r w:rsidR="00F1085D">
        <w:t xml:space="preserve">Chime is propelled through SI by peristaltic waves: faster in proximal intestine and slower in terminal intestine. Very slow – net movement of SI is 1 cm/min = 3-5 hours for passage of chime from pylorus to ileocecal valve. </w:t>
      </w:r>
    </w:p>
    <w:p w14:paraId="79F60E0C" w14:textId="140B69BA" w:rsidR="00F1085D" w:rsidRDefault="00F1085D" w:rsidP="00F1085D">
      <w:pPr>
        <w:pStyle w:val="Heading4"/>
      </w:pPr>
      <w:r>
        <w:t>Factors that increase peristalsis:</w:t>
      </w:r>
    </w:p>
    <w:p w14:paraId="7D5D2B20" w14:textId="51519409" w:rsidR="00F1085D" w:rsidRDefault="00F1085D" w:rsidP="00F1085D">
      <w:pPr>
        <w:pStyle w:val="Heading5"/>
      </w:pPr>
      <w:r>
        <w:t xml:space="preserve">Stretch of duodenal wall by </w:t>
      </w:r>
      <w:proofErr w:type="spellStart"/>
      <w:r>
        <w:t>chyme</w:t>
      </w:r>
      <w:proofErr w:type="spellEnd"/>
      <w:r>
        <w:t xml:space="preserve"> </w:t>
      </w:r>
    </w:p>
    <w:p w14:paraId="0E00C0BE" w14:textId="7072D3F3" w:rsidR="00F1085D" w:rsidRDefault="00F1085D" w:rsidP="00F1085D">
      <w:pPr>
        <w:pStyle w:val="Heading5"/>
      </w:pPr>
      <w:r>
        <w:t xml:space="preserve">Gastroenteric reflex (distension of stomach) </w:t>
      </w:r>
    </w:p>
    <w:p w14:paraId="50FC0C5B" w14:textId="2531EBDE" w:rsidR="00F1085D" w:rsidRDefault="00F1085D" w:rsidP="00F1085D">
      <w:pPr>
        <w:pStyle w:val="Heading5"/>
      </w:pPr>
      <w:r>
        <w:t xml:space="preserve">Hormones: gastrin, CCK, insulin, motilin, serotonin </w:t>
      </w:r>
    </w:p>
    <w:p w14:paraId="66E62FC2" w14:textId="159DD8C2" w:rsidR="00F1085D" w:rsidRDefault="00F1085D" w:rsidP="00F1085D">
      <w:pPr>
        <w:pStyle w:val="Heading5"/>
      </w:pPr>
      <w:proofErr w:type="spellStart"/>
      <w:r>
        <w:t>Gastroileal</w:t>
      </w:r>
      <w:proofErr w:type="spellEnd"/>
      <w:r>
        <w:t xml:space="preserve"> reflex</w:t>
      </w:r>
    </w:p>
    <w:p w14:paraId="26EB6443" w14:textId="0A434E7A" w:rsidR="00F1085D" w:rsidRPr="00A661FF" w:rsidRDefault="00F1085D" w:rsidP="00A661FF">
      <w:pPr>
        <w:pStyle w:val="Heading4"/>
      </w:pPr>
      <w:r>
        <w:t>Factors that inhibit peristalsis:</w:t>
      </w:r>
      <w:r w:rsidR="00A661FF">
        <w:t xml:space="preserve"> </w:t>
      </w:r>
      <w:r>
        <w:t xml:space="preserve">Secretin and glucagon </w:t>
      </w:r>
    </w:p>
    <w:p w14:paraId="010E3DFA" w14:textId="20F264C8" w:rsidR="00F1085D" w:rsidRDefault="00F1085D" w:rsidP="00F1085D">
      <w:pPr>
        <w:pStyle w:val="Heading4"/>
      </w:pPr>
      <w:r>
        <w:t xml:space="preserve">Peristaltic Rush: intense irritation of the intestinal mucosa (severe cases of infectious diarrhea, i.e.) both autonomic nervous system and brain stem and intrinsic myenteric plexus cause powerful peristaltic contraction traveling long distances in SI within minutes sweeping contents into colon and relieving SI of irritative </w:t>
      </w:r>
      <w:proofErr w:type="spellStart"/>
      <w:r>
        <w:t>chyme</w:t>
      </w:r>
      <w:proofErr w:type="spellEnd"/>
      <w:r>
        <w:t xml:space="preserve"> and excessive distension. </w:t>
      </w:r>
    </w:p>
    <w:p w14:paraId="0E110D2C" w14:textId="4B65250B" w:rsidR="00F1085D" w:rsidRDefault="00F1085D" w:rsidP="00F1085D">
      <w:pPr>
        <w:pStyle w:val="Heading3"/>
      </w:pPr>
      <w:r>
        <w:t xml:space="preserve">Cecum: degree of contraction of ileocecal sphincter and </w:t>
      </w:r>
      <w:r w:rsidR="00B33FAC">
        <w:t>intensity</w:t>
      </w:r>
      <w:r>
        <w:t xml:space="preserve"> of peristalsis in terminal ileum controlled by reflexes from cecum</w:t>
      </w:r>
      <w:r w:rsidR="001F297A">
        <w:t xml:space="preserve">. When cecum distended, sphincter tone </w:t>
      </w:r>
      <w:proofErr w:type="gramStart"/>
      <w:r w:rsidR="001F297A">
        <w:t>increases</w:t>
      </w:r>
      <w:proofErr w:type="gramEnd"/>
      <w:r w:rsidR="001F297A">
        <w:t xml:space="preserve"> and </w:t>
      </w:r>
      <w:proofErr w:type="spellStart"/>
      <w:r w:rsidR="001F297A">
        <w:t>ileal</w:t>
      </w:r>
      <w:proofErr w:type="spellEnd"/>
      <w:r w:rsidR="001F297A">
        <w:t xml:space="preserve"> peristalsis inhibited. Irritants in cecum delay emptying. </w:t>
      </w:r>
    </w:p>
    <w:p w14:paraId="4888D766" w14:textId="5AB95DCF" w:rsidR="001F297A" w:rsidRDefault="001F297A" w:rsidP="001F297A">
      <w:pPr>
        <w:pStyle w:val="Heading2"/>
      </w:pPr>
      <w:r>
        <w:t>Movements of the colon:</w:t>
      </w:r>
    </w:p>
    <w:p w14:paraId="36D66A50" w14:textId="620F54C6" w:rsidR="001F297A" w:rsidRDefault="001F297A" w:rsidP="001F297A">
      <w:pPr>
        <w:pStyle w:val="Heading3"/>
      </w:pPr>
      <w:r>
        <w:t xml:space="preserve">The colon needs to absorb water and electrolytes from </w:t>
      </w:r>
      <w:proofErr w:type="spellStart"/>
      <w:r>
        <w:t>chyme</w:t>
      </w:r>
      <w:proofErr w:type="spellEnd"/>
      <w:r>
        <w:t xml:space="preserve"> to make solid feces (first 1/2 of colon) and store fecal matter until it is expelled.  Colon doesn’t need strong contractions for these functions so is normally sluggish but still has mixing and propulsive movements. </w:t>
      </w:r>
    </w:p>
    <w:p w14:paraId="797F087E" w14:textId="44FE6D07" w:rsidR="001F297A" w:rsidRDefault="001F297A" w:rsidP="001F297A">
      <w:pPr>
        <w:pStyle w:val="Heading4"/>
      </w:pPr>
      <w:r>
        <w:lastRenderedPageBreak/>
        <w:t xml:space="preserve">Mixing movements (haustrations): circular constriction in conjunction with longitudinal contracture of </w:t>
      </w:r>
      <w:proofErr w:type="spellStart"/>
      <w:r>
        <w:t>teniae</w:t>
      </w:r>
      <w:proofErr w:type="spellEnd"/>
      <w:r>
        <w:t xml:space="preserve"> coli &gt; cause unstimulated LI to bulge outward into sacs (haustrations). All fecal material gradually exposed to mucosal surface of LI for absorption of fluid and substances. </w:t>
      </w:r>
    </w:p>
    <w:p w14:paraId="1A8D979F" w14:textId="51AFBCA2" w:rsidR="001F297A" w:rsidRDefault="001F297A" w:rsidP="001F297A">
      <w:pPr>
        <w:pStyle w:val="Heading4"/>
      </w:pPr>
      <w:r>
        <w:t xml:space="preserve">Propulsive movements: slow but </w:t>
      </w:r>
      <w:r w:rsidR="00851ED7">
        <w:t>persistent</w:t>
      </w:r>
      <w:r>
        <w:t xml:space="preserve"> </w:t>
      </w:r>
      <w:proofErr w:type="spellStart"/>
      <w:r>
        <w:t>haustral</w:t>
      </w:r>
      <w:proofErr w:type="spellEnd"/>
      <w:r>
        <w:t xml:space="preserve"> contractions. Takes 8-15 hours to move from ileocecal valve to colon, but mass movements take over a couple times a day:</w:t>
      </w:r>
    </w:p>
    <w:p w14:paraId="7743BFE4" w14:textId="619B3A57" w:rsidR="001F297A" w:rsidRDefault="001F297A" w:rsidP="001F297A">
      <w:pPr>
        <w:pStyle w:val="Heading5"/>
      </w:pPr>
      <w:r>
        <w:t>Mass movement:</w:t>
      </w:r>
      <w:r w:rsidR="00583732">
        <w:t xml:space="preserve"> often in response to </w:t>
      </w:r>
      <w:proofErr w:type="spellStart"/>
      <w:r w:rsidR="00583732">
        <w:t>gastrocolic</w:t>
      </w:r>
      <w:proofErr w:type="spellEnd"/>
      <w:r w:rsidR="00583732">
        <w:t xml:space="preserve"> and </w:t>
      </w:r>
      <w:proofErr w:type="spellStart"/>
      <w:r w:rsidR="00583732">
        <w:t>duodenocolic</w:t>
      </w:r>
      <w:proofErr w:type="spellEnd"/>
      <w:r w:rsidR="00583732">
        <w:t xml:space="preserve"> reflexes via autonomic nervous </w:t>
      </w:r>
      <w:proofErr w:type="gramStart"/>
      <w:r w:rsidR="00583732">
        <w:t xml:space="preserve">system, </w:t>
      </w:r>
      <w:r>
        <w:t xml:space="preserve"> constrictive</w:t>
      </w:r>
      <w:proofErr w:type="gramEnd"/>
      <w:r>
        <w:t xml:space="preserve"> ring in re</w:t>
      </w:r>
      <w:r w:rsidR="00851ED7">
        <w:t>s</w:t>
      </w:r>
      <w:r>
        <w:t xml:space="preserve">ponse to distended or irritated (usually transverse) colon &gt; 20+ cm distal to ring lose haustrations and contract as a unit propelling feces </w:t>
      </w:r>
      <w:proofErr w:type="spellStart"/>
      <w:r>
        <w:t>e</w:t>
      </w:r>
      <w:r w:rsidR="00583732">
        <w:t>n</w:t>
      </w:r>
      <w:proofErr w:type="spellEnd"/>
      <w:r w:rsidR="00583732">
        <w:t xml:space="preserve"> masse &gt; for 30 seconds dev</w:t>
      </w:r>
      <w:r w:rsidR="00851ED7">
        <w:t>e</w:t>
      </w:r>
      <w:r w:rsidR="00583732">
        <w:t>lop</w:t>
      </w:r>
      <w:r>
        <w:t xml:space="preserve">s progressively more force then relaxes for 2-3 minutes &gt; another mass movement further along colon. This persists for 10-30 minutes. Eventually feces in rectum &gt; defecation. </w:t>
      </w:r>
    </w:p>
    <w:p w14:paraId="56B03EC4" w14:textId="09E4D4B8" w:rsidR="00583732" w:rsidRDefault="00583732" w:rsidP="00583732">
      <w:pPr>
        <w:pStyle w:val="Heading2"/>
      </w:pPr>
      <w:r>
        <w:t>Defecation</w:t>
      </w:r>
    </w:p>
    <w:p w14:paraId="53FC1CAC" w14:textId="01BE1EE4" w:rsidR="00583732" w:rsidRDefault="00583732" w:rsidP="00583732">
      <w:pPr>
        <w:pStyle w:val="Heading3"/>
      </w:pPr>
      <w:r>
        <w:t>When mass movement forces feces into rectum the desire to defecate is immediate</w:t>
      </w:r>
      <w:r w:rsidR="00F93F22">
        <w:t xml:space="preserve"> &gt; reflex contraction of rectum and relaxation of anal sphincters. </w:t>
      </w:r>
    </w:p>
    <w:p w14:paraId="4D1D8D2F" w14:textId="21EB8E86" w:rsidR="00F93F22" w:rsidRDefault="00F93F22" w:rsidP="00F93F22">
      <w:pPr>
        <w:pStyle w:val="Heading4"/>
      </w:pPr>
      <w:r>
        <w:t xml:space="preserve">Continual dribble of fecal matter through anus is prevented by tonic constriction of an internal anal sphincter (circular smooth muscle) and external anal sphincter) striated voluntary muscle that surrounds internal sphincter and extends distal to it. </w:t>
      </w:r>
    </w:p>
    <w:p w14:paraId="47CEDE7A" w14:textId="521F7A4C" w:rsidR="004A4135" w:rsidRDefault="004A4135" w:rsidP="00F93F22">
      <w:pPr>
        <w:pStyle w:val="Heading4"/>
      </w:pPr>
      <w:r>
        <w:t xml:space="preserve">External sphincter controlled by pudendal nerve. </w:t>
      </w:r>
    </w:p>
    <w:p w14:paraId="6639CAA1" w14:textId="6E3EF7BE" w:rsidR="004A4135" w:rsidRDefault="004A4135" w:rsidP="004A4135">
      <w:pPr>
        <w:pStyle w:val="Heading3"/>
      </w:pPr>
      <w:r>
        <w:t xml:space="preserve">Defecation reflexes </w:t>
      </w:r>
    </w:p>
    <w:p w14:paraId="584BC7DB" w14:textId="214326AB" w:rsidR="004A4135" w:rsidRDefault="004A4135" w:rsidP="004A4135">
      <w:pPr>
        <w:pStyle w:val="Heading4"/>
      </w:pPr>
      <w:r>
        <w:t>Intrinsic reflex (local enteric nervous system in rectal wall)</w:t>
      </w:r>
      <w:r w:rsidR="004F11BE">
        <w:t xml:space="preserve">: feces distend rectum &gt; afferent signal to myenteric plexus &gt; peristaltic waves in descending colon and rectum &gt; relaxation of internal anal sphincter via INHIBITORY signals from myenteric </w:t>
      </w:r>
      <w:proofErr w:type="gramStart"/>
      <w:r w:rsidR="004F11BE">
        <w:t>plexus  +</w:t>
      </w:r>
      <w:proofErr w:type="gramEnd"/>
      <w:r w:rsidR="004F11BE">
        <w:t xml:space="preserve"> voluntary</w:t>
      </w:r>
      <w:r w:rsidR="00756BBB">
        <w:t xml:space="preserve"> relaxation of </w:t>
      </w:r>
      <w:r w:rsidR="00064539">
        <w:t xml:space="preserve">external anal sphincter &gt; defecation </w:t>
      </w:r>
    </w:p>
    <w:p w14:paraId="64E43146" w14:textId="690A5F61" w:rsidR="00064539" w:rsidRDefault="00064539" w:rsidP="00064539">
      <w:pPr>
        <w:pStyle w:val="Heading5"/>
      </w:pPr>
      <w:r>
        <w:t xml:space="preserve">This reflex is weak by itself – needs to be fortified by parasympathetic defecation reflex to be effective in causing defecation. </w:t>
      </w:r>
    </w:p>
    <w:p w14:paraId="1384CF1E" w14:textId="47B6289D" w:rsidR="00064539" w:rsidRDefault="00064539" w:rsidP="00064539">
      <w:pPr>
        <w:pStyle w:val="Heading4"/>
      </w:pPr>
      <w:r>
        <w:t>Parasympathetic defecation reflex</w:t>
      </w:r>
    </w:p>
    <w:p w14:paraId="76C33F5E" w14:textId="3E18B3C0" w:rsidR="00064539" w:rsidRDefault="00064539" w:rsidP="00064539">
      <w:pPr>
        <w:pStyle w:val="Heading5"/>
      </w:pPr>
      <w:r>
        <w:t>Nerve endings in rectum stimulated &gt; signals transmitted to sacral segments of spinal cord and descending colon, sigmoid, rectum and anus via parasympathetic nerve fibers in pelvic nerves &gt; greatly intensified waves &amp; relaxed internal anal sphincter &gt; defecation</w:t>
      </w:r>
    </w:p>
    <w:p w14:paraId="46DFBF77" w14:textId="42F002D5" w:rsidR="00064539" w:rsidRDefault="00064539" w:rsidP="00064539">
      <w:pPr>
        <w:pStyle w:val="Heading6"/>
      </w:pPr>
      <w:r>
        <w:t xml:space="preserve">Spinal cord signals also cause deep breathing, closure of glottis and contraction of abdominal wall muscles to force fecal contents of colon down. </w:t>
      </w:r>
    </w:p>
    <w:p w14:paraId="0A498E98" w14:textId="0CA98644" w:rsidR="00064539" w:rsidRDefault="00064539" w:rsidP="00064539">
      <w:pPr>
        <w:pStyle w:val="Heading6"/>
      </w:pPr>
      <w:r>
        <w:t xml:space="preserve">Also causes pelvis floor to relax downward and pull outward on anal ring to evaginate feces. </w:t>
      </w:r>
    </w:p>
    <w:p w14:paraId="5E908CDB" w14:textId="19C05781" w:rsidR="00064539" w:rsidRDefault="00A911C3" w:rsidP="00064539">
      <w:pPr>
        <w:pStyle w:val="Heading6"/>
      </w:pPr>
      <w:r>
        <w:rPr>
          <w:noProof/>
        </w:rPr>
        <w:lastRenderedPageBreak/>
        <w:pict w14:anchorId="0E5B6900">
          <v:shape id="Picture 8" o:spid="_x0000_s1026" type="#_x0000_t75" alt="Digestive System Diagram" style="position:absolute;left:0;text-align:left;margin-left:345.35pt;margin-top:51.2pt;width:168.75pt;height:172.15pt;z-index:-251649024;visibility:visible;mso-wrap-style:square;mso-wrap-edited:f;mso-width-percent:0;mso-height-percent:0;mso-width-percent:0;mso-height-percent:0">
            <v:imagedata r:id="rId14" o:title="Digestive-System"/>
            <w10:wrap type="tight"/>
          </v:shape>
        </w:pict>
      </w:r>
      <w:r w:rsidR="00064539">
        <w:t>When defecation desired can take a deep breath to move diaphragm down and contract abdominal muscles to increase pressure in abdomen &gt; forces fecal contents into rectum to initiate reflexes.</w:t>
      </w:r>
    </w:p>
    <w:p w14:paraId="43144CF0" w14:textId="24BEE3D7" w:rsidR="00064539" w:rsidRDefault="00064539" w:rsidP="00064539">
      <w:pPr>
        <w:pStyle w:val="Heading4"/>
      </w:pPr>
      <w:r>
        <w:t xml:space="preserve">Other reflexes </w:t>
      </w:r>
    </w:p>
    <w:p w14:paraId="77B5B055" w14:textId="28381ABF" w:rsidR="00064539" w:rsidRDefault="00064539" w:rsidP="00064539">
      <w:pPr>
        <w:pStyle w:val="Heading5"/>
      </w:pPr>
      <w:proofErr w:type="spellStart"/>
      <w:r>
        <w:t>Peritoneointestinal</w:t>
      </w:r>
      <w:proofErr w:type="spellEnd"/>
      <w:r>
        <w:t xml:space="preserve">: irritation of the peritoneum inhibits excitatory enteric nerves &gt; intestinal paralysis </w:t>
      </w:r>
    </w:p>
    <w:p w14:paraId="0A7466E8" w14:textId="77777777" w:rsidR="00786A3A" w:rsidRDefault="00064539" w:rsidP="00786A3A">
      <w:pPr>
        <w:pStyle w:val="Heading5"/>
      </w:pPr>
      <w:proofErr w:type="spellStart"/>
      <w:r>
        <w:t>Renointestinal</w:t>
      </w:r>
      <w:proofErr w:type="spellEnd"/>
      <w:r>
        <w:t xml:space="preserve">: kidney irritation &gt; inhibits intestinal activity </w:t>
      </w:r>
    </w:p>
    <w:p w14:paraId="68237D43" w14:textId="231309E4" w:rsidR="00064539" w:rsidRDefault="00064539" w:rsidP="00786A3A">
      <w:pPr>
        <w:pStyle w:val="Heading5"/>
      </w:pPr>
      <w:proofErr w:type="spellStart"/>
      <w:r>
        <w:t>Vesicointestinal</w:t>
      </w:r>
      <w:proofErr w:type="spellEnd"/>
      <w:r>
        <w:t>: bladder irritation &gt; inhibits intestinal activity</w:t>
      </w:r>
      <w:r w:rsidR="00786A3A">
        <w:t xml:space="preserve"> as a result of kidney or bladder irritation.</w:t>
      </w:r>
    </w:p>
    <w:p w14:paraId="2C6F42ED" w14:textId="419DAFAE" w:rsidR="00786A3A" w:rsidRDefault="00786A3A" w:rsidP="00786A3A">
      <w:pPr>
        <w:pStyle w:val="Heading1"/>
      </w:pPr>
      <w:r>
        <w:t xml:space="preserve">CHAPTER 65: SECRETORY FUNCTIONS OF THE ALIMENTARY TRACT </w:t>
      </w:r>
    </w:p>
    <w:p w14:paraId="2774A9AA" w14:textId="4B6E7026" w:rsidR="00786A3A" w:rsidRDefault="00786A3A" w:rsidP="00786A3A">
      <w:pPr>
        <w:pStyle w:val="Heading2"/>
      </w:pPr>
      <w:r>
        <w:t xml:space="preserve">General principles of alimentary tract secretion </w:t>
      </w:r>
    </w:p>
    <w:p w14:paraId="79D3BFB5" w14:textId="0AD50A56" w:rsidR="00786A3A" w:rsidRDefault="00786A3A" w:rsidP="00786A3A">
      <w:pPr>
        <w:pStyle w:val="Heading3"/>
      </w:pPr>
      <w:r>
        <w:t>Single cell mucous g</w:t>
      </w:r>
      <w:r w:rsidR="00694419">
        <w:t>lands/mucous cells/goblet cells</w:t>
      </w:r>
    </w:p>
    <w:p w14:paraId="29FA2D8E" w14:textId="62479BCD" w:rsidR="00694419" w:rsidRDefault="00694419" w:rsidP="00694419">
      <w:pPr>
        <w:pStyle w:val="Heading4"/>
      </w:pPr>
      <w:r>
        <w:t xml:space="preserve">Function in response to </w:t>
      </w:r>
      <w:r w:rsidR="00BE7DCC">
        <w:t xml:space="preserve">local irritation of epithelium </w:t>
      </w:r>
    </w:p>
    <w:p w14:paraId="4B464811" w14:textId="699CC442" w:rsidR="00BE7DCC" w:rsidRDefault="00BE7DCC" w:rsidP="00694419">
      <w:pPr>
        <w:pStyle w:val="Heading4"/>
      </w:pPr>
      <w:r>
        <w:t xml:space="preserve">Extrude mucous onto epithelial surface </w:t>
      </w:r>
    </w:p>
    <w:p w14:paraId="3E21FC88" w14:textId="79FA0E8D" w:rsidR="00BE7DCC" w:rsidRDefault="00BE7DCC" w:rsidP="00BE7DCC">
      <w:pPr>
        <w:pStyle w:val="Heading3"/>
      </w:pPr>
      <w:r>
        <w:t xml:space="preserve">Crypts of </w:t>
      </w:r>
      <w:proofErr w:type="spellStart"/>
      <w:r>
        <w:t>Lieberkuhn</w:t>
      </w:r>
      <w:proofErr w:type="spellEnd"/>
      <w:r>
        <w:t xml:space="preserve"> are invaginations or epithelium into submucosa and contain secretory cells </w:t>
      </w:r>
    </w:p>
    <w:p w14:paraId="090D24C6" w14:textId="6E2FCBD1" w:rsidR="00BE7DCC" w:rsidRDefault="00BE7DCC" w:rsidP="00BE7DCC">
      <w:pPr>
        <w:pStyle w:val="Heading3"/>
      </w:pPr>
      <w:r>
        <w:t>Tubular glands in the stomach and duodenum secrete acid and pepsinogen (oxyntic glands)</w:t>
      </w:r>
    </w:p>
    <w:p w14:paraId="45B28F49" w14:textId="233163A4" w:rsidR="00BE7DCC" w:rsidRDefault="00BE7DCC" w:rsidP="00BE7DCC">
      <w:pPr>
        <w:pStyle w:val="Heading3"/>
      </w:pPr>
      <w:r>
        <w:t>Glands associated with salivary tract: salivary glands, pancreas and liver that provide secretions for digestion and emulsification</w:t>
      </w:r>
    </w:p>
    <w:p w14:paraId="53F07A6B" w14:textId="746038B1" w:rsidR="00BE7DCC" w:rsidRDefault="00BE7DCC" w:rsidP="00BE7DCC">
      <w:pPr>
        <w:pStyle w:val="Heading3"/>
      </w:pPr>
      <w:proofErr w:type="spellStart"/>
      <w:r>
        <w:t>Acinous</w:t>
      </w:r>
      <w:proofErr w:type="spellEnd"/>
      <w:r>
        <w:t xml:space="preserve"> glands (salivary glands and pancreas): lies outside the GI tract but ducts lead into the alimentary tract </w:t>
      </w:r>
    </w:p>
    <w:p w14:paraId="2A6BE3E6" w14:textId="23DE5361" w:rsidR="00BE7DCC" w:rsidRDefault="00BE7DCC" w:rsidP="00BE7DCC">
      <w:pPr>
        <w:pStyle w:val="Heading2"/>
      </w:pPr>
      <w:r>
        <w:t xml:space="preserve">Basic mechanisms of stimulation of the alimentary tract glands </w:t>
      </w:r>
    </w:p>
    <w:p w14:paraId="45E3B6D8" w14:textId="7FAC5D5B" w:rsidR="00BE7DCC" w:rsidRDefault="00BE7DCC" w:rsidP="00BE7DCC">
      <w:pPr>
        <w:pStyle w:val="Heading3"/>
      </w:pPr>
      <w:r>
        <w:t>Contact of food with the epithelium stimulates secretion of glands in that region and adjacent regions via contact with surface glandular cells and via enteric nervous system (tactile, chemical irritation, distension &gt; mucous cells and deep glands)</w:t>
      </w:r>
    </w:p>
    <w:p w14:paraId="2E0E8FB8" w14:textId="7D3F463E" w:rsidR="00BE7DCC" w:rsidRDefault="00BE7DCC" w:rsidP="00BE7DCC">
      <w:pPr>
        <w:pStyle w:val="Heading3"/>
      </w:pPr>
      <w:r>
        <w:t xml:space="preserve">Parasympathetic stimulation increases alimentary tract glandular secretion rate, especially in the upper portion of the GI tract (salivary, esophageal, gastric, Brunner’s (duodenal) glands and pancreas) and some distal large intestine. </w:t>
      </w:r>
    </w:p>
    <w:p w14:paraId="7F76ADA2" w14:textId="575FB86F" w:rsidR="00BE7DCC" w:rsidRDefault="00BE7DCC" w:rsidP="00BE7DCC">
      <w:pPr>
        <w:pStyle w:val="Heading3"/>
      </w:pPr>
      <w:r>
        <w:t>Sympathetic stimulation has a dual effect on the alimentary tract glandular secretion rate</w:t>
      </w:r>
      <w:r w:rsidR="00CE10DC">
        <w:t xml:space="preserve">: slight increase in secretion by some local glands BUT ALSO constriction of blood vessels that supply glands. </w:t>
      </w:r>
      <w:proofErr w:type="gramStart"/>
      <w:r w:rsidR="00CE10DC">
        <w:t>So</w:t>
      </w:r>
      <w:proofErr w:type="gramEnd"/>
      <w:r w:rsidR="00CE10DC">
        <w:t xml:space="preserve"> by itself it slightly increases </w:t>
      </w:r>
      <w:r w:rsidR="00CE10DC">
        <w:lastRenderedPageBreak/>
        <w:t>secretion, but if already have parasympathetic stimulation additional stimulation by sympathetic nervous system will reduce secretio</w:t>
      </w:r>
      <w:r w:rsidR="00470960">
        <w:t xml:space="preserve">n due to vasoconstriction.  </w:t>
      </w:r>
    </w:p>
    <w:p w14:paraId="78F600AB" w14:textId="472D6E2F" w:rsidR="002B3286" w:rsidRDefault="002B3286" w:rsidP="00BE7DCC">
      <w:pPr>
        <w:pStyle w:val="Heading3"/>
      </w:pPr>
      <w:r>
        <w:t xml:space="preserve">Regulation of glandular secretion by hormones </w:t>
      </w:r>
    </w:p>
    <w:p w14:paraId="108486A0" w14:textId="7CD5F533" w:rsidR="002B3286" w:rsidRDefault="002B3286" w:rsidP="002B3286">
      <w:pPr>
        <w:pStyle w:val="Heading4"/>
      </w:pPr>
      <w:r>
        <w:t xml:space="preserve">Food in lumen &gt; release of hormones from GI mucosa &gt; absorbed into blood and carried to glands &gt; stimulate secretion </w:t>
      </w:r>
    </w:p>
    <w:p w14:paraId="54D4A54A" w14:textId="40D2853D" w:rsidR="002B3286" w:rsidRDefault="002B3286" w:rsidP="002B3286">
      <w:pPr>
        <w:pStyle w:val="Heading2"/>
      </w:pPr>
      <w:r>
        <w:t xml:space="preserve">Basic mechanism of secretion by glandular cells </w:t>
      </w:r>
    </w:p>
    <w:p w14:paraId="794AACC2" w14:textId="688C0F36" w:rsidR="002B3286" w:rsidRDefault="002B3286" w:rsidP="002B3286">
      <w:pPr>
        <w:pStyle w:val="Heading3"/>
      </w:pPr>
      <w:r>
        <w:t>Nutrients needed for formation of secretion transported in blood to glandular cell.</w:t>
      </w:r>
    </w:p>
    <w:p w14:paraId="13053DBA" w14:textId="17BA8261" w:rsidR="002B3286" w:rsidRDefault="002B3286" w:rsidP="002B3286">
      <w:pPr>
        <w:pStyle w:val="Heading3"/>
      </w:pPr>
      <w:r>
        <w:t xml:space="preserve">Mitochondria in glandular cell use oxidative energy to form ATP </w:t>
      </w:r>
    </w:p>
    <w:p w14:paraId="264A9ECA" w14:textId="0E6B05E9" w:rsidR="002B3286" w:rsidRDefault="002B3286" w:rsidP="002B3286">
      <w:pPr>
        <w:pStyle w:val="Heading3"/>
      </w:pPr>
      <w:r>
        <w:t xml:space="preserve">ATP and substrates used to synthesize organic secretory substances in the ER and Golgi complex. Ribosomes are </w:t>
      </w:r>
      <w:r w:rsidR="00B33FAC">
        <w:t>responsible</w:t>
      </w:r>
      <w:r>
        <w:t xml:space="preserve"> for secreted proteins. </w:t>
      </w:r>
    </w:p>
    <w:p w14:paraId="7CC946D5" w14:textId="1E8C69CA" w:rsidR="008E20B0" w:rsidRDefault="008E20B0" w:rsidP="008E20B0">
      <w:pPr>
        <w:pStyle w:val="Heading3"/>
      </w:pPr>
      <w:r>
        <w:t xml:space="preserve">Within about 20 minutes secretory material </w:t>
      </w:r>
      <w:r w:rsidR="00B33FAC">
        <w:t>travel</w:t>
      </w:r>
      <w:r>
        <w:t xml:space="preserve"> from ER to Golgi vesicles. </w:t>
      </w:r>
    </w:p>
    <w:p w14:paraId="08FA6DAA" w14:textId="398C89B4" w:rsidR="008E20B0" w:rsidRDefault="008E20B0" w:rsidP="008E20B0">
      <w:pPr>
        <w:pStyle w:val="Heading3"/>
      </w:pPr>
      <w:r>
        <w:t>In the G</w:t>
      </w:r>
      <w:r w:rsidR="00400FEA">
        <w:t>olgi the materials are added to</w:t>
      </w:r>
      <w:r>
        <w:t>, concentrated, discharged into cy</w:t>
      </w:r>
      <w:r w:rsidR="00690C84">
        <w:t xml:space="preserve">toplasm in secretory vesicles </w:t>
      </w:r>
    </w:p>
    <w:p w14:paraId="31C84E8D" w14:textId="11E7592B" w:rsidR="00793A42" w:rsidRDefault="00400FEA" w:rsidP="008E20B0">
      <w:pPr>
        <w:pStyle w:val="Heading3"/>
      </w:pPr>
      <w:r>
        <w:t xml:space="preserve">Vesicles remain stored until hormones cause them to be extruded: hormone bind receptor &gt; cell signaling &gt; increases </w:t>
      </w:r>
      <w:r w:rsidR="00793A42">
        <w:t>cell membrane permeability to calcium ions &gt; calcium enters cell &gt; vesicles fuse with apical cell membrane &gt; apical cell membrane breaks open. And empties vesicles to exterior (exocytosis)</w:t>
      </w:r>
      <w:r w:rsidR="008129C8">
        <w:t xml:space="preserve"> (too deep)</w:t>
      </w:r>
    </w:p>
    <w:p w14:paraId="19A9884B" w14:textId="56C57744" w:rsidR="00793A42" w:rsidRPr="00793A42" w:rsidRDefault="00884D10" w:rsidP="00793A42">
      <w:pPr>
        <w:pStyle w:val="Heading3"/>
      </w:pPr>
      <w:r>
        <w:t>Nervous sti</w:t>
      </w:r>
      <w:r w:rsidR="00793A42">
        <w:t>m</w:t>
      </w:r>
      <w:r>
        <w:t>ul</w:t>
      </w:r>
      <w:r w:rsidR="00793A42">
        <w:t xml:space="preserve">ation </w:t>
      </w:r>
      <w:r w:rsidR="00793A42" w:rsidRPr="00793A42">
        <w:t xml:space="preserve">causes water and salts to pass through the glandular cells in great profusion </w:t>
      </w:r>
    </w:p>
    <w:p w14:paraId="2031B4EE" w14:textId="77777777" w:rsidR="007C049F" w:rsidRDefault="007C049F" w:rsidP="00793A42">
      <w:pPr>
        <w:pStyle w:val="Heading2"/>
      </w:pPr>
      <w:r>
        <w:t>Lubricating and protective properties of mucus</w:t>
      </w:r>
    </w:p>
    <w:p w14:paraId="1AEF01CB" w14:textId="77777777" w:rsidR="00FC3D38" w:rsidRDefault="00FC3D38" w:rsidP="007C049F">
      <w:pPr>
        <w:pStyle w:val="Heading3"/>
      </w:pPr>
      <w:r>
        <w:t xml:space="preserve">Mucus: water, electrolytes and glycoproteins (polysaccharides and protein) </w:t>
      </w:r>
    </w:p>
    <w:p w14:paraId="1ED5F8BA" w14:textId="77777777" w:rsidR="00FC3D38" w:rsidRDefault="00FC3D38" w:rsidP="00FC3D38">
      <w:pPr>
        <w:pStyle w:val="Heading4"/>
      </w:pPr>
      <w:r>
        <w:t>Adheres tightly to food and particles and spreads a film over surfaces</w:t>
      </w:r>
    </w:p>
    <w:p w14:paraId="7459A3D6" w14:textId="77777777" w:rsidR="00FC3D38" w:rsidRDefault="00FC3D38" w:rsidP="00FC3D38">
      <w:pPr>
        <w:pStyle w:val="Heading4"/>
      </w:pPr>
      <w:r>
        <w:t xml:space="preserve">Coats wall of gut and prevents contact of food with mucosa </w:t>
      </w:r>
    </w:p>
    <w:p w14:paraId="15D4E0C9" w14:textId="063832DD" w:rsidR="00FC3D38" w:rsidRDefault="00FC3D38" w:rsidP="00FC3D38">
      <w:pPr>
        <w:pStyle w:val="Heading4"/>
      </w:pPr>
      <w:r>
        <w:t xml:space="preserve">Low resistance for slippage so particles can slide along epithelium </w:t>
      </w:r>
    </w:p>
    <w:p w14:paraId="5E187EC0" w14:textId="399F2E18" w:rsidR="00793A42" w:rsidRDefault="00793A42" w:rsidP="00FC3D38">
      <w:pPr>
        <w:pStyle w:val="Heading4"/>
      </w:pPr>
      <w:r>
        <w:t xml:space="preserve"> </w:t>
      </w:r>
      <w:r w:rsidR="00FC3D38">
        <w:t>Causes fecal particles to adhere to one another</w:t>
      </w:r>
    </w:p>
    <w:p w14:paraId="22BCA1FD" w14:textId="0063B2ED" w:rsidR="00FC3D38" w:rsidRDefault="00FC3D38" w:rsidP="00FC3D38">
      <w:pPr>
        <w:pStyle w:val="Heading4"/>
      </w:pPr>
      <w:r>
        <w:t xml:space="preserve">Resistant to digestion by GI enzymes </w:t>
      </w:r>
    </w:p>
    <w:p w14:paraId="43F3F0A5" w14:textId="2DC6F939" w:rsidR="00FC3D38" w:rsidRDefault="00FC3D38" w:rsidP="00FC3D38">
      <w:pPr>
        <w:pStyle w:val="Heading4"/>
      </w:pPr>
      <w:r>
        <w:t xml:space="preserve">Amphoteric: can buffer small amounts of acids or </w:t>
      </w:r>
      <w:proofErr w:type="spellStart"/>
      <w:r>
        <w:t>alkalies</w:t>
      </w:r>
      <w:proofErr w:type="spellEnd"/>
      <w:r>
        <w:t xml:space="preserve"> </w:t>
      </w:r>
    </w:p>
    <w:p w14:paraId="5C93D108" w14:textId="5F3C290C" w:rsidR="00FC3D38" w:rsidRDefault="00FC3D38" w:rsidP="00FC3D38">
      <w:pPr>
        <w:pStyle w:val="Heading5"/>
      </w:pPr>
      <w:r>
        <w:t>Contains moderate bicarb to neutralize acids</w:t>
      </w:r>
    </w:p>
    <w:p w14:paraId="14D921E8" w14:textId="545BB7FC" w:rsidR="00FC3D38" w:rsidRDefault="00FC3D38" w:rsidP="00FC3D38">
      <w:pPr>
        <w:pStyle w:val="Heading2"/>
      </w:pPr>
      <w:r>
        <w:t xml:space="preserve">Secretion of Saliva </w:t>
      </w:r>
    </w:p>
    <w:p w14:paraId="5E4D3E4B" w14:textId="596545D2" w:rsidR="00FC3D38" w:rsidRDefault="00FC3D38" w:rsidP="00FC3D38">
      <w:pPr>
        <w:pStyle w:val="Heading3"/>
      </w:pPr>
      <w:r>
        <w:t xml:space="preserve">Principal glands of salivation are the parotid, submandibular and sublingual glands. There are also buccal glands. </w:t>
      </w:r>
    </w:p>
    <w:p w14:paraId="62C85F0F" w14:textId="67FAE000" w:rsidR="00FC3D38" w:rsidRDefault="00FC3D38" w:rsidP="00FC3D38">
      <w:pPr>
        <w:pStyle w:val="Heading3"/>
      </w:pPr>
      <w:r>
        <w:t xml:space="preserve">Two major types of secretion: serous (ptyalin and alpha-amylase to digest starches) and mucus (mucin for lubrication and protection) </w:t>
      </w:r>
    </w:p>
    <w:p w14:paraId="59A34780" w14:textId="1870B9AF" w:rsidR="00FC3D38" w:rsidRDefault="00FC3D38" w:rsidP="00FC3D38">
      <w:pPr>
        <w:pStyle w:val="Heading4"/>
      </w:pPr>
      <w:r>
        <w:t xml:space="preserve">Parotid </w:t>
      </w:r>
      <w:proofErr w:type="gramStart"/>
      <w:r>
        <w:t>secrete</w:t>
      </w:r>
      <w:proofErr w:type="gramEnd"/>
      <w:r>
        <w:t xml:space="preserve"> serous </w:t>
      </w:r>
    </w:p>
    <w:p w14:paraId="538B0CA3" w14:textId="7F881EB5" w:rsidR="00FC3D38" w:rsidRDefault="00FC3D38" w:rsidP="00FC3D38">
      <w:pPr>
        <w:pStyle w:val="Heading4"/>
      </w:pPr>
      <w:r>
        <w:t>Submandibular and sublingual secrete serous and mucus</w:t>
      </w:r>
    </w:p>
    <w:p w14:paraId="70622090" w14:textId="2399E421" w:rsidR="00FC3D38" w:rsidRDefault="00FC3D38" w:rsidP="00FC3D38">
      <w:pPr>
        <w:pStyle w:val="Heading4"/>
      </w:pPr>
      <w:r>
        <w:t xml:space="preserve">Buccal glands secrete mucus </w:t>
      </w:r>
    </w:p>
    <w:p w14:paraId="61D18573" w14:textId="5DD8ED68" w:rsidR="00FC3D38" w:rsidRDefault="00FC3D38" w:rsidP="00845874">
      <w:pPr>
        <w:pStyle w:val="Heading3"/>
      </w:pPr>
      <w:r>
        <w:t xml:space="preserve">Secretion of ions in saliva </w:t>
      </w:r>
    </w:p>
    <w:p w14:paraId="4E1A310F" w14:textId="575A855A" w:rsidR="00FC3D38" w:rsidRDefault="00FC3D38" w:rsidP="00845874">
      <w:pPr>
        <w:pStyle w:val="Heading4"/>
      </w:pPr>
      <w:r>
        <w:lastRenderedPageBreak/>
        <w:t>Saliva contains lots of potassium</w:t>
      </w:r>
      <w:r w:rsidR="00D03834">
        <w:t xml:space="preserve"> and bicarbonate, but not much Cl</w:t>
      </w:r>
      <w:r>
        <w:t xml:space="preserve"> or Na </w:t>
      </w:r>
    </w:p>
    <w:p w14:paraId="2C33E730" w14:textId="23ED454F" w:rsidR="00FC3D38" w:rsidRDefault="00FC3D38" w:rsidP="00845874">
      <w:pPr>
        <w:pStyle w:val="Heading4"/>
      </w:pPr>
      <w:r>
        <w:t>Acini secrete primary secretion (ptyalin and mucin and ions) through ducts</w:t>
      </w:r>
      <w:r w:rsidR="00B33FAC">
        <w:t xml:space="preserve"> &gt; Na ions are actively reabsorb</w:t>
      </w:r>
      <w:r>
        <w:t xml:space="preserve">ed from salivary ducts &amp; K is secreted in exchange for Na &gt; Na ion concentration of saliva </w:t>
      </w:r>
      <w:proofErr w:type="gramStart"/>
      <w:r>
        <w:t>reduced</w:t>
      </w:r>
      <w:proofErr w:type="gramEnd"/>
      <w:r>
        <w:t xml:space="preserve"> and K </w:t>
      </w:r>
      <w:r w:rsidR="008A7E84">
        <w:t xml:space="preserve">increased &gt; excess Na reabsorption relative to K secretion leads to </w:t>
      </w:r>
      <w:proofErr w:type="spellStart"/>
      <w:r w:rsidR="008A7E84">
        <w:t>electronegativitiy</w:t>
      </w:r>
      <w:proofErr w:type="spellEnd"/>
      <w:r w:rsidR="008A7E84">
        <w:t xml:space="preserve"> -70 mV in salivary ducts &gt; Cl ions reabsorbed passively &gt; Cl concentration low in saliva. </w:t>
      </w:r>
    </w:p>
    <w:p w14:paraId="64CDF7CD" w14:textId="0C77866B" w:rsidR="008A7E84" w:rsidRDefault="008A7E84" w:rsidP="00845874">
      <w:pPr>
        <w:pStyle w:val="Heading4"/>
      </w:pPr>
      <w:r>
        <w:t xml:space="preserve">Bicarbonate ions are secreted by ductal epithelium into lumen of duct (passive in exchange for Cl and active) </w:t>
      </w:r>
    </w:p>
    <w:p w14:paraId="606C6E04" w14:textId="46590665" w:rsidR="008A7E84" w:rsidRDefault="008A7E84" w:rsidP="00845874">
      <w:pPr>
        <w:pStyle w:val="Heading4"/>
      </w:pPr>
      <w:r>
        <w:t xml:space="preserve">Na and K concentration in saliva ~ 15 </w:t>
      </w:r>
      <w:proofErr w:type="spellStart"/>
      <w:r>
        <w:t>mE</w:t>
      </w:r>
      <w:proofErr w:type="spellEnd"/>
      <w:r>
        <w:t xml:space="preserve">/L (much lower than plasma) and K ~ 30 </w:t>
      </w:r>
      <w:proofErr w:type="spellStart"/>
      <w:r>
        <w:t>mEq</w:t>
      </w:r>
      <w:proofErr w:type="spellEnd"/>
      <w:r>
        <w:t xml:space="preserve">/L and HCO3- 50-70mEq/L (much greater than plasma) </w:t>
      </w:r>
    </w:p>
    <w:p w14:paraId="60573146" w14:textId="5138B182" w:rsidR="008A7E84" w:rsidRDefault="008A7E84" w:rsidP="00845874">
      <w:pPr>
        <w:pStyle w:val="Heading4"/>
      </w:pPr>
      <w:r>
        <w:t xml:space="preserve">During maximal salivation the salivary ionic concentrations change considerably because the rate of formation of primary secretion by acini can increase as much as </w:t>
      </w:r>
      <w:proofErr w:type="gramStart"/>
      <w:r>
        <w:t>20 fold</w:t>
      </w:r>
      <w:proofErr w:type="gramEnd"/>
      <w:r>
        <w:t xml:space="preserve"> &gt; flows through ducts too rapidly for ductal reconditioning (so high Cl and Na and lower K than in normal secretions) </w:t>
      </w:r>
    </w:p>
    <w:p w14:paraId="5DE5BAB6" w14:textId="1850C699" w:rsidR="008A7E84" w:rsidRDefault="008A7E84" w:rsidP="00845874">
      <w:pPr>
        <w:pStyle w:val="Heading3"/>
      </w:pPr>
      <w:r>
        <w:t>Saliva is important for oral hygiene</w:t>
      </w:r>
    </w:p>
    <w:p w14:paraId="5D1AB375" w14:textId="6F52657E" w:rsidR="008A7E84" w:rsidRDefault="008A7E84" w:rsidP="00845874">
      <w:pPr>
        <w:pStyle w:val="Heading4"/>
      </w:pPr>
      <w:r>
        <w:t xml:space="preserve">Helps wash away bacteria and food particles </w:t>
      </w:r>
    </w:p>
    <w:p w14:paraId="24F893FF" w14:textId="5FF7E426" w:rsidR="008A7E84" w:rsidRDefault="008A7E84" w:rsidP="00845874">
      <w:pPr>
        <w:pStyle w:val="Heading4"/>
      </w:pPr>
      <w:r>
        <w:t xml:space="preserve">Contains factors that destroy bacteria &gt; thiocyanate ions, proteolytic enzymes and lysozyme. </w:t>
      </w:r>
    </w:p>
    <w:p w14:paraId="075EEEB2" w14:textId="068F4DAB" w:rsidR="008A7E84" w:rsidRDefault="008A7E84" w:rsidP="00845874">
      <w:pPr>
        <w:pStyle w:val="Heading4"/>
      </w:pPr>
      <w:r>
        <w:t>Contains antibodies to destroy bacteria</w:t>
      </w:r>
    </w:p>
    <w:p w14:paraId="3B59FEC3" w14:textId="778787C0" w:rsidR="008A7E84" w:rsidRDefault="008A7E84" w:rsidP="00845874">
      <w:pPr>
        <w:pStyle w:val="Heading3"/>
      </w:pPr>
      <w:r>
        <w:t xml:space="preserve">Nervous regulation of secretion </w:t>
      </w:r>
    </w:p>
    <w:p w14:paraId="70475DB7" w14:textId="4BC1D957" w:rsidR="008A7E84" w:rsidRDefault="008A7E84" w:rsidP="00845874">
      <w:pPr>
        <w:pStyle w:val="Heading4"/>
      </w:pPr>
      <w:r>
        <w:t xml:space="preserve">Salivary glands are controlled by parasympathetic nervous signals all the way from the superior and inferior </w:t>
      </w:r>
      <w:proofErr w:type="spellStart"/>
      <w:r>
        <w:t>salivatory</w:t>
      </w:r>
      <w:proofErr w:type="spellEnd"/>
      <w:r>
        <w:t xml:space="preserve"> nuclei in the brain stem (medulla and pons) </w:t>
      </w:r>
    </w:p>
    <w:p w14:paraId="5AAA2106" w14:textId="4BCBEC2F" w:rsidR="008A7E84" w:rsidRDefault="008A7E84" w:rsidP="00845874">
      <w:pPr>
        <w:pStyle w:val="Heading5"/>
      </w:pPr>
      <w:r>
        <w:t xml:space="preserve">Stimulated by taste and tactile stimuli from tongue, mouth and pharynx </w:t>
      </w:r>
    </w:p>
    <w:p w14:paraId="69A07596" w14:textId="1056972A" w:rsidR="008A7E84" w:rsidRDefault="008A7E84" w:rsidP="00845874">
      <w:pPr>
        <w:pStyle w:val="Heading5"/>
      </w:pPr>
      <w:r>
        <w:t xml:space="preserve">Also stimulated by input from appetite area of brain </w:t>
      </w:r>
    </w:p>
    <w:p w14:paraId="375343A3" w14:textId="140F0AE8" w:rsidR="008A7E84" w:rsidRDefault="008A7E84" w:rsidP="00845874">
      <w:pPr>
        <w:pStyle w:val="Heading4"/>
      </w:pPr>
      <w:r>
        <w:t>Occurs in response to reflexes originating in the stomach and upper small intestines</w:t>
      </w:r>
      <w:r w:rsidR="00845874">
        <w:t xml:space="preserve"> (nausea, irritation) &gt; saliva helps dilute/neutralize irritating substances) </w:t>
      </w:r>
    </w:p>
    <w:p w14:paraId="09797876" w14:textId="2EF70694" w:rsidR="00845874" w:rsidRDefault="00845874" w:rsidP="00845874">
      <w:pPr>
        <w:pStyle w:val="Heading4"/>
      </w:pPr>
      <w:r>
        <w:t xml:space="preserve">Sympathetic stimulation can increase slightly </w:t>
      </w:r>
    </w:p>
    <w:p w14:paraId="3D52DD0D" w14:textId="73EC6607" w:rsidR="00845874" w:rsidRDefault="00845874" w:rsidP="00845874">
      <w:pPr>
        <w:pStyle w:val="Heading4"/>
      </w:pPr>
      <w:r>
        <w:t xml:space="preserve">Blood supply also effects as nutrients needed from blood for salivation. Activated salivary glands secrete kallikrein &gt; cleaves alpha2-globulin to make bradykinin &gt; vasodilator </w:t>
      </w:r>
    </w:p>
    <w:p w14:paraId="2E119776" w14:textId="4D17C525" w:rsidR="00845874" w:rsidRDefault="00845874" w:rsidP="00845874">
      <w:pPr>
        <w:pStyle w:val="Heading2"/>
      </w:pPr>
      <w:r>
        <w:t xml:space="preserve">Esophageal secretions </w:t>
      </w:r>
    </w:p>
    <w:p w14:paraId="540BAB2B" w14:textId="3A4F5F75" w:rsidR="004F31BD" w:rsidRDefault="004F31BD" w:rsidP="004F31BD">
      <w:pPr>
        <w:pStyle w:val="Heading3"/>
      </w:pPr>
      <w:r>
        <w:t xml:space="preserve">Entirely mucous &gt; lubrication for swallowing </w:t>
      </w:r>
    </w:p>
    <w:p w14:paraId="6CE8CEB8" w14:textId="306C7B84" w:rsidR="004F31BD" w:rsidRDefault="004F31BD" w:rsidP="004F31BD">
      <w:pPr>
        <w:pStyle w:val="Heading2"/>
      </w:pPr>
      <w:r>
        <w:t xml:space="preserve">Simple mucous glands along length and at ends compound mucous glands (to protects against excoriation and gastric juices/reflux.) </w:t>
      </w:r>
    </w:p>
    <w:p w14:paraId="091CC98A" w14:textId="1297FE83" w:rsidR="004F31BD" w:rsidRDefault="004F31BD" w:rsidP="004F31BD">
      <w:pPr>
        <w:pStyle w:val="Heading2"/>
      </w:pPr>
      <w:r>
        <w:t xml:space="preserve">Gastric Secretion </w:t>
      </w:r>
      <w:r>
        <w:tab/>
      </w:r>
    </w:p>
    <w:p w14:paraId="57CDF0B4" w14:textId="5AE012BF" w:rsidR="004F31BD" w:rsidRDefault="004F31BD" w:rsidP="004F31BD">
      <w:pPr>
        <w:pStyle w:val="Heading3"/>
      </w:pPr>
      <w:r>
        <w:lastRenderedPageBreak/>
        <w:t xml:space="preserve">Characteristics of gastric secretions </w:t>
      </w:r>
    </w:p>
    <w:p w14:paraId="613C0B88" w14:textId="00575F0D" w:rsidR="004F31BD" w:rsidRDefault="004F31BD" w:rsidP="004F31BD">
      <w:pPr>
        <w:pStyle w:val="Heading4"/>
      </w:pPr>
      <w:r>
        <w:t xml:space="preserve">Tubular glands: oxyntic (gastric/acid-forming) glands and pyloric glands </w:t>
      </w:r>
    </w:p>
    <w:p w14:paraId="32E625FA" w14:textId="6EAE7771" w:rsidR="004F31BD" w:rsidRDefault="004F31BD" w:rsidP="004F31BD">
      <w:pPr>
        <w:pStyle w:val="Heading5"/>
      </w:pPr>
      <w:r>
        <w:t xml:space="preserve">Oxyntic secrete: hydrochloric acid, pepsinogen, intrinsic factor, mucus </w:t>
      </w:r>
    </w:p>
    <w:p w14:paraId="22397B8C" w14:textId="4EE27A98" w:rsidR="004F31BD" w:rsidRDefault="004F31BD" w:rsidP="004F31BD">
      <w:pPr>
        <w:pStyle w:val="Heading6"/>
      </w:pPr>
      <w:r>
        <w:t xml:space="preserve">Body and fundus of stomach (proximal 80%) </w:t>
      </w:r>
    </w:p>
    <w:p w14:paraId="74AF7EF5" w14:textId="02728F16" w:rsidR="004F31BD" w:rsidRDefault="004F31BD" w:rsidP="004F31BD">
      <w:pPr>
        <w:pStyle w:val="Heading6"/>
      </w:pPr>
      <w:r>
        <w:t xml:space="preserve">Made of 3 </w:t>
      </w:r>
      <w:r w:rsidR="00E64597">
        <w:t xml:space="preserve">types of cells: mucous neck cells &gt; mucus, peptic (chief) cells &gt; pepsinogen, parietal (oxyntic) cell &gt; hydrochloric acid and intrinsic factor </w:t>
      </w:r>
    </w:p>
    <w:p w14:paraId="074E0D1C" w14:textId="77777777" w:rsidR="00E64597" w:rsidRDefault="00E64597" w:rsidP="00E64597">
      <w:pPr>
        <w:pStyle w:val="Heading7"/>
      </w:pPr>
      <w:r>
        <w:t xml:space="preserve">Parietal cells stimulated &gt; secrete acid solution with 160 mmol/L hydrochloric acid (pH 0.8: [H+]3x arterial blood) &gt; bicarbonate ions diffuse into blood at the same time </w:t>
      </w:r>
    </w:p>
    <w:p w14:paraId="7EB2944C" w14:textId="77777777" w:rsidR="00E64597" w:rsidRDefault="00E64597" w:rsidP="00E64597">
      <w:pPr>
        <w:pStyle w:val="Heading7"/>
      </w:pPr>
      <w:proofErr w:type="spellStart"/>
      <w:r>
        <w:t>HCl</w:t>
      </w:r>
      <w:proofErr w:type="spellEnd"/>
      <w:r>
        <w:t xml:space="preserve"> formed at villus like projections inside canaliculi </w:t>
      </w:r>
    </w:p>
    <w:p w14:paraId="0C891836" w14:textId="01182B9B" w:rsidR="00E64597" w:rsidRDefault="00E64597" w:rsidP="00E64597">
      <w:pPr>
        <w:pStyle w:val="Heading7"/>
      </w:pPr>
      <w:r>
        <w:t xml:space="preserve">H+-K+-ATPase </w:t>
      </w:r>
      <w:r>
        <w:rPr>
          <w:noProof/>
        </w:rPr>
        <w:drawing>
          <wp:inline distT="0" distB="0" distL="0" distR="0" wp14:anchorId="174D8AEA" wp14:editId="66AF2C95">
            <wp:extent cx="3208867" cy="2947032"/>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 Shot 2018-07-30 at 3.48.15 AM.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213313" cy="2951115"/>
                    </a:xfrm>
                    <a:prstGeom prst="rect">
                      <a:avLst/>
                    </a:prstGeom>
                  </pic:spPr>
                </pic:pic>
              </a:graphicData>
            </a:graphic>
          </wp:inline>
        </w:drawing>
      </w:r>
    </w:p>
    <w:p w14:paraId="08097A88" w14:textId="7EE13EF7" w:rsidR="004F31BD" w:rsidRDefault="004F31BD" w:rsidP="004F31BD">
      <w:pPr>
        <w:pStyle w:val="Heading5"/>
      </w:pPr>
      <w:r>
        <w:t xml:space="preserve">Pyloric secrete: mucus (protect pyloric mucosa from stomach acid) and gastrin </w:t>
      </w:r>
    </w:p>
    <w:p w14:paraId="6185EAF7" w14:textId="7D45AA9F" w:rsidR="004F31BD" w:rsidRDefault="004F31BD" w:rsidP="004F31BD">
      <w:pPr>
        <w:pStyle w:val="Heading6"/>
      </w:pPr>
      <w:r>
        <w:t xml:space="preserve">Antral portion of stomach (distal 20%) </w:t>
      </w:r>
    </w:p>
    <w:p w14:paraId="694E4983" w14:textId="331AF71E" w:rsidR="00E64597" w:rsidRDefault="00937BFF" w:rsidP="00E64597">
      <w:pPr>
        <w:pStyle w:val="Heading4"/>
      </w:pPr>
      <w:r>
        <w:t xml:space="preserve">Gastric secretion stimulated by acetylcholine, gastrin and histamine </w:t>
      </w:r>
    </w:p>
    <w:p w14:paraId="6F949B69" w14:textId="66FA299C" w:rsidR="00937BFF" w:rsidRDefault="00937BFF" w:rsidP="00937BFF">
      <w:pPr>
        <w:pStyle w:val="Heading5"/>
      </w:pPr>
      <w:proofErr w:type="spellStart"/>
      <w:r>
        <w:t>ACh</w:t>
      </w:r>
      <w:proofErr w:type="spellEnd"/>
      <w:r>
        <w:t xml:space="preserve"> &gt; pepsinogen via peptic cells, hydrochloric acid and intrinsic factor (needed for absorption of B12 in the ileum) by parietal cells and mucous by mucus cells </w:t>
      </w:r>
    </w:p>
    <w:p w14:paraId="032E9AD8" w14:textId="24746467" w:rsidR="00937BFF" w:rsidRDefault="00937BFF" w:rsidP="00937BFF">
      <w:pPr>
        <w:pStyle w:val="Heading6"/>
      </w:pPr>
      <w:r>
        <w:t xml:space="preserve">Pepsinogen by itself no digestive activity </w:t>
      </w:r>
    </w:p>
    <w:p w14:paraId="2F9C9106" w14:textId="4FD4455F" w:rsidR="00937BFF" w:rsidRDefault="00937BFF" w:rsidP="00937BFF">
      <w:pPr>
        <w:pStyle w:val="Heading6"/>
      </w:pPr>
      <w:r>
        <w:t xml:space="preserve">Pepsinogen + Hydrochloric acid &gt; </w:t>
      </w:r>
      <w:proofErr w:type="gramStart"/>
      <w:r>
        <w:t>pepsin  (</w:t>
      </w:r>
      <w:proofErr w:type="gramEnd"/>
      <w:r>
        <w:t xml:space="preserve">active at pH 1.8-3.5, no effect at pH&gt;5) </w:t>
      </w:r>
    </w:p>
    <w:p w14:paraId="50D955A3" w14:textId="14D0FE44" w:rsidR="00937BFF" w:rsidRDefault="00937BFF" w:rsidP="00937BFF">
      <w:pPr>
        <w:pStyle w:val="Heading6"/>
      </w:pPr>
      <w:r>
        <w:t>When acid producing parietal cells of stomach destroyed (chronic gastritis) &gt; achlorhydria (lack of stomach acid secretion) + pernicious anemia (RBCs can’t mature without B12)</w:t>
      </w:r>
    </w:p>
    <w:p w14:paraId="12867242" w14:textId="15DCC0B3" w:rsidR="00BE7DCC" w:rsidRDefault="00937BFF" w:rsidP="00937BFF">
      <w:pPr>
        <w:pStyle w:val="Heading5"/>
      </w:pPr>
      <w:r>
        <w:lastRenderedPageBreak/>
        <w:t xml:space="preserve">Gastrin &amp; Histamine &gt; acid via parietal cells </w:t>
      </w:r>
    </w:p>
    <w:p w14:paraId="30B73425" w14:textId="3A8960FA" w:rsidR="00937BFF" w:rsidRDefault="00937BFF" w:rsidP="00937BFF">
      <w:pPr>
        <w:pStyle w:val="Heading4"/>
      </w:pPr>
      <w:r>
        <w:t xml:space="preserve">Pyloric glands – secretion of mucus and gastrin </w:t>
      </w:r>
    </w:p>
    <w:p w14:paraId="1B738A32" w14:textId="04AAF037" w:rsidR="00937BFF" w:rsidRDefault="00937BFF" w:rsidP="00937BFF">
      <w:pPr>
        <w:pStyle w:val="Heading5"/>
      </w:pPr>
      <w:r>
        <w:t xml:space="preserve">Similar to oxyntic glands but contain few peptic cells and no parietal cells (so, mostly mucous cells) &gt; pepsinogen + mucous + gastrin </w:t>
      </w:r>
    </w:p>
    <w:p w14:paraId="2C41846D" w14:textId="77777777" w:rsidR="00937BFF" w:rsidRDefault="00937BFF" w:rsidP="00937BFF">
      <w:pPr>
        <w:pStyle w:val="Heading4"/>
      </w:pPr>
      <w:r>
        <w:t xml:space="preserve">Surface mucous cells </w:t>
      </w:r>
    </w:p>
    <w:p w14:paraId="1360D3D3" w14:textId="64788BC1" w:rsidR="00937BFF" w:rsidRDefault="00937BFF" w:rsidP="00937BFF">
      <w:pPr>
        <w:pStyle w:val="Heading5"/>
      </w:pPr>
      <w:r>
        <w:t xml:space="preserve">Secrete lots of viscid mucous that coats stomach in think (1mm) layer </w:t>
      </w:r>
    </w:p>
    <w:p w14:paraId="72F15524" w14:textId="7A0AF244" w:rsidR="00AD2778" w:rsidRDefault="00AD2778" w:rsidP="00937BFF">
      <w:pPr>
        <w:pStyle w:val="Heading5"/>
      </w:pPr>
      <w:r>
        <w:t xml:space="preserve">Alkaline mucus to protect stomach wall from acid secretion </w:t>
      </w:r>
    </w:p>
    <w:p w14:paraId="1AD50AC5" w14:textId="54685D6E" w:rsidR="00AD2778" w:rsidRDefault="00AD2778" w:rsidP="00AD2778">
      <w:pPr>
        <w:pStyle w:val="Heading3"/>
      </w:pPr>
      <w:r>
        <w:t xml:space="preserve">Stimulation of gastric acid secretion </w:t>
      </w:r>
    </w:p>
    <w:p w14:paraId="22CC98E4" w14:textId="34C9CA14" w:rsidR="00AD2778" w:rsidRDefault="00AD2778" w:rsidP="00AD2778">
      <w:pPr>
        <w:pStyle w:val="Heading4"/>
      </w:pPr>
      <w:r>
        <w:t xml:space="preserve">Parietal cells of the oxyntic glands are the only cells that secrete hydrochloric acid </w:t>
      </w:r>
    </w:p>
    <w:p w14:paraId="3C5A2826" w14:textId="1DC48400" w:rsidR="00AD2778" w:rsidRDefault="00AD2778" w:rsidP="00AD2778">
      <w:pPr>
        <w:pStyle w:val="Heading5"/>
      </w:pPr>
      <w:r>
        <w:t xml:space="preserve">Parietal </w:t>
      </w:r>
      <w:proofErr w:type="gramStart"/>
      <w:r>
        <w:t>cells  work</w:t>
      </w:r>
      <w:proofErr w:type="gramEnd"/>
      <w:r>
        <w:t xml:space="preserve"> closely with enterochromaffin-like cells (ECL cells) which secrete histamine. ECL cells live deep in the oxyntic glands. The rate of formation and secretion of hydrochloric acid by parietal cells is directly related to the amount of histamine secreted by the ECL cells. In turn the ECL cells are stimulated to secrete histamine by gastrin (which is made in antrum of stomach in response to protein digestion)</w:t>
      </w:r>
    </w:p>
    <w:p w14:paraId="7C8BE45B" w14:textId="2541B4C0" w:rsidR="00AD2778" w:rsidRDefault="00AD2778" w:rsidP="00AD2778">
      <w:pPr>
        <w:pStyle w:val="Heading6"/>
      </w:pPr>
      <w:r>
        <w:t xml:space="preserve">Gastric is secreted by gastrin cells (G cells) in the pyloric glands in the distal end of the stomach. </w:t>
      </w:r>
    </w:p>
    <w:p w14:paraId="55512693" w14:textId="3342C174" w:rsidR="00AD2778" w:rsidRDefault="00AD2778" w:rsidP="00AD2778">
      <w:pPr>
        <w:pStyle w:val="Heading6"/>
      </w:pPr>
      <w:r>
        <w:t xml:space="preserve">Histamine works to stimulate gastric hydrochloric acid secretion. </w:t>
      </w:r>
    </w:p>
    <w:p w14:paraId="64BFF5BA" w14:textId="2C2F7C18" w:rsidR="00AD2778" w:rsidRDefault="00AD2778" w:rsidP="00AD2778">
      <w:pPr>
        <w:pStyle w:val="Heading4"/>
      </w:pPr>
      <w:r>
        <w:t>Pepsinogen is secreted by peptic cells in the oxyntic glands in response to:</w:t>
      </w:r>
    </w:p>
    <w:p w14:paraId="2FDC2977" w14:textId="3FF15D8F" w:rsidR="00AD2778" w:rsidRDefault="00AD2778" w:rsidP="00AD2778">
      <w:pPr>
        <w:pStyle w:val="Heading5"/>
      </w:pPr>
      <w:proofErr w:type="spellStart"/>
      <w:r>
        <w:t>ACh</w:t>
      </w:r>
      <w:proofErr w:type="spellEnd"/>
      <w:r>
        <w:t xml:space="preserve"> released from </w:t>
      </w:r>
      <w:proofErr w:type="spellStart"/>
      <w:r>
        <w:t>vagus</w:t>
      </w:r>
      <w:proofErr w:type="spellEnd"/>
      <w:r>
        <w:t xml:space="preserve"> nerves or gastric enteric nervous plexus </w:t>
      </w:r>
    </w:p>
    <w:p w14:paraId="47B9DA1D" w14:textId="2554DFC1" w:rsidR="00AD2778" w:rsidRDefault="00AD2778" w:rsidP="00AD2778">
      <w:pPr>
        <w:pStyle w:val="Heading5"/>
      </w:pPr>
      <w:r>
        <w:t xml:space="preserve">Acid in the stomach (via enteric nervous reflexes) </w:t>
      </w:r>
    </w:p>
    <w:p w14:paraId="492180BE" w14:textId="41816B49" w:rsidR="00AD2778" w:rsidRDefault="00AD2778" w:rsidP="00AD2778">
      <w:pPr>
        <w:pStyle w:val="Heading4"/>
      </w:pPr>
      <w:r>
        <w:t xml:space="preserve">Phases of gastric secretion </w:t>
      </w:r>
    </w:p>
    <w:p w14:paraId="434DA485" w14:textId="58D3FE12" w:rsidR="00AD2778" w:rsidRDefault="00AD2778" w:rsidP="00AD2778">
      <w:pPr>
        <w:pStyle w:val="Heading5"/>
      </w:pPr>
      <w:r>
        <w:t xml:space="preserve">Cephalic phase: sight, smell, thought or taste of food. Greater appetite = more intense stimulation. ~ 30% of gastric secretion associated with eating a meal. </w:t>
      </w:r>
    </w:p>
    <w:p w14:paraId="33972DA9" w14:textId="7584AA32" w:rsidR="00AD2778" w:rsidRDefault="00AD2778" w:rsidP="00AD2778">
      <w:pPr>
        <w:pStyle w:val="Heading5"/>
      </w:pPr>
      <w:r>
        <w:t xml:space="preserve">Gastric phase: food enters stomach and excites </w:t>
      </w:r>
      <w:proofErr w:type="spellStart"/>
      <w:r>
        <w:t>vagovagal</w:t>
      </w:r>
      <w:proofErr w:type="spellEnd"/>
      <w:r>
        <w:t xml:space="preserve"> reflexes, local enteric reflexes and gastrin mechanism</w:t>
      </w:r>
      <w:r w:rsidR="00B877EE">
        <w:t xml:space="preserve"> &gt; all cause secretion of </w:t>
      </w:r>
      <w:r w:rsidR="00B33FAC">
        <w:t>gastric</w:t>
      </w:r>
      <w:r w:rsidR="00B877EE">
        <w:t xml:space="preserve"> juice for several hours. ~60% of gastric secretion associated with eating a meal. </w:t>
      </w:r>
    </w:p>
    <w:p w14:paraId="2ECFE65C" w14:textId="58A46749" w:rsidR="00B877EE" w:rsidRDefault="00B877EE" w:rsidP="00AD2778">
      <w:pPr>
        <w:pStyle w:val="Heading5"/>
      </w:pPr>
      <w:r>
        <w:t>Intestinal phase: food in upper SI (duodenum) causes stomach secretion due to small amounts of gastrin released by duodenal mucosa. ~ 10% of gastric secr</w:t>
      </w:r>
      <w:r w:rsidR="00CD437D">
        <w:t>e</w:t>
      </w:r>
      <w:r>
        <w:t xml:space="preserve">tion associated with eating a meal. </w:t>
      </w:r>
    </w:p>
    <w:p w14:paraId="65A5559B" w14:textId="72B5AB38" w:rsidR="00AD2778" w:rsidRDefault="00CD437D" w:rsidP="00CD437D">
      <w:pPr>
        <w:pStyle w:val="Heading4"/>
      </w:pPr>
      <w:r>
        <w:t xml:space="preserve">Inhibition of gastric secretion by other intestinal factors </w:t>
      </w:r>
    </w:p>
    <w:p w14:paraId="72DA1310" w14:textId="69C55FAE" w:rsidR="00CD437D" w:rsidRDefault="00CD437D" w:rsidP="00CD437D">
      <w:pPr>
        <w:pStyle w:val="Heading5"/>
      </w:pPr>
      <w:r>
        <w:t xml:space="preserve">Intestinal </w:t>
      </w:r>
      <w:proofErr w:type="spellStart"/>
      <w:r>
        <w:t>chyme</w:t>
      </w:r>
      <w:proofErr w:type="spellEnd"/>
      <w:r>
        <w:t xml:space="preserve"> stimulates gastric secretin early in intestinal phase but inhibits at other times:</w:t>
      </w:r>
    </w:p>
    <w:p w14:paraId="277AB7C2" w14:textId="10C18B15" w:rsidR="00CD437D" w:rsidRDefault="00CD437D" w:rsidP="00CD437D">
      <w:pPr>
        <w:pStyle w:val="Heading6"/>
      </w:pPr>
      <w:r>
        <w:lastRenderedPageBreak/>
        <w:t xml:space="preserve">Food in intestine &gt; reverse enterogastric reflex via myenteric nervous system and extrinsic sympathetic and </w:t>
      </w:r>
      <w:proofErr w:type="spellStart"/>
      <w:r>
        <w:t>vagus</w:t>
      </w:r>
      <w:proofErr w:type="spellEnd"/>
      <w:r>
        <w:t xml:space="preserve"> nerves &gt; inhibits stomach secretion. Initiated by:</w:t>
      </w:r>
    </w:p>
    <w:p w14:paraId="76C8CF31" w14:textId="54DA6912" w:rsidR="00CD437D" w:rsidRDefault="00CD437D" w:rsidP="00CD437D">
      <w:pPr>
        <w:pStyle w:val="Heading7"/>
      </w:pPr>
      <w:r>
        <w:t xml:space="preserve">Distension of small bowel </w:t>
      </w:r>
    </w:p>
    <w:p w14:paraId="4B3895DF" w14:textId="0BB474AD" w:rsidR="00CD437D" w:rsidRDefault="00CD437D" w:rsidP="00CD437D">
      <w:pPr>
        <w:pStyle w:val="Heading7"/>
      </w:pPr>
      <w:r>
        <w:t xml:space="preserve">Acid in upper intestine </w:t>
      </w:r>
    </w:p>
    <w:p w14:paraId="7AE0589D" w14:textId="664B6168" w:rsidR="00CD437D" w:rsidRDefault="00CD437D" w:rsidP="00CD437D">
      <w:pPr>
        <w:pStyle w:val="Heading7"/>
      </w:pPr>
      <w:r>
        <w:t xml:space="preserve">Protein breakdown products </w:t>
      </w:r>
    </w:p>
    <w:p w14:paraId="7F27E9F7" w14:textId="15E52D6D" w:rsidR="00CD437D" w:rsidRDefault="00CD437D" w:rsidP="0015007C">
      <w:pPr>
        <w:pStyle w:val="Heading7"/>
      </w:pPr>
      <w:r>
        <w:t xml:space="preserve">Irritation of mucosa </w:t>
      </w:r>
    </w:p>
    <w:p w14:paraId="140C787B" w14:textId="45B9F1FD" w:rsidR="0015007C" w:rsidRDefault="0015007C" w:rsidP="0015007C">
      <w:pPr>
        <w:pStyle w:val="Heading6"/>
      </w:pPr>
      <w:r>
        <w:t>Acid, fat, protein breakdown products, hyperosmotic or hypoosmotic fluids, irritation in upper SI &gt; release of intestinal hormones (like secretin) &gt; important for control of pancreatic secretion. Other hormones that can inhibit gastric secretion = glucose-</w:t>
      </w:r>
      <w:proofErr w:type="spellStart"/>
      <w:r>
        <w:t>dependant</w:t>
      </w:r>
      <w:proofErr w:type="spellEnd"/>
      <w:r>
        <w:t xml:space="preserve"> </w:t>
      </w:r>
      <w:proofErr w:type="spellStart"/>
      <w:r>
        <w:t>insulinotropic</w:t>
      </w:r>
      <w:proofErr w:type="spellEnd"/>
      <w:r>
        <w:t xml:space="preserve"> peptide (GIP), VIP, somatostatin. </w:t>
      </w:r>
    </w:p>
    <w:p w14:paraId="3A937345" w14:textId="6067F7E8" w:rsidR="0015007C" w:rsidRDefault="0015007C" w:rsidP="0015007C">
      <w:pPr>
        <w:pStyle w:val="Heading7"/>
      </w:pPr>
      <w:r>
        <w:t xml:space="preserve">Why inhibit gastric secretion? Slow passage of </w:t>
      </w:r>
      <w:proofErr w:type="spellStart"/>
      <w:r>
        <w:t>chyme</w:t>
      </w:r>
      <w:proofErr w:type="spellEnd"/>
      <w:r>
        <w:t xml:space="preserve"> from stomach when SI filled or overactive.  </w:t>
      </w:r>
    </w:p>
    <w:p w14:paraId="4BE662C5" w14:textId="65FA69D2" w:rsidR="0015007C" w:rsidRDefault="0015007C" w:rsidP="0015007C">
      <w:pPr>
        <w:pStyle w:val="Heading4"/>
      </w:pPr>
      <w:r>
        <w:t xml:space="preserve">Gastric secretion during the </w:t>
      </w:r>
      <w:proofErr w:type="spellStart"/>
      <w:r>
        <w:t>interdigestive</w:t>
      </w:r>
      <w:proofErr w:type="spellEnd"/>
      <w:r>
        <w:t xml:space="preserve"> period: few </w:t>
      </w:r>
      <w:proofErr w:type="spellStart"/>
      <w:r>
        <w:t>mLs</w:t>
      </w:r>
      <w:proofErr w:type="spellEnd"/>
      <w:r>
        <w:t xml:space="preserve"> each hour, </w:t>
      </w:r>
      <w:proofErr w:type="spellStart"/>
      <w:r>
        <w:t>nonoxyntic</w:t>
      </w:r>
      <w:proofErr w:type="spellEnd"/>
      <w:r>
        <w:t xml:space="preserve"> (mucus, little bit of pepsin, almost no acid.) </w:t>
      </w:r>
    </w:p>
    <w:p w14:paraId="67F9673C" w14:textId="07AC66C1" w:rsidR="0015007C" w:rsidRDefault="0015007C" w:rsidP="0015007C">
      <w:pPr>
        <w:pStyle w:val="Heading2"/>
      </w:pPr>
      <w:r>
        <w:t xml:space="preserve">Pancreatic Secretion </w:t>
      </w:r>
    </w:p>
    <w:p w14:paraId="4E6EB1EB" w14:textId="17C72ADA" w:rsidR="0015007C" w:rsidRDefault="0015007C" w:rsidP="0015007C">
      <w:pPr>
        <w:pStyle w:val="Heading3"/>
      </w:pPr>
      <w:r>
        <w:t>Pancreatic digestive enzymes for digesting all major food types:</w:t>
      </w:r>
    </w:p>
    <w:p w14:paraId="5DEA9969" w14:textId="16C625C1" w:rsidR="0015007C" w:rsidRDefault="0015007C" w:rsidP="0015007C">
      <w:pPr>
        <w:pStyle w:val="Heading4"/>
      </w:pPr>
      <w:r>
        <w:t xml:space="preserve">Proteins: trypsin (most abundant), chymotrypsin, </w:t>
      </w:r>
      <w:proofErr w:type="spellStart"/>
      <w:r>
        <w:t>carboxypolypeptidase</w:t>
      </w:r>
      <w:proofErr w:type="spellEnd"/>
      <w:r>
        <w:t xml:space="preserve"> </w:t>
      </w:r>
    </w:p>
    <w:p w14:paraId="4EC3B20E" w14:textId="4AA31190" w:rsidR="0015007C" w:rsidRDefault="0015007C" w:rsidP="0015007C">
      <w:pPr>
        <w:pStyle w:val="Heading4"/>
      </w:pPr>
      <w:r>
        <w:t>Carbohydrates: amylase</w:t>
      </w:r>
    </w:p>
    <w:p w14:paraId="44929A27" w14:textId="4F09AE68" w:rsidR="0015007C" w:rsidRDefault="0015007C" w:rsidP="0015007C">
      <w:pPr>
        <w:pStyle w:val="Heading4"/>
      </w:pPr>
      <w:r>
        <w:t>Fats: pancreatic lipase, cholesterol esterase</w:t>
      </w:r>
      <w:r w:rsidR="009C56C0">
        <w:t xml:space="preserve">, phospholipase </w:t>
      </w:r>
    </w:p>
    <w:p w14:paraId="30726E01" w14:textId="700AA688" w:rsidR="0015007C" w:rsidRDefault="0015007C" w:rsidP="0015007C">
      <w:pPr>
        <w:pStyle w:val="Heading4"/>
      </w:pPr>
      <w:r>
        <w:t xml:space="preserve">Also contains lots of bicarbonate ions to neutralize the acidity of the </w:t>
      </w:r>
      <w:proofErr w:type="spellStart"/>
      <w:r>
        <w:t>chyme</w:t>
      </w:r>
      <w:proofErr w:type="spellEnd"/>
      <w:r>
        <w:t xml:space="preserve"> emptied from stomach to duodenum. </w:t>
      </w:r>
    </w:p>
    <w:p w14:paraId="417498CF" w14:textId="58939A1D" w:rsidR="009C56C0" w:rsidRDefault="009C56C0" w:rsidP="009C56C0">
      <w:pPr>
        <w:pStyle w:val="Heading3"/>
      </w:pPr>
      <w:r>
        <w:t xml:space="preserve">When first synthesized in pancreatic cells the digestive enzymes are in inactive form (trypsinogen, </w:t>
      </w:r>
      <w:proofErr w:type="spellStart"/>
      <w:r>
        <w:t>chymotrypsinogen</w:t>
      </w:r>
      <w:proofErr w:type="spellEnd"/>
      <w:r>
        <w:t xml:space="preserve"> and </w:t>
      </w:r>
      <w:proofErr w:type="spellStart"/>
      <w:r>
        <w:t>procarboxypolypeptidase</w:t>
      </w:r>
      <w:proofErr w:type="spellEnd"/>
      <w:r>
        <w:t xml:space="preserve"> &gt; activated </w:t>
      </w:r>
      <w:r w:rsidR="00491B8F">
        <w:t>when secreted into intestinal tract</w:t>
      </w:r>
      <w:r w:rsidR="004038C0">
        <w:t>.</w:t>
      </w:r>
    </w:p>
    <w:p w14:paraId="500B3240" w14:textId="575ECB4B" w:rsidR="004038C0" w:rsidRDefault="004038C0" w:rsidP="004038C0">
      <w:pPr>
        <w:pStyle w:val="Heading4"/>
      </w:pPr>
      <w:proofErr w:type="spellStart"/>
      <w:r>
        <w:t>Enterokinase</w:t>
      </w:r>
      <w:proofErr w:type="spellEnd"/>
      <w:r>
        <w:t xml:space="preserve"> secreted when </w:t>
      </w:r>
      <w:proofErr w:type="spellStart"/>
      <w:r>
        <w:t>chyme</w:t>
      </w:r>
      <w:proofErr w:type="spellEnd"/>
      <w:r>
        <w:t xml:space="preserve"> contacts intestinal mucosa &gt; activates trypsinogen</w:t>
      </w:r>
    </w:p>
    <w:p w14:paraId="7D2A35CC" w14:textId="10F65F15" w:rsidR="004038C0" w:rsidRDefault="004038C0" w:rsidP="004038C0">
      <w:pPr>
        <w:pStyle w:val="Heading4"/>
      </w:pPr>
      <w:r>
        <w:t>Trypsinogen also autocatalytically activated by already formed trypsin</w:t>
      </w:r>
    </w:p>
    <w:p w14:paraId="08748BE0" w14:textId="185A2DFE" w:rsidR="004038C0" w:rsidRDefault="004038C0" w:rsidP="004038C0">
      <w:pPr>
        <w:pStyle w:val="Heading4"/>
      </w:pPr>
      <w:r>
        <w:t xml:space="preserve">Trypsin activates </w:t>
      </w:r>
      <w:proofErr w:type="spellStart"/>
      <w:r>
        <w:t>chymotrypsinogen</w:t>
      </w:r>
      <w:proofErr w:type="spellEnd"/>
      <w:r>
        <w:t xml:space="preserve"> &gt; trypsin </w:t>
      </w:r>
    </w:p>
    <w:p w14:paraId="56A3242B" w14:textId="51F49630" w:rsidR="004038C0" w:rsidRDefault="004038C0" w:rsidP="004038C0">
      <w:pPr>
        <w:pStyle w:val="Heading3"/>
      </w:pPr>
      <w:r>
        <w:t xml:space="preserve">Secretion of trypsin inhibitor prevents digestion of the pancreas </w:t>
      </w:r>
    </w:p>
    <w:p w14:paraId="2F32914C" w14:textId="46BABB04" w:rsidR="004038C0" w:rsidRDefault="004038C0" w:rsidP="004038C0">
      <w:pPr>
        <w:pStyle w:val="Heading4"/>
      </w:pPr>
      <w:r>
        <w:t>The same cells that secrete proteolytic enzymes into acini simultaneously</w:t>
      </w:r>
      <w:r w:rsidR="00D03834">
        <w:t xml:space="preserve"> </w:t>
      </w:r>
      <w:r>
        <w:t xml:space="preserve">secrete trypsin inhibitor </w:t>
      </w:r>
    </w:p>
    <w:p w14:paraId="14EE4889" w14:textId="2877421B" w:rsidR="004038C0" w:rsidRDefault="004038C0" w:rsidP="004038C0">
      <w:pPr>
        <w:pStyle w:val="Heading4"/>
      </w:pPr>
      <w:r>
        <w:t xml:space="preserve">Trypsin inhibitor is formed in the cytoplasm of the glandular cells </w:t>
      </w:r>
    </w:p>
    <w:p w14:paraId="6F8A51F6" w14:textId="5932C0BE" w:rsidR="004038C0" w:rsidRDefault="004038C0" w:rsidP="004038C0">
      <w:pPr>
        <w:pStyle w:val="Heading4"/>
      </w:pPr>
      <w:r>
        <w:t xml:space="preserve">Trypsin inhibitor prevents activation of trypsin both inside the secretory cells and in the acini and ducts of the pancreas. It also prevents activation of other enzymes by trypsin (by inhibiting trypsin activation.) </w:t>
      </w:r>
    </w:p>
    <w:p w14:paraId="4EB036CA" w14:textId="6621FDFE" w:rsidR="004038C0" w:rsidRDefault="00D03834" w:rsidP="004038C0">
      <w:pPr>
        <w:pStyle w:val="Heading4"/>
      </w:pPr>
      <w:r>
        <w:t>When pancreas damaged</w:t>
      </w:r>
      <w:r w:rsidR="004038C0">
        <w:t xml:space="preserve"> or duct blocked large amounts of pancreatic secretion pool &gt; effect of trypsin inhibitor overwhelmed &gt; pancreatic </w:t>
      </w:r>
      <w:r w:rsidR="004038C0">
        <w:lastRenderedPageBreak/>
        <w:t xml:space="preserve">secretions activated &gt; can digest entire pancreas within a few hours &gt; acute pancreatitis </w:t>
      </w:r>
    </w:p>
    <w:p w14:paraId="0613AE41" w14:textId="4CF70075" w:rsidR="004038C0" w:rsidRDefault="004038C0" w:rsidP="004038C0">
      <w:pPr>
        <w:pStyle w:val="Heading3"/>
      </w:pPr>
      <w:r>
        <w:t>Secretion of Bicarbonate Ions</w:t>
      </w:r>
    </w:p>
    <w:p w14:paraId="22630D03" w14:textId="4DE57354" w:rsidR="004038C0" w:rsidRDefault="004038C0" w:rsidP="004038C0">
      <w:pPr>
        <w:pStyle w:val="Heading4"/>
      </w:pPr>
      <w:r>
        <w:t xml:space="preserve">Bicarbonate and water are secreted by epithelial cells of </w:t>
      </w:r>
      <w:proofErr w:type="spellStart"/>
      <w:r>
        <w:t>ductules</w:t>
      </w:r>
      <w:proofErr w:type="spellEnd"/>
      <w:r>
        <w:t xml:space="preserve"> and ducts leading from acini </w:t>
      </w:r>
    </w:p>
    <w:p w14:paraId="76864703" w14:textId="4E6069BA" w:rsidR="004038C0" w:rsidRDefault="004038C0" w:rsidP="004038C0">
      <w:pPr>
        <w:pStyle w:val="Heading4"/>
      </w:pPr>
      <w:r>
        <w:t xml:space="preserve">When pancreas stimulated to make lots of pancreatic juice &gt; lots of bicarb into juice &gt; neutralize stomach acidity </w:t>
      </w:r>
    </w:p>
    <w:p w14:paraId="1775A58D" w14:textId="63C4F21D" w:rsidR="004038C0" w:rsidRDefault="00EF1A3E" w:rsidP="004038C0">
      <w:pPr>
        <w:pStyle w:val="Heading5"/>
      </w:pPr>
      <w:r>
        <w:rPr>
          <w:noProof/>
        </w:rPr>
        <w:drawing>
          <wp:anchor distT="0" distB="0" distL="114300" distR="114300" simplePos="0" relativeHeight="251668480" behindDoc="1" locked="0" layoutInCell="1" allowOverlap="1" wp14:anchorId="21B70AE5" wp14:editId="2FB07701">
            <wp:simplePos x="0" y="0"/>
            <wp:positionH relativeFrom="column">
              <wp:posOffset>4415790</wp:posOffset>
            </wp:positionH>
            <wp:positionV relativeFrom="paragraph">
              <wp:posOffset>84455</wp:posOffset>
            </wp:positionV>
            <wp:extent cx="2136140" cy="2370455"/>
            <wp:effectExtent l="0" t="0" r="0" b="4445"/>
            <wp:wrapTight wrapText="bothSides">
              <wp:wrapPolygon edited="0">
                <wp:start x="0" y="0"/>
                <wp:lineTo x="0" y="21525"/>
                <wp:lineTo x="21446" y="21525"/>
                <wp:lineTo x="21446"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 Shot 2018-08-04 at 2.51.41 AM.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36140" cy="2370455"/>
                    </a:xfrm>
                    <a:prstGeom prst="rect">
                      <a:avLst/>
                    </a:prstGeom>
                  </pic:spPr>
                </pic:pic>
              </a:graphicData>
            </a:graphic>
            <wp14:sizeRelH relativeFrom="page">
              <wp14:pctWidth>0</wp14:pctWidth>
            </wp14:sizeRelH>
            <wp14:sizeRelV relativeFrom="page">
              <wp14:pctHeight>0</wp14:pctHeight>
            </wp14:sizeRelV>
          </wp:anchor>
        </w:drawing>
      </w:r>
      <w:r w:rsidR="004038C0">
        <w:t>CO2 into cell &gt; CO2 + HCO3-</w:t>
      </w:r>
      <w:r w:rsidR="006459D3">
        <w:t xml:space="preserve"> via carbonic anhydrase &gt; H2CO3 (carbonic acid) &gt; HCO3- + H+</w:t>
      </w:r>
    </w:p>
    <w:p w14:paraId="313A04B6" w14:textId="29464CA8" w:rsidR="006459D3" w:rsidRDefault="006459D3" w:rsidP="006459D3">
      <w:pPr>
        <w:pStyle w:val="Heading6"/>
      </w:pPr>
      <w:r>
        <w:t>More HCO3 via cotransport with Na+, HCO3 exchanged for Cl- by secondary active transport &gt; Na to pancreatic duct lumen.</w:t>
      </w:r>
    </w:p>
    <w:p w14:paraId="109B5534" w14:textId="542DFD24" w:rsidR="006459D3" w:rsidRDefault="006459D3" w:rsidP="006459D3">
      <w:pPr>
        <w:pStyle w:val="Heading7"/>
      </w:pPr>
      <w:r>
        <w:t>Cl- back to lumen via chloride channels</w:t>
      </w:r>
    </w:p>
    <w:p w14:paraId="02C11305" w14:textId="1D522582" w:rsidR="006459D3" w:rsidRDefault="006459D3" w:rsidP="006459D3">
      <w:pPr>
        <w:pStyle w:val="Heading6"/>
      </w:pPr>
      <w:r>
        <w:t xml:space="preserve">H+ exchanged for Na through basolateral membrane of cell </w:t>
      </w:r>
    </w:p>
    <w:p w14:paraId="7FED102C" w14:textId="583AD5EF" w:rsidR="006459D3" w:rsidRDefault="006459D3" w:rsidP="006459D3">
      <w:pPr>
        <w:pStyle w:val="Heading6"/>
      </w:pPr>
      <w:r>
        <w:t>Overall movement of Na and bicarbonate from blood to lumen of duct &gt; osmotic pressure gradient &gt; osmosis of water into pancreatic duct &gt; isosmotic bicarbonate solution</w:t>
      </w:r>
    </w:p>
    <w:p w14:paraId="0355272C" w14:textId="780353B2" w:rsidR="006459D3" w:rsidRDefault="00EF1A3E" w:rsidP="00EF1A3E">
      <w:pPr>
        <w:pStyle w:val="Heading3"/>
      </w:pPr>
      <w:r>
        <w:t xml:space="preserve">Regulation of pancreatic secretion </w:t>
      </w:r>
    </w:p>
    <w:p w14:paraId="45375D4E" w14:textId="470CD992" w:rsidR="00EF1A3E" w:rsidRDefault="00EF1A3E" w:rsidP="00EF1A3E">
      <w:pPr>
        <w:pStyle w:val="Heading4"/>
      </w:pPr>
      <w:r>
        <w:t xml:space="preserve">Stimuli for pancreatic secretion </w:t>
      </w:r>
    </w:p>
    <w:p w14:paraId="3812DF4A" w14:textId="1A1CAA68" w:rsidR="00EF1A3E" w:rsidRDefault="00EF1A3E" w:rsidP="00EF1A3E">
      <w:pPr>
        <w:pStyle w:val="Heading5"/>
      </w:pPr>
      <w:proofErr w:type="spellStart"/>
      <w:r>
        <w:t>ACh</w:t>
      </w:r>
      <w:proofErr w:type="spellEnd"/>
      <w:r>
        <w:t xml:space="preserve">: released from parasympathetic </w:t>
      </w:r>
      <w:proofErr w:type="spellStart"/>
      <w:r>
        <w:t>vagus</w:t>
      </w:r>
      <w:proofErr w:type="spellEnd"/>
      <w:r>
        <w:t xml:space="preserve"> nerve endings and cholinergic nerves in enteric nervous system </w:t>
      </w:r>
    </w:p>
    <w:p w14:paraId="5404CEAA" w14:textId="572B45AE" w:rsidR="00EF1A3E" w:rsidRDefault="00EF1A3E" w:rsidP="00EF1A3E">
      <w:pPr>
        <w:pStyle w:val="Heading6"/>
      </w:pPr>
      <w:r>
        <w:t xml:space="preserve">Stimulated acinar cells of pancreas &gt; lots of digestive enzymes and small amount of water and electrolytes. Enzymes stuck in acini and ducts until fluid secretion washes them into duodenum. </w:t>
      </w:r>
    </w:p>
    <w:p w14:paraId="7C09AC1C" w14:textId="282829C9" w:rsidR="00EF1A3E" w:rsidRDefault="00EF1A3E" w:rsidP="00EF1A3E">
      <w:pPr>
        <w:pStyle w:val="Heading5"/>
      </w:pPr>
      <w:r>
        <w:t xml:space="preserve">CCK: secreted by duodenal and upper jejunal mucosa when food enters the SI </w:t>
      </w:r>
    </w:p>
    <w:p w14:paraId="61E32787" w14:textId="4687650B" w:rsidR="00EF1A3E" w:rsidRDefault="00EF1A3E" w:rsidP="00EF1A3E">
      <w:pPr>
        <w:pStyle w:val="Heading6"/>
      </w:pPr>
      <w:r>
        <w:t>Stimulated acinar cells of pancreas &gt; lots of digestive enzymes and small amount of water and electrolytes.  Enzymes stuck in acini and ducts until fluid secretion washes them into duodenum.</w:t>
      </w:r>
    </w:p>
    <w:p w14:paraId="58C2118D" w14:textId="33AECD40" w:rsidR="00EF1A3E" w:rsidRDefault="00EF1A3E" w:rsidP="00EF1A3E">
      <w:pPr>
        <w:pStyle w:val="Heading5"/>
      </w:pPr>
      <w:r>
        <w:t xml:space="preserve">Secretin: secreted by duodenal and upper jejunal mucosa when highly acidic food enters SI </w:t>
      </w:r>
    </w:p>
    <w:p w14:paraId="30A4A89F" w14:textId="1312C42A" w:rsidR="00EF1A3E" w:rsidRDefault="00EF1A3E" w:rsidP="00EF1A3E">
      <w:pPr>
        <w:pStyle w:val="Heading6"/>
      </w:pPr>
      <w:r>
        <w:t xml:space="preserve">Lots of water and sodium bicarbonate. </w:t>
      </w:r>
    </w:p>
    <w:p w14:paraId="53FFB014" w14:textId="1F18E4D9" w:rsidR="00EF1A3E" w:rsidRDefault="00EF1A3E" w:rsidP="00EF1A3E">
      <w:pPr>
        <w:pStyle w:val="Heading5"/>
      </w:pPr>
      <w:r>
        <w:t xml:space="preserve">When all different stimuli at once total secretion is greater than the sum of each separately (multiplicative effect) </w:t>
      </w:r>
    </w:p>
    <w:p w14:paraId="1F33BE51" w14:textId="17F161A8" w:rsidR="00EF1A3E" w:rsidRDefault="00EF1A3E" w:rsidP="00EF1A3E">
      <w:pPr>
        <w:pStyle w:val="Heading5"/>
      </w:pPr>
      <w:r>
        <w:t xml:space="preserve">Phases: cephalic, gastric and intestinal </w:t>
      </w:r>
    </w:p>
    <w:p w14:paraId="6A3CE0EC" w14:textId="42BAE1FF" w:rsidR="00EF1A3E" w:rsidRDefault="0025619D" w:rsidP="00EF1A3E">
      <w:pPr>
        <w:pStyle w:val="Heading6"/>
      </w:pPr>
      <w:r>
        <w:rPr>
          <w:noProof/>
        </w:rPr>
        <w:lastRenderedPageBreak/>
        <w:drawing>
          <wp:anchor distT="0" distB="0" distL="114300" distR="114300" simplePos="0" relativeHeight="251669504" behindDoc="1" locked="0" layoutInCell="1" allowOverlap="1" wp14:anchorId="08FC602D" wp14:editId="4AF78F9B">
            <wp:simplePos x="0" y="0"/>
            <wp:positionH relativeFrom="column">
              <wp:posOffset>3623733</wp:posOffset>
            </wp:positionH>
            <wp:positionV relativeFrom="paragraph">
              <wp:posOffset>875876</wp:posOffset>
            </wp:positionV>
            <wp:extent cx="2717800" cy="3018790"/>
            <wp:effectExtent l="0" t="0" r="0" b="3810"/>
            <wp:wrapTight wrapText="bothSides">
              <wp:wrapPolygon edited="0">
                <wp:start x="0" y="0"/>
                <wp:lineTo x="0" y="21536"/>
                <wp:lineTo x="21499" y="21536"/>
                <wp:lineTo x="21499"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 Shot 2018-08-04 at 3.14.12 AM.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17800" cy="3018790"/>
                    </a:xfrm>
                    <a:prstGeom prst="rect">
                      <a:avLst/>
                    </a:prstGeom>
                  </pic:spPr>
                </pic:pic>
              </a:graphicData>
            </a:graphic>
            <wp14:sizeRelH relativeFrom="page">
              <wp14:pctWidth>0</wp14:pctWidth>
            </wp14:sizeRelH>
            <wp14:sizeRelV relativeFrom="page">
              <wp14:pctHeight>0</wp14:pctHeight>
            </wp14:sizeRelV>
          </wp:anchor>
        </w:drawing>
      </w:r>
      <w:r w:rsidR="00EF1A3E">
        <w:t xml:space="preserve">Cephalic: same signals that cause secretion in stomach cause </w:t>
      </w:r>
      <w:proofErr w:type="spellStart"/>
      <w:r w:rsidR="00EF1A3E">
        <w:t>ACh</w:t>
      </w:r>
      <w:proofErr w:type="spellEnd"/>
      <w:r w:rsidR="00EF1A3E">
        <w:t xml:space="preserve"> release by vagal nerve endings in pancreas &gt; moderate </w:t>
      </w:r>
      <w:proofErr w:type="gramStart"/>
      <w:r w:rsidR="00EF1A3E">
        <w:t>amount</w:t>
      </w:r>
      <w:proofErr w:type="gramEnd"/>
      <w:r w:rsidR="00EF1A3E">
        <w:t xml:space="preserve"> of enzymes secreted (~20% total secretion post meal). Little flow through ducts due to small amount water and electrolytes. </w:t>
      </w:r>
    </w:p>
    <w:p w14:paraId="73088B18" w14:textId="1C906DBB" w:rsidR="00EF1A3E" w:rsidRDefault="00EF1A3E" w:rsidP="00EF1A3E">
      <w:pPr>
        <w:pStyle w:val="Heading6"/>
      </w:pPr>
      <w:r>
        <w:t xml:space="preserve">Gastric: continued nervous stimulation (5-10% total). Still little fluid secretion so most does not reach duodenum. </w:t>
      </w:r>
    </w:p>
    <w:p w14:paraId="646E4B82" w14:textId="52FB81A0" w:rsidR="00EF1A3E" w:rsidRDefault="00EF1A3E" w:rsidP="00EF1A3E">
      <w:pPr>
        <w:pStyle w:val="Heading6"/>
      </w:pPr>
      <w:r>
        <w:t xml:space="preserve">Intestinal: </w:t>
      </w:r>
      <w:proofErr w:type="spellStart"/>
      <w:r>
        <w:t>chyme</w:t>
      </w:r>
      <w:proofErr w:type="spellEnd"/>
      <w:r>
        <w:t xml:space="preserve"> leaves the stomach and enters SI &gt; copious pancreatic secretion in response to secretin. </w:t>
      </w:r>
    </w:p>
    <w:p w14:paraId="78B23C55" w14:textId="4061B64B" w:rsidR="00592263" w:rsidRDefault="00592263" w:rsidP="00592263">
      <w:pPr>
        <w:pStyle w:val="Heading7"/>
      </w:pPr>
      <w:r>
        <w:t xml:space="preserve">Hydrochloric acid and </w:t>
      </w:r>
      <w:proofErr w:type="spellStart"/>
      <w:r>
        <w:t>chyme</w:t>
      </w:r>
      <w:proofErr w:type="spellEnd"/>
      <w:r>
        <w:t xml:space="preserve"> with pH &lt; 4.5-5.0 enters duodenum </w:t>
      </w:r>
    </w:p>
    <w:p w14:paraId="7F276605" w14:textId="63B21ACC" w:rsidR="00592263" w:rsidRDefault="00592263" w:rsidP="00592263">
      <w:pPr>
        <w:pStyle w:val="Heading7"/>
      </w:pPr>
      <w:r>
        <w:t xml:space="preserve">Duodenal mucosal release of secretin &gt; blood &gt; pancreatic secretion of bicarbonate (up to 145 </w:t>
      </w:r>
      <w:proofErr w:type="spellStart"/>
      <w:r>
        <w:t>mEq</w:t>
      </w:r>
      <w:proofErr w:type="spellEnd"/>
      <w:r>
        <w:t xml:space="preserve">/L) and low concentration Cl-. </w:t>
      </w:r>
    </w:p>
    <w:p w14:paraId="32E26501" w14:textId="3500B904" w:rsidR="00592263" w:rsidRDefault="00592263" w:rsidP="00592263">
      <w:pPr>
        <w:pStyle w:val="Heading7"/>
      </w:pPr>
      <w:r>
        <w:t xml:space="preserve">Secretin release from S cells increases greatly when pH &lt;3.0 </w:t>
      </w:r>
    </w:p>
    <w:p w14:paraId="4E87BBED" w14:textId="7533A2BF" w:rsidR="00592263" w:rsidRDefault="00592263" w:rsidP="00592263">
      <w:pPr>
        <w:pStyle w:val="Heading7"/>
      </w:pPr>
      <w:r>
        <w:t xml:space="preserve">In the duodenum: </w:t>
      </w:r>
      <w:proofErr w:type="spellStart"/>
      <w:r>
        <w:t>HCl</w:t>
      </w:r>
      <w:proofErr w:type="spellEnd"/>
      <w:r>
        <w:t xml:space="preserve"> + NaHCO3 </w:t>
      </w:r>
      <w:r>
        <w:sym w:font="Wingdings" w:char="F0E0"/>
      </w:r>
      <w:r>
        <w:t xml:space="preserve"> </w:t>
      </w:r>
      <w:proofErr w:type="spellStart"/>
      <w:r>
        <w:t>NaCl</w:t>
      </w:r>
      <w:proofErr w:type="spellEnd"/>
      <w:r>
        <w:t xml:space="preserve"> + H2CO3 </w:t>
      </w:r>
      <w:r>
        <w:sym w:font="Wingdings" w:char="F0E0"/>
      </w:r>
      <w:r>
        <w:t xml:space="preserve"> </w:t>
      </w:r>
      <w:proofErr w:type="spellStart"/>
      <w:r>
        <w:t>NaCl</w:t>
      </w:r>
      <w:proofErr w:type="spellEnd"/>
      <w:r>
        <w:t xml:space="preserve"> + H2O + CO2</w:t>
      </w:r>
    </w:p>
    <w:p w14:paraId="402E1D84" w14:textId="498E0AEE" w:rsidR="00592263" w:rsidRDefault="00592263" w:rsidP="00592263">
      <w:pPr>
        <w:pStyle w:val="Heading8"/>
      </w:pPr>
      <w:r>
        <w:t xml:space="preserve">CO2 expelled via lungs </w:t>
      </w:r>
    </w:p>
    <w:p w14:paraId="2FE1E58A" w14:textId="3A237FC3" w:rsidR="00592263" w:rsidRDefault="00592263" w:rsidP="00592263">
      <w:pPr>
        <w:pStyle w:val="Heading8"/>
      </w:pPr>
      <w:proofErr w:type="spellStart"/>
      <w:r>
        <w:t>NaCl</w:t>
      </w:r>
      <w:proofErr w:type="spellEnd"/>
      <w:r>
        <w:t xml:space="preserve"> in duodenum </w:t>
      </w:r>
    </w:p>
    <w:p w14:paraId="2A453537" w14:textId="7C7CD828" w:rsidR="00592263" w:rsidRDefault="00592263" w:rsidP="00592263">
      <w:pPr>
        <w:pStyle w:val="Heading8"/>
      </w:pPr>
      <w:r>
        <w:t xml:space="preserve">Bicarbonate provides the optimal pH for pancreatic enzyme action (~ 8.0) </w:t>
      </w:r>
    </w:p>
    <w:p w14:paraId="662D482B" w14:textId="42819446" w:rsidR="00592263" w:rsidRDefault="00592263" w:rsidP="00592263">
      <w:pPr>
        <w:pStyle w:val="Heading4"/>
      </w:pPr>
      <w:r>
        <w:t>CCK</w:t>
      </w:r>
    </w:p>
    <w:p w14:paraId="35DF0A5D" w14:textId="00176DFC" w:rsidR="00592263" w:rsidRDefault="00592263" w:rsidP="00592263">
      <w:pPr>
        <w:pStyle w:val="Heading5"/>
      </w:pPr>
      <w:r>
        <w:t xml:space="preserve">Food (especially protein breakdown products </w:t>
      </w:r>
      <w:proofErr w:type="spellStart"/>
      <w:r>
        <w:t>likeproteoses</w:t>
      </w:r>
      <w:proofErr w:type="spellEnd"/>
      <w:r>
        <w:t xml:space="preserve"> and peptones and LCFAs in </w:t>
      </w:r>
      <w:proofErr w:type="spellStart"/>
      <w:r>
        <w:t>chyme</w:t>
      </w:r>
      <w:proofErr w:type="spellEnd"/>
      <w:r>
        <w:t xml:space="preserve">) in upper SI causes CCK release from I cells from mucosa of duodenum and upper jejunum &gt; blood &gt; pancreatic digestive enzyme secretion by acinar cells of pancreas (70-80% pancreatic digestive enzyme secretion after a meal) </w:t>
      </w:r>
    </w:p>
    <w:p w14:paraId="6C11F1D4" w14:textId="55E67E14" w:rsidR="00592263" w:rsidRDefault="0025619D" w:rsidP="0025619D">
      <w:pPr>
        <w:pStyle w:val="Heading3"/>
      </w:pPr>
      <w:r>
        <w:t xml:space="preserve">Bile secretion by the liver </w:t>
      </w:r>
    </w:p>
    <w:p w14:paraId="59A97B27" w14:textId="4A67C515" w:rsidR="0025619D" w:rsidRDefault="0025619D" w:rsidP="0025619D">
      <w:pPr>
        <w:pStyle w:val="Heading4"/>
      </w:pPr>
      <w:r>
        <w:t xml:space="preserve">Functions of bile </w:t>
      </w:r>
    </w:p>
    <w:p w14:paraId="1C1E1DBE" w14:textId="72CAC47F" w:rsidR="0025619D" w:rsidRDefault="0025619D" w:rsidP="0025619D">
      <w:pPr>
        <w:pStyle w:val="Heading5"/>
      </w:pPr>
      <w:r>
        <w:t>Fat digestion and absorption</w:t>
      </w:r>
    </w:p>
    <w:p w14:paraId="11FB5A7A" w14:textId="5906D866" w:rsidR="0025619D" w:rsidRDefault="0025619D" w:rsidP="0025619D">
      <w:pPr>
        <w:pStyle w:val="Heading6"/>
      </w:pPr>
      <w:r>
        <w:t xml:space="preserve">Bile acids help emulsify </w:t>
      </w:r>
      <w:r w:rsidR="00387899">
        <w:t xml:space="preserve">large fat particles of food into many minute </w:t>
      </w:r>
      <w:proofErr w:type="gramStart"/>
      <w:r w:rsidR="00387899">
        <w:t>particles</w:t>
      </w:r>
      <w:proofErr w:type="gramEnd"/>
      <w:r w:rsidR="00387899">
        <w:t xml:space="preserve"> so lipase enzymes can work on surface</w:t>
      </w:r>
    </w:p>
    <w:p w14:paraId="76A8AF92" w14:textId="4F2673F3" w:rsidR="00387899" w:rsidRDefault="00387899" w:rsidP="0025619D">
      <w:pPr>
        <w:pStyle w:val="Heading6"/>
      </w:pPr>
      <w:r>
        <w:t xml:space="preserve">Bile acids in aid in absorption of the digested fat end products through the intestinal mucosal membrane </w:t>
      </w:r>
    </w:p>
    <w:p w14:paraId="4A1E7B4B" w14:textId="4666BC45" w:rsidR="00387899" w:rsidRDefault="00387899" w:rsidP="00387899">
      <w:pPr>
        <w:pStyle w:val="Heading5"/>
      </w:pPr>
      <w:r>
        <w:rPr>
          <w:noProof/>
        </w:rPr>
        <w:lastRenderedPageBreak/>
        <w:drawing>
          <wp:anchor distT="0" distB="0" distL="114300" distR="114300" simplePos="0" relativeHeight="251670528" behindDoc="1" locked="0" layoutInCell="1" allowOverlap="1" wp14:anchorId="0461F9EF" wp14:editId="464BAC4D">
            <wp:simplePos x="0" y="0"/>
            <wp:positionH relativeFrom="column">
              <wp:posOffset>3183255</wp:posOffset>
            </wp:positionH>
            <wp:positionV relativeFrom="paragraph">
              <wp:posOffset>258445</wp:posOffset>
            </wp:positionV>
            <wp:extent cx="3351530" cy="2713355"/>
            <wp:effectExtent l="0" t="0" r="1270" b="4445"/>
            <wp:wrapTight wrapText="bothSides">
              <wp:wrapPolygon edited="0">
                <wp:start x="0" y="0"/>
                <wp:lineTo x="0" y="21534"/>
                <wp:lineTo x="21526" y="21534"/>
                <wp:lineTo x="21526"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 Shot 2018-08-04 at 4.30.26 AM.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351530" cy="2713355"/>
                    </a:xfrm>
                    <a:prstGeom prst="rect">
                      <a:avLst/>
                    </a:prstGeom>
                  </pic:spPr>
                </pic:pic>
              </a:graphicData>
            </a:graphic>
            <wp14:sizeRelH relativeFrom="page">
              <wp14:pctWidth>0</wp14:pctWidth>
            </wp14:sizeRelH>
            <wp14:sizeRelV relativeFrom="page">
              <wp14:pctHeight>0</wp14:pctHeight>
            </wp14:sizeRelV>
          </wp:anchor>
        </w:drawing>
      </w:r>
      <w:r>
        <w:t xml:space="preserve">Excretion of several important waste products from the blood including bilirubin (end product of hemoglobin destruction) and cholesterol </w:t>
      </w:r>
    </w:p>
    <w:p w14:paraId="2C7D5300" w14:textId="7664C957" w:rsidR="00387899" w:rsidRDefault="00387899" w:rsidP="00387899">
      <w:pPr>
        <w:pStyle w:val="Heading4"/>
      </w:pPr>
      <w:r>
        <w:t xml:space="preserve">Anatomy of bile secretion </w:t>
      </w:r>
    </w:p>
    <w:p w14:paraId="1A80EDDC" w14:textId="7C1EA967" w:rsidR="00387899" w:rsidRDefault="00387899" w:rsidP="00387899">
      <w:pPr>
        <w:pStyle w:val="Heading5"/>
      </w:pPr>
      <w:r>
        <w:t xml:space="preserve">Secreted in 2 stages: </w:t>
      </w:r>
    </w:p>
    <w:p w14:paraId="1E28135B" w14:textId="45974BA9" w:rsidR="00387899" w:rsidRDefault="00387899" w:rsidP="00387899">
      <w:pPr>
        <w:pStyle w:val="Heading6"/>
      </w:pPr>
      <w:r>
        <w:rPr>
          <w:noProof/>
        </w:rPr>
        <w:drawing>
          <wp:anchor distT="0" distB="0" distL="114300" distR="114300" simplePos="0" relativeHeight="251671552" behindDoc="1" locked="0" layoutInCell="1" allowOverlap="1" wp14:anchorId="76147F8F" wp14:editId="0F1EA403">
            <wp:simplePos x="0" y="0"/>
            <wp:positionH relativeFrom="column">
              <wp:posOffset>3095413</wp:posOffset>
            </wp:positionH>
            <wp:positionV relativeFrom="paragraph">
              <wp:posOffset>773007</wp:posOffset>
            </wp:positionV>
            <wp:extent cx="3534410" cy="2726055"/>
            <wp:effectExtent l="0" t="0" r="0" b="4445"/>
            <wp:wrapTight wrapText="bothSides">
              <wp:wrapPolygon edited="0">
                <wp:start x="0" y="0"/>
                <wp:lineTo x="0" y="21535"/>
                <wp:lineTo x="21499" y="21535"/>
                <wp:lineTo x="21499"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 Shot 2018-08-04 at 4.32.21 AM.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534410" cy="2726055"/>
                    </a:xfrm>
                    <a:prstGeom prst="rect">
                      <a:avLst/>
                    </a:prstGeom>
                  </pic:spPr>
                </pic:pic>
              </a:graphicData>
            </a:graphic>
            <wp14:sizeRelH relativeFrom="page">
              <wp14:pctWidth>0</wp14:pctWidth>
            </wp14:sizeRelH>
            <wp14:sizeRelV relativeFrom="page">
              <wp14:pctHeight>0</wp14:pctHeight>
            </wp14:sizeRelV>
          </wp:anchor>
        </w:drawing>
      </w:r>
      <w:r>
        <w:t>Hepatocytes</w:t>
      </w:r>
      <w:r w:rsidR="00B33FAC">
        <w:t xml:space="preserve"> secrete large amounts o</w:t>
      </w:r>
      <w:r>
        <w:t>f</w:t>
      </w:r>
      <w:r w:rsidR="00B33FAC">
        <w:t xml:space="preserve"> </w:t>
      </w:r>
      <w:r>
        <w:t xml:space="preserve">bile acids, cholesterol and organic constituents into bile canaliculi between hepatic cells </w:t>
      </w:r>
    </w:p>
    <w:p w14:paraId="277D28D5" w14:textId="053FF7F4" w:rsidR="00387899" w:rsidRDefault="00387899" w:rsidP="00387899">
      <w:pPr>
        <w:pStyle w:val="Heading6"/>
      </w:pPr>
      <w:r>
        <w:t xml:space="preserve">Canaliculi &gt; terminal bile ducts &gt; hepatic duct &gt; common bile duct &gt; duodenum OR gallbladder (via cystic duct). In gallbladder for minutes to hours. </w:t>
      </w:r>
    </w:p>
    <w:p w14:paraId="4137D876" w14:textId="6E8BA2CD" w:rsidR="00387899" w:rsidRDefault="00387899" w:rsidP="00387899">
      <w:pPr>
        <w:pStyle w:val="Heading7"/>
      </w:pPr>
      <w:r>
        <w:t xml:space="preserve">Sodium and bicarbonate watery secretion from epithelial cells that line the </w:t>
      </w:r>
      <w:proofErr w:type="spellStart"/>
      <w:r>
        <w:t>ductules</w:t>
      </w:r>
      <w:proofErr w:type="spellEnd"/>
      <w:r>
        <w:t xml:space="preserve"> and ducts. Stimulated by secretin. Can increase </w:t>
      </w:r>
      <w:r w:rsidR="00B33FAC">
        <w:t>quantity</w:t>
      </w:r>
      <w:r>
        <w:t xml:space="preserve"> of bile by 100%. </w:t>
      </w:r>
    </w:p>
    <w:p w14:paraId="3B204A21" w14:textId="64004ED3" w:rsidR="00387899" w:rsidRDefault="00387899" w:rsidP="00387899">
      <w:pPr>
        <w:pStyle w:val="Heading4"/>
      </w:pPr>
      <w:r>
        <w:t>Storing and concentrating bile in the gallbladder</w:t>
      </w:r>
    </w:p>
    <w:p w14:paraId="76FD06F1" w14:textId="2E128B69" w:rsidR="00387899" w:rsidRDefault="003351D4" w:rsidP="00387899">
      <w:pPr>
        <w:pStyle w:val="Heading5"/>
      </w:pPr>
      <w:r>
        <w:t xml:space="preserve">Bile secreted continuously by liver cells </w:t>
      </w:r>
    </w:p>
    <w:p w14:paraId="2528ECD6" w14:textId="1DC64120" w:rsidR="003351D4" w:rsidRDefault="003351D4" w:rsidP="00387899">
      <w:pPr>
        <w:pStyle w:val="Heading5"/>
      </w:pPr>
      <w:r>
        <w:t xml:space="preserve">Stored in gallbladder until it is needed in duodenum </w:t>
      </w:r>
    </w:p>
    <w:p w14:paraId="37DFBF9A" w14:textId="6769BBA3" w:rsidR="003351D4" w:rsidRDefault="003351D4" w:rsidP="00387899">
      <w:pPr>
        <w:pStyle w:val="Heading5"/>
      </w:pPr>
      <w:r>
        <w:t>Water, Na, Cl and other small electrolytes continually absorbed through gallbladder mucosa, concentrating the remaining bile constituents that contain bile salts, cholesterol, lecithin and bilirubin</w:t>
      </w:r>
    </w:p>
    <w:p w14:paraId="260D4DAD" w14:textId="310AA4FB" w:rsidR="003351D4" w:rsidRDefault="003351D4" w:rsidP="003351D4">
      <w:pPr>
        <w:pStyle w:val="Heading6"/>
      </w:pPr>
      <w:r>
        <w:t xml:space="preserve">Most absorption caused by active Na transport; water and electrolytes follow </w:t>
      </w:r>
    </w:p>
    <w:p w14:paraId="3D9C5236" w14:textId="391ED55C" w:rsidR="003351D4" w:rsidRDefault="003351D4" w:rsidP="003351D4">
      <w:pPr>
        <w:pStyle w:val="Heading4"/>
      </w:pPr>
      <w:r>
        <w:t xml:space="preserve">Composition of bile </w:t>
      </w:r>
    </w:p>
    <w:p w14:paraId="70D8681B" w14:textId="1EDF5BF0" w:rsidR="003351D4" w:rsidRDefault="003351D4" w:rsidP="003351D4">
      <w:pPr>
        <w:pStyle w:val="Heading5"/>
      </w:pPr>
      <w:r>
        <w:t xml:space="preserve">Bile salts account for ½ total solutes in bile </w:t>
      </w:r>
    </w:p>
    <w:p w14:paraId="5A2D81F4" w14:textId="4CC3A31D" w:rsidR="003351D4" w:rsidRDefault="003351D4" w:rsidP="003351D4">
      <w:pPr>
        <w:pStyle w:val="Heading5"/>
      </w:pPr>
      <w:proofErr w:type="gramStart"/>
      <w:r>
        <w:t>Also</w:t>
      </w:r>
      <w:proofErr w:type="gramEnd"/>
      <w:r>
        <w:t xml:space="preserve"> bilirubin, cholesterol, lecithin, and electrolytes </w:t>
      </w:r>
    </w:p>
    <w:p w14:paraId="70CB9297" w14:textId="7832CF87" w:rsidR="003351D4" w:rsidRDefault="003351D4" w:rsidP="003351D4">
      <w:pPr>
        <w:pStyle w:val="Heading5"/>
      </w:pPr>
      <w:r>
        <w:t xml:space="preserve">Water and </w:t>
      </w:r>
      <w:r w:rsidR="00B345AB">
        <w:t xml:space="preserve">electrolytes (except calcium) reabsorbed </w:t>
      </w:r>
    </w:p>
    <w:p w14:paraId="7BBC0C5A" w14:textId="04AAFD93" w:rsidR="00B345AB" w:rsidRDefault="00B345AB" w:rsidP="003351D4">
      <w:pPr>
        <w:pStyle w:val="Heading5"/>
      </w:pPr>
      <w:r>
        <w:t xml:space="preserve">Everything else (bile salts, lipids like cholesterol and lecithin) become concentrated in gallbladder bile </w:t>
      </w:r>
    </w:p>
    <w:p w14:paraId="0F31CDA5" w14:textId="51A12BE9" w:rsidR="00B345AB" w:rsidRDefault="00B345AB" w:rsidP="00B345AB">
      <w:pPr>
        <w:pStyle w:val="Heading4"/>
      </w:pPr>
      <w:r>
        <w:t xml:space="preserve">CCK stimulated gallbladder emptying </w:t>
      </w:r>
    </w:p>
    <w:p w14:paraId="1CB7C8DB" w14:textId="3CDC2461" w:rsidR="00B345AB" w:rsidRDefault="00B345AB" w:rsidP="00B345AB">
      <w:pPr>
        <w:pStyle w:val="Heading5"/>
      </w:pPr>
      <w:r>
        <w:lastRenderedPageBreak/>
        <w:t>Food hits upper GI (esp</w:t>
      </w:r>
      <w:r w:rsidR="00B33FAC">
        <w:t>ecially when fatty foods hit duo</w:t>
      </w:r>
      <w:r>
        <w:t>denum) &gt; gallbladder begins to empty via rhythmical contractions of gallbladder wall and relaxat</w:t>
      </w:r>
      <w:r w:rsidR="00B33FAC">
        <w:t>ion of sphincter of Oddi (at exi</w:t>
      </w:r>
      <w:r>
        <w:t xml:space="preserve">t of common bile duct into duodenum) </w:t>
      </w:r>
    </w:p>
    <w:p w14:paraId="3A16DB43" w14:textId="62DB019E" w:rsidR="00B345AB" w:rsidRDefault="00B345AB" w:rsidP="00B345AB">
      <w:pPr>
        <w:pStyle w:val="Heading5"/>
      </w:pPr>
      <w:r>
        <w:t xml:space="preserve">Stimulated by CCK and </w:t>
      </w:r>
      <w:proofErr w:type="spellStart"/>
      <w:r>
        <w:t>ACh</w:t>
      </w:r>
      <w:proofErr w:type="spellEnd"/>
      <w:r>
        <w:t xml:space="preserve">-secreting nerve fibers from </w:t>
      </w:r>
      <w:proofErr w:type="spellStart"/>
      <w:r>
        <w:t xml:space="preserve">vagi </w:t>
      </w:r>
      <w:proofErr w:type="spellEnd"/>
      <w:r>
        <w:t>and intestinal enteric nervous system</w:t>
      </w:r>
    </w:p>
    <w:p w14:paraId="06D9E597" w14:textId="5C9E2BAF" w:rsidR="00B345AB" w:rsidRDefault="00B345AB" w:rsidP="00B345AB">
      <w:pPr>
        <w:pStyle w:val="Heading5"/>
      </w:pPr>
      <w:r>
        <w:t xml:space="preserve">When fat present in meal gallbladder can empty in 1 hour </w:t>
      </w:r>
    </w:p>
    <w:p w14:paraId="387E3403" w14:textId="381BDB90" w:rsidR="00B345AB" w:rsidRDefault="00B345AB" w:rsidP="00B345AB">
      <w:pPr>
        <w:pStyle w:val="Heading4"/>
      </w:pPr>
      <w:r>
        <w:t>Function of bile salts in fat digestion and absorption</w:t>
      </w:r>
    </w:p>
    <w:p w14:paraId="31D0F38B" w14:textId="7502A3C5" w:rsidR="00B345AB" w:rsidRDefault="00B345AB" w:rsidP="00B345AB">
      <w:pPr>
        <w:pStyle w:val="Heading5"/>
      </w:pPr>
      <w:r>
        <w:t>Cholesterol</w:t>
      </w:r>
      <w:r w:rsidR="00055D70">
        <w:t xml:space="preserve"> </w:t>
      </w:r>
      <w:r>
        <w:t xml:space="preserve">from diet or </w:t>
      </w:r>
      <w:r w:rsidR="00055D70">
        <w:t>made by liver cells</w:t>
      </w:r>
      <w:r>
        <w:t xml:space="preserve"> is precursor </w:t>
      </w:r>
      <w:r w:rsidR="00055D70">
        <w:t>to bile salts.</w:t>
      </w:r>
    </w:p>
    <w:p w14:paraId="6F6E4965" w14:textId="74B955C0" w:rsidR="00055D70" w:rsidRDefault="00055D70" w:rsidP="00B345AB">
      <w:pPr>
        <w:pStyle w:val="Heading5"/>
      </w:pPr>
      <w:r>
        <w:t xml:space="preserve">Cholesterol &gt; cholic acid or </w:t>
      </w:r>
      <w:proofErr w:type="spellStart"/>
      <w:r>
        <w:t>chenodeoxycholic</w:t>
      </w:r>
      <w:proofErr w:type="spellEnd"/>
      <w:r>
        <w:t xml:space="preserve"> acid &gt; combine with glycine and taurine &gt; glycol- and </w:t>
      </w:r>
      <w:proofErr w:type="spellStart"/>
      <w:r>
        <w:t>tauro</w:t>
      </w:r>
      <w:proofErr w:type="spellEnd"/>
      <w:r>
        <w:t>-conjugated bile acids &gt; sodium salts of these acids secreted into bile</w:t>
      </w:r>
    </w:p>
    <w:p w14:paraId="051BA95B" w14:textId="67D1E945" w:rsidR="00055D70" w:rsidRDefault="00055D70" w:rsidP="00B345AB">
      <w:pPr>
        <w:pStyle w:val="Heading5"/>
      </w:pPr>
      <w:r>
        <w:t>Functions in intestinal tract</w:t>
      </w:r>
    </w:p>
    <w:p w14:paraId="7BFB03E9" w14:textId="517A88EB" w:rsidR="00055D70" w:rsidRDefault="009C6FCD" w:rsidP="00055D70">
      <w:pPr>
        <w:pStyle w:val="Heading6"/>
      </w:pPr>
      <w:r>
        <w:t>Detergent action on fat particles (emulsifying/detergent function)</w:t>
      </w:r>
    </w:p>
    <w:p w14:paraId="3F9EFDC7" w14:textId="0DA2EDD7" w:rsidR="009C6FCD" w:rsidRDefault="009C6FCD" w:rsidP="00055D70">
      <w:pPr>
        <w:pStyle w:val="Heading6"/>
      </w:pPr>
      <w:r>
        <w:t xml:space="preserve">Help in absorption of fatty acids, monoglycerides, cholesterol and other lipids by forming micelles &gt; lipids to intestinal mucosa where they are absorbed into blood. </w:t>
      </w:r>
    </w:p>
    <w:p w14:paraId="3E8B04A8" w14:textId="274FFD69" w:rsidR="009C6FCD" w:rsidRDefault="009C6FCD" w:rsidP="009C6FCD">
      <w:pPr>
        <w:pStyle w:val="Heading4"/>
      </w:pPr>
      <w:r>
        <w:t xml:space="preserve">Enterohepatic circulation of bile salts </w:t>
      </w:r>
    </w:p>
    <w:p w14:paraId="0DA252D2" w14:textId="02D71FC5" w:rsidR="009C6FCD" w:rsidRDefault="009C6FCD" w:rsidP="009C6FCD">
      <w:pPr>
        <w:pStyle w:val="Heading5"/>
      </w:pPr>
      <w:r>
        <w:t xml:space="preserve">94% bile salts reabsorbed into the blood from SI </w:t>
      </w:r>
    </w:p>
    <w:p w14:paraId="0B5CD153" w14:textId="2E0A9A23" w:rsidR="009C6FCD" w:rsidRDefault="009C6FCD" w:rsidP="009C6FCD">
      <w:pPr>
        <w:pStyle w:val="Heading6"/>
      </w:pPr>
      <w:r>
        <w:t>½ by diffusion in early SI</w:t>
      </w:r>
    </w:p>
    <w:p w14:paraId="1EE733EC" w14:textId="7C4D30DB" w:rsidR="009C6FCD" w:rsidRDefault="009C6FCD" w:rsidP="009C6FCD">
      <w:pPr>
        <w:pStyle w:val="Heading6"/>
      </w:pPr>
      <w:r>
        <w:t>½ by active transport in distal ileum</w:t>
      </w:r>
    </w:p>
    <w:p w14:paraId="67C80A7A" w14:textId="57AEE7A4" w:rsidR="009C6FCD" w:rsidRDefault="009C6FCD" w:rsidP="009C6FCD">
      <w:pPr>
        <w:pStyle w:val="Heading5"/>
      </w:pPr>
      <w:r>
        <w:t xml:space="preserve">Then to portal blood and back to liver &gt; absorbed almost entirely back into hepatic cells &gt; </w:t>
      </w:r>
      <w:proofErr w:type="spellStart"/>
      <w:r>
        <w:t>resecreted</w:t>
      </w:r>
      <w:proofErr w:type="spellEnd"/>
      <w:r>
        <w:t xml:space="preserve"> into bile</w:t>
      </w:r>
    </w:p>
    <w:p w14:paraId="6BF97530" w14:textId="53D8608B" w:rsidR="009C6FCD" w:rsidRDefault="009C6FCD" w:rsidP="009C6FCD">
      <w:pPr>
        <w:pStyle w:val="Heading5"/>
      </w:pPr>
      <w:r>
        <w:t>94% bile salts recirculated into bile. On average 17 times through circuit before being carried out in feces.</w:t>
      </w:r>
    </w:p>
    <w:p w14:paraId="32286C88" w14:textId="158F13E2" w:rsidR="009C6FCD" w:rsidRDefault="009C6FCD" w:rsidP="009C6FCD">
      <w:pPr>
        <w:pStyle w:val="Heading5"/>
      </w:pPr>
      <w:r>
        <w:t xml:space="preserve">Rate of bile salt secretion actively controlled by availability or lack of bile salts in enterohepatic recirculation, More bile salts &gt; more secretion. </w:t>
      </w:r>
    </w:p>
    <w:p w14:paraId="6717C28A" w14:textId="3E47E31A" w:rsidR="009C6FCD" w:rsidRDefault="009C6FCD" w:rsidP="009C6FCD">
      <w:pPr>
        <w:pStyle w:val="Heading4"/>
      </w:pPr>
      <w:r>
        <w:t xml:space="preserve">Role of secretin in controlling bile secretion </w:t>
      </w:r>
    </w:p>
    <w:p w14:paraId="1228B22B" w14:textId="659BFACD" w:rsidR="009C6FCD" w:rsidRDefault="009C6FCD" w:rsidP="009C6FCD">
      <w:pPr>
        <w:pStyle w:val="Heading5"/>
      </w:pPr>
      <w:r>
        <w:t xml:space="preserve">Causes NaHCO3 rich water secretion by epithelial cells of bile </w:t>
      </w:r>
      <w:proofErr w:type="spellStart"/>
      <w:r>
        <w:t>ductules</w:t>
      </w:r>
      <w:proofErr w:type="spellEnd"/>
      <w:r>
        <w:t xml:space="preserve"> and ducts (not increased secretion by liver parenchymal cells)</w:t>
      </w:r>
    </w:p>
    <w:p w14:paraId="1228B22B" w14:textId="659BFACD" w:rsidR="009C6FCD" w:rsidRDefault="009C6FCD" w:rsidP="009C6FCD">
      <w:pPr>
        <w:pStyle w:val="Heading4"/>
      </w:pPr>
      <w:r>
        <w:t xml:space="preserve">Liver secretion of cholesterol and gallstone formation </w:t>
      </w:r>
    </w:p>
    <w:p w14:paraId="638E4FE5" w14:textId="2385CED0" w:rsidR="009C6FCD" w:rsidRDefault="009C6FCD" w:rsidP="009C6FCD">
      <w:pPr>
        <w:pStyle w:val="Heading5"/>
      </w:pPr>
      <w:r>
        <w:t>Bile</w:t>
      </w:r>
      <w:r w:rsidR="00AC7CC5">
        <w:t xml:space="preserve"> salts form in hepatic</w:t>
      </w:r>
      <w:r>
        <w:t xml:space="preserve"> cells from cholesterol in blood plasma </w:t>
      </w:r>
    </w:p>
    <w:p w14:paraId="1991F6FC" w14:textId="5DE86EF3" w:rsidR="009C6FCD" w:rsidRDefault="009C6FCD" w:rsidP="009C6FCD">
      <w:pPr>
        <w:pStyle w:val="Heading5"/>
      </w:pPr>
      <w:r>
        <w:t>1-2 grams of cholesterol removed from plasma and secreted into bile each day</w:t>
      </w:r>
    </w:p>
    <w:p w14:paraId="38F54129" w14:textId="4632A3B2" w:rsidR="009C6FCD" w:rsidRDefault="009C6FCD" w:rsidP="009C6FCD">
      <w:pPr>
        <w:pStyle w:val="Heading5"/>
      </w:pPr>
      <w:r>
        <w:t xml:space="preserve">Cholesterol insoluble in water BUT forms micelles with bile salts and </w:t>
      </w:r>
      <w:proofErr w:type="spellStart"/>
      <w:r>
        <w:t>lechitin</w:t>
      </w:r>
      <w:proofErr w:type="spellEnd"/>
      <w:r>
        <w:t xml:space="preserve"> &gt; keep cholesterol in solution </w:t>
      </w:r>
    </w:p>
    <w:p w14:paraId="1FBEB2A4" w14:textId="3E89E134" w:rsidR="009C6FCD" w:rsidRDefault="009C6FCD" w:rsidP="009C6FCD">
      <w:pPr>
        <w:pStyle w:val="Heading5"/>
      </w:pPr>
      <w:r>
        <w:lastRenderedPageBreak/>
        <w:t xml:space="preserve">Cholesterol can precipitate in gallbladder &gt; cholesterol gallstones. Amount of cholesterol in bile determined </w:t>
      </w:r>
      <w:r w:rsidR="00B33FAC">
        <w:t>partly</w:t>
      </w:r>
      <w:r>
        <w:t xml:space="preserve"> by </w:t>
      </w:r>
      <w:r w:rsidR="00B33FAC">
        <w:t>quantity</w:t>
      </w:r>
      <w:r>
        <w:t xml:space="preserve"> of fat in diet (liver cells make cholesterol from </w:t>
      </w:r>
      <w:r w:rsidR="00A3732E">
        <w:t>fat metabolism).</w:t>
      </w:r>
    </w:p>
    <w:p w14:paraId="70E675D8" w14:textId="45A71CE2" w:rsidR="00A3732E" w:rsidRDefault="00A3732E" w:rsidP="009C6FCD">
      <w:pPr>
        <w:pStyle w:val="Heading5"/>
      </w:pPr>
      <w:r>
        <w:t xml:space="preserve">Absorptive </w:t>
      </w:r>
      <w:r w:rsidR="00B33FAC">
        <w:t>characteristics</w:t>
      </w:r>
      <w:r>
        <w:t xml:space="preserve"> of gallbladder changed by inflammation &gt; excessive absorption of water and bile salts &gt; leaves behind cholesterol &gt; precipitation &gt; many small crystals of cholesterol on surface of inflamed mucosa &gt; then produces large gallstones. </w:t>
      </w:r>
    </w:p>
    <w:p w14:paraId="46708EB4" w14:textId="4C859681" w:rsidR="00A3732E" w:rsidRDefault="00A3732E" w:rsidP="00A3732E">
      <w:pPr>
        <w:pStyle w:val="Heading3"/>
      </w:pPr>
      <w:r>
        <w:t xml:space="preserve">Secretions of the Small Intestines </w:t>
      </w:r>
      <w:r>
        <w:tab/>
      </w:r>
    </w:p>
    <w:p w14:paraId="564941A4" w14:textId="04C7C87B" w:rsidR="00A3732E" w:rsidRDefault="00A3732E" w:rsidP="00A3732E">
      <w:pPr>
        <w:pStyle w:val="Heading4"/>
      </w:pPr>
      <w:r>
        <w:t xml:space="preserve">Secretion of mucus by Brunner’s glands in the duodenum </w:t>
      </w:r>
    </w:p>
    <w:p w14:paraId="5B52710C" w14:textId="74017DBF" w:rsidR="00A3732E" w:rsidRDefault="00A3732E" w:rsidP="00A3732E">
      <w:pPr>
        <w:pStyle w:val="Heading5"/>
      </w:pPr>
      <w:r>
        <w:t>Brunner’s glands: compound mucous glands in wall of duodenum</w:t>
      </w:r>
      <w:r w:rsidR="00B33FAC">
        <w:t xml:space="preserve"> </w:t>
      </w:r>
      <w:r>
        <w:t xml:space="preserve">between pylorus of </w:t>
      </w:r>
      <w:r w:rsidR="00B33FAC">
        <w:t>stomach</w:t>
      </w:r>
      <w:r>
        <w:t xml:space="preserve"> and duodenal papilla </w:t>
      </w:r>
    </w:p>
    <w:p w14:paraId="7FB3CE68" w14:textId="2D83331F" w:rsidR="00A3732E" w:rsidRDefault="00A3732E" w:rsidP="00A3732E">
      <w:pPr>
        <w:pStyle w:val="Heading5"/>
      </w:pPr>
      <w:r>
        <w:t>Secrete large amounts of alkaline mucus in response to:</w:t>
      </w:r>
    </w:p>
    <w:p w14:paraId="5AF9BDD1" w14:textId="61A06B7B" w:rsidR="00A3732E" w:rsidRDefault="00A3732E" w:rsidP="00A3732E">
      <w:pPr>
        <w:pStyle w:val="Heading6"/>
      </w:pPr>
      <w:r>
        <w:t>Tactile or</w:t>
      </w:r>
      <w:r w:rsidR="00B33FAC">
        <w:t xml:space="preserve"> </w:t>
      </w:r>
      <w:r>
        <w:t>irrita</w:t>
      </w:r>
      <w:r w:rsidR="00B33FAC">
        <w:t>t</w:t>
      </w:r>
      <w:r>
        <w:t>ing stimul</w:t>
      </w:r>
      <w:r w:rsidR="00B33FAC">
        <w:t>at</w:t>
      </w:r>
      <w:r>
        <w:t>ion duodenal mucosa</w:t>
      </w:r>
    </w:p>
    <w:p w14:paraId="385D089A" w14:textId="5C17B347" w:rsidR="00A3732E" w:rsidRDefault="00A3732E" w:rsidP="00A3732E">
      <w:pPr>
        <w:pStyle w:val="Heading6"/>
      </w:pPr>
      <w:r>
        <w:t xml:space="preserve">Vagal stimulation </w:t>
      </w:r>
    </w:p>
    <w:p w14:paraId="144580F7" w14:textId="16B9056E" w:rsidR="00A3732E" w:rsidRDefault="00A3732E" w:rsidP="00A3732E">
      <w:pPr>
        <w:pStyle w:val="Heading6"/>
      </w:pPr>
      <w:r>
        <w:t xml:space="preserve">GI hormones (secretin) </w:t>
      </w:r>
    </w:p>
    <w:p w14:paraId="497132DC" w14:textId="364359F4" w:rsidR="00A3732E" w:rsidRDefault="00A3732E" w:rsidP="00A3732E">
      <w:pPr>
        <w:pStyle w:val="Heading5"/>
      </w:pPr>
      <w:r>
        <w:t xml:space="preserve">Secretions from Brunner’s glands protect duodenal wall from digestion by highly acidic gastric juice from stomach and neutralize </w:t>
      </w:r>
      <w:proofErr w:type="spellStart"/>
      <w:r>
        <w:t>HCl</w:t>
      </w:r>
      <w:proofErr w:type="spellEnd"/>
      <w:r>
        <w:t xml:space="preserve"> (via bicarbonate ions) </w:t>
      </w:r>
    </w:p>
    <w:p w14:paraId="0A45E3DD" w14:textId="095700DC" w:rsidR="00A3732E" w:rsidRDefault="00A3732E" w:rsidP="00A3732E">
      <w:pPr>
        <w:pStyle w:val="Heading5"/>
      </w:pPr>
      <w:r>
        <w:t>Inhibited by sympathetic stimulation (can leave duodenal bulb unprotected in excitable peop</w:t>
      </w:r>
      <w:r w:rsidR="00B33FAC">
        <w:t>le and can predispose to peptic</w:t>
      </w:r>
      <w:r>
        <w:t xml:space="preserve"> ulcers in ~ 50% of people with these ulcers.) </w:t>
      </w:r>
    </w:p>
    <w:p w14:paraId="05F6901C" w14:textId="7B6BBBD2" w:rsidR="00A3732E" w:rsidRDefault="00A3732E" w:rsidP="00A3732E">
      <w:pPr>
        <w:pStyle w:val="Heading4"/>
      </w:pPr>
      <w:r>
        <w:t xml:space="preserve">Secretion of intestinal digestive juices by the crypts of </w:t>
      </w:r>
      <w:proofErr w:type="spellStart"/>
      <w:r>
        <w:t>lieberkuhn</w:t>
      </w:r>
      <w:proofErr w:type="spellEnd"/>
    </w:p>
    <w:p w14:paraId="4AB77762" w14:textId="60024787" w:rsidR="00A3732E" w:rsidRDefault="00A3732E" w:rsidP="00A3732E">
      <w:pPr>
        <w:pStyle w:val="Heading5"/>
      </w:pPr>
      <w:r>
        <w:t xml:space="preserve">Entire surface of the SI between intestinal villi. </w:t>
      </w:r>
    </w:p>
    <w:p w14:paraId="1954A9C9" w14:textId="5CFE474C" w:rsidR="00A3732E" w:rsidRDefault="00A3732E" w:rsidP="00A3732E">
      <w:pPr>
        <w:pStyle w:val="Heading5"/>
      </w:pPr>
      <w:r>
        <w:t xml:space="preserve">Surfaces of crypts and villi covered by two types of cells </w:t>
      </w:r>
    </w:p>
    <w:p w14:paraId="084BBF80" w14:textId="1D0CEFCD" w:rsidR="00A3732E" w:rsidRDefault="00A3732E" w:rsidP="00A3732E">
      <w:pPr>
        <w:pStyle w:val="Heading6"/>
      </w:pPr>
      <w:r>
        <w:t>Moderate number of goblet cells (mucus secretion) to protect intestinal surfaces</w:t>
      </w:r>
    </w:p>
    <w:p w14:paraId="1A5A80D3" w14:textId="69C8A015" w:rsidR="00A3732E" w:rsidRDefault="00A3732E" w:rsidP="00A3732E">
      <w:pPr>
        <w:pStyle w:val="Heading6"/>
      </w:pPr>
      <w:r>
        <w:t>Large number of enterocytes (water and electrolyte secretion</w:t>
      </w:r>
      <w:r w:rsidR="00B33FAC">
        <w:t xml:space="preserve"> </w:t>
      </w:r>
      <w:r>
        <w:t xml:space="preserve">in crypts and reabsorption in villi – along with end products of digestion) </w:t>
      </w:r>
    </w:p>
    <w:p w14:paraId="40933B1E" w14:textId="0EB2CD40" w:rsidR="00A3732E" w:rsidRDefault="00A3732E" w:rsidP="00A3732E">
      <w:pPr>
        <w:pStyle w:val="Heading5"/>
      </w:pPr>
      <w:r>
        <w:t xml:space="preserve">Mechanism of secretion </w:t>
      </w:r>
    </w:p>
    <w:p w14:paraId="6CC64E32" w14:textId="057FA1E9" w:rsidR="00A3732E" w:rsidRDefault="00E90250" w:rsidP="00A3732E">
      <w:pPr>
        <w:pStyle w:val="Heading6"/>
      </w:pPr>
      <w:r>
        <w:t xml:space="preserve">Active secretion of chloride ions into crypts </w:t>
      </w:r>
    </w:p>
    <w:p w14:paraId="58A322EC" w14:textId="0F5CA7B4" w:rsidR="00E90250" w:rsidRDefault="00E90250" w:rsidP="00A3732E">
      <w:pPr>
        <w:pStyle w:val="Heading6"/>
      </w:pPr>
      <w:r>
        <w:t xml:space="preserve">Active secretion of bicarbonate ions </w:t>
      </w:r>
    </w:p>
    <w:p w14:paraId="59E3B326" w14:textId="06940247" w:rsidR="00E90250" w:rsidRDefault="00E90250" w:rsidP="00A3732E">
      <w:pPr>
        <w:pStyle w:val="Heading6"/>
      </w:pPr>
      <w:r>
        <w:t>Both of th</w:t>
      </w:r>
      <w:r w:rsidR="00AC7CC5">
        <w:t>e above cause electrical drag of</w:t>
      </w:r>
      <w:r>
        <w:t xml:space="preserve"> positively charged sodium through membrane and into fluid. All of this leads to osmotic movement of water. </w:t>
      </w:r>
    </w:p>
    <w:p w14:paraId="4F9A90E9" w14:textId="5CAF70C1" w:rsidR="00E90250" w:rsidRDefault="00E90250" w:rsidP="00E90250">
      <w:pPr>
        <w:pStyle w:val="Heading5"/>
      </w:pPr>
      <w:r>
        <w:t xml:space="preserve">Digestive enzymes in SI secretion </w:t>
      </w:r>
    </w:p>
    <w:p w14:paraId="51858995" w14:textId="54B0DAC5" w:rsidR="00E90250" w:rsidRDefault="00E90250" w:rsidP="00E90250">
      <w:pPr>
        <w:pStyle w:val="Heading6"/>
      </w:pPr>
      <w:r>
        <w:t xml:space="preserve">Almost no enzymes in secretion </w:t>
      </w:r>
    </w:p>
    <w:p w14:paraId="4EA2C01C" w14:textId="3E99644C" w:rsidR="00E90250" w:rsidRDefault="00E90250" w:rsidP="00E90250">
      <w:pPr>
        <w:pStyle w:val="Heading6"/>
      </w:pPr>
      <w:r>
        <w:t xml:space="preserve">Enterocytes of mucosa have enzymes that digest during absorption through epithelium </w:t>
      </w:r>
    </w:p>
    <w:p w14:paraId="4A65CDEA" w14:textId="10F8FEF0" w:rsidR="00E90250" w:rsidRDefault="00E90250" w:rsidP="00E90250">
      <w:pPr>
        <w:pStyle w:val="Heading7"/>
      </w:pPr>
      <w:r>
        <w:t xml:space="preserve">Peptidases, sucrase, maltase, </w:t>
      </w:r>
      <w:proofErr w:type="spellStart"/>
      <w:r>
        <w:t>isomaltase</w:t>
      </w:r>
      <w:proofErr w:type="spellEnd"/>
      <w:r>
        <w:t>, lactase intestinal lipase</w:t>
      </w:r>
    </w:p>
    <w:p w14:paraId="569443C7" w14:textId="772803C7" w:rsidR="00E90250" w:rsidRDefault="00E90250" w:rsidP="00E90250">
      <w:pPr>
        <w:pStyle w:val="Heading6"/>
      </w:pPr>
      <w:r>
        <w:lastRenderedPageBreak/>
        <w:t>Life cycle of intestinal epithelial cell is 5 days –</w:t>
      </w:r>
      <w:r w:rsidR="00B33FAC">
        <w:t xml:space="preserve"> allows for rapid repai</w:t>
      </w:r>
      <w:r>
        <w:t xml:space="preserve">r </w:t>
      </w:r>
      <w:r w:rsidR="00AC7CC5">
        <w:t>o</w:t>
      </w:r>
      <w:r>
        <w:t xml:space="preserve">f excoriations in mucosa. </w:t>
      </w:r>
    </w:p>
    <w:p w14:paraId="0DCEF2E3" w14:textId="09DD15B5" w:rsidR="00500D8D" w:rsidRDefault="00500D8D" w:rsidP="00500D8D">
      <w:pPr>
        <w:pStyle w:val="Heading5"/>
      </w:pPr>
      <w:r>
        <w:t xml:space="preserve">Regulation of SI secretion – local stimuli </w:t>
      </w:r>
    </w:p>
    <w:p w14:paraId="01508A7A" w14:textId="1DAFD532" w:rsidR="00500D8D" w:rsidRDefault="00500D8D" w:rsidP="00500D8D">
      <w:pPr>
        <w:pStyle w:val="Heading6"/>
      </w:pPr>
      <w:r>
        <w:t>Enteric ne</w:t>
      </w:r>
      <w:r w:rsidR="00AC7CC5">
        <w:t>rvous reflexes due to tactile or</w:t>
      </w:r>
      <w:r>
        <w:t xml:space="preserve"> irritative stimuli from </w:t>
      </w:r>
      <w:proofErr w:type="spellStart"/>
      <w:r>
        <w:t>chyme</w:t>
      </w:r>
      <w:proofErr w:type="spellEnd"/>
      <w:r>
        <w:t xml:space="preserve"> in SI </w:t>
      </w:r>
    </w:p>
    <w:p w14:paraId="68CB9723" w14:textId="529F040F" w:rsidR="00500D8D" w:rsidRDefault="00500D8D" w:rsidP="00500D8D">
      <w:pPr>
        <w:pStyle w:val="Heading2"/>
      </w:pPr>
      <w:r>
        <w:t>Secretion of mucus in LI</w:t>
      </w:r>
    </w:p>
    <w:p w14:paraId="69E75CE1" w14:textId="62D727E9" w:rsidR="00500D8D" w:rsidRDefault="00500D8D" w:rsidP="00500D8D">
      <w:pPr>
        <w:pStyle w:val="Heading3"/>
      </w:pPr>
      <w:r>
        <w:t xml:space="preserve">Crypts of </w:t>
      </w:r>
      <w:proofErr w:type="spellStart"/>
      <w:r>
        <w:t>Lieberkuhn</w:t>
      </w:r>
      <w:proofErr w:type="spellEnd"/>
      <w:r>
        <w:t xml:space="preserve">, but NO VILLI </w:t>
      </w:r>
    </w:p>
    <w:p w14:paraId="480AD697" w14:textId="466F4DE2" w:rsidR="00500D8D" w:rsidRDefault="00500D8D" w:rsidP="00500D8D">
      <w:pPr>
        <w:pStyle w:val="Heading3"/>
      </w:pPr>
      <w:r>
        <w:t>Almost</w:t>
      </w:r>
      <w:r w:rsidR="00B33FAC">
        <w:t xml:space="preserve"> no digestive enzymes, epithelia</w:t>
      </w:r>
      <w:r>
        <w:t xml:space="preserve">l cells secrete mucus with moderate bicarbonate </w:t>
      </w:r>
    </w:p>
    <w:p w14:paraId="4E865F3B" w14:textId="1A8EB6B9" w:rsidR="00500D8D" w:rsidRDefault="00500D8D" w:rsidP="00500D8D">
      <w:pPr>
        <w:pStyle w:val="Heading3"/>
      </w:pPr>
      <w:r>
        <w:t xml:space="preserve">Mucus secretion also caused by pelvic nerve (parasympathetic nerve stimulation </w:t>
      </w:r>
    </w:p>
    <w:p w14:paraId="4DF3BC61" w14:textId="537E69A8" w:rsidR="00500D8D" w:rsidRDefault="00500D8D" w:rsidP="00500D8D">
      <w:pPr>
        <w:pStyle w:val="Heading3"/>
      </w:pPr>
      <w:r>
        <w:t xml:space="preserve">Protects intestinal wall from irritation and provides medium for holding feces together, protection from bacteria and acids. </w:t>
      </w:r>
    </w:p>
    <w:p w14:paraId="3FD7C3C6" w14:textId="16DD630D" w:rsidR="00500D8D" w:rsidRDefault="00500D8D" w:rsidP="00500D8D">
      <w:pPr>
        <w:pStyle w:val="Heading2"/>
      </w:pPr>
      <w:r>
        <w:t xml:space="preserve">Diarrhea caused by excess secretion of water and electrolytes in response to irritation </w:t>
      </w:r>
    </w:p>
    <w:p w14:paraId="101F2BBB" w14:textId="082FCF29" w:rsidR="00500D8D" w:rsidRDefault="00500D8D" w:rsidP="00500D8D">
      <w:pPr>
        <w:pStyle w:val="Heading3"/>
      </w:pPr>
      <w:r>
        <w:t xml:space="preserve">Irritation of LI &gt; mucosa secreted lots of water and </w:t>
      </w:r>
      <w:proofErr w:type="gramStart"/>
      <w:r>
        <w:t>electrolytes  &gt;</w:t>
      </w:r>
      <w:proofErr w:type="gramEnd"/>
      <w:r>
        <w:t xml:space="preserve"> dilutes irritating factors &gt; rapid movement of feces &gt; diarrhea </w:t>
      </w:r>
    </w:p>
    <w:p w14:paraId="4051F1D4" w14:textId="2C77B064" w:rsidR="002C411F" w:rsidRDefault="00F0741A" w:rsidP="002C411F">
      <w:pPr>
        <w:pStyle w:val="Heading1"/>
      </w:pPr>
      <w:r>
        <w:t>Chapter 65: Digestion and Absorption in the gastrointestinal tract</w:t>
      </w:r>
    </w:p>
    <w:p w14:paraId="06B6A5F4" w14:textId="2BBB7FBB" w:rsidR="00F0741A" w:rsidRDefault="00F0741A" w:rsidP="00F0741A">
      <w:pPr>
        <w:pStyle w:val="Heading2"/>
      </w:pPr>
      <w:r>
        <w:t xml:space="preserve">Digestion of the various foods by hydrolysis </w:t>
      </w:r>
    </w:p>
    <w:p w14:paraId="25D65D06" w14:textId="0DAF4063" w:rsidR="00F0741A" w:rsidRDefault="00F0741A" w:rsidP="00F0741A">
      <w:pPr>
        <w:pStyle w:val="Heading3"/>
      </w:pPr>
      <w:r>
        <w:t xml:space="preserve">Hydrolysis of carbohydrates </w:t>
      </w:r>
    </w:p>
    <w:p w14:paraId="5F2AF2BE" w14:textId="2F4FDA69" w:rsidR="00F0741A" w:rsidRDefault="00F0741A" w:rsidP="00F0741A">
      <w:pPr>
        <w:pStyle w:val="Heading4"/>
      </w:pPr>
      <w:r>
        <w:t>Polysaccharides, Disaccharides (combination of monosaccharides from which a hydrogen ion has been removed from one and a hydroxyl ion has been removed from the other &gt; condensation)</w:t>
      </w:r>
    </w:p>
    <w:p w14:paraId="6C0FA593" w14:textId="593EE050" w:rsidR="00F0741A" w:rsidRDefault="00F0741A" w:rsidP="00F0741A">
      <w:pPr>
        <w:pStyle w:val="Heading4"/>
      </w:pPr>
      <w:r>
        <w:t xml:space="preserve">To digest </w:t>
      </w:r>
      <w:proofErr w:type="gramStart"/>
      <w:r>
        <w:t>carbohydrates</w:t>
      </w:r>
      <w:proofErr w:type="gramEnd"/>
      <w:r>
        <w:t xml:space="preserve"> you reverse this process (hydrolysis) &gt; return H+ and OH- to polysaccharides &gt; m</w:t>
      </w:r>
      <w:r w:rsidR="00B33FAC">
        <w:t>onosaccharides. This is facilit</w:t>
      </w:r>
      <w:r>
        <w:t xml:space="preserve">ated by digestive enzymes. </w:t>
      </w:r>
    </w:p>
    <w:p w14:paraId="257AB81A" w14:textId="563F858B" w:rsidR="00F0741A" w:rsidRDefault="00F0741A" w:rsidP="00F0741A">
      <w:pPr>
        <w:pStyle w:val="Heading3"/>
      </w:pPr>
      <w:r>
        <w:t>Hydrolysis of fats:</w:t>
      </w:r>
    </w:p>
    <w:p w14:paraId="1DFEE262" w14:textId="7446B477" w:rsidR="00F0741A" w:rsidRDefault="00F0741A" w:rsidP="00F0741A">
      <w:pPr>
        <w:pStyle w:val="Heading4"/>
      </w:pPr>
      <w:r>
        <w:t xml:space="preserve">Triglycerides: 3 fatty acids + glycerol via condensation (3 H2O removed) </w:t>
      </w:r>
    </w:p>
    <w:p w14:paraId="77362C19" w14:textId="0FF17B62" w:rsidR="00F0741A" w:rsidRDefault="00F0741A" w:rsidP="00F0741A">
      <w:pPr>
        <w:pStyle w:val="Heading4"/>
      </w:pPr>
      <w:r>
        <w:t xml:space="preserve">Reverse (hydrolysis): return 3 H2O to triglyceride splitting fatty acids away from glycerol </w:t>
      </w:r>
    </w:p>
    <w:p w14:paraId="7C276F9B" w14:textId="0D0C4AD3" w:rsidR="00F0741A" w:rsidRDefault="00F0741A" w:rsidP="00F0741A">
      <w:pPr>
        <w:pStyle w:val="Heading3"/>
      </w:pPr>
      <w:r>
        <w:t xml:space="preserve">Hydrolysis of proteins: </w:t>
      </w:r>
    </w:p>
    <w:p w14:paraId="2475510B" w14:textId="3358E898" w:rsidR="00CE4DC8" w:rsidRDefault="00CE4DC8" w:rsidP="00CE4DC8">
      <w:pPr>
        <w:pStyle w:val="Heading4"/>
      </w:pPr>
      <w:r>
        <w:t>Amino acids joined by peptide linkages (OH- removed from one amino acid and H+ removed from the next)</w:t>
      </w:r>
    </w:p>
    <w:p w14:paraId="09E50E0E" w14:textId="4C770C22" w:rsidR="00CE4DC8" w:rsidRDefault="00CE4DC8" w:rsidP="00CE4DC8">
      <w:pPr>
        <w:pStyle w:val="Heading4"/>
      </w:pPr>
      <w:r>
        <w:t>Reverse (hydrolysis) again for digestion</w:t>
      </w:r>
    </w:p>
    <w:p w14:paraId="74DFE592" w14:textId="39087C9A" w:rsidR="00CE4DC8" w:rsidRDefault="00CE4DC8" w:rsidP="00CE4DC8">
      <w:pPr>
        <w:pStyle w:val="Heading2"/>
      </w:pPr>
      <w:r>
        <w:t xml:space="preserve">Digestion of Carbohydrates </w:t>
      </w:r>
    </w:p>
    <w:p w14:paraId="4A51A3DF" w14:textId="6CDB36BC" w:rsidR="00CE4DC8" w:rsidRDefault="00CE4DC8" w:rsidP="00CE4DC8">
      <w:pPr>
        <w:pStyle w:val="Heading3"/>
      </w:pPr>
      <w:r>
        <w:t xml:space="preserve">3 major sources of carbs sucrose, lactose, starches </w:t>
      </w:r>
    </w:p>
    <w:p w14:paraId="1A61E479" w14:textId="30CFAEA1" w:rsidR="00CE4DC8" w:rsidRDefault="00CE4DC8" w:rsidP="00CE4DC8">
      <w:pPr>
        <w:pStyle w:val="Heading4"/>
      </w:pPr>
      <w:r>
        <w:lastRenderedPageBreak/>
        <w:t xml:space="preserve">Minor sources of carbs: amylose, glycogen, alcohol, lactic acid, pyruvic acid, </w:t>
      </w:r>
      <w:proofErr w:type="spellStart"/>
      <w:r>
        <w:t>pectins</w:t>
      </w:r>
      <w:proofErr w:type="spellEnd"/>
      <w:r>
        <w:t xml:space="preserve">, </w:t>
      </w:r>
      <w:proofErr w:type="spellStart"/>
      <w:r>
        <w:t>dextrins</w:t>
      </w:r>
      <w:proofErr w:type="spellEnd"/>
      <w:r>
        <w:t>, carbohydrate derivatives in meats</w:t>
      </w:r>
    </w:p>
    <w:p w14:paraId="2A6B125C" w14:textId="6764D831" w:rsidR="00CE4DC8" w:rsidRDefault="00CE4DC8" w:rsidP="00CE4DC8">
      <w:pPr>
        <w:pStyle w:val="Heading4"/>
      </w:pPr>
      <w:r>
        <w:t>Cellulose: carb that can’t be digested</w:t>
      </w:r>
    </w:p>
    <w:p w14:paraId="1B780BAE" w14:textId="7635BBAD" w:rsidR="00CE4DC8" w:rsidRDefault="00CE4DC8" w:rsidP="00CE4DC8">
      <w:pPr>
        <w:pStyle w:val="Heading3"/>
      </w:pPr>
      <w:r>
        <w:t xml:space="preserve">Digestion of carbs in the mouth and stomach </w:t>
      </w:r>
    </w:p>
    <w:p w14:paraId="50EEDA33" w14:textId="3106120A" w:rsidR="00CE4DC8" w:rsidRDefault="00CE4DC8" w:rsidP="00CE4DC8">
      <w:pPr>
        <w:pStyle w:val="Heading4"/>
      </w:pPr>
      <w:r>
        <w:t xml:space="preserve">Mouth: Parotid glands secrete ptyalin (an alpha amylase) in saliva &gt; hydrolyzes starch into disaccharide maltose and small polymers of glucose (~5% hydrolysis of starches in mouth) </w:t>
      </w:r>
    </w:p>
    <w:p w14:paraId="7328F075" w14:textId="7357FBA4" w:rsidR="00CE4DC8" w:rsidRDefault="00CE4DC8" w:rsidP="00CE4DC8">
      <w:pPr>
        <w:pStyle w:val="Heading4"/>
      </w:pPr>
      <w:r>
        <w:t xml:space="preserve">Stomach: continued digestion for up to one hour before mixed with stomach secretions, which inactivate amylase (pH &lt; 4.0) (30-40% hydrolysis of starches) </w:t>
      </w:r>
    </w:p>
    <w:p w14:paraId="50EEC713" w14:textId="085E0A9A" w:rsidR="00CE4DC8" w:rsidRDefault="00CE4DC8" w:rsidP="00CE4DC8">
      <w:pPr>
        <w:pStyle w:val="Heading3"/>
      </w:pPr>
      <w:r>
        <w:t xml:space="preserve">Digestion of carbs in the small intestine </w:t>
      </w:r>
    </w:p>
    <w:p w14:paraId="74C36DF3" w14:textId="7F4EE888" w:rsidR="00CE4DC8" w:rsidRDefault="00CB5883" w:rsidP="00CE4DC8">
      <w:pPr>
        <w:pStyle w:val="Heading4"/>
      </w:pPr>
      <w:r>
        <w:t xml:space="preserve">Pancreatic amylase: more powerful than saliva amylase.  15-30 minutes after </w:t>
      </w:r>
      <w:proofErr w:type="spellStart"/>
      <w:r>
        <w:t>chyme</w:t>
      </w:r>
      <w:proofErr w:type="spellEnd"/>
      <w:r>
        <w:t xml:space="preserve"> empties from the stomach into duodenum and mixes with pancreatic juice &gt; all carbs digested to maltose or other small glucose polymers before leaving duodenum/upper jejunum </w:t>
      </w:r>
    </w:p>
    <w:p w14:paraId="27D46FA7" w14:textId="23D9CBA5" w:rsidR="00CB5883" w:rsidRDefault="00CB5883" w:rsidP="00CE4DC8">
      <w:pPr>
        <w:pStyle w:val="Heading4"/>
      </w:pPr>
      <w:r>
        <w:t>Intestinal Epithelial Enzymes: four enzymes in enterocytes lining</w:t>
      </w:r>
      <w:r w:rsidR="00B33FAC">
        <w:t xml:space="preserve"> SI microvilli bru</w:t>
      </w:r>
      <w:r w:rsidR="00B45A73">
        <w:t>sh border</w:t>
      </w:r>
      <w:r>
        <w:t xml:space="preserve"> are lactase, sucrase, maltase and alpha-</w:t>
      </w:r>
      <w:proofErr w:type="spellStart"/>
      <w:r>
        <w:t>dextrinase</w:t>
      </w:r>
      <w:proofErr w:type="spellEnd"/>
      <w:r w:rsidR="00B45A73">
        <w:t>.</w:t>
      </w:r>
    </w:p>
    <w:p w14:paraId="18192A5B" w14:textId="328B635F" w:rsidR="00B45A73" w:rsidRDefault="00B45A73" w:rsidP="00B45A73">
      <w:pPr>
        <w:pStyle w:val="Heading5"/>
      </w:pPr>
      <w:r>
        <w:t xml:space="preserve">Lactose &gt; galactose and glucose </w:t>
      </w:r>
    </w:p>
    <w:p w14:paraId="50464329" w14:textId="6CD9F195" w:rsidR="00B45A73" w:rsidRDefault="00B45A73" w:rsidP="00B45A73">
      <w:pPr>
        <w:pStyle w:val="Heading5"/>
      </w:pPr>
      <w:r>
        <w:t xml:space="preserve">Sucrose &gt; fructose and glucose </w:t>
      </w:r>
    </w:p>
    <w:p w14:paraId="2870076F" w14:textId="1FBD8593" w:rsidR="00B45A73" w:rsidRDefault="00B45A73" w:rsidP="00B45A73">
      <w:pPr>
        <w:pStyle w:val="Heading5"/>
      </w:pPr>
      <w:r>
        <w:t xml:space="preserve">Maltose/small glucose polymers &gt; multiple molecules of glucose </w:t>
      </w:r>
    </w:p>
    <w:p w14:paraId="5E9BF2C6" w14:textId="0F507D75" w:rsidR="00B45A73" w:rsidRDefault="00B45A73" w:rsidP="00B45A73">
      <w:pPr>
        <w:pStyle w:val="Heading5"/>
      </w:pPr>
      <w:r>
        <w:t xml:space="preserve">All of these products are water soluble and absorbed immediately into the portal blood. </w:t>
      </w:r>
    </w:p>
    <w:p w14:paraId="1DE9A1E9" w14:textId="46463767" w:rsidR="00B45A73" w:rsidRDefault="00B45A73" w:rsidP="00B45A73">
      <w:pPr>
        <w:pStyle w:val="Heading6"/>
      </w:pPr>
      <w:r>
        <w:t xml:space="preserve">Glucose &gt; 80% of final carb digestion products </w:t>
      </w:r>
    </w:p>
    <w:p w14:paraId="0EC84EAD" w14:textId="3765A829" w:rsidR="00B45A73" w:rsidRDefault="00B45A73" w:rsidP="00B45A73">
      <w:pPr>
        <w:pStyle w:val="Heading6"/>
      </w:pPr>
      <w:r>
        <w:t xml:space="preserve">Galactose and fructose </w:t>
      </w:r>
      <w:r>
        <w:rPr>
          <w:rFonts w:ascii="Chalkboard" w:hAnsi="Chalkboard"/>
        </w:rPr>
        <w:t>≤</w:t>
      </w:r>
      <w:r>
        <w:t xml:space="preserve"> 10%</w:t>
      </w:r>
    </w:p>
    <w:p w14:paraId="51F10921" w14:textId="4B315EA7" w:rsidR="00B45A73" w:rsidRDefault="00B45A73" w:rsidP="00B45A73">
      <w:pPr>
        <w:pStyle w:val="Heading2"/>
      </w:pPr>
      <w:r>
        <w:t xml:space="preserve">Digestion of Proteins </w:t>
      </w:r>
    </w:p>
    <w:p w14:paraId="113736FF" w14:textId="00453387" w:rsidR="00854EAD" w:rsidRDefault="00854EAD" w:rsidP="00854EAD">
      <w:pPr>
        <w:pStyle w:val="Heading3"/>
      </w:pPr>
      <w:r>
        <w:t xml:space="preserve">Digestion of proteins in the stomach </w:t>
      </w:r>
    </w:p>
    <w:p w14:paraId="1C90F64A" w14:textId="2E07A196" w:rsidR="00854EAD" w:rsidRDefault="00854EAD" w:rsidP="00854EAD">
      <w:pPr>
        <w:pStyle w:val="Heading4"/>
      </w:pPr>
      <w:r>
        <w:t xml:space="preserve">Pepsin in the stomach </w:t>
      </w:r>
    </w:p>
    <w:p w14:paraId="13974A3C" w14:textId="33C8E91A" w:rsidR="00854EAD" w:rsidRDefault="00854EAD" w:rsidP="00854EAD">
      <w:pPr>
        <w:pStyle w:val="Heading5"/>
      </w:pPr>
      <w:r>
        <w:t xml:space="preserve">Most active at 2.0-3.0 inactive at pH &gt; 5.0. </w:t>
      </w:r>
      <w:proofErr w:type="gramStart"/>
      <w:r>
        <w:t>so</w:t>
      </w:r>
      <w:proofErr w:type="gramEnd"/>
      <w:r>
        <w:t xml:space="preserve"> for this enzyme to work the stomach contents must be acidic. </w:t>
      </w:r>
    </w:p>
    <w:p w14:paraId="79D9CE36" w14:textId="70B8F4E5" w:rsidR="00854EAD" w:rsidRDefault="00854EAD" w:rsidP="00854EAD">
      <w:pPr>
        <w:pStyle w:val="Heading5"/>
      </w:pPr>
      <w:r>
        <w:t>Pepsin can digest collagen (found in meat)</w:t>
      </w:r>
    </w:p>
    <w:p w14:paraId="676E0FF4" w14:textId="5AAE1545" w:rsidR="00CE4F06" w:rsidRDefault="00CE4F06" w:rsidP="00854EAD">
      <w:pPr>
        <w:pStyle w:val="Heading5"/>
      </w:pPr>
      <w:r>
        <w:t xml:space="preserve">Pepsin provides 10-20 percent of total protein digestion to convert protein to </w:t>
      </w:r>
      <w:proofErr w:type="spellStart"/>
      <w:r>
        <w:t>proteoses</w:t>
      </w:r>
      <w:proofErr w:type="spellEnd"/>
      <w:r>
        <w:t>, peptones, few polypeptides</w:t>
      </w:r>
    </w:p>
    <w:p w14:paraId="76DB6B3E" w14:textId="54DBEAE0" w:rsidR="00CE4F06" w:rsidRDefault="00CE4F06" w:rsidP="00CE4F06">
      <w:pPr>
        <w:pStyle w:val="Heading4"/>
      </w:pPr>
      <w:r>
        <w:t xml:space="preserve">Pancreatic Proteolytic Enzymes </w:t>
      </w:r>
    </w:p>
    <w:p w14:paraId="0A96C3A3" w14:textId="4DB05AB1" w:rsidR="00CE4F06" w:rsidRDefault="00CE4F06" w:rsidP="00CE4F06">
      <w:pPr>
        <w:pStyle w:val="Heading5"/>
      </w:pPr>
      <w:r>
        <w:t xml:space="preserve">Most protein digestion in upper SI, duodenum and jejunum due to pancreatic secretion </w:t>
      </w:r>
    </w:p>
    <w:p w14:paraId="6186A0C0" w14:textId="77777777" w:rsidR="00CE4F06" w:rsidRDefault="00CE4F06" w:rsidP="00CE4F06">
      <w:pPr>
        <w:pStyle w:val="Heading5"/>
      </w:pPr>
      <w:r>
        <w:t xml:space="preserve">SI: trypsin, chymotrypsin, </w:t>
      </w:r>
      <w:proofErr w:type="spellStart"/>
      <w:r>
        <w:t>carboxypolypeptidase</w:t>
      </w:r>
      <w:proofErr w:type="spellEnd"/>
      <w:r>
        <w:t xml:space="preserve"> and </w:t>
      </w:r>
      <w:proofErr w:type="spellStart"/>
      <w:r>
        <w:t>proelastase</w:t>
      </w:r>
      <w:proofErr w:type="spellEnd"/>
      <w:r>
        <w:t xml:space="preserve"> </w:t>
      </w:r>
    </w:p>
    <w:p w14:paraId="44C1BF91" w14:textId="77777777" w:rsidR="0044499A" w:rsidRDefault="0044499A" w:rsidP="00CE4F06">
      <w:pPr>
        <w:pStyle w:val="Heading6"/>
      </w:pPr>
      <w:r>
        <w:t>Trypsin and chymotrypsin &gt; small polypeptides</w:t>
      </w:r>
    </w:p>
    <w:p w14:paraId="6DEAF331" w14:textId="77777777" w:rsidR="0044499A" w:rsidRDefault="0044499A" w:rsidP="00CE4F06">
      <w:pPr>
        <w:pStyle w:val="Heading6"/>
      </w:pPr>
      <w:proofErr w:type="spellStart"/>
      <w:r>
        <w:lastRenderedPageBreak/>
        <w:t>Carboxypolypeptidase</w:t>
      </w:r>
      <w:proofErr w:type="spellEnd"/>
      <w:r>
        <w:t xml:space="preserve"> &gt; cleaves off amino acids from carboxyl end </w:t>
      </w:r>
    </w:p>
    <w:p w14:paraId="271364B7" w14:textId="77777777" w:rsidR="0044499A" w:rsidRDefault="0044499A" w:rsidP="00CE4F06">
      <w:pPr>
        <w:pStyle w:val="Heading6"/>
      </w:pPr>
      <w:proofErr w:type="spellStart"/>
      <w:r>
        <w:t>Proelastase</w:t>
      </w:r>
      <w:proofErr w:type="spellEnd"/>
      <w:r>
        <w:t xml:space="preserve"> converted to elastase &gt; digests elastin fibers </w:t>
      </w:r>
    </w:p>
    <w:p w14:paraId="44B73A21" w14:textId="77777777" w:rsidR="0044499A" w:rsidRDefault="0044499A" w:rsidP="0044499A">
      <w:pPr>
        <w:pStyle w:val="Heading5"/>
      </w:pPr>
      <w:r>
        <w:t xml:space="preserve">Only a few proteins digested all the way to amino acids, most stay dipeptides and tripeptides. </w:t>
      </w:r>
    </w:p>
    <w:p w14:paraId="63FBCB3A" w14:textId="726C5652" w:rsidR="00CE4F06" w:rsidRDefault="0044499A" w:rsidP="0044499A">
      <w:pPr>
        <w:pStyle w:val="Heading3"/>
      </w:pPr>
      <w:r>
        <w:t>Digestion of Peptides</w:t>
      </w:r>
      <w:r w:rsidR="00CE4F06">
        <w:t xml:space="preserve"> </w:t>
      </w:r>
      <w:r>
        <w:t xml:space="preserve">in SI </w:t>
      </w:r>
      <w:r w:rsidR="00312BF4">
        <w:t xml:space="preserve">– more than you need </w:t>
      </w:r>
    </w:p>
    <w:p w14:paraId="0A94CF1D" w14:textId="6D4F84B2" w:rsidR="0044499A" w:rsidRDefault="0044499A" w:rsidP="0044499A">
      <w:pPr>
        <w:pStyle w:val="Heading4"/>
      </w:pPr>
      <w:r>
        <w:t xml:space="preserve">Enterocytes that line the villi of the small intestine, in duodenum and jejunum peptidases in microvilli protrude through </w:t>
      </w:r>
      <w:r w:rsidR="00B33FAC">
        <w:t>membranes</w:t>
      </w:r>
      <w:r>
        <w:t xml:space="preserve"> where they come into contact with intestinal fluids </w:t>
      </w:r>
    </w:p>
    <w:p w14:paraId="08E92397" w14:textId="45646751" w:rsidR="0044499A" w:rsidRDefault="0044499A" w:rsidP="0044499A">
      <w:pPr>
        <w:pStyle w:val="Heading4"/>
      </w:pPr>
      <w:proofErr w:type="spellStart"/>
      <w:r>
        <w:t>Aminopolypeptidase</w:t>
      </w:r>
      <w:proofErr w:type="spellEnd"/>
      <w:r>
        <w:t xml:space="preserve"> and dipeptidases </w:t>
      </w:r>
      <w:r w:rsidR="00D32EE5">
        <w:t xml:space="preserve">split large polypeptides into tripeptides and dipeptides and amino acids &gt; these are transported through microvillar membrane to interior of enterocyte </w:t>
      </w:r>
    </w:p>
    <w:p w14:paraId="557D5CF8" w14:textId="5E6CD4D2" w:rsidR="00D32EE5" w:rsidRDefault="00D32EE5" w:rsidP="0044499A">
      <w:pPr>
        <w:pStyle w:val="Heading4"/>
      </w:pPr>
      <w:r>
        <w:t xml:space="preserve">Other </w:t>
      </w:r>
      <w:proofErr w:type="spellStart"/>
      <w:r>
        <w:t>peptidasesinside</w:t>
      </w:r>
      <w:proofErr w:type="spellEnd"/>
      <w:r>
        <w:t xml:space="preserve"> enterocyte digest all to amino acids than pass through other side of enterocyte and into the blood </w:t>
      </w:r>
    </w:p>
    <w:p w14:paraId="1B0D0B07" w14:textId="3A0296FC" w:rsidR="00D32EE5" w:rsidRDefault="00D32EE5" w:rsidP="0044499A">
      <w:pPr>
        <w:pStyle w:val="Heading4"/>
      </w:pPr>
      <w:r>
        <w:t xml:space="preserve">99% of the final protein digestive products that are absorbed are individual amino acids </w:t>
      </w:r>
    </w:p>
    <w:p w14:paraId="102D6EDC" w14:textId="33875EBD" w:rsidR="00D32EE5" w:rsidRDefault="00D32EE5" w:rsidP="00D32EE5">
      <w:pPr>
        <w:pStyle w:val="Heading2"/>
      </w:pPr>
      <w:r>
        <w:t xml:space="preserve">Digestion of Fats </w:t>
      </w:r>
    </w:p>
    <w:p w14:paraId="47BCDD6C" w14:textId="1237B83B" w:rsidR="00D32EE5" w:rsidRDefault="00D32EE5" w:rsidP="00D32EE5">
      <w:pPr>
        <w:pStyle w:val="Heading3"/>
      </w:pPr>
      <w:r>
        <w:t>Neutral fat (triglycerides), phospholipids, cholesterol</w:t>
      </w:r>
      <w:r w:rsidR="0095133F">
        <w:t xml:space="preserve"> (sterol)</w:t>
      </w:r>
      <w:r>
        <w:t>, cholesterol esters</w:t>
      </w:r>
    </w:p>
    <w:p w14:paraId="085025E7" w14:textId="175639EE" w:rsidR="00B473AD" w:rsidRDefault="00B473AD" w:rsidP="00D32EE5">
      <w:pPr>
        <w:pStyle w:val="Heading3"/>
      </w:pPr>
      <w:r>
        <w:t xml:space="preserve">Digestion of fats in the stomach </w:t>
      </w:r>
    </w:p>
    <w:p w14:paraId="095D2B97" w14:textId="2BA95BBA" w:rsidR="00B473AD" w:rsidRDefault="00B473AD" w:rsidP="00B473AD">
      <w:pPr>
        <w:pStyle w:val="Heading4"/>
      </w:pPr>
      <w:r>
        <w:t xml:space="preserve">Lingual lipase from lingual glands in the mouth and swallowed in saliva (&lt;10%) </w:t>
      </w:r>
    </w:p>
    <w:p w14:paraId="386360B1" w14:textId="77777777" w:rsidR="00286155" w:rsidRDefault="00286155" w:rsidP="00286155">
      <w:pPr>
        <w:pStyle w:val="Heading3"/>
      </w:pPr>
      <w:r>
        <w:t xml:space="preserve">Digestion of fats in the intestine </w:t>
      </w:r>
    </w:p>
    <w:p w14:paraId="4A9CFE97" w14:textId="578138DE" w:rsidR="00286155" w:rsidRDefault="00286155" w:rsidP="00286155">
      <w:pPr>
        <w:pStyle w:val="Heading4"/>
      </w:pPr>
      <w:r>
        <w:t xml:space="preserve">Emulsification by bile acids and lecithin </w:t>
      </w:r>
    </w:p>
    <w:p w14:paraId="676F77A2" w14:textId="11F48897" w:rsidR="00286155" w:rsidRDefault="00286155" w:rsidP="00286155">
      <w:pPr>
        <w:pStyle w:val="Heading5"/>
      </w:pPr>
      <w:r>
        <w:t xml:space="preserve">Physically break the fat globules into small sizes so water soluble enzymes can act on the surface. </w:t>
      </w:r>
    </w:p>
    <w:p w14:paraId="0B4C8770" w14:textId="7822E61B" w:rsidR="00286155" w:rsidRDefault="00286155" w:rsidP="00286155">
      <w:pPr>
        <w:pStyle w:val="Heading5"/>
      </w:pPr>
      <w:r>
        <w:t xml:space="preserve">Agitation in stomach to mix fat with products of stomach digestion </w:t>
      </w:r>
    </w:p>
    <w:p w14:paraId="13888A00" w14:textId="74419E38" w:rsidR="00286155" w:rsidRDefault="00286155" w:rsidP="00286155">
      <w:pPr>
        <w:pStyle w:val="Heading5"/>
      </w:pPr>
      <w:r>
        <w:t xml:space="preserve">Bile in duodenum </w:t>
      </w:r>
    </w:p>
    <w:p w14:paraId="54665116" w14:textId="128AC7C8" w:rsidR="00286155" w:rsidRDefault="00286155" w:rsidP="00286155">
      <w:pPr>
        <w:pStyle w:val="Heading6"/>
      </w:pPr>
      <w:r>
        <w:t xml:space="preserve">Bile doesn’t contain any digestive enzymes but does contain bile salts and the phospholipid lecithin </w:t>
      </w:r>
    </w:p>
    <w:p w14:paraId="55ADBBF8" w14:textId="781EF20F" w:rsidR="00286155" w:rsidRDefault="00286155" w:rsidP="00286155">
      <w:pPr>
        <w:pStyle w:val="Heading7"/>
      </w:pPr>
      <w:r>
        <w:t xml:space="preserve">Polar parts of bile salts and </w:t>
      </w:r>
      <w:proofErr w:type="spellStart"/>
      <w:r>
        <w:t>lechitin</w:t>
      </w:r>
      <w:proofErr w:type="spellEnd"/>
      <w:r>
        <w:t xml:space="preserve"> are soluble in water and the rest is soluble in fat &gt; decreases interfacial tension of the fat &gt; allows </w:t>
      </w:r>
      <w:proofErr w:type="spellStart"/>
      <w:r>
        <w:t>nonmiscible</w:t>
      </w:r>
      <w:proofErr w:type="spellEnd"/>
      <w:r>
        <w:t xml:space="preserve"> fluid to be broken up into tiny particles with agitation </w:t>
      </w:r>
    </w:p>
    <w:p w14:paraId="56391A5D" w14:textId="16FB3D29" w:rsidR="00286155" w:rsidRDefault="00286155" w:rsidP="00286155">
      <w:pPr>
        <w:pStyle w:val="Heading7"/>
      </w:pPr>
      <w:r>
        <w:t xml:space="preserve">Each time the diameter of a fat globule decreases, the surface area increases </w:t>
      </w:r>
    </w:p>
    <w:p w14:paraId="62E56FB4" w14:textId="69C380A1" w:rsidR="00286155" w:rsidRDefault="00286155" w:rsidP="00286155">
      <w:pPr>
        <w:pStyle w:val="Heading4"/>
      </w:pPr>
      <w:r>
        <w:t xml:space="preserve">Triglycerides are digested by pancreatic lipase *** most important enzyme for digestion of triglycerides ***. </w:t>
      </w:r>
    </w:p>
    <w:p w14:paraId="0C2AA26B" w14:textId="6F68FF66" w:rsidR="00286155" w:rsidRDefault="00286155" w:rsidP="00286155">
      <w:pPr>
        <w:pStyle w:val="Heading3"/>
      </w:pPr>
      <w:r>
        <w:t xml:space="preserve">End products of fat digestions are free fatty acids </w:t>
      </w:r>
    </w:p>
    <w:p w14:paraId="7D9F9D78" w14:textId="5656025B" w:rsidR="00286155" w:rsidRDefault="00286155" w:rsidP="00286155">
      <w:pPr>
        <w:pStyle w:val="Heading4"/>
      </w:pPr>
      <w:r>
        <w:t xml:space="preserve">Triglycerides &gt; FFAs and 2-monoglycerides via pancreatic lipase </w:t>
      </w:r>
    </w:p>
    <w:p w14:paraId="3CA54D74" w14:textId="064A98B3" w:rsidR="00286155" w:rsidRDefault="00286155" w:rsidP="00286155">
      <w:pPr>
        <w:pStyle w:val="Heading3"/>
      </w:pPr>
      <w:r>
        <w:lastRenderedPageBreak/>
        <w:t xml:space="preserve">Bile salts form micelles that accelerate fat digestion </w:t>
      </w:r>
    </w:p>
    <w:p w14:paraId="788E4DC6" w14:textId="1FAF3ED6" w:rsidR="00286155" w:rsidRDefault="00452679" w:rsidP="00286155">
      <w:pPr>
        <w:pStyle w:val="Heading4"/>
      </w:pPr>
      <w:r>
        <w:t>Hydrolysis is reversible so accumulation of monoglycerides and FFAs blocks further digestion</w:t>
      </w:r>
    </w:p>
    <w:p w14:paraId="72CF8F09" w14:textId="2FF9E36C" w:rsidR="00452679" w:rsidRDefault="00452679" w:rsidP="00286155">
      <w:pPr>
        <w:pStyle w:val="Heading4"/>
      </w:pPr>
      <w:r>
        <w:t xml:space="preserve">Bile salts remove monoglycerides and FFAs from fat globules by the formation of micelles (small spherical cylindrical globules 3-6 nanometers in diameter composed of 20-40 molecules of bile salt.) </w:t>
      </w:r>
    </w:p>
    <w:p w14:paraId="76C99F87" w14:textId="1EA280CD" w:rsidR="00452679" w:rsidRDefault="00452679" w:rsidP="00452679">
      <w:pPr>
        <w:pStyle w:val="Heading5"/>
      </w:pPr>
      <w:r>
        <w:t xml:space="preserve">Each bile salt is made of a </w:t>
      </w:r>
      <w:proofErr w:type="gramStart"/>
      <w:r>
        <w:t>fat solub</w:t>
      </w:r>
      <w:r w:rsidR="00B33FAC">
        <w:t>l</w:t>
      </w:r>
      <w:r>
        <w:t>e</w:t>
      </w:r>
      <w:proofErr w:type="gramEnd"/>
      <w:r>
        <w:t xml:space="preserve"> sterol nucleus and water soluble polar group &gt; small fat globule in the middle and polar groups outside that allow it to dissolve in water &gt; </w:t>
      </w:r>
      <w:r w:rsidR="00F037DD">
        <w:t xml:space="preserve">monoglycerides and FFAs ferried to brush border of intestinal epithelial cells </w:t>
      </w:r>
      <w:r>
        <w:t xml:space="preserve">fat absorbed into blood </w:t>
      </w:r>
    </w:p>
    <w:p w14:paraId="39B9C62C" w14:textId="3DDCE60E" w:rsidR="00F075F6" w:rsidRDefault="00F037DD" w:rsidP="00452679">
      <w:pPr>
        <w:pStyle w:val="Heading5"/>
      </w:pPr>
      <w:r>
        <w:t xml:space="preserve">Bile salts released back into the </w:t>
      </w:r>
      <w:proofErr w:type="spellStart"/>
      <w:r>
        <w:t>chyme</w:t>
      </w:r>
      <w:proofErr w:type="spellEnd"/>
    </w:p>
    <w:p w14:paraId="4E64DABC" w14:textId="21E80F27" w:rsidR="00F037DD" w:rsidRDefault="00F037DD" w:rsidP="00F037DD">
      <w:pPr>
        <w:pStyle w:val="Heading2"/>
      </w:pPr>
      <w:r>
        <w:t xml:space="preserve">Digestion of cholesterol esters and phospholipids </w:t>
      </w:r>
    </w:p>
    <w:p w14:paraId="01E3F985" w14:textId="42764F18" w:rsidR="00F037DD" w:rsidRDefault="00F037DD" w:rsidP="00F037DD">
      <w:pPr>
        <w:pStyle w:val="Heading3"/>
      </w:pPr>
      <w:r>
        <w:t>Cholesterol in diet in form of cholesterol esters (free cholesterol + fatty acid)</w:t>
      </w:r>
    </w:p>
    <w:p w14:paraId="4FC51C7E" w14:textId="6FCAA770" w:rsidR="00F037DD" w:rsidRDefault="00F037DD" w:rsidP="00F037DD">
      <w:pPr>
        <w:pStyle w:val="Heading3"/>
      </w:pPr>
      <w:r>
        <w:t>Cholesterol esters and phospholipids hydrolyzed by lipases in pancreatic secretion (cholesterol ester hydrolase and phospholipase A2)</w:t>
      </w:r>
    </w:p>
    <w:p w14:paraId="7AB0F8B8" w14:textId="237FB783" w:rsidR="00F037DD" w:rsidRDefault="00F037DD" w:rsidP="00F037DD">
      <w:pPr>
        <w:pStyle w:val="Heading3"/>
      </w:pPr>
      <w:r>
        <w:t xml:space="preserve">Bile salts do the same ferrying thing by making micelles </w:t>
      </w:r>
    </w:p>
    <w:p w14:paraId="75AFF1A1" w14:textId="7C293D28" w:rsidR="00F037DD" w:rsidRDefault="00F037DD" w:rsidP="00F037DD">
      <w:pPr>
        <w:pStyle w:val="Heading2"/>
      </w:pPr>
      <w:r>
        <w:t xml:space="preserve">Basic </w:t>
      </w:r>
      <w:proofErr w:type="spellStart"/>
      <w:r>
        <w:t>principals</w:t>
      </w:r>
      <w:proofErr w:type="spellEnd"/>
      <w:r>
        <w:t xml:space="preserve"> of GI absorption </w:t>
      </w:r>
    </w:p>
    <w:p w14:paraId="4385B979" w14:textId="2F13ACFA" w:rsidR="00F037DD" w:rsidRDefault="00F037DD" w:rsidP="00F037DD">
      <w:pPr>
        <w:pStyle w:val="Heading3"/>
      </w:pPr>
      <w:r>
        <w:t>Total quantity of fluid absorbed by intestines = ingested fluid + GI secretions.</w:t>
      </w:r>
    </w:p>
    <w:p w14:paraId="2665EBCC" w14:textId="457BD867" w:rsidR="00F037DD" w:rsidRDefault="00F037DD" w:rsidP="00F037DD">
      <w:pPr>
        <w:pStyle w:val="Heading3"/>
      </w:pPr>
      <w:r>
        <w:t xml:space="preserve">Almost all absorbed in SI </w:t>
      </w:r>
    </w:p>
    <w:p w14:paraId="20DFD1AF" w14:textId="6E329F19" w:rsidR="00F037DD" w:rsidRDefault="00F037DD" w:rsidP="00F037DD">
      <w:pPr>
        <w:pStyle w:val="Heading3"/>
      </w:pPr>
      <w:r>
        <w:t xml:space="preserve">Folds of </w:t>
      </w:r>
      <w:proofErr w:type="spellStart"/>
      <w:r>
        <w:t>Kerckring</w:t>
      </w:r>
      <w:proofErr w:type="spellEnd"/>
      <w:r>
        <w:t xml:space="preserve"> (</w:t>
      </w:r>
      <w:proofErr w:type="spellStart"/>
      <w:r>
        <w:t>valvulae</w:t>
      </w:r>
      <w:proofErr w:type="spellEnd"/>
      <w:r>
        <w:t xml:space="preserve"> </w:t>
      </w:r>
      <w:proofErr w:type="spellStart"/>
      <w:r>
        <w:t>conniventes</w:t>
      </w:r>
      <w:proofErr w:type="spellEnd"/>
      <w:r>
        <w:t xml:space="preserve">), villi and microvilli increase mucosal absorptive surface area by </w:t>
      </w:r>
      <w:proofErr w:type="gramStart"/>
      <w:r>
        <w:t>1000 fold</w:t>
      </w:r>
      <w:proofErr w:type="gramEnd"/>
      <w:r>
        <w:t xml:space="preserve"> </w:t>
      </w:r>
    </w:p>
    <w:p w14:paraId="270E6E81" w14:textId="14208060" w:rsidR="00F037DD" w:rsidRDefault="00F037DD" w:rsidP="00F037DD">
      <w:pPr>
        <w:pStyle w:val="Heading4"/>
      </w:pPr>
      <w:r>
        <w:t xml:space="preserve">Folds of </w:t>
      </w:r>
      <w:proofErr w:type="spellStart"/>
      <w:r>
        <w:t>kerckring</w:t>
      </w:r>
      <w:proofErr w:type="spellEnd"/>
      <w:r>
        <w:t xml:space="preserve"> extend circularly around intestine especially developed in duodenum and jejunum </w:t>
      </w:r>
    </w:p>
    <w:p w14:paraId="51B47CB1" w14:textId="4F1D1312" w:rsidR="00F037DD" w:rsidRDefault="00F037DD" w:rsidP="00F037DD">
      <w:pPr>
        <w:pStyle w:val="Heading4"/>
      </w:pPr>
      <w:r>
        <w:t xml:space="preserve">Villi increases by another </w:t>
      </w:r>
      <w:proofErr w:type="gramStart"/>
      <w:r>
        <w:t>10 fold</w:t>
      </w:r>
      <w:proofErr w:type="gramEnd"/>
      <w:r>
        <w:t xml:space="preserve"> </w:t>
      </w:r>
    </w:p>
    <w:p w14:paraId="0E7239B8" w14:textId="2E1DC844" w:rsidR="00F037DD" w:rsidRDefault="00F037DD" w:rsidP="00F037DD">
      <w:pPr>
        <w:pStyle w:val="Heading4"/>
      </w:pPr>
      <w:r>
        <w:t xml:space="preserve">Brush border with microvilli increases surface area another </w:t>
      </w:r>
      <w:proofErr w:type="gramStart"/>
      <w:r>
        <w:t>20 fold</w:t>
      </w:r>
      <w:proofErr w:type="gramEnd"/>
    </w:p>
    <w:p w14:paraId="58862A9E" w14:textId="05FCA8B3" w:rsidR="00F037DD" w:rsidRDefault="00F037DD" w:rsidP="00F037DD">
      <w:pPr>
        <w:pStyle w:val="Heading4"/>
      </w:pPr>
      <w:r>
        <w:t xml:space="preserve">Total increase about </w:t>
      </w:r>
      <w:proofErr w:type="gramStart"/>
      <w:r>
        <w:t>1000 fold</w:t>
      </w:r>
      <w:proofErr w:type="gramEnd"/>
      <w:r>
        <w:t xml:space="preserve"> </w:t>
      </w:r>
    </w:p>
    <w:p w14:paraId="6A9234B3" w14:textId="342F0D66" w:rsidR="00F037DD" w:rsidRDefault="00F037DD" w:rsidP="00F037DD">
      <w:pPr>
        <w:pStyle w:val="Heading3"/>
      </w:pPr>
      <w:r>
        <w:t>Anatomical stuff</w:t>
      </w:r>
    </w:p>
    <w:p w14:paraId="064BF947" w14:textId="6177C8C5" w:rsidR="00F037DD" w:rsidRDefault="00F037DD" w:rsidP="00F037DD">
      <w:pPr>
        <w:pStyle w:val="Heading4"/>
      </w:pPr>
      <w:r>
        <w:t xml:space="preserve">Advantageous arrangement of vascular system for absorption of fluid and material into portal blood </w:t>
      </w:r>
    </w:p>
    <w:p w14:paraId="568C5A79" w14:textId="60295168" w:rsidR="00F037DD" w:rsidRDefault="00F037DD" w:rsidP="00F037DD">
      <w:pPr>
        <w:pStyle w:val="Heading4"/>
      </w:pPr>
      <w:r>
        <w:t xml:space="preserve">Central lacteal lymph vessel for absorption into the lymph </w:t>
      </w:r>
    </w:p>
    <w:p w14:paraId="3FC2A5F2" w14:textId="5C435A81" w:rsidR="00323238" w:rsidRDefault="00323238" w:rsidP="00F037DD">
      <w:pPr>
        <w:pStyle w:val="Heading4"/>
      </w:pPr>
      <w:r>
        <w:t xml:space="preserve">Small pinocytic vesicles (pinched off portions of </w:t>
      </w:r>
      <w:proofErr w:type="spellStart"/>
      <w:r>
        <w:t>infolded</w:t>
      </w:r>
      <w:proofErr w:type="spellEnd"/>
      <w:r>
        <w:t xml:space="preserve"> enterocyte membrane forming vesicles of absorbed fluids)</w:t>
      </w:r>
    </w:p>
    <w:p w14:paraId="49D3C542" w14:textId="76EC2DF8" w:rsidR="00323238" w:rsidRDefault="00323238" w:rsidP="00F037DD">
      <w:pPr>
        <w:pStyle w:val="Heading4"/>
      </w:pPr>
      <w:r>
        <w:t xml:space="preserve">Actin filaments from epithelial cell body to microvilli for continuous movement of microvilli </w:t>
      </w:r>
    </w:p>
    <w:p w14:paraId="6CA0FBE3" w14:textId="66B2230A" w:rsidR="00323238" w:rsidRDefault="00B33FAC" w:rsidP="00323238">
      <w:pPr>
        <w:pStyle w:val="Heading2"/>
      </w:pPr>
      <w:r>
        <w:t>Absorption</w:t>
      </w:r>
      <w:r w:rsidR="00323238">
        <w:t xml:space="preserve"> from SI </w:t>
      </w:r>
    </w:p>
    <w:p w14:paraId="73580752" w14:textId="37BA889E" w:rsidR="00323238" w:rsidRDefault="00323238" w:rsidP="00323238">
      <w:pPr>
        <w:pStyle w:val="Heading3"/>
      </w:pPr>
      <w:r>
        <w:t xml:space="preserve">Water </w:t>
      </w:r>
      <w:r w:rsidR="00B33FAC">
        <w:t>transported</w:t>
      </w:r>
      <w:r>
        <w:t xml:space="preserve"> through intestinal membrane by diffusion </w:t>
      </w:r>
    </w:p>
    <w:p w14:paraId="3269E4AC" w14:textId="4F9B92DD" w:rsidR="00323238" w:rsidRDefault="00323238" w:rsidP="00323238">
      <w:pPr>
        <w:pStyle w:val="Heading4"/>
      </w:pPr>
      <w:proofErr w:type="spellStart"/>
      <w:r>
        <w:t>Chyme</w:t>
      </w:r>
      <w:proofErr w:type="spellEnd"/>
      <w:r>
        <w:t xml:space="preserve"> to plasma: when </w:t>
      </w:r>
      <w:proofErr w:type="spellStart"/>
      <w:r>
        <w:t>chyme</w:t>
      </w:r>
      <w:proofErr w:type="spellEnd"/>
      <w:r>
        <w:t xml:space="preserve"> </w:t>
      </w:r>
      <w:proofErr w:type="gramStart"/>
      <w:r w:rsidR="00B33FAC">
        <w:t>dilute</w:t>
      </w:r>
      <w:proofErr w:type="gramEnd"/>
      <w:r>
        <w:t xml:space="preserve"> enough. </w:t>
      </w:r>
    </w:p>
    <w:p w14:paraId="247F6DA7" w14:textId="2430EA06" w:rsidR="00323238" w:rsidRDefault="00323238" w:rsidP="00323238">
      <w:pPr>
        <w:pStyle w:val="Heading4"/>
      </w:pPr>
      <w:r>
        <w:t xml:space="preserve">Plasma </w:t>
      </w:r>
      <w:r w:rsidR="00312BF4">
        <w:t xml:space="preserve">to </w:t>
      </w:r>
      <w:proofErr w:type="spellStart"/>
      <w:r w:rsidR="00312BF4">
        <w:t>chyme</w:t>
      </w:r>
      <w:proofErr w:type="spellEnd"/>
      <w:r w:rsidR="00312BF4">
        <w:t>: when h</w:t>
      </w:r>
      <w:r>
        <w:t xml:space="preserve">yperosmotic solutions travel from stomach to duodenum. Water travels to cyme to make it isosmotic to plasma. </w:t>
      </w:r>
    </w:p>
    <w:p w14:paraId="1D47B6CD" w14:textId="530EBF93" w:rsidR="00323238" w:rsidRDefault="00323238" w:rsidP="00323238">
      <w:pPr>
        <w:pStyle w:val="Heading3"/>
      </w:pPr>
      <w:r>
        <w:lastRenderedPageBreak/>
        <w:t xml:space="preserve">Sodium actively transported </w:t>
      </w:r>
      <w:r w:rsidR="00B33FAC">
        <w:t>through</w:t>
      </w:r>
      <w:r>
        <w:t xml:space="preserve"> intestinal membrane</w:t>
      </w:r>
    </w:p>
    <w:p w14:paraId="3FDDBF2E" w14:textId="5B7141AD" w:rsidR="00323238" w:rsidRDefault="00323238" w:rsidP="00323238">
      <w:pPr>
        <w:pStyle w:val="Heading4"/>
      </w:pPr>
      <w:r>
        <w:t xml:space="preserve">Intestinal secretions lost (diarrhea), sodium reserves can be depleted to lethal levels within hours </w:t>
      </w:r>
    </w:p>
    <w:p w14:paraId="64599335" w14:textId="1D5751C4" w:rsidR="00323238" w:rsidRDefault="00323238" w:rsidP="00323238">
      <w:pPr>
        <w:pStyle w:val="Heading4"/>
      </w:pPr>
      <w:r>
        <w:t xml:space="preserve">Active transport for Na absorption requires ATP </w:t>
      </w:r>
    </w:p>
    <w:p w14:paraId="33E3DCEC" w14:textId="1D6FB3EF" w:rsidR="00636DA7" w:rsidRDefault="00636DA7" w:rsidP="00810DF3">
      <w:pPr>
        <w:pStyle w:val="Heading4"/>
      </w:pPr>
      <w:r>
        <w:t>Active transport of Na trough basolateral membrane reduced [Na</w:t>
      </w:r>
      <w:r w:rsidR="00810DF3">
        <w:t xml:space="preserve">+] inside cell (~50 </w:t>
      </w:r>
      <w:proofErr w:type="spellStart"/>
      <w:r w:rsidR="00810DF3">
        <w:t>mEq</w:t>
      </w:r>
      <w:proofErr w:type="spellEnd"/>
      <w:r w:rsidR="00810DF3">
        <w:t xml:space="preserve">/L) </w:t>
      </w:r>
    </w:p>
    <w:p w14:paraId="53776159" w14:textId="5472095F" w:rsidR="00810DF3" w:rsidRDefault="00810DF3" w:rsidP="00810DF3">
      <w:pPr>
        <w:pStyle w:val="Heading5"/>
      </w:pPr>
      <w:r>
        <w:t xml:space="preserve">Na+ </w:t>
      </w:r>
      <w:proofErr w:type="spellStart"/>
      <w:r>
        <w:t>chyme</w:t>
      </w:r>
      <w:proofErr w:type="spellEnd"/>
      <w:r>
        <w:t xml:space="preserve"> 142mEq/L, NA moves from </w:t>
      </w:r>
      <w:proofErr w:type="spellStart"/>
      <w:r>
        <w:t>chyme</w:t>
      </w:r>
      <w:proofErr w:type="spellEnd"/>
      <w:r>
        <w:t xml:space="preserve"> into epithelial cells</w:t>
      </w:r>
    </w:p>
    <w:p w14:paraId="6156A7D9" w14:textId="2EBC795C" w:rsidR="00810DF3" w:rsidRDefault="00810DF3" w:rsidP="00810DF3">
      <w:pPr>
        <w:pStyle w:val="Heading5"/>
      </w:pPr>
      <w:r>
        <w:t xml:space="preserve">Na+ also co-transported via Na+-glucose cotransporter, Na+-amino acid cotransporters and Na+-H+ exchanger </w:t>
      </w:r>
    </w:p>
    <w:p w14:paraId="35DE5DAD" w14:textId="06078A0D" w:rsidR="00810DF3" w:rsidRDefault="00810DF3" w:rsidP="00810DF3">
      <w:pPr>
        <w:pStyle w:val="Heading6"/>
      </w:pPr>
      <w:r>
        <w:t xml:space="preserve">Secondary active absorption of glucose and amino acids powered by active Na+-K+-ATPase pump in basolateral membrane </w:t>
      </w:r>
    </w:p>
    <w:p w14:paraId="6A47C520" w14:textId="7ADC2F76" w:rsidR="00810DF3" w:rsidRDefault="00810DF3" w:rsidP="00810DF3">
      <w:pPr>
        <w:pStyle w:val="Heading4"/>
      </w:pPr>
      <w:r>
        <w:t xml:space="preserve">Osmosis of water via transcellular and </w:t>
      </w:r>
      <w:proofErr w:type="gramStart"/>
      <w:r>
        <w:t>paracellular  (</w:t>
      </w:r>
      <w:proofErr w:type="gramEnd"/>
      <w:r>
        <w:t xml:space="preserve">through tight junctions between apical borders of epithelial cells) spaces </w:t>
      </w:r>
    </w:p>
    <w:p w14:paraId="24661263" w14:textId="344151DC" w:rsidR="00810DF3" w:rsidRDefault="00810DF3" w:rsidP="00810DF3">
      <w:pPr>
        <w:pStyle w:val="Heading4"/>
      </w:pPr>
      <w:r>
        <w:t xml:space="preserve">Aldosterone enhances Na+ absorption. Conserves </w:t>
      </w:r>
      <w:proofErr w:type="spellStart"/>
      <w:r>
        <w:t>NaCl</w:t>
      </w:r>
      <w:proofErr w:type="spellEnd"/>
      <w:r>
        <w:t xml:space="preserve"> and H2O when dehydrated </w:t>
      </w:r>
    </w:p>
    <w:p w14:paraId="59051D49" w14:textId="77D84BE2" w:rsidR="00810DF3" w:rsidRDefault="00810DF3" w:rsidP="00810DF3">
      <w:pPr>
        <w:pStyle w:val="Heading4"/>
      </w:pPr>
      <w:r>
        <w:t>Absorption of chloride ions</w:t>
      </w:r>
      <w:r w:rsidR="00B33FAC">
        <w:t xml:space="preserve"> </w:t>
      </w:r>
      <w:r>
        <w:t xml:space="preserve">in SI </w:t>
      </w:r>
    </w:p>
    <w:p w14:paraId="47228D6D" w14:textId="4899A2E6" w:rsidR="00810DF3" w:rsidRDefault="00810DF3" w:rsidP="00810DF3">
      <w:pPr>
        <w:pStyle w:val="Heading5"/>
      </w:pPr>
      <w:r>
        <w:t xml:space="preserve">Upper SI chloride ion absorption is rapid and by diffusion </w:t>
      </w:r>
    </w:p>
    <w:p w14:paraId="490B1CB5" w14:textId="65EC13EB" w:rsidR="00810DF3" w:rsidRDefault="00810DF3" w:rsidP="00810DF3">
      <w:pPr>
        <w:pStyle w:val="Heading5"/>
      </w:pPr>
      <w:r>
        <w:t xml:space="preserve">Brush border membrane chloride-bicarbonate exchanger </w:t>
      </w:r>
    </w:p>
    <w:p w14:paraId="44E37AD5" w14:textId="2877140B" w:rsidR="00810DF3" w:rsidRDefault="00810DF3" w:rsidP="00810DF3">
      <w:pPr>
        <w:pStyle w:val="Heading5"/>
      </w:pPr>
      <w:r>
        <w:t xml:space="preserve">Chloride exits cell on basolateral side by chloride channels </w:t>
      </w:r>
    </w:p>
    <w:p w14:paraId="72C5C72E" w14:textId="1E7E50D5" w:rsidR="00810DF3" w:rsidRDefault="00810DF3" w:rsidP="00810DF3">
      <w:pPr>
        <w:pStyle w:val="Heading4"/>
      </w:pPr>
      <w:r>
        <w:t xml:space="preserve">Absorption of bicarbonate ions in duodenum and jejunum </w:t>
      </w:r>
    </w:p>
    <w:p w14:paraId="05C9819E" w14:textId="51497F37" w:rsidR="00810DF3" w:rsidRDefault="00810DF3" w:rsidP="00810DF3">
      <w:pPr>
        <w:pStyle w:val="Heading5"/>
      </w:pPr>
      <w:r>
        <w:t>Lots of bicarb secreted into duodenum in pancreatic secretion and bile. Absorption occurs:</w:t>
      </w:r>
    </w:p>
    <w:p w14:paraId="277A3CC0" w14:textId="743715CE" w:rsidR="00810DF3" w:rsidRDefault="00810DF3" w:rsidP="00810DF3">
      <w:pPr>
        <w:pStyle w:val="Heading6"/>
      </w:pPr>
      <w:r>
        <w:t xml:space="preserve">Na+ absorbed &gt; H+ secreted into lumen in exchange </w:t>
      </w:r>
    </w:p>
    <w:p w14:paraId="017A4A4A" w14:textId="77E209FC" w:rsidR="00810DF3" w:rsidRDefault="00810DF3" w:rsidP="00810DF3">
      <w:pPr>
        <w:pStyle w:val="Heading6"/>
      </w:pPr>
      <w:r>
        <w:t>H+ + HCO3- &gt; H2CO3</w:t>
      </w:r>
      <w:r w:rsidR="00470BC4">
        <w:t xml:space="preserve"> &gt; H20 + CO2</w:t>
      </w:r>
    </w:p>
    <w:p w14:paraId="1C68B485" w14:textId="38A500D6" w:rsidR="00470BC4" w:rsidRDefault="00470BC4" w:rsidP="00470BC4">
      <w:pPr>
        <w:pStyle w:val="Heading7"/>
      </w:pPr>
      <w:r>
        <w:t xml:space="preserve">Water remains as </w:t>
      </w:r>
      <w:proofErr w:type="spellStart"/>
      <w:r>
        <w:t>chyme</w:t>
      </w:r>
      <w:proofErr w:type="spellEnd"/>
      <w:r>
        <w:t xml:space="preserve"> in intestines </w:t>
      </w:r>
    </w:p>
    <w:p w14:paraId="31919244" w14:textId="6FFA83C3" w:rsidR="00470BC4" w:rsidRDefault="00470BC4" w:rsidP="00470BC4">
      <w:pPr>
        <w:pStyle w:val="Heading7"/>
      </w:pPr>
      <w:r>
        <w:t xml:space="preserve">CO2 absorbed into blood and expired through lungs </w:t>
      </w:r>
    </w:p>
    <w:p w14:paraId="2D1DEC2F" w14:textId="2CC46E05" w:rsidR="00470BC4" w:rsidRDefault="00470BC4" w:rsidP="00470BC4">
      <w:pPr>
        <w:pStyle w:val="Heading4"/>
      </w:pPr>
      <w:r>
        <w:t xml:space="preserve">Secretion of bicarbonate ions in ileum and LI </w:t>
      </w:r>
    </w:p>
    <w:p w14:paraId="083678C9" w14:textId="29541867" w:rsidR="00470BC4" w:rsidRDefault="00470BC4" w:rsidP="00470BC4">
      <w:pPr>
        <w:pStyle w:val="Heading5"/>
      </w:pPr>
      <w:r>
        <w:t>Epithelial cells on surface of the villi in the ileum and in LI secrete HCO3- in exchange for absorption of Cl-&gt; alkaline bic</w:t>
      </w:r>
      <w:r w:rsidR="00B33FAC">
        <w:t>arbonate ions &gt; neutralize acid</w:t>
      </w:r>
      <w:r>
        <w:t xml:space="preserve"> products formed by bacteria in LI </w:t>
      </w:r>
    </w:p>
    <w:p w14:paraId="42ADF120" w14:textId="19587684" w:rsidR="00470BC4" w:rsidRDefault="00470BC4" w:rsidP="00470BC4">
      <w:pPr>
        <w:pStyle w:val="Heading5"/>
      </w:pPr>
      <w:r>
        <w:t xml:space="preserve">Epithelial cells secrete </w:t>
      </w:r>
      <w:proofErr w:type="spellStart"/>
      <w:r>
        <w:t>NaCl</w:t>
      </w:r>
      <w:proofErr w:type="spellEnd"/>
      <w:r>
        <w:t xml:space="preserve"> and H2O into intestinal lumen which is reabsorbed by other epithelial cells. Some toxins of </w:t>
      </w:r>
      <w:proofErr w:type="spellStart"/>
      <w:r>
        <w:t>choleral</w:t>
      </w:r>
      <w:proofErr w:type="spellEnd"/>
      <w:r>
        <w:t xml:space="preserve"> and other bacteria cause secretion that far outweighs reabsorption</w:t>
      </w:r>
    </w:p>
    <w:p w14:paraId="3E766A9C" w14:textId="05F16E2C" w:rsidR="00470BC4" w:rsidRDefault="00470BC4" w:rsidP="00470BC4">
      <w:pPr>
        <w:pStyle w:val="Heading6"/>
      </w:pPr>
      <w:r>
        <w:t>Cholera toxin &gt; epithelial cells &gt; formation of cAMP &gt; open Cl channels &gt; Cl to intestinal crypts &gt; activates Na+ pump to pump Na+ into crypts &gt; extreme osmosis of water.</w:t>
      </w:r>
    </w:p>
    <w:p w14:paraId="3DA7291F" w14:textId="77777777" w:rsidR="00470BC4" w:rsidRDefault="00470BC4" w:rsidP="00470BC4">
      <w:pPr>
        <w:pStyle w:val="Heading4"/>
      </w:pPr>
      <w:r>
        <w:t xml:space="preserve">Active absorption of calcium, </w:t>
      </w:r>
      <w:proofErr w:type="gramStart"/>
      <w:r>
        <w:t>iron ,</w:t>
      </w:r>
      <w:proofErr w:type="gramEnd"/>
      <w:r>
        <w:t xml:space="preserve"> potassium, magnesium and phosphate.</w:t>
      </w:r>
    </w:p>
    <w:p w14:paraId="5362B680" w14:textId="77777777" w:rsidR="00470BC4" w:rsidRDefault="00470BC4" w:rsidP="00470BC4">
      <w:pPr>
        <w:pStyle w:val="Heading5"/>
      </w:pPr>
      <w:r>
        <w:lastRenderedPageBreak/>
        <w:t xml:space="preserve">Calcium actively absorbed from duodenum. Controlled by parathyroid hormone and vitamin D. activated vitamin D enhances calcium absorptions. </w:t>
      </w:r>
    </w:p>
    <w:p w14:paraId="693098BC" w14:textId="77777777" w:rsidR="00470BC4" w:rsidRDefault="00470BC4" w:rsidP="00470BC4">
      <w:pPr>
        <w:pStyle w:val="Heading5"/>
      </w:pPr>
      <w:r>
        <w:t xml:space="preserve">Iron ions are absorbed from SI </w:t>
      </w:r>
    </w:p>
    <w:p w14:paraId="73BF76B4" w14:textId="77777777" w:rsidR="009D702E" w:rsidRDefault="00470BC4" w:rsidP="00470BC4">
      <w:pPr>
        <w:pStyle w:val="Heading5"/>
      </w:pPr>
      <w:r>
        <w:t>K, Mg2</w:t>
      </w:r>
      <w:proofErr w:type="gramStart"/>
      <w:r>
        <w:t>+,phosphate</w:t>
      </w:r>
      <w:proofErr w:type="gramEnd"/>
      <w:r>
        <w:t xml:space="preserve">, and others absorbed via SI. Monovalent easier than bivalent. </w:t>
      </w:r>
    </w:p>
    <w:p w14:paraId="2E75F868" w14:textId="77777777" w:rsidR="009D702E" w:rsidRDefault="009D702E" w:rsidP="009D702E">
      <w:pPr>
        <w:pStyle w:val="Heading4"/>
      </w:pPr>
      <w:r>
        <w:t xml:space="preserve">Absorption of nutrients </w:t>
      </w:r>
    </w:p>
    <w:p w14:paraId="00D790DD" w14:textId="77777777" w:rsidR="00430F7B" w:rsidRDefault="00430F7B" w:rsidP="009D702E">
      <w:pPr>
        <w:pStyle w:val="Heading5"/>
      </w:pPr>
      <w:r>
        <w:t>Carbohydrates are mainly absorbed as monosaccharides</w:t>
      </w:r>
    </w:p>
    <w:p w14:paraId="191D544B" w14:textId="77777777" w:rsidR="00430F7B" w:rsidRDefault="00430F7B" w:rsidP="00430F7B">
      <w:pPr>
        <w:pStyle w:val="Heading6"/>
      </w:pPr>
      <w:r>
        <w:t>Most abundant absorbed monosaccharide is glucose (&gt;80% carbs absorbed)</w:t>
      </w:r>
    </w:p>
    <w:p w14:paraId="16C4DF6B" w14:textId="5E136DFB" w:rsidR="00430F7B" w:rsidRDefault="00430F7B" w:rsidP="00430F7B">
      <w:pPr>
        <w:pStyle w:val="Heading7"/>
      </w:pPr>
      <w:r>
        <w:t xml:space="preserve">Without sodium transport </w:t>
      </w:r>
      <w:proofErr w:type="spellStart"/>
      <w:proofErr w:type="gramStart"/>
      <w:r>
        <w:t>cant</w:t>
      </w:r>
      <w:proofErr w:type="spellEnd"/>
      <w:proofErr w:type="gramEnd"/>
      <w:r>
        <w:t xml:space="preserve"> absorb glucose (co transport) </w:t>
      </w:r>
    </w:p>
    <w:p w14:paraId="39827D73" w14:textId="2211A1A0" w:rsidR="00430F7B" w:rsidRDefault="00430F7B" w:rsidP="00430F7B">
      <w:pPr>
        <w:pStyle w:val="Heading8"/>
      </w:pPr>
      <w:r>
        <w:t xml:space="preserve">Na+ is actively transported through basolateral membrane of intestinal epithelial cells into blood (Na inside cells decreases). Then Na moves from intestinal lumen across brush border by secondary active transport. Transport protein needs Na+ and glucose. </w:t>
      </w:r>
    </w:p>
    <w:p w14:paraId="164BAF99" w14:textId="14B73CDA" w:rsidR="00430F7B" w:rsidRDefault="00430F7B" w:rsidP="00430F7B">
      <w:pPr>
        <w:pStyle w:val="Heading8"/>
      </w:pPr>
      <w:r>
        <w:t xml:space="preserve">Glucose then uses other transporter proteins to move across basolateral membrane into blood </w:t>
      </w:r>
    </w:p>
    <w:p w14:paraId="29D25AC8" w14:textId="2B592A9F" w:rsidR="00470BC4" w:rsidRDefault="00430F7B" w:rsidP="00430F7B">
      <w:pPr>
        <w:pStyle w:val="Heading6"/>
      </w:pPr>
      <w:r>
        <w:t xml:space="preserve">The remaining 20% is galactose and fructose </w:t>
      </w:r>
      <w:r w:rsidR="00470BC4">
        <w:t xml:space="preserve"> </w:t>
      </w:r>
    </w:p>
    <w:p w14:paraId="197241AE" w14:textId="1A15203A" w:rsidR="00430F7B" w:rsidRDefault="00430F7B" w:rsidP="00430F7B">
      <w:pPr>
        <w:pStyle w:val="Heading7"/>
      </w:pPr>
      <w:r>
        <w:t xml:space="preserve">Galactose pretty much the same as glucose </w:t>
      </w:r>
    </w:p>
    <w:p w14:paraId="1660C93E" w14:textId="39AFEFCD" w:rsidR="00430F7B" w:rsidRDefault="00430F7B" w:rsidP="00430F7B">
      <w:pPr>
        <w:pStyle w:val="Heading7"/>
      </w:pPr>
      <w:r>
        <w:t>Fructose via facilitated diffusion but not co-transported with Na</w:t>
      </w:r>
    </w:p>
    <w:p w14:paraId="4D3D09DB" w14:textId="330DFC4E" w:rsidR="00430F7B" w:rsidRDefault="00430F7B" w:rsidP="00430F7B">
      <w:pPr>
        <w:pStyle w:val="Heading8"/>
      </w:pPr>
      <w:proofErr w:type="gramStart"/>
      <w:r>
        <w:t>Also</w:t>
      </w:r>
      <w:proofErr w:type="gramEnd"/>
      <w:r>
        <w:t xml:space="preserve"> lots of fructose becomes phosphorylated converting it to glucose </w:t>
      </w:r>
    </w:p>
    <w:p w14:paraId="3A950BC3" w14:textId="556BA622" w:rsidR="00430F7B" w:rsidRDefault="00430F7B" w:rsidP="00430F7B">
      <w:pPr>
        <w:pStyle w:val="Heading5"/>
      </w:pPr>
      <w:r>
        <w:t xml:space="preserve">Absorption of proteins as dipeptides, tripeptides and amino acids </w:t>
      </w:r>
    </w:p>
    <w:p w14:paraId="5F1C22B0" w14:textId="597588FF" w:rsidR="00430F7B" w:rsidRDefault="00430F7B" w:rsidP="00430F7B">
      <w:pPr>
        <w:pStyle w:val="Heading6"/>
      </w:pPr>
      <w:r>
        <w:t xml:space="preserve">Sodium co-transport </w:t>
      </w:r>
    </w:p>
    <w:p w14:paraId="1856EAAC" w14:textId="7C0B727D" w:rsidR="00430F7B" w:rsidRDefault="00430F7B" w:rsidP="00430F7B">
      <w:pPr>
        <w:pStyle w:val="Heading5"/>
      </w:pPr>
      <w:r>
        <w:t>Absorption of fat</w:t>
      </w:r>
    </w:p>
    <w:p w14:paraId="28270584" w14:textId="1B9352DD" w:rsidR="00430F7B" w:rsidRDefault="00430F7B" w:rsidP="00430F7B">
      <w:pPr>
        <w:pStyle w:val="Heading6"/>
      </w:pPr>
      <w:r>
        <w:t xml:space="preserve">Monoglycerides and diglycerides diffuse out of micelles into </w:t>
      </w:r>
      <w:r w:rsidR="00B33FAC">
        <w:t>interior</w:t>
      </w:r>
      <w:r>
        <w:t xml:space="preserve"> of epithelial cells (lipids soluble in membrane) &gt; smooth ER &gt; form new triglycerides </w:t>
      </w:r>
      <w:r w:rsidR="00DD3E34">
        <w:t xml:space="preserve">&gt; released as chylomicrons through base of epithelial cell &gt; thoracic lymph duct &gt; blood </w:t>
      </w:r>
    </w:p>
    <w:p w14:paraId="7F088D72" w14:textId="2CD9366D" w:rsidR="00DD3E34" w:rsidRDefault="00DD3E34" w:rsidP="00430F7B">
      <w:pPr>
        <w:pStyle w:val="Heading6"/>
      </w:pPr>
      <w:r>
        <w:t>Direct absorption of FAs into portal blood (short and medium chain fatty acids only)</w:t>
      </w:r>
    </w:p>
    <w:p w14:paraId="4571766E" w14:textId="37338EF2" w:rsidR="00DD3E34" w:rsidRDefault="00DD3E34" w:rsidP="00DD3E34">
      <w:pPr>
        <w:pStyle w:val="Heading7"/>
      </w:pPr>
      <w:r>
        <w:t xml:space="preserve">SCFAs more water soluble and not </w:t>
      </w:r>
      <w:r w:rsidR="00B33FAC">
        <w:t>reconverted</w:t>
      </w:r>
      <w:r>
        <w:t xml:space="preserve"> into triglycerides by the ER &gt; diffusion of SCFAs directly into capillary blood of intestinal villi </w:t>
      </w:r>
    </w:p>
    <w:p w14:paraId="6B4F9515" w14:textId="14D4124B" w:rsidR="00DD3E34" w:rsidRDefault="00DD3E34" w:rsidP="00DD3E34">
      <w:pPr>
        <w:pStyle w:val="Heading2"/>
      </w:pPr>
      <w:r>
        <w:t>Absorption in LI: Formation of Feces</w:t>
      </w:r>
    </w:p>
    <w:p w14:paraId="0DD3E3BA" w14:textId="4981D5FC" w:rsidR="00DD3E34" w:rsidRDefault="00DD3E34" w:rsidP="00DD3E34">
      <w:pPr>
        <w:pStyle w:val="Heading3"/>
      </w:pPr>
      <w:r>
        <w:t>Absorbing colon = proximal ½</w:t>
      </w:r>
    </w:p>
    <w:p w14:paraId="6AD63EC2" w14:textId="7DAB9082" w:rsidR="00DD3E34" w:rsidRDefault="00DD3E34" w:rsidP="00DD3E34">
      <w:pPr>
        <w:pStyle w:val="Heading3"/>
      </w:pPr>
      <w:r>
        <w:t>Storage colon = distal ½</w:t>
      </w:r>
    </w:p>
    <w:p w14:paraId="14FB0C07" w14:textId="497432D9" w:rsidR="00DD3E34" w:rsidRDefault="00DD3E34" w:rsidP="00DD3E34">
      <w:pPr>
        <w:pStyle w:val="Heading3"/>
      </w:pPr>
      <w:r>
        <w:lastRenderedPageBreak/>
        <w:t xml:space="preserve">LI can absorb a lot of Na, and the potential generated leads to absorption of Cl too </w:t>
      </w:r>
    </w:p>
    <w:p w14:paraId="2A16D849" w14:textId="0885F115" w:rsidR="00DD3E34" w:rsidRDefault="00DD3E34" w:rsidP="00DD3E34">
      <w:pPr>
        <w:pStyle w:val="Heading4"/>
      </w:pPr>
      <w:r>
        <w:t xml:space="preserve">Tight </w:t>
      </w:r>
      <w:r w:rsidR="00B33FAC">
        <w:t>junctions</w:t>
      </w:r>
      <w:r>
        <w:t xml:space="preserve"> tighter than in SI &gt; more efficient reabsorption due to higher gradient. Even better with aldosterone. </w:t>
      </w:r>
    </w:p>
    <w:p w14:paraId="654AC024" w14:textId="3F854E5D" w:rsidR="00DD3E34" w:rsidRDefault="00DD3E34" w:rsidP="00DD3E34">
      <w:pPr>
        <w:pStyle w:val="Heading4"/>
      </w:pPr>
      <w:r>
        <w:t xml:space="preserve">LI secretes bicarbonate in exchange for chloride </w:t>
      </w:r>
    </w:p>
    <w:p w14:paraId="21FE9ACC" w14:textId="69FEAE68" w:rsidR="00DD3E34" w:rsidRDefault="00DD3E34" w:rsidP="00DD3E34">
      <w:pPr>
        <w:pStyle w:val="Heading4"/>
      </w:pPr>
      <w:r>
        <w:t xml:space="preserve">Absorption of Na and Cl &gt; osmotic gradient &gt; absorption of water </w:t>
      </w:r>
    </w:p>
    <w:p w14:paraId="781C1FD9" w14:textId="46AAD2EE" w:rsidR="00DD3E34" w:rsidRDefault="00DD3E34" w:rsidP="00DD3E34">
      <w:pPr>
        <w:pStyle w:val="Heading4"/>
      </w:pPr>
      <w:r>
        <w:t xml:space="preserve">Bacteria in the colon digest cellulose &gt; some extra calories </w:t>
      </w:r>
    </w:p>
    <w:p w14:paraId="720F0E77" w14:textId="32CDFF30" w:rsidR="00DD3E34" w:rsidRDefault="00DD3E34" w:rsidP="00DD3E34">
      <w:pPr>
        <w:pStyle w:val="Heading5"/>
      </w:pPr>
      <w:proofErr w:type="gramStart"/>
      <w:r>
        <w:t>Also</w:t>
      </w:r>
      <w:proofErr w:type="gramEnd"/>
      <w:r>
        <w:t xml:space="preserve"> vitamin K, B12, thiamine, riboflavin and gases like CO2, hydrogen and methane.</w:t>
      </w:r>
    </w:p>
    <w:p w14:paraId="23C39CE5" w14:textId="45AF2ED3" w:rsidR="00DD3E34" w:rsidRDefault="00DD3E34" w:rsidP="00DD3E34">
      <w:pPr>
        <w:pStyle w:val="Heading4"/>
      </w:pPr>
      <w:r>
        <w:t xml:space="preserve">Brown color of feces due to stercobilin and urobilin </w:t>
      </w:r>
    </w:p>
    <w:p w14:paraId="38A5A4C7" w14:textId="2A1BFDC3" w:rsidR="00DD3E34" w:rsidRDefault="00DD3E34" w:rsidP="00DD3E34">
      <w:pPr>
        <w:pStyle w:val="Heading4"/>
      </w:pPr>
      <w:r>
        <w:t xml:space="preserve">Odiferous products include indole, skatole, mercaptans, hydrogen sulfide </w:t>
      </w:r>
    </w:p>
    <w:p w14:paraId="038EB223" w14:textId="75BF523F" w:rsidR="00312BF4" w:rsidRDefault="00312BF4" w:rsidP="00312BF4">
      <w:pPr>
        <w:pStyle w:val="Heading3"/>
      </w:pPr>
      <w:r>
        <w:t xml:space="preserve">Google </w:t>
      </w:r>
      <w:proofErr w:type="spellStart"/>
      <w:r>
        <w:t>ecc</w:t>
      </w:r>
      <w:proofErr w:type="spellEnd"/>
      <w:r>
        <w:t xml:space="preserve"> confluence </w:t>
      </w:r>
      <w:proofErr w:type="spellStart"/>
      <w:r>
        <w:t>cornell</w:t>
      </w:r>
      <w:bookmarkStart w:id="0" w:name="_GoBack"/>
      <w:bookmarkEnd w:id="0"/>
      <w:proofErr w:type="spellEnd"/>
    </w:p>
    <w:sectPr w:rsidR="00312BF4">
      <w:footerReference w:type="default" r:id="rId20"/>
      <w:pgSz w:w="12240" w:h="15840"/>
      <w:pgMar w:top="1440" w:right="1800" w:bottom="108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C55DA8" w14:textId="77777777" w:rsidR="00A911C3" w:rsidRDefault="00A911C3">
      <w:pPr>
        <w:spacing w:after="0" w:line="240" w:lineRule="auto"/>
      </w:pPr>
      <w:r>
        <w:separator/>
      </w:r>
    </w:p>
    <w:p w14:paraId="32A6E141" w14:textId="77777777" w:rsidR="00A911C3" w:rsidRDefault="00A911C3"/>
  </w:endnote>
  <w:endnote w:type="continuationSeparator" w:id="0">
    <w:p w14:paraId="24765C99" w14:textId="77777777" w:rsidR="00A911C3" w:rsidRDefault="00A911C3">
      <w:pPr>
        <w:spacing w:after="0" w:line="240" w:lineRule="auto"/>
      </w:pPr>
      <w:r>
        <w:continuationSeparator/>
      </w:r>
    </w:p>
    <w:p w14:paraId="6BCB31FF" w14:textId="77777777" w:rsidR="00A911C3" w:rsidRDefault="00A911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Wingdings">
    <w:panose1 w:val="05000000000000000000"/>
    <w:charset w:val="02"/>
    <w:family w:val="decorative"/>
    <w:pitch w:val="variable"/>
    <w:sig w:usb0="00000000" w:usb1="10000000" w:usb2="00000000" w:usb3="00000000" w:csb0="80000000" w:csb1="00000000"/>
  </w:font>
  <w:font w:name="Chalkboard">
    <w:panose1 w:val="03050602040202020205"/>
    <w:charset w:val="4D"/>
    <w:family w:val="script"/>
    <w:pitch w:val="variable"/>
    <w:sig w:usb0="8000002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DEA510" w14:textId="77777777" w:rsidR="002C411F" w:rsidRDefault="002C411F">
    <w:pPr>
      <w:pStyle w:val="Footer"/>
    </w:pP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3D1AC4" w14:textId="77777777" w:rsidR="00A911C3" w:rsidRDefault="00A911C3">
      <w:pPr>
        <w:spacing w:after="0" w:line="240" w:lineRule="auto"/>
      </w:pPr>
      <w:r>
        <w:separator/>
      </w:r>
    </w:p>
    <w:p w14:paraId="573886A0" w14:textId="77777777" w:rsidR="00A911C3" w:rsidRDefault="00A911C3"/>
  </w:footnote>
  <w:footnote w:type="continuationSeparator" w:id="0">
    <w:p w14:paraId="2221F0A7" w14:textId="77777777" w:rsidR="00A911C3" w:rsidRDefault="00A911C3">
      <w:pPr>
        <w:spacing w:after="0" w:line="240" w:lineRule="auto"/>
      </w:pPr>
      <w:r>
        <w:continuationSeparator/>
      </w:r>
    </w:p>
    <w:p w14:paraId="0B19E846" w14:textId="77777777" w:rsidR="00A911C3" w:rsidRDefault="00A911C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FB0E3A"/>
    <w:multiLevelType w:val="multilevel"/>
    <w:tmpl w:val="D6E81BDE"/>
    <w:lvl w:ilvl="0">
      <w:start w:val="1"/>
      <w:numFmt w:val="decimal"/>
      <w:pStyle w:val="Heading1"/>
      <w:lvlText w:val="%1."/>
      <w:lvlJc w:val="left"/>
      <w:pPr>
        <w:ind w:left="360" w:hanging="360"/>
      </w:pPr>
      <w:rPr>
        <w:rFonts w:hint="default"/>
      </w:rPr>
    </w:lvl>
    <w:lvl w:ilvl="1">
      <w:start w:val="1"/>
      <w:numFmt w:val="upperLetter"/>
      <w:pStyle w:val="Heading2"/>
      <w:lvlText w:val="%2."/>
      <w:lvlJc w:val="left"/>
      <w:pPr>
        <w:ind w:left="720" w:hanging="360"/>
      </w:pPr>
      <w:rPr>
        <w:rFonts w:hint="default"/>
      </w:rPr>
    </w:lvl>
    <w:lvl w:ilvl="2">
      <w:start w:val="1"/>
      <w:numFmt w:val="lowerRoman"/>
      <w:pStyle w:val="Heading3"/>
      <w:lvlText w:val="%3."/>
      <w:lvlJc w:val="right"/>
      <w:pPr>
        <w:ind w:left="1080" w:hanging="360"/>
      </w:pPr>
      <w:rPr>
        <w:rFonts w:hint="default"/>
      </w:rPr>
    </w:lvl>
    <w:lvl w:ilvl="3">
      <w:start w:val="1"/>
      <w:numFmt w:val="decimal"/>
      <w:pStyle w:val="Heading4"/>
      <w:lvlText w:val="%4."/>
      <w:lvlJc w:val="left"/>
      <w:pPr>
        <w:ind w:left="1440" w:hanging="360"/>
      </w:pPr>
      <w:rPr>
        <w:rFonts w:hint="default"/>
      </w:rPr>
    </w:lvl>
    <w:lvl w:ilvl="4">
      <w:start w:val="1"/>
      <w:numFmt w:val="lowerLetter"/>
      <w:pStyle w:val="Heading5"/>
      <w:lvlText w:val="%5."/>
      <w:lvlJc w:val="left"/>
      <w:pPr>
        <w:ind w:left="1800" w:hanging="360"/>
      </w:pPr>
      <w:rPr>
        <w:rFonts w:hint="default"/>
      </w:rPr>
    </w:lvl>
    <w:lvl w:ilvl="5">
      <w:start w:val="1"/>
      <w:numFmt w:val="lowerRoman"/>
      <w:pStyle w:val="Heading6"/>
      <w:lvlText w:val="%6."/>
      <w:lvlJc w:val="right"/>
      <w:pPr>
        <w:ind w:left="2160" w:hanging="360"/>
      </w:pPr>
      <w:rPr>
        <w:rFonts w:hint="default"/>
      </w:rPr>
    </w:lvl>
    <w:lvl w:ilvl="6">
      <w:start w:val="1"/>
      <w:numFmt w:val="decimal"/>
      <w:pStyle w:val="Heading7"/>
      <w:lvlText w:val="%7."/>
      <w:lvlJc w:val="left"/>
      <w:pPr>
        <w:ind w:left="2520" w:hanging="360"/>
      </w:pPr>
      <w:rPr>
        <w:rFonts w:hint="default"/>
      </w:rPr>
    </w:lvl>
    <w:lvl w:ilvl="7">
      <w:start w:val="1"/>
      <w:numFmt w:val="lowerLetter"/>
      <w:pStyle w:val="Heading8"/>
      <w:lvlText w:val="%8."/>
      <w:lvlJc w:val="left"/>
      <w:pPr>
        <w:ind w:left="2880" w:hanging="360"/>
      </w:pPr>
      <w:rPr>
        <w:rFonts w:hint="default"/>
      </w:rPr>
    </w:lvl>
    <w:lvl w:ilvl="8">
      <w:start w:val="1"/>
      <w:numFmt w:val="lowerRoman"/>
      <w:pStyle w:val="Heading9"/>
      <w:lvlText w:val="%9."/>
      <w:lvlJc w:val="right"/>
      <w:pPr>
        <w:ind w:left="324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CE4"/>
    <w:rsid w:val="0004218A"/>
    <w:rsid w:val="00055D70"/>
    <w:rsid w:val="00064539"/>
    <w:rsid w:val="000E4633"/>
    <w:rsid w:val="00135FB7"/>
    <w:rsid w:val="0014718D"/>
    <w:rsid w:val="0015007C"/>
    <w:rsid w:val="001954D0"/>
    <w:rsid w:val="001E1313"/>
    <w:rsid w:val="001F297A"/>
    <w:rsid w:val="001F2E14"/>
    <w:rsid w:val="00213EE2"/>
    <w:rsid w:val="0025619D"/>
    <w:rsid w:val="00286155"/>
    <w:rsid w:val="002B3286"/>
    <w:rsid w:val="002C411F"/>
    <w:rsid w:val="00312BF4"/>
    <w:rsid w:val="00323238"/>
    <w:rsid w:val="003351D4"/>
    <w:rsid w:val="00343D25"/>
    <w:rsid w:val="00375184"/>
    <w:rsid w:val="00387899"/>
    <w:rsid w:val="00400FEA"/>
    <w:rsid w:val="004038C0"/>
    <w:rsid w:val="00430F7B"/>
    <w:rsid w:val="0044499A"/>
    <w:rsid w:val="00452679"/>
    <w:rsid w:val="00470960"/>
    <w:rsid w:val="00470BC4"/>
    <w:rsid w:val="00491B8F"/>
    <w:rsid w:val="004A4135"/>
    <w:rsid w:val="004D073C"/>
    <w:rsid w:val="004F11BE"/>
    <w:rsid w:val="004F31BD"/>
    <w:rsid w:val="00500D8D"/>
    <w:rsid w:val="00536BE8"/>
    <w:rsid w:val="00583732"/>
    <w:rsid w:val="00592263"/>
    <w:rsid w:val="00636DA7"/>
    <w:rsid w:val="006459D3"/>
    <w:rsid w:val="00690C84"/>
    <w:rsid w:val="00694419"/>
    <w:rsid w:val="007277D4"/>
    <w:rsid w:val="00756BBB"/>
    <w:rsid w:val="00786A3A"/>
    <w:rsid w:val="00787365"/>
    <w:rsid w:val="00793A42"/>
    <w:rsid w:val="007A194D"/>
    <w:rsid w:val="007C049F"/>
    <w:rsid w:val="00810DF3"/>
    <w:rsid w:val="008129C8"/>
    <w:rsid w:val="00814A64"/>
    <w:rsid w:val="00845874"/>
    <w:rsid w:val="00851ED7"/>
    <w:rsid w:val="00854EAD"/>
    <w:rsid w:val="00884D10"/>
    <w:rsid w:val="008A7E84"/>
    <w:rsid w:val="008E20B0"/>
    <w:rsid w:val="008E2236"/>
    <w:rsid w:val="00937BFF"/>
    <w:rsid w:val="0095133F"/>
    <w:rsid w:val="00970222"/>
    <w:rsid w:val="009B6782"/>
    <w:rsid w:val="009C56C0"/>
    <w:rsid w:val="009C6FCD"/>
    <w:rsid w:val="009D702E"/>
    <w:rsid w:val="00A33CE4"/>
    <w:rsid w:val="00A3732E"/>
    <w:rsid w:val="00A661FF"/>
    <w:rsid w:val="00A911C3"/>
    <w:rsid w:val="00AC7CC5"/>
    <w:rsid w:val="00AD2778"/>
    <w:rsid w:val="00AF1B83"/>
    <w:rsid w:val="00B33FAC"/>
    <w:rsid w:val="00B345AB"/>
    <w:rsid w:val="00B45A73"/>
    <w:rsid w:val="00B473AD"/>
    <w:rsid w:val="00B877EE"/>
    <w:rsid w:val="00BD168C"/>
    <w:rsid w:val="00BE7DCC"/>
    <w:rsid w:val="00C74587"/>
    <w:rsid w:val="00CB5883"/>
    <w:rsid w:val="00CC5534"/>
    <w:rsid w:val="00CD437D"/>
    <w:rsid w:val="00CE10DC"/>
    <w:rsid w:val="00CE36DD"/>
    <w:rsid w:val="00CE4DC8"/>
    <w:rsid w:val="00CE4F06"/>
    <w:rsid w:val="00D03834"/>
    <w:rsid w:val="00D32EE5"/>
    <w:rsid w:val="00DB7B75"/>
    <w:rsid w:val="00DD3E34"/>
    <w:rsid w:val="00E066E2"/>
    <w:rsid w:val="00E35A21"/>
    <w:rsid w:val="00E64597"/>
    <w:rsid w:val="00E749B0"/>
    <w:rsid w:val="00E90250"/>
    <w:rsid w:val="00EB1BBC"/>
    <w:rsid w:val="00ED533C"/>
    <w:rsid w:val="00EF1A3E"/>
    <w:rsid w:val="00F037DD"/>
    <w:rsid w:val="00F05065"/>
    <w:rsid w:val="00F0741A"/>
    <w:rsid w:val="00F075F6"/>
    <w:rsid w:val="00F1085D"/>
    <w:rsid w:val="00F15ED1"/>
    <w:rsid w:val="00F57890"/>
    <w:rsid w:val="00F93F22"/>
    <w:rsid w:val="00FC3D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FCE3BE1"/>
  <w15:chartTrackingRefBased/>
  <w15:docId w15:val="{73DB4455-B0E5-0940-B93F-1DAE286E2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color w:val="707070" w:themeColor="accent1"/>
        <w:sz w:val="22"/>
        <w:szCs w:val="22"/>
        <w:lang w:val="en-US" w:eastAsia="ja-JP" w:bidi="ar-SA"/>
      </w:rPr>
    </w:rPrDefault>
    <w:pPrDefault>
      <w:pPr>
        <w:spacing w:after="120" w:line="288" w:lineRule="auto"/>
        <w:ind w:left="36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iPriority="2"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pPr>
      <w:numPr>
        <w:numId w:val="1"/>
      </w:numPr>
      <w:spacing w:before="600" w:after="60"/>
      <w:outlineLvl w:val="0"/>
    </w:pPr>
    <w:rPr>
      <w:rFonts w:asciiTheme="majorHAnsi" w:hAnsiTheme="majorHAnsi"/>
      <w:caps/>
      <w:color w:val="2E2E2E" w:themeColor="accent2"/>
      <w:spacing w:val="14"/>
      <w:sz w:val="26"/>
      <w:szCs w:val="26"/>
    </w:rPr>
  </w:style>
  <w:style w:type="paragraph" w:styleId="Heading2">
    <w:name w:val="heading 2"/>
    <w:basedOn w:val="Normal"/>
    <w:link w:val="Heading2Char"/>
    <w:uiPriority w:val="9"/>
    <w:unhideWhenUsed/>
    <w:qFormat/>
    <w:pPr>
      <w:numPr>
        <w:ilvl w:val="1"/>
        <w:numId w:val="1"/>
      </w:numPr>
      <w:spacing w:before="40"/>
      <w:outlineLvl w:val="1"/>
    </w:pPr>
    <w:rPr>
      <w:rFonts w:asciiTheme="majorHAnsi" w:eastAsiaTheme="majorEastAsia" w:hAnsiTheme="majorHAnsi" w:cstheme="majorBidi"/>
      <w:color w:val="2E2E2E" w:themeColor="accent2"/>
      <w:szCs w:val="26"/>
    </w:rPr>
  </w:style>
  <w:style w:type="paragraph" w:styleId="Heading3">
    <w:name w:val="heading 3"/>
    <w:basedOn w:val="Normal"/>
    <w:link w:val="Heading3Char"/>
    <w:uiPriority w:val="9"/>
    <w:unhideWhenUsed/>
    <w:qFormat/>
    <w:pPr>
      <w:numPr>
        <w:ilvl w:val="2"/>
        <w:numId w:val="1"/>
      </w:numPr>
      <w:spacing w:before="40" w:after="0"/>
      <w:outlineLvl w:val="2"/>
    </w:pPr>
    <w:rPr>
      <w:rFonts w:asciiTheme="majorHAnsi" w:eastAsiaTheme="majorEastAsia" w:hAnsiTheme="majorHAnsi" w:cstheme="majorBidi"/>
      <w:szCs w:val="24"/>
    </w:rPr>
  </w:style>
  <w:style w:type="paragraph" w:styleId="Heading4">
    <w:name w:val="heading 4"/>
    <w:basedOn w:val="Normal"/>
    <w:link w:val="Heading4Char"/>
    <w:uiPriority w:val="9"/>
    <w:unhideWhenUsed/>
    <w:qFormat/>
    <w:pPr>
      <w:numPr>
        <w:ilvl w:val="3"/>
        <w:numId w:val="1"/>
      </w:numPr>
      <w:spacing w:before="40" w:after="0"/>
      <w:outlineLvl w:val="3"/>
    </w:pPr>
    <w:rPr>
      <w:rFonts w:asciiTheme="majorHAnsi" w:eastAsiaTheme="majorEastAsia" w:hAnsiTheme="majorHAnsi" w:cstheme="majorBidi"/>
      <w:i/>
      <w:iCs/>
      <w:spacing w:val="6"/>
    </w:rPr>
  </w:style>
  <w:style w:type="paragraph" w:styleId="Heading5">
    <w:name w:val="heading 5"/>
    <w:basedOn w:val="Normal"/>
    <w:link w:val="Heading5Char"/>
    <w:uiPriority w:val="9"/>
    <w:unhideWhenUsed/>
    <w:qFormat/>
    <w:pPr>
      <w:numPr>
        <w:ilvl w:val="4"/>
        <w:numId w:val="1"/>
      </w:numPr>
      <w:spacing w:before="40" w:after="0"/>
      <w:outlineLvl w:val="4"/>
    </w:pPr>
    <w:rPr>
      <w:rFonts w:asciiTheme="majorHAnsi" w:eastAsiaTheme="majorEastAsia" w:hAnsiTheme="majorHAnsi" w:cstheme="majorBidi"/>
      <w:i/>
      <w:color w:val="2E2E2E" w:themeColor="accent2"/>
      <w:spacing w:val="6"/>
    </w:rPr>
  </w:style>
  <w:style w:type="paragraph" w:styleId="Heading6">
    <w:name w:val="heading 6"/>
    <w:basedOn w:val="Normal"/>
    <w:link w:val="Heading6Char"/>
    <w:uiPriority w:val="9"/>
    <w:unhideWhenUsed/>
    <w:qFormat/>
    <w:pPr>
      <w:numPr>
        <w:ilvl w:val="5"/>
        <w:numId w:val="1"/>
      </w:numPr>
      <w:spacing w:before="40" w:after="0"/>
      <w:outlineLvl w:val="5"/>
    </w:pPr>
    <w:rPr>
      <w:rFonts w:asciiTheme="majorHAnsi" w:eastAsiaTheme="majorEastAsia" w:hAnsiTheme="majorHAnsi" w:cstheme="majorBidi"/>
      <w:color w:val="2E2E2E" w:themeColor="accent2"/>
      <w:spacing w:val="12"/>
    </w:rPr>
  </w:style>
  <w:style w:type="paragraph" w:styleId="Heading7">
    <w:name w:val="heading 7"/>
    <w:basedOn w:val="Normal"/>
    <w:link w:val="Heading7Char"/>
    <w:uiPriority w:val="9"/>
    <w:unhideWhenUsed/>
    <w:qFormat/>
    <w:pPr>
      <w:numPr>
        <w:ilvl w:val="6"/>
        <w:numId w:val="1"/>
      </w:numPr>
      <w:spacing w:before="40" w:after="0"/>
      <w:outlineLvl w:val="6"/>
    </w:pPr>
    <w:rPr>
      <w:rFonts w:asciiTheme="majorHAnsi" w:eastAsiaTheme="majorEastAsia" w:hAnsiTheme="majorHAnsi" w:cstheme="majorBidi"/>
      <w:iCs/>
      <w:color w:val="2E2E2E" w:themeColor="accent2"/>
    </w:rPr>
  </w:style>
  <w:style w:type="paragraph" w:styleId="Heading8">
    <w:name w:val="heading 8"/>
    <w:basedOn w:val="Normal"/>
    <w:link w:val="Heading8Char"/>
    <w:uiPriority w:val="9"/>
    <w:unhideWhenUsed/>
    <w:qFormat/>
    <w:pPr>
      <w:numPr>
        <w:ilvl w:val="7"/>
        <w:numId w:val="1"/>
      </w:numPr>
      <w:spacing w:before="40" w:after="0"/>
      <w:outlineLvl w:val="7"/>
    </w:pPr>
    <w:rPr>
      <w:rFonts w:asciiTheme="majorHAnsi" w:eastAsiaTheme="majorEastAsia" w:hAnsiTheme="majorHAnsi" w:cstheme="majorBidi"/>
      <w:i/>
      <w:color w:val="626262" w:themeColor="accent2" w:themeTint="BF"/>
      <w:szCs w:val="21"/>
    </w:rPr>
  </w:style>
  <w:style w:type="paragraph" w:styleId="Heading9">
    <w:name w:val="heading 9"/>
    <w:basedOn w:val="Normal"/>
    <w:link w:val="Heading9Char"/>
    <w:uiPriority w:val="9"/>
    <w:semiHidden/>
    <w:unhideWhenUsed/>
    <w:qFormat/>
    <w:pPr>
      <w:numPr>
        <w:ilvl w:val="8"/>
        <w:numId w:val="1"/>
      </w:numPr>
      <w:spacing w:before="40" w:after="0"/>
      <w:outlineLvl w:val="8"/>
    </w:pPr>
    <w:rPr>
      <w:rFonts w:asciiTheme="majorHAnsi" w:eastAsiaTheme="majorEastAsia" w:hAnsiTheme="majorHAnsi" w:cstheme="majorBidi"/>
      <w:iCs/>
      <w:color w:val="626262" w:themeColor="accent2" w:themeTint="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hAnsiTheme="majorHAnsi"/>
      <w:caps/>
      <w:color w:val="2E2E2E" w:themeColor="accent2"/>
      <w:spacing w:val="14"/>
      <w:sz w:val="26"/>
      <w:szCs w:val="26"/>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E2E2E" w:themeColor="accent2"/>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i/>
      <w:iCs/>
      <w:spacing w:val="6"/>
    </w:rPr>
  </w:style>
  <w:style w:type="character" w:customStyle="1" w:styleId="Heading5Char">
    <w:name w:val="Heading 5 Char"/>
    <w:basedOn w:val="DefaultParagraphFont"/>
    <w:link w:val="Heading5"/>
    <w:uiPriority w:val="9"/>
    <w:rPr>
      <w:rFonts w:asciiTheme="majorHAnsi" w:eastAsiaTheme="majorEastAsia" w:hAnsiTheme="majorHAnsi" w:cstheme="majorBidi"/>
      <w:i/>
      <w:color w:val="2E2E2E" w:themeColor="accent2"/>
      <w:spacing w:val="6"/>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2E2E2E" w:themeColor="accent2"/>
      <w:spacing w:val="12"/>
    </w:rPr>
  </w:style>
  <w:style w:type="character" w:customStyle="1" w:styleId="Heading7Char">
    <w:name w:val="Heading 7 Char"/>
    <w:basedOn w:val="DefaultParagraphFont"/>
    <w:link w:val="Heading7"/>
    <w:uiPriority w:val="9"/>
    <w:rPr>
      <w:rFonts w:asciiTheme="majorHAnsi" w:eastAsiaTheme="majorEastAsia" w:hAnsiTheme="majorHAnsi" w:cstheme="majorBidi"/>
      <w:iCs/>
      <w:color w:val="2E2E2E" w:themeColor="accent2"/>
    </w:rPr>
  </w:style>
  <w:style w:type="character" w:customStyle="1" w:styleId="Heading8Char">
    <w:name w:val="Heading 8 Char"/>
    <w:basedOn w:val="DefaultParagraphFont"/>
    <w:link w:val="Heading8"/>
    <w:uiPriority w:val="9"/>
    <w:rPr>
      <w:rFonts w:asciiTheme="majorHAnsi" w:eastAsiaTheme="majorEastAsia" w:hAnsiTheme="majorHAnsi" w:cstheme="majorBidi"/>
      <w:i/>
      <w:color w:val="626262" w:themeColor="accent2" w:themeTint="BF"/>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Cs/>
      <w:color w:val="626262" w:themeColor="accent2" w:themeTint="BF"/>
      <w:szCs w:val="21"/>
    </w:rPr>
  </w:style>
  <w:style w:type="paragraph" w:styleId="Header">
    <w:name w:val="header"/>
    <w:basedOn w:val="Normal"/>
    <w:link w:val="HeaderChar"/>
    <w:uiPriority w:val="99"/>
    <w:unhideWhenUsed/>
    <w:qFormat/>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pPr>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semiHidden/>
    <w:unhideWhenUsed/>
    <w:qFormat/>
    <w:pPr>
      <w:spacing w:after="200" w:line="240" w:lineRule="auto"/>
    </w:pPr>
    <w:rPr>
      <w:i/>
      <w:iCs/>
      <w:sz w:val="20"/>
      <w:szCs w:val="18"/>
    </w:rPr>
  </w:style>
  <w:style w:type="paragraph" w:styleId="Title">
    <w:name w:val="Title"/>
    <w:basedOn w:val="Normal"/>
    <w:link w:val="TitleChar"/>
    <w:uiPriority w:val="2"/>
    <w:unhideWhenUsed/>
    <w:qFormat/>
    <w:pPr>
      <w:pBdr>
        <w:left w:val="single" w:sz="48" w:space="10" w:color="000000" w:themeColor="text1"/>
      </w:pBdr>
      <w:spacing w:before="240" w:after="0"/>
      <w:ind w:left="0"/>
      <w:contextualSpacing/>
    </w:pPr>
    <w:rPr>
      <w:rFonts w:asciiTheme="majorHAnsi" w:eastAsiaTheme="majorEastAsia" w:hAnsiTheme="majorHAnsi" w:cstheme="majorBidi"/>
      <w:caps/>
      <w:color w:val="2E2E2E" w:themeColor="accent2"/>
      <w:spacing w:val="6"/>
      <w:sz w:val="54"/>
      <w:szCs w:val="56"/>
    </w:rPr>
  </w:style>
  <w:style w:type="character" w:customStyle="1" w:styleId="TitleChar">
    <w:name w:val="Title Char"/>
    <w:basedOn w:val="DefaultParagraphFont"/>
    <w:link w:val="Title"/>
    <w:uiPriority w:val="2"/>
    <w:rPr>
      <w:rFonts w:asciiTheme="majorHAnsi" w:eastAsiaTheme="majorEastAsia" w:hAnsiTheme="majorHAnsi" w:cstheme="majorBidi"/>
      <w:caps/>
      <w:color w:val="2E2E2E" w:themeColor="accent2"/>
      <w:spacing w:val="6"/>
      <w:sz w:val="54"/>
      <w:szCs w:val="56"/>
    </w:rPr>
  </w:style>
  <w:style w:type="paragraph" w:styleId="Subtitle">
    <w:name w:val="Subtitle"/>
    <w:basedOn w:val="Normal"/>
    <w:next w:val="Normal"/>
    <w:link w:val="SubtitleChar"/>
    <w:uiPriority w:val="11"/>
    <w:semiHidden/>
    <w:unhideWhenUsed/>
    <w:qFormat/>
    <w:pPr>
      <w:numPr>
        <w:ilvl w:val="1"/>
      </w:numPr>
      <w:spacing w:after="160"/>
      <w:ind w:left="360"/>
      <w:contextualSpacing/>
    </w:pPr>
    <w:rPr>
      <w:rFonts w:eastAsiaTheme="minorEastAsia"/>
      <w:i/>
      <w:spacing w:val="15"/>
      <w:sz w:val="32"/>
    </w:rPr>
  </w:style>
  <w:style w:type="paragraph" w:styleId="Date">
    <w:name w:val="Date"/>
    <w:basedOn w:val="Normal"/>
    <w:next w:val="Title"/>
    <w:link w:val="DateChar"/>
    <w:uiPriority w:val="2"/>
    <w:qFormat/>
    <w:pPr>
      <w:spacing w:after="360"/>
      <w:ind w:left="0"/>
    </w:pPr>
    <w:rPr>
      <w:sz w:val="28"/>
    </w:rPr>
  </w:style>
  <w:style w:type="character" w:customStyle="1" w:styleId="DateChar">
    <w:name w:val="Date Char"/>
    <w:basedOn w:val="DefaultParagraphFont"/>
    <w:link w:val="Date"/>
    <w:uiPriority w:val="2"/>
    <w:rPr>
      <w:sz w:val="28"/>
    </w:rPr>
  </w:style>
  <w:style w:type="character" w:styleId="IntenseEmphasis">
    <w:name w:val="Intense Emphasis"/>
    <w:basedOn w:val="DefaultParagraphFont"/>
    <w:uiPriority w:val="21"/>
    <w:semiHidden/>
    <w:unhideWhenUsed/>
    <w:qFormat/>
    <w:rPr>
      <w:b/>
      <w:iCs/>
      <w:color w:val="2E2E2E" w:themeColor="accent2"/>
    </w:rPr>
  </w:style>
  <w:style w:type="paragraph" w:styleId="IntenseQuote">
    <w:name w:val="Intense Quote"/>
    <w:basedOn w:val="Normal"/>
    <w:next w:val="Normal"/>
    <w:link w:val="IntenseQuoteChar"/>
    <w:uiPriority w:val="30"/>
    <w:semiHidden/>
    <w:unhideWhenUsed/>
    <w:qFormat/>
    <w:pPr>
      <w:spacing w:before="240"/>
    </w:pPr>
    <w:rPr>
      <w:b/>
      <w:i/>
      <w:iCs/>
      <w:color w:val="2E2E2E" w:themeColor="accent2"/>
    </w:rPr>
  </w:style>
  <w:style w:type="character" w:customStyle="1" w:styleId="IntenseQuoteChar">
    <w:name w:val="Intense Quote Char"/>
    <w:basedOn w:val="DefaultParagraphFont"/>
    <w:link w:val="IntenseQuote"/>
    <w:uiPriority w:val="30"/>
    <w:semiHidden/>
    <w:rPr>
      <w:b/>
      <w:i/>
      <w:iCs/>
      <w:color w:val="2E2E2E" w:themeColor="accent2"/>
    </w:rPr>
  </w:style>
  <w:style w:type="character" w:styleId="IntenseReference">
    <w:name w:val="Intense Reference"/>
    <w:basedOn w:val="DefaultParagraphFont"/>
    <w:uiPriority w:val="32"/>
    <w:semiHidden/>
    <w:unhideWhenUsed/>
    <w:qFormat/>
    <w:rPr>
      <w:b/>
      <w:bCs/>
      <w:caps/>
      <w:smallCaps w:val="0"/>
      <w:color w:val="707070" w:themeColor="accent1"/>
      <w:spacing w:val="0"/>
    </w:rPr>
  </w:style>
  <w:style w:type="paragraph" w:styleId="Quote">
    <w:name w:val="Quote"/>
    <w:basedOn w:val="Normal"/>
    <w:next w:val="Normal"/>
    <w:link w:val="QuoteChar"/>
    <w:uiPriority w:val="29"/>
    <w:semiHidden/>
    <w:unhideWhenUsed/>
    <w:qFormat/>
    <w:pPr>
      <w:spacing w:before="240"/>
    </w:pPr>
    <w:rPr>
      <w:i/>
      <w:iCs/>
    </w:rPr>
  </w:style>
  <w:style w:type="character" w:customStyle="1" w:styleId="QuoteChar">
    <w:name w:val="Quote Char"/>
    <w:basedOn w:val="DefaultParagraphFont"/>
    <w:link w:val="Quote"/>
    <w:uiPriority w:val="29"/>
    <w:semiHidden/>
    <w:rPr>
      <w:i/>
      <w:iCs/>
    </w:rPr>
  </w:style>
  <w:style w:type="character" w:styleId="Strong">
    <w:name w:val="Strong"/>
    <w:basedOn w:val="DefaultParagraphFont"/>
    <w:uiPriority w:val="22"/>
    <w:semiHidden/>
    <w:unhideWhenUsed/>
    <w:qFormat/>
    <w:rPr>
      <w:b/>
      <w:bCs/>
    </w:rPr>
  </w:style>
  <w:style w:type="character" w:styleId="SubtleEmphasis">
    <w:name w:val="Subtle Emphasis"/>
    <w:basedOn w:val="DefaultParagraphFont"/>
    <w:uiPriority w:val="19"/>
    <w:semiHidden/>
    <w:unhideWhenUsed/>
    <w:qFormat/>
    <w:rPr>
      <w:i/>
      <w:iCs/>
      <w:color w:val="707070" w:themeColor="accent1"/>
    </w:rPr>
  </w:style>
  <w:style w:type="character" w:styleId="SubtleReference">
    <w:name w:val="Subtle Reference"/>
    <w:basedOn w:val="DefaultParagraphFont"/>
    <w:uiPriority w:val="31"/>
    <w:semiHidden/>
    <w:unhideWhenUsed/>
    <w:qFormat/>
    <w:rPr>
      <w:caps/>
      <w:smallCaps w:val="0"/>
      <w:color w:val="707070" w:themeColor="accent1"/>
    </w:rPr>
  </w:style>
  <w:style w:type="paragraph" w:styleId="TOCHeading">
    <w:name w:val="TOC Heading"/>
    <w:basedOn w:val="Heading1"/>
    <w:next w:val="Normal"/>
    <w:uiPriority w:val="39"/>
    <w:semiHidden/>
    <w:unhideWhenUsed/>
    <w:qFormat/>
    <w:pPr>
      <w:numPr>
        <w:numId w:val="0"/>
      </w:numPr>
      <w:outlineLvl w:val="9"/>
    </w:pPr>
  </w:style>
  <w:style w:type="character" w:customStyle="1" w:styleId="SubtitleChar">
    <w:name w:val="Subtitle Char"/>
    <w:basedOn w:val="DefaultParagraphFont"/>
    <w:link w:val="Subtitle"/>
    <w:uiPriority w:val="11"/>
    <w:semiHidden/>
    <w:rPr>
      <w:rFonts w:eastAsiaTheme="minorEastAsia"/>
      <w:i/>
      <w:spacing w:val="15"/>
      <w:sz w:val="32"/>
    </w:rPr>
  </w:style>
  <w:style w:type="character" w:styleId="PlaceholderText">
    <w:name w:val="Placeholder Text"/>
    <w:basedOn w:val="DefaultParagraphFon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6245993">
      <w:bodyDiv w:val="1"/>
      <w:marLeft w:val="0"/>
      <w:marRight w:val="0"/>
      <w:marTop w:val="0"/>
      <w:marBottom w:val="0"/>
      <w:divBdr>
        <w:top w:val="none" w:sz="0" w:space="0" w:color="auto"/>
        <w:left w:val="none" w:sz="0" w:space="0" w:color="auto"/>
        <w:bottom w:val="none" w:sz="0" w:space="0" w:color="auto"/>
        <w:right w:val="none" w:sz="0" w:space="0" w:color="auto"/>
      </w:divBdr>
    </w:div>
    <w:div w:id="1402629931">
      <w:bodyDiv w:val="1"/>
      <w:marLeft w:val="0"/>
      <w:marRight w:val="0"/>
      <w:marTop w:val="0"/>
      <w:marBottom w:val="0"/>
      <w:divBdr>
        <w:top w:val="none" w:sz="0" w:space="0" w:color="auto"/>
        <w:left w:val="none" w:sz="0" w:space="0" w:color="auto"/>
        <w:bottom w:val="none" w:sz="0" w:space="0" w:color="auto"/>
        <w:right w:val="none" w:sz="0" w:space="0" w:color="auto"/>
      </w:divBdr>
    </w:div>
    <w:div w:id="2004238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arahnrobbins/Library/Containers/com.microsoft.Word/Data/Library/Application%20Support/Microsoft/Office/16.0/DTS/en-US%7b42E9BAF4-C351-F64E-B7E3-516A2C5CCFEA%7d/%7bFC9BD422-C833-BB47-BA4A-68FD7E6DA211%7dtf10002082.dotx" TargetMode="External"/></Relationships>
</file>

<file path=word/theme/theme1.xml><?xml version="1.0" encoding="utf-8"?>
<a:theme xmlns:a="http://schemas.openxmlformats.org/drawingml/2006/main" name="Outline">
  <a:themeElements>
    <a:clrScheme name="Custom 52">
      <a:dk1>
        <a:sysClr val="windowText" lastClr="000000"/>
      </a:dk1>
      <a:lt1>
        <a:sysClr val="window" lastClr="FFFFFF"/>
      </a:lt1>
      <a:dk2>
        <a:srgbClr val="707070"/>
      </a:dk2>
      <a:lt2>
        <a:srgbClr val="E8E8E8"/>
      </a:lt2>
      <a:accent1>
        <a:srgbClr val="707070"/>
      </a:accent1>
      <a:accent2>
        <a:srgbClr val="2E2E2E"/>
      </a:accent2>
      <a:accent3>
        <a:srgbClr val="BF584A"/>
      </a:accent3>
      <a:accent4>
        <a:srgbClr val="5985BD"/>
      </a:accent4>
      <a:accent5>
        <a:srgbClr val="FFBF7B"/>
      </a:accent5>
      <a:accent6>
        <a:srgbClr val="C16F94"/>
      </a:accent6>
      <a:hlink>
        <a:srgbClr val="58A8AD"/>
      </a:hlink>
      <a:folHlink>
        <a:srgbClr val="2B8073"/>
      </a:folHlink>
    </a:clrScheme>
    <a:fontScheme name="Cambria">
      <a:majorFont>
        <a:latin typeface="Cambria" panose="02040503050406030204"/>
        <a:ea typeface=""/>
        <a:cs typeface=""/>
        <a:font script="Jpan" typeface="メイリオ"/>
        <a:font script="Hang" typeface="맑은 고딕"/>
        <a:font script="Hans" typeface="微软雅黑"/>
        <a:font script="Hant" typeface="微軟正黑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panose="02040503050406030204"/>
        <a:ea typeface=""/>
        <a:cs typeface=""/>
        <a:font script="Jpan" typeface="メイリオ"/>
        <a:font script="Hang" typeface="맑은 고딕"/>
        <a:font script="Hans" typeface="微软雅黑"/>
        <a:font script="Hant" typeface="微軟正黑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{FC9BD422-C833-BB47-BA4A-68FD7E6DA211}tf10002082.dotx</Template>
  <TotalTime>47</TotalTime>
  <Pages>28</Pages>
  <Words>7702</Words>
  <Characters>43907</Characters>
  <Application>Microsoft Office Word</Application>
  <DocSecurity>0</DocSecurity>
  <Lines>365</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Sarah N Robbins</cp:lastModifiedBy>
  <cp:revision>3</cp:revision>
  <dcterms:created xsi:type="dcterms:W3CDTF">2018-08-10T21:05:00Z</dcterms:created>
  <dcterms:modified xsi:type="dcterms:W3CDTF">2018-08-11T02:20:00Z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TF10002044</vt:lpwstr>
  </property>
</Properties>
</file>