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C4D4D" w14:textId="77777777" w:rsidR="0014082C" w:rsidRPr="003E6035" w:rsidRDefault="004E46EE">
      <w:pPr>
        <w:rPr>
          <w:sz w:val="28"/>
          <w:szCs w:val="28"/>
          <w:u w:val="single"/>
        </w:rPr>
      </w:pPr>
      <w:r w:rsidRPr="003E6035">
        <w:rPr>
          <w:sz w:val="28"/>
          <w:szCs w:val="28"/>
          <w:u w:val="single"/>
        </w:rPr>
        <w:t>Rose Chapter 8 – Regulation of Effective Circulating Volume</w:t>
      </w:r>
    </w:p>
    <w:p w14:paraId="51CE57B7" w14:textId="77777777" w:rsidR="004836FA" w:rsidRDefault="004836FA"/>
    <w:p w14:paraId="0F65545B" w14:textId="00CCE58D" w:rsidR="00265FDA" w:rsidRPr="002E5C53" w:rsidRDefault="00265FDA">
      <w:pPr>
        <w:rPr>
          <w:sz w:val="28"/>
          <w:szCs w:val="28"/>
          <w:u w:val="single"/>
        </w:rPr>
      </w:pPr>
      <w:r w:rsidRPr="002E5C53">
        <w:rPr>
          <w:sz w:val="28"/>
          <w:szCs w:val="28"/>
          <w:u w:val="single"/>
        </w:rPr>
        <w:t>Effective circulating volume</w:t>
      </w:r>
    </w:p>
    <w:p w14:paraId="7DECCEF7" w14:textId="77777777" w:rsidR="00265FDA" w:rsidRDefault="00265FDA">
      <w:bookmarkStart w:id="0" w:name="_GoBack"/>
      <w:bookmarkEnd w:id="0"/>
    </w:p>
    <w:p w14:paraId="7407F207" w14:textId="78CCFCD5" w:rsidR="004836FA" w:rsidRDefault="002E5C53" w:rsidP="002E5C53">
      <w:pPr>
        <w:pStyle w:val="ListParagraph"/>
        <w:numPr>
          <w:ilvl w:val="0"/>
          <w:numId w:val="4"/>
        </w:numPr>
      </w:pPr>
      <w:r>
        <w:t>The p</w:t>
      </w:r>
      <w:r w:rsidR="00B712F7">
        <w:t>art of the extracellular fluid t</w:t>
      </w:r>
      <w:r w:rsidR="003E6035">
        <w:t>hat is in the arterial system,</w:t>
      </w:r>
      <w:r w:rsidR="00B712F7">
        <w:t xml:space="preserve"> effectively perfusing the tissues</w:t>
      </w:r>
    </w:p>
    <w:p w14:paraId="6A0F1F26" w14:textId="31C1AAFD" w:rsidR="003E6035" w:rsidRDefault="00B712F7" w:rsidP="00265FDA">
      <w:pPr>
        <w:pStyle w:val="ListParagraph"/>
        <w:numPr>
          <w:ilvl w:val="0"/>
          <w:numId w:val="4"/>
        </w:numPr>
      </w:pPr>
      <w:r>
        <w:t xml:space="preserve">Physiologic definition = </w:t>
      </w:r>
      <w:r w:rsidRPr="002E5C53">
        <w:rPr>
          <w:b/>
        </w:rPr>
        <w:t xml:space="preserve">pressure </w:t>
      </w:r>
      <w:r w:rsidR="003E6035" w:rsidRPr="002E5C53">
        <w:rPr>
          <w:b/>
        </w:rPr>
        <w:t>perfusing</w:t>
      </w:r>
      <w:r w:rsidRPr="002E5C53">
        <w:rPr>
          <w:b/>
        </w:rPr>
        <w:t xml:space="preserve"> the arterial baroreceptors and glomerular afferent arterioles</w:t>
      </w:r>
      <w:r>
        <w:t xml:space="preserve"> </w:t>
      </w:r>
      <w:r w:rsidR="003E6035">
        <w:t>(change in pressure rather than a change in volume that is sensed)</w:t>
      </w:r>
    </w:p>
    <w:p w14:paraId="0C82C827" w14:textId="119EA4B0" w:rsidR="00B712F7" w:rsidRDefault="003E6035" w:rsidP="003E6035">
      <w:pPr>
        <w:pStyle w:val="ListParagraph"/>
        <w:numPr>
          <w:ilvl w:val="0"/>
          <w:numId w:val="4"/>
        </w:numPr>
      </w:pPr>
      <w:r>
        <w:t>Effective circulating volume</w:t>
      </w:r>
      <w:r w:rsidR="00B01120">
        <w:t xml:space="preserve"> depletion </w:t>
      </w:r>
      <w:r>
        <w:t>is</w:t>
      </w:r>
      <w:r w:rsidR="00B01120">
        <w:t xml:space="preserve"> usually evidenced by a urine Na+ below 15-20 mEq/L </w:t>
      </w:r>
    </w:p>
    <w:p w14:paraId="10453346" w14:textId="300580C5" w:rsidR="00B712F7" w:rsidRDefault="00B712F7" w:rsidP="00B712F7">
      <w:pPr>
        <w:pStyle w:val="ListParagraph"/>
        <w:numPr>
          <w:ilvl w:val="0"/>
          <w:numId w:val="1"/>
        </w:numPr>
      </w:pPr>
      <w:r>
        <w:t xml:space="preserve">Varies directly with ECF volume </w:t>
      </w:r>
      <w:r w:rsidR="00265FDA">
        <w:t>(in healthy patients)</w:t>
      </w:r>
    </w:p>
    <w:p w14:paraId="49CCB342" w14:textId="77777777" w:rsidR="00B712F7" w:rsidRDefault="00B712F7" w:rsidP="00B712F7">
      <w:pPr>
        <w:pStyle w:val="ListParagraph"/>
        <w:numPr>
          <w:ilvl w:val="0"/>
          <w:numId w:val="1"/>
        </w:numPr>
      </w:pPr>
      <w:r>
        <w:t xml:space="preserve">Both ECF and ECV are proportional to total body Na+; i.e. Na+ loading will tend to produce volume expansion whereas Na+ loss will lead to volume depletion </w:t>
      </w:r>
    </w:p>
    <w:p w14:paraId="6DC97437" w14:textId="77777777" w:rsidR="00265FDA" w:rsidRDefault="00265FDA" w:rsidP="00265FDA"/>
    <w:p w14:paraId="5E29E3D3" w14:textId="77777777" w:rsidR="00265FDA" w:rsidRDefault="00265FDA" w:rsidP="00265FDA"/>
    <w:p w14:paraId="323EA284" w14:textId="417527DB" w:rsidR="00265FDA" w:rsidRDefault="00265FDA" w:rsidP="00265FDA">
      <w:r w:rsidRPr="00265FDA">
        <w:rPr>
          <w:highlight w:val="yellow"/>
        </w:rPr>
        <w:t>How does CHF affect (a) Effective circulating volume, (b) Extracellular fluid, (c) Cardiac output?</w:t>
      </w:r>
    </w:p>
    <w:p w14:paraId="27ED7367" w14:textId="77777777" w:rsidR="00265FDA" w:rsidRDefault="00265FDA" w:rsidP="00265FDA"/>
    <w:p w14:paraId="0631E0E6" w14:textId="77777777" w:rsidR="0013108C" w:rsidRDefault="0013108C" w:rsidP="00265FDA"/>
    <w:p w14:paraId="428D78AC" w14:textId="77777777" w:rsidR="0013108C" w:rsidRDefault="0013108C" w:rsidP="00265FDA"/>
    <w:p w14:paraId="485B4343" w14:textId="77777777" w:rsidR="0013108C" w:rsidRDefault="0013108C" w:rsidP="00265FDA"/>
    <w:p w14:paraId="703046F1" w14:textId="77777777" w:rsidR="0013108C" w:rsidRDefault="0013108C" w:rsidP="00265FDA"/>
    <w:p w14:paraId="071E7115" w14:textId="77777777" w:rsidR="0013108C" w:rsidRDefault="0013108C" w:rsidP="00265FDA"/>
    <w:p w14:paraId="35E4EAE7" w14:textId="77777777" w:rsidR="0013108C" w:rsidRDefault="0013108C" w:rsidP="00265FDA"/>
    <w:p w14:paraId="2A146335" w14:textId="77777777" w:rsidR="0013108C" w:rsidRDefault="0013108C" w:rsidP="00265FDA"/>
    <w:p w14:paraId="6B2EA013" w14:textId="77777777" w:rsidR="0013108C" w:rsidRDefault="0013108C" w:rsidP="00265FDA"/>
    <w:p w14:paraId="06757F76" w14:textId="77777777" w:rsidR="003E6035" w:rsidRDefault="003E6035" w:rsidP="00B712F7">
      <w:pPr>
        <w:pStyle w:val="ListParagraph"/>
        <w:numPr>
          <w:ilvl w:val="1"/>
          <w:numId w:val="1"/>
        </w:numPr>
      </w:pPr>
      <w:r>
        <w:t>CHF results in decrease of ECV but increase in ECF</w:t>
      </w:r>
    </w:p>
    <w:p w14:paraId="746194CE" w14:textId="6F8462D9" w:rsidR="00B712F7" w:rsidRDefault="003E6035" w:rsidP="003E6035">
      <w:pPr>
        <w:pStyle w:val="ListParagraph"/>
        <w:numPr>
          <w:ilvl w:val="2"/>
          <w:numId w:val="1"/>
        </w:numPr>
      </w:pPr>
      <w:r>
        <w:t xml:space="preserve">primary decrease in cardiac </w:t>
      </w:r>
      <w:r w:rsidR="00392B3F">
        <w:t>output</w:t>
      </w:r>
      <w:r>
        <w:t xml:space="preserve"> </w:t>
      </w:r>
      <w:r>
        <w:sym w:font="Wingdings" w:char="F0E0"/>
      </w:r>
      <w:r>
        <w:t xml:space="preserve"> lower </w:t>
      </w:r>
      <w:r w:rsidR="00392B3F">
        <w:t>presser</w:t>
      </w:r>
      <w:r>
        <w:t xml:space="preserve"> at the baroreceptors </w:t>
      </w:r>
      <w:r>
        <w:sym w:font="Wingdings" w:char="F0E0"/>
      </w:r>
      <w:r>
        <w:t xml:space="preserve"> compensatory fluid retention by the kidneys </w:t>
      </w:r>
      <w:r>
        <w:sym w:font="Wingdings" w:char="F0E0"/>
      </w:r>
      <w:r>
        <w:t xml:space="preserve"> expansion of the ECF</w:t>
      </w:r>
    </w:p>
    <w:p w14:paraId="4E328798" w14:textId="77777777" w:rsidR="00265FDA" w:rsidRDefault="00265FDA" w:rsidP="00265FDA"/>
    <w:p w14:paraId="1CD175CF" w14:textId="77777777" w:rsidR="00265FDA" w:rsidRDefault="00265FDA" w:rsidP="00265FDA"/>
    <w:p w14:paraId="42FD46EE" w14:textId="7E9B09BC" w:rsidR="00265FDA" w:rsidRDefault="00265FDA" w:rsidP="00265FDA">
      <w:r w:rsidRPr="00265FDA">
        <w:rPr>
          <w:highlight w:val="yellow"/>
        </w:rPr>
        <w:t>How does peripheral vasodilation (eg. Advanced hepatic cirrhosis with ascites, arteriovenous fistula) affect (a) Effective circulating volume, (b) Extracellular fluid, (c) Cardiac output?</w:t>
      </w:r>
    </w:p>
    <w:p w14:paraId="20A0B149" w14:textId="77777777" w:rsidR="00265FDA" w:rsidRDefault="00265FDA" w:rsidP="00265FDA"/>
    <w:p w14:paraId="03D93953" w14:textId="77777777" w:rsidR="005C7B6A" w:rsidRDefault="005C7B6A" w:rsidP="00265FDA"/>
    <w:p w14:paraId="3F78DCC0" w14:textId="77777777" w:rsidR="005C7B6A" w:rsidRDefault="005C7B6A" w:rsidP="00265FDA"/>
    <w:p w14:paraId="1AB9830D" w14:textId="77777777" w:rsidR="005C7B6A" w:rsidRDefault="005C7B6A" w:rsidP="00265FDA"/>
    <w:p w14:paraId="59E54045" w14:textId="77777777" w:rsidR="005C7B6A" w:rsidRDefault="005C7B6A" w:rsidP="00265FDA"/>
    <w:p w14:paraId="4ADF79E6" w14:textId="77777777" w:rsidR="005C7B6A" w:rsidRDefault="005C7B6A" w:rsidP="00265FDA"/>
    <w:p w14:paraId="22B19BF8" w14:textId="77777777" w:rsidR="00265FDA" w:rsidRDefault="003E6035" w:rsidP="00265FDA">
      <w:pPr>
        <w:pStyle w:val="ListParagraph"/>
        <w:numPr>
          <w:ilvl w:val="1"/>
          <w:numId w:val="1"/>
        </w:numPr>
      </w:pPr>
      <w:r>
        <w:t xml:space="preserve">Peripheral vasodilation </w:t>
      </w:r>
      <w:r w:rsidR="00265FDA">
        <w:t xml:space="preserve">(eg. Advanced hepatic cirrhosis with ascites, arteriovenous fistula) </w:t>
      </w:r>
      <w:r w:rsidR="00CA7450">
        <w:t>results in</w:t>
      </w:r>
      <w:r>
        <w:t xml:space="preserve"> a decrease in ECV and increase in ECF</w:t>
      </w:r>
      <w:r w:rsidR="00CA7450">
        <w:t xml:space="preserve"> </w:t>
      </w:r>
    </w:p>
    <w:p w14:paraId="6D74A413" w14:textId="3A3812D9" w:rsidR="00265FDA" w:rsidRDefault="00265FDA" w:rsidP="00B01120">
      <w:pPr>
        <w:pStyle w:val="ListParagraph"/>
        <w:numPr>
          <w:ilvl w:val="2"/>
          <w:numId w:val="1"/>
        </w:numPr>
      </w:pPr>
      <w:r>
        <w:t xml:space="preserve">Reduction in SVR </w:t>
      </w:r>
      <w:r>
        <w:sym w:font="Wingdings" w:char="F0E0"/>
      </w:r>
      <w:r>
        <w:t xml:space="preserve"> reduction in blood pressure </w:t>
      </w:r>
      <w:r>
        <w:sym w:font="Wingdings" w:char="F0E0"/>
      </w:r>
      <w:r>
        <w:t xml:space="preserve"> very low rate of Na+ excretion </w:t>
      </w:r>
      <w:r>
        <w:sym w:font="Wingdings" w:char="F0E0"/>
      </w:r>
      <w:r w:rsidR="00B01120">
        <w:t xml:space="preserve"> progressive increase in hormones that are typically released in response to hypovolemia (renin, norepi, ADH)</w:t>
      </w:r>
    </w:p>
    <w:p w14:paraId="4C81173D" w14:textId="3CD80ECC" w:rsidR="00265FDA" w:rsidRPr="002E5C53" w:rsidRDefault="002E5C53" w:rsidP="00B01120">
      <w:pPr>
        <w:rPr>
          <w:sz w:val="28"/>
          <w:szCs w:val="28"/>
          <w:u w:val="single"/>
        </w:rPr>
      </w:pPr>
      <w:r w:rsidRPr="002E5C53">
        <w:rPr>
          <w:sz w:val="28"/>
          <w:szCs w:val="28"/>
          <w:u w:val="single"/>
        </w:rPr>
        <w:lastRenderedPageBreak/>
        <w:t>C</w:t>
      </w:r>
      <w:r w:rsidR="005C7B6A">
        <w:rPr>
          <w:sz w:val="28"/>
          <w:szCs w:val="28"/>
          <w:u w:val="single"/>
        </w:rPr>
        <w:t>hanges in Na+ Excretion</w:t>
      </w:r>
    </w:p>
    <w:p w14:paraId="47A6E9C5" w14:textId="77777777" w:rsidR="002E5C53" w:rsidRDefault="002E5C53" w:rsidP="00B01120"/>
    <w:p w14:paraId="48E6DCF5" w14:textId="5BB785E8" w:rsidR="00265FDA" w:rsidRDefault="00265FDA" w:rsidP="00B01120">
      <w:r>
        <w:t>Small alterations in Na+ intake result in parallel changes in Na+ excretion.</w:t>
      </w:r>
    </w:p>
    <w:p w14:paraId="537FDD91" w14:textId="77777777" w:rsidR="00265FDA" w:rsidRDefault="00265FDA" w:rsidP="00B01120"/>
    <w:p w14:paraId="77FF480E" w14:textId="2562586C" w:rsidR="008135D6" w:rsidRDefault="008135D6" w:rsidP="00B01120">
      <w:r>
        <w:t>If dietary intake of Na+ is abruptly increased</w:t>
      </w:r>
    </w:p>
    <w:p w14:paraId="13439841" w14:textId="3ED39AFA" w:rsidR="008135D6" w:rsidRDefault="00265FDA" w:rsidP="00C62F74">
      <w:pPr>
        <w:pStyle w:val="ListParagraph"/>
        <w:numPr>
          <w:ilvl w:val="0"/>
          <w:numId w:val="1"/>
        </w:numPr>
      </w:pPr>
      <w:r w:rsidRPr="00C62F74">
        <w:rPr>
          <w:b/>
        </w:rPr>
        <w:t>~1/2</w:t>
      </w:r>
      <w:r w:rsidR="008135D6" w:rsidRPr="00C62F74">
        <w:rPr>
          <w:b/>
        </w:rPr>
        <w:t xml:space="preserve"> of excess intake will be excreted on the first day</w:t>
      </w:r>
      <w:r w:rsidR="008135D6">
        <w:t xml:space="preserve"> </w:t>
      </w:r>
      <w:r w:rsidR="00C62F74">
        <w:t>and the r</w:t>
      </w:r>
      <w:r>
        <w:t>emainder</w:t>
      </w:r>
      <w:r w:rsidR="008135D6">
        <w:t xml:space="preserve"> is retained, increasing total body Na+ stores</w:t>
      </w:r>
    </w:p>
    <w:p w14:paraId="521D8D2E" w14:textId="30F79201" w:rsidR="008135D6" w:rsidRDefault="008135D6" w:rsidP="00C62F74">
      <w:pPr>
        <w:pStyle w:val="ListParagraph"/>
        <w:numPr>
          <w:ilvl w:val="0"/>
          <w:numId w:val="1"/>
        </w:numPr>
      </w:pPr>
      <w:r>
        <w:t>Elevation in pla</w:t>
      </w:r>
      <w:r w:rsidR="00C62F74">
        <w:t xml:space="preserve">sma osmolality </w:t>
      </w:r>
      <w:r w:rsidR="00C62F74">
        <w:sym w:font="Wingdings" w:char="F0E0"/>
      </w:r>
      <w:r w:rsidR="00265FDA">
        <w:t xml:space="preserve"> stimulates</w:t>
      </w:r>
      <w:r>
        <w:t xml:space="preserve"> thirst and ADH </w:t>
      </w:r>
      <w:r w:rsidR="00265FDA">
        <w:t>secretion</w:t>
      </w:r>
      <w:r w:rsidR="00C62F74">
        <w:t xml:space="preserve"> </w:t>
      </w:r>
      <w:r w:rsidR="00C62F74">
        <w:sym w:font="Wingdings" w:char="F0E0"/>
      </w:r>
      <w:r w:rsidR="00C62F74">
        <w:t xml:space="preserve"> water retention </w:t>
      </w:r>
      <w:r w:rsidR="00C62F74">
        <w:sym w:font="Wingdings" w:char="F0E0"/>
      </w:r>
      <w:r w:rsidR="00C62F74">
        <w:t xml:space="preserve"> inc ECV and inc</w:t>
      </w:r>
      <w:r>
        <w:t xml:space="preserve"> body weight</w:t>
      </w:r>
      <w:r w:rsidR="00C62F74">
        <w:t xml:space="preserve"> </w:t>
      </w:r>
      <w:r w:rsidR="00C62F74">
        <w:sym w:font="Wingdings" w:char="F0E0"/>
      </w:r>
      <w:r w:rsidR="00C62F74">
        <w:t xml:space="preserve"> r</w:t>
      </w:r>
      <w:r>
        <w:t xml:space="preserve">eturn of plasma osmolality to normal </w:t>
      </w:r>
    </w:p>
    <w:p w14:paraId="52BDF35A" w14:textId="0169DC0E" w:rsidR="008135D6" w:rsidRDefault="00C62F74" w:rsidP="008135D6">
      <w:pPr>
        <w:pStyle w:val="ListParagraph"/>
        <w:numPr>
          <w:ilvl w:val="0"/>
          <w:numId w:val="1"/>
        </w:numPr>
      </w:pPr>
      <w:r>
        <w:t xml:space="preserve">Over the subsequent days, there a </w:t>
      </w:r>
      <w:r w:rsidR="008135D6">
        <w:t xml:space="preserve">progressively </w:t>
      </w:r>
      <w:r w:rsidR="00265FDA">
        <w:t>greater fraction of the e</w:t>
      </w:r>
      <w:r w:rsidR="008135D6">
        <w:t xml:space="preserve">xcess intake is excreted </w:t>
      </w:r>
      <w:r w:rsidR="008135D6" w:rsidRPr="00C62F74">
        <w:rPr>
          <w:b/>
        </w:rPr>
        <w:t>until ~day 3-4</w:t>
      </w:r>
      <w:r w:rsidR="008135D6">
        <w:t xml:space="preserve">, where new steady state is achieved and Na+ excretion matches intake </w:t>
      </w:r>
    </w:p>
    <w:p w14:paraId="328C037B" w14:textId="77777777" w:rsidR="00AF5D65" w:rsidRDefault="00AF5D65" w:rsidP="00AF5D65"/>
    <w:p w14:paraId="5295832B" w14:textId="77777777" w:rsidR="00AF5D65" w:rsidRDefault="00AF5D65" w:rsidP="00AF5D65"/>
    <w:p w14:paraId="47F85106" w14:textId="19673FC1" w:rsidR="00AF5D65" w:rsidRDefault="00AF5D65" w:rsidP="00AF5D65">
      <w:r>
        <w:t xml:space="preserve">Diuretics -&gt; </w:t>
      </w:r>
      <w:r w:rsidR="00AF1B54">
        <w:t>initial loss of Na+ activates</w:t>
      </w:r>
      <w:r w:rsidR="001A7908">
        <w:t xml:space="preserve"> Na+ retaining mechanisms (eg. RAAS), which limit further loss. </w:t>
      </w:r>
      <w:r w:rsidR="00392B3F">
        <w:t>Counter regulatory</w:t>
      </w:r>
      <w:r w:rsidR="001A7908">
        <w:t xml:space="preserve"> forces are so efficient that if the diuretic dose is </w:t>
      </w:r>
      <w:r w:rsidR="00AF1B54">
        <w:t>constant</w:t>
      </w:r>
      <w:r w:rsidR="001A7908">
        <w:t xml:space="preserve">, all fluid and electrolyte losses will occur in the first 7-14 days of therapy </w:t>
      </w:r>
      <w:r w:rsidR="00C12758">
        <w:t xml:space="preserve">with maximum response </w:t>
      </w:r>
      <w:r w:rsidR="00AF1B54">
        <w:t>being induced by the first dose</w:t>
      </w:r>
    </w:p>
    <w:p w14:paraId="69EE704F" w14:textId="77777777" w:rsidR="000B0B37" w:rsidRDefault="000B0B37" w:rsidP="00AF5D65"/>
    <w:p w14:paraId="7B57785D" w14:textId="77777777" w:rsidR="000B0B37" w:rsidRDefault="000B0B37" w:rsidP="00AF5D65"/>
    <w:p w14:paraId="65B176AD" w14:textId="24D78EC7" w:rsidR="000B0B37" w:rsidRPr="00820B72" w:rsidRDefault="000B0B37" w:rsidP="00AF5D65">
      <w:pPr>
        <w:rPr>
          <w:sz w:val="28"/>
          <w:szCs w:val="28"/>
          <w:u w:val="single"/>
        </w:rPr>
      </w:pPr>
      <w:r w:rsidRPr="00820B72">
        <w:rPr>
          <w:sz w:val="28"/>
          <w:szCs w:val="28"/>
          <w:u w:val="single"/>
        </w:rPr>
        <w:t>Regulation of Effective Circulating Volume</w:t>
      </w:r>
    </w:p>
    <w:p w14:paraId="6422C474" w14:textId="394446D7" w:rsidR="000B0B37" w:rsidRDefault="000B0B37" w:rsidP="000B0B37"/>
    <w:p w14:paraId="5F5BF4C9" w14:textId="5D6881DB" w:rsidR="000B0B37" w:rsidRDefault="00C12758" w:rsidP="000B0B37">
      <w:r w:rsidRPr="00C12758">
        <w:rPr>
          <w:highlight w:val="yellow"/>
        </w:rPr>
        <w:t>Where are the primary receptors that sense changes in ECV?</w:t>
      </w:r>
    </w:p>
    <w:p w14:paraId="461CE420" w14:textId="77777777" w:rsidR="00C12758" w:rsidRDefault="00C12758" w:rsidP="000B0B37"/>
    <w:p w14:paraId="47BC81E0" w14:textId="77777777" w:rsidR="005C7B6A" w:rsidRDefault="005C7B6A" w:rsidP="000B0B37"/>
    <w:p w14:paraId="25CF3915" w14:textId="77777777" w:rsidR="005C7B6A" w:rsidRDefault="005C7B6A" w:rsidP="000B0B37"/>
    <w:p w14:paraId="19CD91C7" w14:textId="77777777" w:rsidR="005C7B6A" w:rsidRDefault="005C7B6A" w:rsidP="000B0B37"/>
    <w:p w14:paraId="7E5E4D24" w14:textId="77777777" w:rsidR="005C7B6A" w:rsidRDefault="005C7B6A" w:rsidP="000B0B37"/>
    <w:p w14:paraId="02C253B8" w14:textId="77777777" w:rsidR="005C7B6A" w:rsidRDefault="005C7B6A" w:rsidP="000B0B37"/>
    <w:p w14:paraId="74127436" w14:textId="77777777" w:rsidR="005C7B6A" w:rsidRDefault="005C7B6A" w:rsidP="000B0B37"/>
    <w:p w14:paraId="5E7E1146" w14:textId="77777777" w:rsidR="005C7B6A" w:rsidRDefault="005C7B6A" w:rsidP="000B0B37"/>
    <w:p w14:paraId="6ECDBACE" w14:textId="77777777" w:rsidR="00C12758" w:rsidRDefault="000B0B37" w:rsidP="000B0B37">
      <w:pPr>
        <w:pStyle w:val="ListParagraph"/>
        <w:numPr>
          <w:ilvl w:val="0"/>
          <w:numId w:val="1"/>
        </w:numPr>
      </w:pPr>
      <w:r>
        <w:t xml:space="preserve">Primary receptors </w:t>
      </w:r>
    </w:p>
    <w:p w14:paraId="569A5624" w14:textId="77777777" w:rsidR="00C12758" w:rsidRDefault="00C12758" w:rsidP="00C12758">
      <w:pPr>
        <w:pStyle w:val="ListParagraph"/>
        <w:numPr>
          <w:ilvl w:val="1"/>
          <w:numId w:val="1"/>
        </w:numPr>
      </w:pPr>
      <w:r>
        <w:t xml:space="preserve">(1) </w:t>
      </w:r>
      <w:r w:rsidR="000B0B37">
        <w:t>cardiopulmonary system (</w:t>
      </w:r>
      <w:r w:rsidR="000B0B37" w:rsidRPr="00C12758">
        <w:rPr>
          <w:b/>
        </w:rPr>
        <w:t>carotid sinus and aortic arch</w:t>
      </w:r>
      <w:r w:rsidR="000B0B37">
        <w:t>)</w:t>
      </w:r>
      <w:r>
        <w:t xml:space="preserve"> </w:t>
      </w:r>
    </w:p>
    <w:p w14:paraId="02626523" w14:textId="56EAC46F" w:rsidR="000B0B37" w:rsidRDefault="00C12758" w:rsidP="00C12758">
      <w:pPr>
        <w:pStyle w:val="ListParagraph"/>
        <w:numPr>
          <w:ilvl w:val="1"/>
          <w:numId w:val="1"/>
        </w:numPr>
      </w:pPr>
      <w:r>
        <w:t xml:space="preserve">(2) </w:t>
      </w:r>
      <w:r w:rsidR="00392B3F">
        <w:t>juxtaglomerular</w:t>
      </w:r>
      <w:r w:rsidR="000B0B37">
        <w:t xml:space="preserve"> apparatus of the </w:t>
      </w:r>
      <w:r w:rsidR="000B0B37" w:rsidRPr="00C12758">
        <w:rPr>
          <w:b/>
        </w:rPr>
        <w:t>afferent glomerular arterioles</w:t>
      </w:r>
      <w:r w:rsidR="000B0B37">
        <w:t xml:space="preserve"> in the kidney</w:t>
      </w:r>
      <w:r>
        <w:t xml:space="preserve"> (lesser degree</w:t>
      </w:r>
      <w:r w:rsidR="000B0B37">
        <w:t xml:space="preserve"> macula densa cells in the early distal tubule)</w:t>
      </w:r>
      <w:r w:rsidR="00434990">
        <w:t xml:space="preserve"> </w:t>
      </w:r>
    </w:p>
    <w:p w14:paraId="0E693220" w14:textId="0D4A8D6C" w:rsidR="001957B9" w:rsidRDefault="00C12758" w:rsidP="001957B9">
      <w:pPr>
        <w:pStyle w:val="ListParagraph"/>
        <w:numPr>
          <w:ilvl w:val="0"/>
          <w:numId w:val="1"/>
        </w:numPr>
      </w:pPr>
      <w:r>
        <w:t>Sensing</w:t>
      </w:r>
      <w:r w:rsidR="000B0B37">
        <w:t xml:space="preserve"> </w:t>
      </w:r>
      <w:r>
        <w:t xml:space="preserve">changes </w:t>
      </w:r>
      <w:r w:rsidR="000B0B37">
        <w:t>in pressure (o</w:t>
      </w:r>
      <w:r>
        <w:t>r stretch)</w:t>
      </w:r>
      <w:r w:rsidR="000B0B37">
        <w:t xml:space="preserve"> </w:t>
      </w:r>
    </w:p>
    <w:p w14:paraId="30782CB8" w14:textId="77777777" w:rsidR="001957B9" w:rsidRDefault="001957B9" w:rsidP="001957B9"/>
    <w:p w14:paraId="6A94A9A2" w14:textId="77777777" w:rsidR="00C12758" w:rsidRDefault="00C12758" w:rsidP="001957B9"/>
    <w:p w14:paraId="122DE4D6" w14:textId="0D4083EB" w:rsidR="001957B9" w:rsidRPr="00C12758" w:rsidRDefault="001957B9" w:rsidP="001957B9">
      <w:pPr>
        <w:rPr>
          <w:u w:val="single"/>
        </w:rPr>
      </w:pPr>
      <w:r w:rsidRPr="00C12758">
        <w:rPr>
          <w:u w:val="single"/>
        </w:rPr>
        <w:t>Effectors</w:t>
      </w:r>
      <w:r w:rsidR="001904B4">
        <w:rPr>
          <w:u w:val="single"/>
        </w:rPr>
        <w:t xml:space="preserve"> --- RAAS and SNS</w:t>
      </w:r>
    </w:p>
    <w:p w14:paraId="65D3ADCB" w14:textId="1FCCA9A7" w:rsidR="001904B4" w:rsidRDefault="001904B4" w:rsidP="001904B4"/>
    <w:p w14:paraId="3022AEB0" w14:textId="7E5547B8" w:rsidR="001957B9" w:rsidRPr="001904B4" w:rsidRDefault="001957B9" w:rsidP="001957B9">
      <w:pPr>
        <w:rPr>
          <w:b/>
        </w:rPr>
      </w:pPr>
      <w:r w:rsidRPr="001904B4">
        <w:rPr>
          <w:b/>
        </w:rPr>
        <w:t xml:space="preserve">Sympathetic nervous system </w:t>
      </w:r>
    </w:p>
    <w:p w14:paraId="3D945387" w14:textId="38D29A8C" w:rsidR="001957B9" w:rsidRDefault="001957B9" w:rsidP="001957B9">
      <w:pPr>
        <w:pStyle w:val="ListParagraph"/>
        <w:numPr>
          <w:ilvl w:val="0"/>
          <w:numId w:val="1"/>
        </w:numPr>
      </w:pPr>
      <w:r>
        <w:t xml:space="preserve">Volume depletion: Inc neural tone and inc secretion of catecholamines from the adrenal medulla </w:t>
      </w:r>
    </w:p>
    <w:p w14:paraId="60F7CBD2" w14:textId="262CDF69" w:rsidR="006D07A4" w:rsidRDefault="006D07A4" w:rsidP="001957B9">
      <w:pPr>
        <w:pStyle w:val="ListParagraph"/>
        <w:numPr>
          <w:ilvl w:val="0"/>
          <w:numId w:val="1"/>
        </w:numPr>
      </w:pPr>
      <w:r>
        <w:t xml:space="preserve">Decrease pressure at </w:t>
      </w:r>
      <w:r w:rsidR="00392B3F">
        <w:t>baroreceptors</w:t>
      </w:r>
      <w:r>
        <w:t xml:space="preserve"> results in inc in baroreceptor afferent discharge to vasomotor centres in the </w:t>
      </w:r>
      <w:r w:rsidR="00C12758">
        <w:t xml:space="preserve">brainstem </w:t>
      </w:r>
      <w:r w:rsidR="00C12758">
        <w:sym w:font="Wingdings" w:char="F0E0"/>
      </w:r>
      <w:r>
        <w:t xml:space="preserve"> inc in peripheral sympathetic tone </w:t>
      </w:r>
    </w:p>
    <w:p w14:paraId="06D309E0" w14:textId="6518167C" w:rsidR="006D07A4" w:rsidRDefault="00C12758" w:rsidP="006D07A4">
      <w:pPr>
        <w:pStyle w:val="ListParagraph"/>
        <w:numPr>
          <w:ilvl w:val="1"/>
          <w:numId w:val="1"/>
        </w:numPr>
      </w:pPr>
      <w:r>
        <w:sym w:font="Wingdings" w:char="F0E0"/>
      </w:r>
      <w:r>
        <w:t xml:space="preserve"> </w:t>
      </w:r>
      <w:r w:rsidR="006D07A4">
        <w:t xml:space="preserve">Venous </w:t>
      </w:r>
      <w:r>
        <w:t>constriction</w:t>
      </w:r>
    </w:p>
    <w:p w14:paraId="4438AC57" w14:textId="6C5DEE6E" w:rsidR="006D07A4" w:rsidRDefault="00C12758" w:rsidP="006D07A4">
      <w:pPr>
        <w:pStyle w:val="ListParagraph"/>
        <w:numPr>
          <w:ilvl w:val="1"/>
          <w:numId w:val="1"/>
        </w:numPr>
      </w:pPr>
      <w:r>
        <w:sym w:font="Wingdings" w:char="F0E0"/>
      </w:r>
      <w:r>
        <w:t xml:space="preserve"> </w:t>
      </w:r>
      <w:r w:rsidR="006D07A4">
        <w:t>Inc myocardial contractility and HR</w:t>
      </w:r>
    </w:p>
    <w:p w14:paraId="50861506" w14:textId="16F4CF22" w:rsidR="006D07A4" w:rsidRDefault="00C12758" w:rsidP="006D07A4">
      <w:pPr>
        <w:pStyle w:val="ListParagraph"/>
        <w:numPr>
          <w:ilvl w:val="1"/>
          <w:numId w:val="1"/>
        </w:numPr>
      </w:pPr>
      <w:r>
        <w:sym w:font="Wingdings" w:char="F0E0"/>
      </w:r>
      <w:r>
        <w:t xml:space="preserve"> </w:t>
      </w:r>
      <w:r w:rsidR="006D07A4">
        <w:t>Direct arteriolar constriction</w:t>
      </w:r>
    </w:p>
    <w:p w14:paraId="6FBEF5B1" w14:textId="42DEB046" w:rsidR="006D07A4" w:rsidRDefault="00C12758" w:rsidP="006D07A4">
      <w:pPr>
        <w:pStyle w:val="ListParagraph"/>
        <w:numPr>
          <w:ilvl w:val="1"/>
          <w:numId w:val="1"/>
        </w:numPr>
      </w:pPr>
      <w:r>
        <w:sym w:font="Wingdings" w:char="F0E0"/>
      </w:r>
      <w:r>
        <w:t xml:space="preserve"> </w:t>
      </w:r>
      <w:r w:rsidR="006D07A4">
        <w:t>Renin -&gt; AngII -&gt; system</w:t>
      </w:r>
      <w:r>
        <w:t>i</w:t>
      </w:r>
      <w:r w:rsidR="006D07A4">
        <w:t>c vasoconstriction</w:t>
      </w:r>
    </w:p>
    <w:p w14:paraId="551040FF" w14:textId="62CF6D58" w:rsidR="006D07A4" w:rsidRDefault="00C12758" w:rsidP="006D07A4">
      <w:pPr>
        <w:pStyle w:val="ListParagraph"/>
        <w:numPr>
          <w:ilvl w:val="1"/>
          <w:numId w:val="1"/>
        </w:numPr>
      </w:pPr>
      <w:r>
        <w:sym w:font="Wingdings" w:char="F0E0"/>
      </w:r>
      <w:r>
        <w:t xml:space="preserve"> </w:t>
      </w:r>
      <w:r w:rsidR="006D07A4">
        <w:t xml:space="preserve">Renal tubular Na+ reabsorption is enhanced from direct adrenergic effect and inc in angiotensin II and aldosterone secretion </w:t>
      </w:r>
    </w:p>
    <w:p w14:paraId="0F653C1F" w14:textId="46517392" w:rsidR="00C82AD3" w:rsidRDefault="00C82AD3" w:rsidP="00C82AD3"/>
    <w:p w14:paraId="2B7D88F4" w14:textId="5907933C" w:rsidR="00265FDA" w:rsidRDefault="00265FDA" w:rsidP="00C82AD3"/>
    <w:p w14:paraId="73F7072A" w14:textId="4E2C5D8B" w:rsidR="00265FDA" w:rsidRDefault="00265FDA" w:rsidP="00C82AD3"/>
    <w:p w14:paraId="3F603D9F" w14:textId="77777777" w:rsidR="00C12758" w:rsidRDefault="00C12758" w:rsidP="00C82AD3"/>
    <w:p w14:paraId="6A28C271" w14:textId="77777777" w:rsidR="00C12758" w:rsidRDefault="00C12758" w:rsidP="00C82AD3"/>
    <w:p w14:paraId="38B86668" w14:textId="77777777" w:rsidR="00C12758" w:rsidRDefault="00C12758" w:rsidP="00C82AD3"/>
    <w:p w14:paraId="153D7934" w14:textId="77777777" w:rsidR="00C12758" w:rsidRDefault="00C12758" w:rsidP="00C82AD3"/>
    <w:p w14:paraId="725F7610" w14:textId="3DCB9489" w:rsidR="00C12758" w:rsidRDefault="00C12758" w:rsidP="00C82AD3">
      <w:r w:rsidRPr="00C82AD3">
        <w:rPr>
          <w:noProof/>
        </w:rPr>
        <w:drawing>
          <wp:anchor distT="0" distB="0" distL="114300" distR="114300" simplePos="0" relativeHeight="251659264" behindDoc="0" locked="0" layoutInCell="1" allowOverlap="1" wp14:anchorId="7453DF55" wp14:editId="398DB606">
            <wp:simplePos x="0" y="0"/>
            <wp:positionH relativeFrom="column">
              <wp:posOffset>-61420</wp:posOffset>
            </wp:positionH>
            <wp:positionV relativeFrom="paragraph">
              <wp:posOffset>-682713</wp:posOffset>
            </wp:positionV>
            <wp:extent cx="6199517" cy="5486312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517" cy="548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12A2A" w14:textId="77777777" w:rsidR="00C12758" w:rsidRDefault="00C12758" w:rsidP="00C82AD3"/>
    <w:p w14:paraId="7041555F" w14:textId="77777777" w:rsidR="00C12758" w:rsidRDefault="00C12758" w:rsidP="00C82AD3"/>
    <w:p w14:paraId="15750B96" w14:textId="77777777" w:rsidR="00C12758" w:rsidRDefault="00C12758" w:rsidP="00C82AD3"/>
    <w:p w14:paraId="464A2686" w14:textId="77777777" w:rsidR="00C12758" w:rsidRDefault="00C12758" w:rsidP="00C82AD3"/>
    <w:p w14:paraId="25B4C2E4" w14:textId="77777777" w:rsidR="00C12758" w:rsidRDefault="00C12758" w:rsidP="00C82AD3"/>
    <w:p w14:paraId="22A560FF" w14:textId="77777777" w:rsidR="00C12758" w:rsidRDefault="00C12758" w:rsidP="00C82AD3"/>
    <w:p w14:paraId="3D86EB02" w14:textId="77777777" w:rsidR="00C12758" w:rsidRDefault="00C12758" w:rsidP="00C82AD3"/>
    <w:p w14:paraId="7BF2736E" w14:textId="77777777" w:rsidR="00C12758" w:rsidRDefault="00C12758" w:rsidP="00C82AD3"/>
    <w:p w14:paraId="1F433CA6" w14:textId="77777777" w:rsidR="00C12758" w:rsidRDefault="00C12758" w:rsidP="00C82AD3"/>
    <w:p w14:paraId="717A5F2E" w14:textId="77777777" w:rsidR="00C12758" w:rsidRDefault="00C12758" w:rsidP="00C82AD3"/>
    <w:p w14:paraId="7EA24E5C" w14:textId="77777777" w:rsidR="00C12758" w:rsidRDefault="00C12758" w:rsidP="00C82AD3"/>
    <w:p w14:paraId="33A519EE" w14:textId="77777777" w:rsidR="00C12758" w:rsidRDefault="00C12758" w:rsidP="00C82AD3"/>
    <w:p w14:paraId="5FE098B3" w14:textId="77777777" w:rsidR="00C12758" w:rsidRDefault="00C12758" w:rsidP="00C82AD3"/>
    <w:p w14:paraId="464EF1AE" w14:textId="77777777" w:rsidR="00C12758" w:rsidRDefault="00C12758" w:rsidP="00C82AD3"/>
    <w:p w14:paraId="5D9A7434" w14:textId="77777777" w:rsidR="00C12758" w:rsidRDefault="00C12758" w:rsidP="00C82AD3"/>
    <w:p w14:paraId="0968E07C" w14:textId="77777777" w:rsidR="00C12758" w:rsidRDefault="00C12758" w:rsidP="00C82AD3"/>
    <w:p w14:paraId="1778B69D" w14:textId="77777777" w:rsidR="00C12758" w:rsidRDefault="00C12758" w:rsidP="00C82AD3"/>
    <w:p w14:paraId="0D02560B" w14:textId="77777777" w:rsidR="00C12758" w:rsidRDefault="00C12758" w:rsidP="00C82AD3"/>
    <w:p w14:paraId="2DAB8F88" w14:textId="77777777" w:rsidR="00C12758" w:rsidRDefault="00C12758" w:rsidP="00C82AD3"/>
    <w:p w14:paraId="29AE1C57" w14:textId="77777777" w:rsidR="00C12758" w:rsidRDefault="00C12758" w:rsidP="00C82AD3"/>
    <w:p w14:paraId="1781F778" w14:textId="77777777" w:rsidR="00C12758" w:rsidRDefault="00C12758" w:rsidP="00C82AD3"/>
    <w:p w14:paraId="6FFF8378" w14:textId="77777777" w:rsidR="00C12758" w:rsidRDefault="00C12758" w:rsidP="00C82AD3"/>
    <w:p w14:paraId="38637A5F" w14:textId="77777777" w:rsidR="00C12758" w:rsidRDefault="00C12758" w:rsidP="00C82AD3"/>
    <w:p w14:paraId="5B5A5804" w14:textId="77777777" w:rsidR="00C12758" w:rsidRDefault="00C12758" w:rsidP="00C82AD3"/>
    <w:p w14:paraId="33EF7290" w14:textId="77777777" w:rsidR="00C12758" w:rsidRDefault="00C12758" w:rsidP="00C82AD3"/>
    <w:p w14:paraId="19D47B9A" w14:textId="77777777" w:rsidR="001904B4" w:rsidRDefault="001904B4" w:rsidP="00C82AD3"/>
    <w:p w14:paraId="4223F839" w14:textId="77777777" w:rsidR="004167F0" w:rsidRDefault="004167F0" w:rsidP="004167F0"/>
    <w:p w14:paraId="6E5BD533" w14:textId="77777777" w:rsidR="001904B4" w:rsidRDefault="001904B4" w:rsidP="004167F0"/>
    <w:p w14:paraId="7AA54126" w14:textId="7F6EBA98" w:rsidR="004167F0" w:rsidRPr="001904B4" w:rsidRDefault="004167F0" w:rsidP="004167F0">
      <w:pPr>
        <w:rPr>
          <w:sz w:val="28"/>
          <w:szCs w:val="28"/>
          <w:u w:val="single"/>
        </w:rPr>
      </w:pPr>
      <w:r w:rsidRPr="001904B4">
        <w:rPr>
          <w:sz w:val="28"/>
          <w:szCs w:val="28"/>
          <w:u w:val="single"/>
        </w:rPr>
        <w:t xml:space="preserve">Regulation of renal Na+ excretion </w:t>
      </w:r>
    </w:p>
    <w:p w14:paraId="30C1372E" w14:textId="77777777" w:rsidR="004167F0" w:rsidRDefault="004167F0" w:rsidP="004167F0"/>
    <w:p w14:paraId="55F96615" w14:textId="540EEC41" w:rsidR="004167F0" w:rsidRDefault="004167F0" w:rsidP="004167F0">
      <w:r>
        <w:t xml:space="preserve">When volume is </w:t>
      </w:r>
      <w:r w:rsidR="001904B4">
        <w:t>expanded</w:t>
      </w:r>
      <w:r>
        <w:t>, urine Na+ concentration can exceed 100 mEq/L, or in</w:t>
      </w:r>
      <w:r w:rsidR="001904B4">
        <w:t xml:space="preserve"> </w:t>
      </w:r>
      <w:r>
        <w:t xml:space="preserve">contrast can be as low as 1mEq/L in the presence of volume depletion and normal renal function </w:t>
      </w:r>
    </w:p>
    <w:p w14:paraId="56B7FAA0" w14:textId="77777777" w:rsidR="004167F0" w:rsidRDefault="004167F0" w:rsidP="004167F0"/>
    <w:p w14:paraId="6B16A80F" w14:textId="34F7F6A3" w:rsidR="004167F0" w:rsidRDefault="004167F0" w:rsidP="004167F0">
      <w:r>
        <w:t xml:space="preserve">These changes result from changes </w:t>
      </w:r>
      <w:r w:rsidR="001904B4">
        <w:t>in</w:t>
      </w:r>
      <w:r w:rsidR="001904B4" w:rsidRPr="00D848F9">
        <w:rPr>
          <w:b/>
        </w:rPr>
        <w:t xml:space="preserve">: (1) </w:t>
      </w:r>
      <w:r w:rsidR="00D848F9">
        <w:rPr>
          <w:b/>
        </w:rPr>
        <w:t>GFR</w:t>
      </w:r>
      <w:r w:rsidR="00874266" w:rsidRPr="00D848F9">
        <w:rPr>
          <w:b/>
        </w:rPr>
        <w:t xml:space="preserve">; (2) </w:t>
      </w:r>
      <w:r w:rsidR="00D848F9">
        <w:rPr>
          <w:b/>
        </w:rPr>
        <w:t>Tubular reabsorption</w:t>
      </w:r>
    </w:p>
    <w:p w14:paraId="6595C390" w14:textId="77777777" w:rsidR="00874266" w:rsidRDefault="00874266" w:rsidP="004167F0"/>
    <w:p w14:paraId="5A1784D2" w14:textId="77777777" w:rsidR="00874266" w:rsidRDefault="00874266" w:rsidP="004167F0"/>
    <w:p w14:paraId="11757D8D" w14:textId="711E2DA0" w:rsidR="005C7B6A" w:rsidRDefault="00874266" w:rsidP="004167F0">
      <w:r w:rsidRPr="00874266">
        <w:rPr>
          <w:highlight w:val="yellow"/>
        </w:rPr>
        <w:t>An increase in GFR will result in and ____ in Na+ excretion. A decrease in GFR will result in an ____ increase in Na+ excretion.</w:t>
      </w:r>
      <w:r>
        <w:t xml:space="preserve"> </w:t>
      </w:r>
    </w:p>
    <w:p w14:paraId="635E457D" w14:textId="77777777" w:rsidR="005C7B6A" w:rsidRDefault="005C7B6A" w:rsidP="004167F0"/>
    <w:p w14:paraId="4F9E19A9" w14:textId="77777777" w:rsidR="00874266" w:rsidRDefault="00874266" w:rsidP="00874266">
      <w:pPr>
        <w:pStyle w:val="ListParagraph"/>
        <w:numPr>
          <w:ilvl w:val="0"/>
          <w:numId w:val="6"/>
        </w:numPr>
      </w:pPr>
      <w:r>
        <w:t>I</w:t>
      </w:r>
      <w:r w:rsidR="00051F82">
        <w:t xml:space="preserve">ncreased </w:t>
      </w:r>
      <w:r>
        <w:t xml:space="preserve">Na+ excretion </w:t>
      </w:r>
      <w:r w:rsidR="00051F82">
        <w:t xml:space="preserve">with volume expansion </w:t>
      </w:r>
      <w:r>
        <w:t>and falls with volume depletion</w:t>
      </w:r>
    </w:p>
    <w:p w14:paraId="08D64A64" w14:textId="5B73131F" w:rsidR="00051F82" w:rsidRDefault="00874266" w:rsidP="00874266">
      <w:pPr>
        <w:pStyle w:val="ListParagraph"/>
        <w:numPr>
          <w:ilvl w:val="0"/>
          <w:numId w:val="6"/>
        </w:numPr>
      </w:pPr>
      <w:r>
        <w:t>C</w:t>
      </w:r>
      <w:r w:rsidR="00350765">
        <w:t xml:space="preserve">hanges in GFR are not required for maintenance </w:t>
      </w:r>
      <w:r>
        <w:t>of Na+</w:t>
      </w:r>
      <w:r w:rsidR="00350765">
        <w:t xml:space="preserve"> balance</w:t>
      </w:r>
    </w:p>
    <w:p w14:paraId="4B3A2DEE" w14:textId="79EE765F" w:rsidR="00350765" w:rsidRDefault="00350765" w:rsidP="00350765">
      <w:pPr>
        <w:pStyle w:val="ListParagraph"/>
        <w:numPr>
          <w:ilvl w:val="0"/>
          <w:numId w:val="1"/>
        </w:numPr>
      </w:pPr>
      <w:r>
        <w:t>Even with substantial reduction in GFR due to renal dx, Na+ excretion can u</w:t>
      </w:r>
      <w:r w:rsidR="00874266">
        <w:t>sually be adjusted by reduction in</w:t>
      </w:r>
      <w:r>
        <w:t xml:space="preserve"> the rate of tubular reabsorption</w:t>
      </w:r>
    </w:p>
    <w:p w14:paraId="325CFA88" w14:textId="2D1FE7DD" w:rsidR="00350765" w:rsidRDefault="00350765" w:rsidP="00350765">
      <w:pPr>
        <w:pStyle w:val="ListParagraph"/>
        <w:numPr>
          <w:ilvl w:val="0"/>
          <w:numId w:val="1"/>
        </w:numPr>
      </w:pPr>
      <w:r>
        <w:t xml:space="preserve">Also, glomerulotubular balance – primary </w:t>
      </w:r>
      <w:r w:rsidR="00874266">
        <w:t>alteration</w:t>
      </w:r>
      <w:r>
        <w:t xml:space="preserve"> in GFR leads to parallel change in tubular reabsorption</w:t>
      </w:r>
    </w:p>
    <w:p w14:paraId="2ADF8F23" w14:textId="77777777" w:rsidR="00350765" w:rsidRDefault="00350765" w:rsidP="00350765"/>
    <w:p w14:paraId="3EEB089B" w14:textId="796550DD" w:rsidR="00874266" w:rsidRDefault="00874266" w:rsidP="00350765">
      <w:pPr>
        <w:rPr>
          <w:b/>
        </w:rPr>
      </w:pPr>
    </w:p>
    <w:p w14:paraId="59B60896" w14:textId="2443752E" w:rsidR="00874266" w:rsidRDefault="00874266" w:rsidP="00350765">
      <w:pPr>
        <w:rPr>
          <w:b/>
        </w:rPr>
      </w:pPr>
      <w:r>
        <w:rPr>
          <w:b/>
        </w:rPr>
        <w:t>Tubular reabsorption</w:t>
      </w:r>
    </w:p>
    <w:p w14:paraId="1023109B" w14:textId="47F0BC54" w:rsidR="00E2244B" w:rsidRDefault="005C7B6A" w:rsidP="00350765">
      <w:pPr>
        <w:rPr>
          <w:b/>
        </w:rPr>
      </w:pPr>
      <w:r w:rsidRPr="00C706D2">
        <w:rPr>
          <w:noProof/>
        </w:rPr>
        <w:drawing>
          <wp:anchor distT="0" distB="0" distL="114300" distR="114300" simplePos="0" relativeHeight="251660288" behindDoc="0" locked="0" layoutInCell="1" allowOverlap="1" wp14:anchorId="5A03F3BB" wp14:editId="36D5C911">
            <wp:simplePos x="0" y="0"/>
            <wp:positionH relativeFrom="column">
              <wp:posOffset>-406247</wp:posOffset>
            </wp:positionH>
            <wp:positionV relativeFrom="paragraph">
              <wp:posOffset>251241</wp:posOffset>
            </wp:positionV>
            <wp:extent cx="4468712" cy="3196371"/>
            <wp:effectExtent l="0" t="0" r="1905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712" cy="319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421DF" w14:textId="3E27EEFA" w:rsidR="00E2244B" w:rsidRDefault="005C7B6A" w:rsidP="0035076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C3E1D" wp14:editId="4D2C60C6">
                <wp:simplePos x="0" y="0"/>
                <wp:positionH relativeFrom="column">
                  <wp:posOffset>4049395</wp:posOffset>
                </wp:positionH>
                <wp:positionV relativeFrom="paragraph">
                  <wp:posOffset>65405</wp:posOffset>
                </wp:positionV>
                <wp:extent cx="2743200" cy="11430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AA93" w14:textId="5C49BE82" w:rsidR="00E2244B" w:rsidRPr="00E2244B" w:rsidRDefault="00E2244B" w:rsidP="00E2244B">
                            <w:pPr>
                              <w:rPr>
                                <w:u w:val="single"/>
                              </w:rPr>
                            </w:pPr>
                            <w:r w:rsidRPr="00E2244B">
                              <w:rPr>
                                <w:u w:val="single"/>
                              </w:rPr>
                              <w:t xml:space="preserve">Percent filtered NaCl reabsorbed: </w:t>
                            </w:r>
                          </w:p>
                          <w:p w14:paraId="179CAD6F" w14:textId="77777777" w:rsidR="00E2244B" w:rsidRP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2244B">
                              <w:t>5%</w:t>
                            </w:r>
                          </w:p>
                          <w:p w14:paraId="70B6419B" w14:textId="77777777" w:rsidR="00E2244B" w:rsidRP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2244B">
                              <w:t>5%</w:t>
                            </w:r>
                          </w:p>
                          <w:p w14:paraId="1AFFBFB0" w14:textId="77777777" w:rsidR="00E2244B" w:rsidRP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2244B">
                              <w:t>30%</w:t>
                            </w:r>
                          </w:p>
                          <w:p w14:paraId="60697776" w14:textId="77777777" w:rsidR="00E2244B" w:rsidRP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2244B">
                              <w:t>60%</w:t>
                            </w:r>
                          </w:p>
                          <w:p w14:paraId="6FE9790C" w14:textId="2C5D3B8A" w:rsidR="00E2244B" w:rsidRDefault="00E224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C3E1D"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318.85pt;margin-top:5.15pt;width:3in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" filled="f" stroked="f">
                <v:textbox>
                  <w:txbxContent>
                    <w:p w14:paraId="3F00AA93" w14:textId="5C49BE82" w:rsidR="00E2244B" w:rsidRPr="00E2244B" w:rsidRDefault="00E2244B" w:rsidP="00E2244B">
                      <w:pPr>
                        <w:rPr>
                          <w:u w:val="single"/>
                        </w:rPr>
                      </w:pPr>
                      <w:r w:rsidRPr="00E2244B">
                        <w:rPr>
                          <w:u w:val="single"/>
                        </w:rPr>
                        <w:t xml:space="preserve">Percent filtered NaCl reabsorbed: </w:t>
                      </w:r>
                    </w:p>
                    <w:p w14:paraId="179CAD6F" w14:textId="77777777" w:rsidR="00E2244B" w:rsidRPr="00E2244B" w:rsidRDefault="00E2244B" w:rsidP="00E2244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E2244B">
                        <w:t>5%</w:t>
                      </w:r>
                    </w:p>
                    <w:p w14:paraId="70B6419B" w14:textId="77777777" w:rsidR="00E2244B" w:rsidRPr="00E2244B" w:rsidRDefault="00E2244B" w:rsidP="00E2244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E2244B">
                        <w:t>5%</w:t>
                      </w:r>
                    </w:p>
                    <w:p w14:paraId="1AFFBFB0" w14:textId="77777777" w:rsidR="00E2244B" w:rsidRPr="00E2244B" w:rsidRDefault="00E2244B" w:rsidP="00E2244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E2244B">
                        <w:t>30%</w:t>
                      </w:r>
                    </w:p>
                    <w:p w14:paraId="60697776" w14:textId="77777777" w:rsidR="00E2244B" w:rsidRPr="00E2244B" w:rsidRDefault="00E2244B" w:rsidP="00E2244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E2244B">
                        <w:t>60%</w:t>
                      </w:r>
                    </w:p>
                    <w:p w14:paraId="6FE9790C" w14:textId="2C5D3B8A" w:rsidR="00E2244B" w:rsidRDefault="00E2244B"/>
                  </w:txbxContent>
                </v:textbox>
                <w10:wrap type="square"/>
              </v:shape>
            </w:pict>
          </mc:Fallback>
        </mc:AlternateContent>
      </w:r>
    </w:p>
    <w:p w14:paraId="7FB447EB" w14:textId="06B5EBD8" w:rsidR="00E2244B" w:rsidRDefault="00E2244B" w:rsidP="00350765">
      <w:pPr>
        <w:rPr>
          <w:b/>
        </w:rPr>
      </w:pPr>
    </w:p>
    <w:p w14:paraId="0F593B85" w14:textId="7F4FAC1B" w:rsidR="00E2244B" w:rsidRDefault="00E2244B" w:rsidP="00350765">
      <w:pPr>
        <w:rPr>
          <w:b/>
        </w:rPr>
      </w:pPr>
    </w:p>
    <w:p w14:paraId="6D4D1DAD" w14:textId="0A4245D0" w:rsidR="00E2244B" w:rsidRDefault="00E2244B" w:rsidP="00350765">
      <w:pPr>
        <w:rPr>
          <w:b/>
        </w:rPr>
      </w:pPr>
    </w:p>
    <w:p w14:paraId="4278772D" w14:textId="26EB6FA2" w:rsidR="00E2244B" w:rsidRDefault="005C7B6A" w:rsidP="0035076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D102B6" wp14:editId="702D0B44">
                <wp:simplePos x="0" y="0"/>
                <wp:positionH relativeFrom="column">
                  <wp:posOffset>736600</wp:posOffset>
                </wp:positionH>
                <wp:positionV relativeFrom="paragraph">
                  <wp:posOffset>120650</wp:posOffset>
                </wp:positionV>
                <wp:extent cx="3202940" cy="1828165"/>
                <wp:effectExtent l="0" t="0" r="22860" b="26035"/>
                <wp:wrapThrough wrapText="bothSides">
                  <wp:wrapPolygon edited="0">
                    <wp:start x="0" y="0"/>
                    <wp:lineTo x="0" y="21608"/>
                    <wp:lineTo x="21583" y="21608"/>
                    <wp:lineTo x="21583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2940" cy="1828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C14B5" id="Rectangle 10" o:spid="_x0000_s1026" style="position:absolute;margin-left:58pt;margin-top:9.5pt;width:252.2pt;height:14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" fillcolor="#ffc000 [3207]" strokecolor="#7f5f00 [1607]" strokeweight="1pt">
                <w10:wrap type="through"/>
              </v:rect>
            </w:pict>
          </mc:Fallback>
        </mc:AlternateContent>
      </w:r>
    </w:p>
    <w:p w14:paraId="2280C09B" w14:textId="196731BA" w:rsidR="00E2244B" w:rsidRDefault="00E2244B" w:rsidP="00350765">
      <w:pPr>
        <w:rPr>
          <w:b/>
        </w:rPr>
      </w:pPr>
    </w:p>
    <w:p w14:paraId="4069CA2F" w14:textId="7D149972" w:rsidR="00E2244B" w:rsidRDefault="005C7B6A" w:rsidP="0035076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5C5BF" wp14:editId="7C31CE13">
                <wp:simplePos x="0" y="0"/>
                <wp:positionH relativeFrom="column">
                  <wp:posOffset>4046220</wp:posOffset>
                </wp:positionH>
                <wp:positionV relativeFrom="paragraph">
                  <wp:posOffset>95885</wp:posOffset>
                </wp:positionV>
                <wp:extent cx="2396490" cy="2281555"/>
                <wp:effectExtent l="0" t="0" r="0" b="444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228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3D1E0" w14:textId="57877AFA" w:rsidR="00E2244B" w:rsidRPr="00E2244B" w:rsidRDefault="00E2244B" w:rsidP="00E2244B">
                            <w:pPr>
                              <w:rPr>
                                <w:u w:val="single"/>
                              </w:rPr>
                            </w:pPr>
                            <w:r w:rsidRPr="00E2244B">
                              <w:rPr>
                                <w:u w:val="single"/>
                              </w:rPr>
                              <w:t>Determinants of reabsorption</w:t>
                            </w:r>
                            <w:r>
                              <w:rPr>
                                <w:u w:val="single"/>
                              </w:rPr>
                              <w:t>:</w:t>
                            </w:r>
                          </w:p>
                          <w:p w14:paraId="5D27AE6E" w14:textId="1F01A440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Aldosterone</w:t>
                            </w:r>
                          </w:p>
                          <w:p w14:paraId="0F03C74E" w14:textId="2C9E0B9B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Na+/H+ exchange</w:t>
                            </w:r>
                          </w:p>
                          <w:p w14:paraId="1D06E579" w14:textId="3973177C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Na+/glucose cotransport</w:t>
                            </w:r>
                          </w:p>
                          <w:p w14:paraId="462FF913" w14:textId="4A0043E0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AngII</w:t>
                            </w:r>
                          </w:p>
                          <w:p w14:paraId="0738D028" w14:textId="29963199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ANP</w:t>
                            </w:r>
                          </w:p>
                          <w:p w14:paraId="33BBE300" w14:textId="5ECB4463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Norepi</w:t>
                            </w:r>
                          </w:p>
                          <w:p w14:paraId="01F994BA" w14:textId="4E36D986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Peritubular capillary hemodynamics</w:t>
                            </w:r>
                          </w:p>
                          <w:p w14:paraId="233749D4" w14:textId="47D84B16" w:rsidR="00E2244B" w:rsidRDefault="00E2244B" w:rsidP="00E2244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Flow-dependent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C5BF" id="Text Box 9" o:spid="_x0000_s1027" type="#_x0000_t202" style="position:absolute;margin-left:318.6pt;margin-top:7.55pt;width:188.7pt;height:17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" filled="f" stroked="f">
                <v:textbox>
                  <w:txbxContent>
                    <w:p w14:paraId="3223D1E0" w14:textId="57877AFA" w:rsidR="00E2244B" w:rsidRPr="00E2244B" w:rsidRDefault="00E2244B" w:rsidP="00E2244B">
                      <w:pPr>
                        <w:rPr>
                          <w:u w:val="single"/>
                        </w:rPr>
                      </w:pPr>
                      <w:r w:rsidRPr="00E2244B">
                        <w:rPr>
                          <w:u w:val="single"/>
                        </w:rPr>
                        <w:t>Determinants of reabsorption</w:t>
                      </w:r>
                      <w:r>
                        <w:rPr>
                          <w:u w:val="single"/>
                        </w:rPr>
                        <w:t>:</w:t>
                      </w:r>
                    </w:p>
                    <w:p w14:paraId="5D27AE6E" w14:textId="1F01A440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Aldosterone</w:t>
                      </w:r>
                    </w:p>
                    <w:p w14:paraId="0F03C74E" w14:textId="2C9E0B9B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Na+/H+ exchange</w:t>
                      </w:r>
                    </w:p>
                    <w:p w14:paraId="1D06E579" w14:textId="3973177C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Na+/glucose cotransport</w:t>
                      </w:r>
                    </w:p>
                    <w:p w14:paraId="462FF913" w14:textId="4A0043E0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AngII</w:t>
                      </w:r>
                    </w:p>
                    <w:p w14:paraId="0738D028" w14:textId="29963199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ANP</w:t>
                      </w:r>
                    </w:p>
                    <w:p w14:paraId="33BBE300" w14:textId="5ECB4463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Norepi</w:t>
                      </w:r>
                    </w:p>
                    <w:p w14:paraId="01F994BA" w14:textId="4E36D986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Peritubular capillary hemodynamics</w:t>
                      </w:r>
                    </w:p>
                    <w:p w14:paraId="233749D4" w14:textId="47D84B16" w:rsidR="00E2244B" w:rsidRDefault="00E2244B" w:rsidP="00E2244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Flow-dependent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7E38AE" w14:textId="4A7FD3F3" w:rsidR="00E2244B" w:rsidRDefault="00E2244B" w:rsidP="00350765">
      <w:pPr>
        <w:rPr>
          <w:b/>
        </w:rPr>
      </w:pPr>
    </w:p>
    <w:p w14:paraId="46512940" w14:textId="5FB55759" w:rsidR="00E2244B" w:rsidRDefault="00E2244B" w:rsidP="00350765">
      <w:pPr>
        <w:rPr>
          <w:b/>
        </w:rPr>
      </w:pPr>
    </w:p>
    <w:p w14:paraId="32A86560" w14:textId="6F93AFC3" w:rsidR="00E2244B" w:rsidRDefault="00E2244B" w:rsidP="00350765">
      <w:pPr>
        <w:rPr>
          <w:b/>
        </w:rPr>
      </w:pPr>
    </w:p>
    <w:p w14:paraId="0145E7A6" w14:textId="73AE623B" w:rsidR="00E2244B" w:rsidRDefault="00E2244B" w:rsidP="00350765">
      <w:pPr>
        <w:rPr>
          <w:b/>
        </w:rPr>
      </w:pPr>
    </w:p>
    <w:p w14:paraId="4E823884" w14:textId="1BE8990B" w:rsidR="00E2244B" w:rsidRDefault="00E2244B" w:rsidP="00350765">
      <w:pPr>
        <w:rPr>
          <w:b/>
        </w:rPr>
      </w:pPr>
    </w:p>
    <w:p w14:paraId="188C99F1" w14:textId="7A242F71" w:rsidR="00E2244B" w:rsidRDefault="00E2244B" w:rsidP="00350765">
      <w:pPr>
        <w:rPr>
          <w:b/>
        </w:rPr>
      </w:pPr>
    </w:p>
    <w:p w14:paraId="64FA7C21" w14:textId="207BF4B9" w:rsidR="00E2244B" w:rsidRDefault="00E2244B" w:rsidP="00350765">
      <w:pPr>
        <w:rPr>
          <w:b/>
        </w:rPr>
      </w:pPr>
    </w:p>
    <w:p w14:paraId="7878E610" w14:textId="736BBF54" w:rsidR="00E2244B" w:rsidRDefault="00E2244B" w:rsidP="00350765">
      <w:pPr>
        <w:rPr>
          <w:b/>
        </w:rPr>
      </w:pPr>
    </w:p>
    <w:p w14:paraId="511ED91D" w14:textId="6CF83378" w:rsidR="00E2244B" w:rsidRDefault="00E2244B" w:rsidP="00350765">
      <w:pPr>
        <w:rPr>
          <w:b/>
        </w:rPr>
      </w:pPr>
    </w:p>
    <w:p w14:paraId="277C1D8E" w14:textId="7CFCC265" w:rsidR="00E2244B" w:rsidRDefault="00E2244B" w:rsidP="00350765">
      <w:pPr>
        <w:rPr>
          <w:b/>
        </w:rPr>
      </w:pPr>
    </w:p>
    <w:p w14:paraId="5F869944" w14:textId="25FC460A" w:rsidR="00E2244B" w:rsidRDefault="00E2244B" w:rsidP="00350765">
      <w:pPr>
        <w:rPr>
          <w:b/>
        </w:rPr>
      </w:pPr>
    </w:p>
    <w:p w14:paraId="49B2A6E3" w14:textId="6BFC3A32" w:rsidR="00E2244B" w:rsidRDefault="00E2244B" w:rsidP="00350765">
      <w:pPr>
        <w:rPr>
          <w:b/>
        </w:rPr>
      </w:pPr>
    </w:p>
    <w:p w14:paraId="65B91C7E" w14:textId="355D208F" w:rsidR="00E2244B" w:rsidRDefault="00E2244B" w:rsidP="00350765">
      <w:pPr>
        <w:rPr>
          <w:b/>
        </w:rPr>
      </w:pPr>
    </w:p>
    <w:p w14:paraId="142B75B0" w14:textId="08B61B3E" w:rsidR="00E2244B" w:rsidRDefault="00E2244B" w:rsidP="00350765">
      <w:pPr>
        <w:rPr>
          <w:b/>
        </w:rPr>
      </w:pPr>
    </w:p>
    <w:p w14:paraId="52A46408" w14:textId="2EA9C8BC" w:rsidR="00C1589A" w:rsidRDefault="00C1589A" w:rsidP="00350765"/>
    <w:p w14:paraId="692AF7CA" w14:textId="77777777" w:rsidR="005C7B6A" w:rsidRPr="00874266" w:rsidRDefault="005C7B6A" w:rsidP="00350765"/>
    <w:p w14:paraId="06FB4C43" w14:textId="0D6BA1E5" w:rsidR="00350765" w:rsidRDefault="00E2244B" w:rsidP="00D848F9">
      <w:pPr>
        <w:pStyle w:val="ListParagraph"/>
        <w:numPr>
          <w:ilvl w:val="0"/>
          <w:numId w:val="1"/>
        </w:numPr>
      </w:pPr>
      <w:r>
        <w:t>Tubular reabsorption is the m</w:t>
      </w:r>
      <w:r w:rsidR="00350765">
        <w:t>ain adaptive response to fluctuations in ECV</w:t>
      </w:r>
    </w:p>
    <w:p w14:paraId="4F29F225" w14:textId="731A91F7" w:rsidR="00C706D2" w:rsidRDefault="00C706D2" w:rsidP="00C706D2">
      <w:pPr>
        <w:pStyle w:val="ListParagraph"/>
        <w:numPr>
          <w:ilvl w:val="0"/>
          <w:numId w:val="1"/>
        </w:numPr>
      </w:pPr>
      <w:r>
        <w:t xml:space="preserve">LOH and distal tubule make important contribution to Na+ handling, but transport in these segments primarily varies with amount of Na+ delivered (flow-dependent) </w:t>
      </w:r>
    </w:p>
    <w:p w14:paraId="3C19A6C6" w14:textId="28D3C3CC" w:rsidR="007B42F8" w:rsidRDefault="00E2244B" w:rsidP="007B42F8">
      <w:pPr>
        <w:pStyle w:val="ListParagraph"/>
        <w:numPr>
          <w:ilvl w:val="0"/>
          <w:numId w:val="1"/>
        </w:numPr>
      </w:pPr>
      <w:r>
        <w:t>Neurohumor</w:t>
      </w:r>
      <w:r w:rsidR="00C706D2">
        <w:t>al regulation of Na+ reabsorption occurs primarily in the proximal</w:t>
      </w:r>
      <w:r w:rsidR="007B42F8">
        <w:t xml:space="preserve"> tubules </w:t>
      </w:r>
      <w:r w:rsidR="00392B3F">
        <w:t>and</w:t>
      </w:r>
      <w:r w:rsidR="007B42F8">
        <w:t xml:space="preserve"> collecting tubules</w:t>
      </w:r>
    </w:p>
    <w:p w14:paraId="501AA998" w14:textId="262FC8C6" w:rsidR="007B42F8" w:rsidRDefault="007B42F8" w:rsidP="007B42F8">
      <w:pPr>
        <w:pStyle w:val="ListParagraph"/>
        <w:numPr>
          <w:ilvl w:val="1"/>
          <w:numId w:val="1"/>
        </w:numPr>
      </w:pPr>
      <w:r>
        <w:t xml:space="preserve">Proximal tubules: inc activity of </w:t>
      </w:r>
      <w:r w:rsidRPr="007B42F8">
        <w:rPr>
          <w:b/>
        </w:rPr>
        <w:t xml:space="preserve">Na+/H+ exchanger </w:t>
      </w:r>
      <w:r>
        <w:t xml:space="preserve">that is responsible for both NaHCO3 and NaCl reabsorption; increased secretion on </w:t>
      </w:r>
      <w:r w:rsidRPr="007B42F8">
        <w:rPr>
          <w:b/>
        </w:rPr>
        <w:t>AngII</w:t>
      </w:r>
      <w:r>
        <w:t xml:space="preserve"> and </w:t>
      </w:r>
      <w:r w:rsidRPr="007B42F8">
        <w:rPr>
          <w:b/>
        </w:rPr>
        <w:t>norepi</w:t>
      </w:r>
    </w:p>
    <w:p w14:paraId="3D5C22B9" w14:textId="4A2BE2F4" w:rsidR="00C706D2" w:rsidRDefault="007B42F8" w:rsidP="00350765">
      <w:pPr>
        <w:pStyle w:val="ListParagraph"/>
        <w:numPr>
          <w:ilvl w:val="1"/>
          <w:numId w:val="1"/>
        </w:numPr>
      </w:pPr>
      <w:r>
        <w:rPr>
          <w:b/>
        </w:rPr>
        <w:t>C</w:t>
      </w:r>
      <w:r w:rsidR="00C706D2" w:rsidRPr="007B42F8">
        <w:rPr>
          <w:b/>
        </w:rPr>
        <w:t>ollecting tubules</w:t>
      </w:r>
      <w:r>
        <w:t xml:space="preserve">: inc tubular </w:t>
      </w:r>
      <w:r w:rsidR="00392B3F">
        <w:t>reabsorption</w:t>
      </w:r>
      <w:r>
        <w:t xml:space="preserve"> primarily via </w:t>
      </w:r>
      <w:r w:rsidRPr="007B42F8">
        <w:rPr>
          <w:b/>
        </w:rPr>
        <w:t>aldosterone</w:t>
      </w:r>
    </w:p>
    <w:p w14:paraId="6C6E7B1B" w14:textId="77777777" w:rsidR="005C7B6A" w:rsidRDefault="005C7B6A" w:rsidP="00350765"/>
    <w:p w14:paraId="6575BE9B" w14:textId="77777777" w:rsidR="005C7B6A" w:rsidRDefault="005C7B6A" w:rsidP="00350765"/>
    <w:p w14:paraId="246A7E7A" w14:textId="15743ABB" w:rsidR="00FE53F8" w:rsidRPr="007B42F8" w:rsidRDefault="00FE53F8" w:rsidP="00350765">
      <w:pPr>
        <w:rPr>
          <w:sz w:val="28"/>
          <w:szCs w:val="28"/>
          <w:u w:val="single"/>
        </w:rPr>
      </w:pPr>
      <w:r w:rsidRPr="007B42F8">
        <w:rPr>
          <w:sz w:val="28"/>
          <w:szCs w:val="28"/>
          <w:u w:val="single"/>
        </w:rPr>
        <w:t xml:space="preserve">Pressure Natriuresis </w:t>
      </w:r>
    </w:p>
    <w:p w14:paraId="1FAFFF77" w14:textId="0CFDE8D0" w:rsidR="00A4248B" w:rsidRDefault="00FA76A2" w:rsidP="00FA76A2">
      <w:pPr>
        <w:pStyle w:val="ListParagraph"/>
        <w:numPr>
          <w:ilvl w:val="0"/>
          <w:numId w:val="1"/>
        </w:numPr>
      </w:pPr>
      <w:r>
        <w:t xml:space="preserve">A small elevation in blood pressure results in a relatively large increase in urinary excretion of Na+ and H20. This </w:t>
      </w:r>
      <w:r w:rsidR="005C7B6A">
        <w:t>phenomenon</w:t>
      </w:r>
      <w:r>
        <w:t xml:space="preserve"> does not require </w:t>
      </w:r>
      <w:r w:rsidR="007B42F8">
        <w:t>neu</w:t>
      </w:r>
      <w:r>
        <w:t xml:space="preserve">rally </w:t>
      </w:r>
      <w:r w:rsidR="007B42F8">
        <w:t>or humoral</w:t>
      </w:r>
      <w:r>
        <w:t xml:space="preserve"> mediated sensor mechanisms</w:t>
      </w:r>
    </w:p>
    <w:p w14:paraId="1DBE9529" w14:textId="659DCAEF" w:rsidR="007B42F8" w:rsidRDefault="007B42F8" w:rsidP="007B42F8">
      <w:pPr>
        <w:pStyle w:val="ListParagraph"/>
        <w:numPr>
          <w:ilvl w:val="0"/>
          <w:numId w:val="1"/>
        </w:numPr>
      </w:pPr>
      <w:r>
        <w:t xml:space="preserve">Any rise in BP is eventually limited by fluid loss by pressure natriuresis </w:t>
      </w:r>
    </w:p>
    <w:p w14:paraId="107CC5D7" w14:textId="1FC7EB3A" w:rsidR="007B42F8" w:rsidRDefault="007B42F8" w:rsidP="007B42F8">
      <w:pPr>
        <w:pStyle w:val="ListParagraph"/>
        <w:numPr>
          <w:ilvl w:val="0"/>
          <w:numId w:val="1"/>
        </w:numPr>
      </w:pPr>
      <w:r w:rsidRPr="007B42F8">
        <w:t>Pressure natriuresis is likely only relevant when there is impairment of neurohumoral mediators of volume regulations</w:t>
      </w:r>
    </w:p>
    <w:p w14:paraId="0AC94A76" w14:textId="5234C454" w:rsidR="004B53DD" w:rsidRDefault="007B42F8" w:rsidP="00FA76A2">
      <w:pPr>
        <w:pStyle w:val="ListParagraph"/>
        <w:numPr>
          <w:ilvl w:val="0"/>
          <w:numId w:val="1"/>
        </w:numPr>
      </w:pPr>
      <w:r>
        <w:t>Thought to occur via r</w:t>
      </w:r>
      <w:r w:rsidR="004B53DD">
        <w:t xml:space="preserve">ise in interstitial pressure in the medullary interstitium </w:t>
      </w:r>
    </w:p>
    <w:p w14:paraId="4188A741" w14:textId="79E5664B" w:rsidR="004B53DD" w:rsidRDefault="004B53DD" w:rsidP="004B53DD">
      <w:pPr>
        <w:pStyle w:val="ListParagraph"/>
        <w:numPr>
          <w:ilvl w:val="1"/>
          <w:numId w:val="1"/>
        </w:numPr>
      </w:pPr>
      <w:r>
        <w:t xml:space="preserve">Diminish movement of </w:t>
      </w:r>
      <w:r w:rsidR="007B42F8">
        <w:t>reabsorbed</w:t>
      </w:r>
      <w:r>
        <w:t xml:space="preserve"> solutes and water from the interstitium into the capillary</w:t>
      </w:r>
    </w:p>
    <w:p w14:paraId="3E78C5FE" w14:textId="0C07ECBA" w:rsidR="004B53DD" w:rsidRDefault="004B53DD" w:rsidP="004B53DD">
      <w:pPr>
        <w:pStyle w:val="ListParagraph"/>
        <w:numPr>
          <w:ilvl w:val="1"/>
          <w:numId w:val="1"/>
        </w:numPr>
      </w:pPr>
      <w:r>
        <w:t xml:space="preserve">Tend to push fluid into the water-permeable descending limb of the LOH counteracting </w:t>
      </w:r>
      <w:r w:rsidR="00312E3F">
        <w:t xml:space="preserve">the osmotic movement of water out of this segment, which reduced the rises in tubular Na+ concentration reaching the thin ascending limb </w:t>
      </w:r>
    </w:p>
    <w:p w14:paraId="716766B3" w14:textId="3517A4DF" w:rsidR="00CE3D18" w:rsidRDefault="00CE3D18" w:rsidP="007B42F8">
      <w:pPr>
        <w:ind w:left="1080"/>
      </w:pPr>
    </w:p>
    <w:p w14:paraId="2FDAD0EE" w14:textId="25526146" w:rsidR="00D751F0" w:rsidRDefault="00D751F0" w:rsidP="00CE3D18"/>
    <w:p w14:paraId="75E4F3E9" w14:textId="3F8B7A32" w:rsidR="007B42F8" w:rsidRDefault="00D751F0" w:rsidP="00CE3D18">
      <w:r w:rsidRPr="007B42F8">
        <w:rPr>
          <w:b/>
        </w:rPr>
        <w:t>Cardiorenal reflex</w:t>
      </w:r>
      <w:r>
        <w:t xml:space="preserve"> </w:t>
      </w:r>
      <w:r w:rsidR="007B42F8">
        <w:t>- Volume receptors in the left side of the heart cause a reduction in renal sympathetic tone.</w:t>
      </w:r>
    </w:p>
    <w:p w14:paraId="79C68E41" w14:textId="10315049" w:rsidR="007B42F8" w:rsidRDefault="007B42F8" w:rsidP="00CE3D18"/>
    <w:p w14:paraId="046592DB" w14:textId="5DB0F7AC" w:rsidR="007B42F8" w:rsidRDefault="007B42F8" w:rsidP="00CE3D18">
      <w:pPr>
        <w:pStyle w:val="ListParagraph"/>
        <w:numPr>
          <w:ilvl w:val="0"/>
          <w:numId w:val="1"/>
        </w:numPr>
      </w:pPr>
      <w:r>
        <w:t>I</w:t>
      </w:r>
      <w:r w:rsidR="00D751F0">
        <w:t xml:space="preserve">nduction </w:t>
      </w:r>
      <w:r w:rsidR="00956138">
        <w:t>of hypotensiv</w:t>
      </w:r>
      <w:r w:rsidR="00D751F0">
        <w:t xml:space="preserve">e hemorrhage </w:t>
      </w:r>
      <w:r>
        <w:t>(</w:t>
      </w:r>
      <w:r w:rsidR="00D751F0">
        <w:t>lowers left-sided pressures</w:t>
      </w:r>
      <w:r>
        <w:t>)</w:t>
      </w:r>
      <w:r w:rsidR="00D751F0">
        <w:t xml:space="preserve"> can result in a decrease renal blood flow as much as 90% and cessation in urine output. </w:t>
      </w:r>
      <w:r>
        <w:t>This is d</w:t>
      </w:r>
      <w:r w:rsidR="00D751F0">
        <w:t xml:space="preserve">ue to hypotension-induced inc sympathetic activity and marked renal </w:t>
      </w:r>
      <w:r w:rsidR="00392B3F">
        <w:t>vasoconstriction</w:t>
      </w:r>
      <w:r w:rsidR="00D751F0">
        <w:t xml:space="preserve">. </w:t>
      </w:r>
    </w:p>
    <w:p w14:paraId="1B9CD569" w14:textId="652103F0" w:rsidR="007B42F8" w:rsidRDefault="00D751F0" w:rsidP="00CE3D18">
      <w:pPr>
        <w:pStyle w:val="ListParagraph"/>
        <w:numPr>
          <w:ilvl w:val="0"/>
          <w:numId w:val="1"/>
        </w:numPr>
      </w:pPr>
      <w:r>
        <w:t>Alternatively,</w:t>
      </w:r>
      <w:r w:rsidR="007B42F8">
        <w:t xml:space="preserve"> an acute myocardial infarction (rise in left-sided pressures)</w:t>
      </w:r>
      <w:r>
        <w:t xml:space="preserve">, is associated with only a ~25% fall in renal blood flow and </w:t>
      </w:r>
      <w:r w:rsidR="007B42F8">
        <w:t>persistent</w:t>
      </w:r>
      <w:r>
        <w:t xml:space="preserve"> urine output. Volume receptors in the left side of the heart cause a reduction in renal sympathetic tone. </w:t>
      </w:r>
    </w:p>
    <w:p w14:paraId="788E114D" w14:textId="79DC270C" w:rsidR="00D751F0" w:rsidRDefault="00D751F0" w:rsidP="00CE3D18">
      <w:pPr>
        <w:pStyle w:val="ListParagraph"/>
        <w:numPr>
          <w:ilvl w:val="0"/>
          <w:numId w:val="1"/>
        </w:numPr>
      </w:pPr>
      <w:r>
        <w:t xml:space="preserve">Explains why we see acute tubular necrosis following </w:t>
      </w:r>
      <w:r w:rsidR="007B42F8">
        <w:t>hypotensive</w:t>
      </w:r>
      <w:r>
        <w:t xml:space="preserve"> events, but rarely with renal hypoperfusion secondary to heart failure. </w:t>
      </w:r>
    </w:p>
    <w:p w14:paraId="489E8645" w14:textId="77777777" w:rsidR="00EC24FE" w:rsidRDefault="00EC24FE" w:rsidP="00CE3D18"/>
    <w:p w14:paraId="22393C2A" w14:textId="5437E053" w:rsidR="007B42F8" w:rsidRDefault="007B42F8" w:rsidP="00CE3D18"/>
    <w:p w14:paraId="7E66A10D" w14:textId="5FE85FAE" w:rsidR="008B682E" w:rsidRPr="008B682E" w:rsidRDefault="008B682E" w:rsidP="00CE3D18">
      <w:pPr>
        <w:rPr>
          <w:sz w:val="28"/>
          <w:szCs w:val="28"/>
          <w:u w:val="single"/>
        </w:rPr>
      </w:pPr>
      <w:r w:rsidRPr="008B682E">
        <w:rPr>
          <w:sz w:val="28"/>
          <w:szCs w:val="28"/>
          <w:u w:val="single"/>
        </w:rPr>
        <w:t>Plasma sodium concentrations</w:t>
      </w:r>
    </w:p>
    <w:p w14:paraId="423D5BB2" w14:textId="5AE83E12" w:rsidR="008B682E" w:rsidRDefault="008B682E" w:rsidP="00CE3D18"/>
    <w:p w14:paraId="154C9CAD" w14:textId="5AEC16F2" w:rsidR="008B682E" w:rsidRDefault="00EC24FE" w:rsidP="008B682E">
      <w:pPr>
        <w:pStyle w:val="ListParagraph"/>
        <w:numPr>
          <w:ilvl w:val="0"/>
          <w:numId w:val="1"/>
        </w:numPr>
      </w:pPr>
      <w:r>
        <w:t>Plasma sodium concentration does not play an important role in dai</w:t>
      </w:r>
      <w:r w:rsidR="008B682E">
        <w:t>ly regulation of Na+ excretion</w:t>
      </w:r>
    </w:p>
    <w:p w14:paraId="32C7A2B4" w14:textId="03AE05C4" w:rsidR="008B682E" w:rsidRDefault="008B682E" w:rsidP="008B682E">
      <w:pPr>
        <w:pStyle w:val="ListParagraph"/>
        <w:numPr>
          <w:ilvl w:val="0"/>
          <w:numId w:val="1"/>
        </w:numPr>
      </w:pPr>
      <w:r w:rsidRPr="008B682E">
        <w:rPr>
          <w:b/>
        </w:rPr>
        <w:t>Plasma Na+ conc</w:t>
      </w:r>
      <w:r w:rsidR="00EC24FE">
        <w:t xml:space="preserve"> is </w:t>
      </w:r>
      <w:r>
        <w:t xml:space="preserve">maintained by </w:t>
      </w:r>
      <w:r w:rsidRPr="008B682E">
        <w:rPr>
          <w:b/>
        </w:rPr>
        <w:t>ADH and thirst</w:t>
      </w:r>
      <w:r w:rsidR="00EC24FE" w:rsidRPr="008B682E">
        <w:rPr>
          <w:b/>
        </w:rPr>
        <w:t xml:space="preserve"> </w:t>
      </w:r>
    </w:p>
    <w:p w14:paraId="65BDE145" w14:textId="0897D748" w:rsidR="008B682E" w:rsidRPr="008B682E" w:rsidRDefault="00EC24FE" w:rsidP="008B682E">
      <w:pPr>
        <w:pStyle w:val="ListParagraph"/>
        <w:numPr>
          <w:ilvl w:val="0"/>
          <w:numId w:val="1"/>
        </w:numPr>
        <w:rPr>
          <w:b/>
        </w:rPr>
      </w:pPr>
      <w:r w:rsidRPr="008B682E">
        <w:rPr>
          <w:b/>
        </w:rPr>
        <w:t>ECV is the more important determinant of Na+ excretion</w:t>
      </w:r>
    </w:p>
    <w:p w14:paraId="06F1EC8C" w14:textId="10FD9081" w:rsidR="008B682E" w:rsidRDefault="008B682E" w:rsidP="008B682E">
      <w:pPr>
        <w:pStyle w:val="ListParagraph"/>
        <w:numPr>
          <w:ilvl w:val="0"/>
          <w:numId w:val="1"/>
        </w:numPr>
      </w:pPr>
      <w:r>
        <w:t>Examples:</w:t>
      </w:r>
    </w:p>
    <w:p w14:paraId="411DB128" w14:textId="40B08507" w:rsidR="008B682E" w:rsidRDefault="00EC24FE" w:rsidP="008B682E">
      <w:pPr>
        <w:pStyle w:val="ListParagraph"/>
        <w:numPr>
          <w:ilvl w:val="1"/>
          <w:numId w:val="1"/>
        </w:numPr>
      </w:pPr>
      <w:r>
        <w:t xml:space="preserve">Syndrome of inappropriate ADH secretion is characterized by water retention, hyponatremia and volume </w:t>
      </w:r>
      <w:r w:rsidR="008B682E">
        <w:t>expansion</w:t>
      </w:r>
      <w:r>
        <w:t>, which will lead to enhance Na+ excretion.</w:t>
      </w:r>
    </w:p>
    <w:p w14:paraId="0491D0D3" w14:textId="690B09ED" w:rsidR="00EC24FE" w:rsidRDefault="008B682E" w:rsidP="008B682E">
      <w:pPr>
        <w:pStyle w:val="ListParagraph"/>
        <w:numPr>
          <w:ilvl w:val="1"/>
          <w:numId w:val="1"/>
        </w:numPr>
      </w:pPr>
      <w:r>
        <w:t>Conversely</w:t>
      </w:r>
      <w:r w:rsidR="00EC24FE">
        <w:t xml:space="preserve">, volume-depleted patients who are hypernatremic will reduce urinary Na+ </w:t>
      </w:r>
      <w:r>
        <w:t>excretion</w:t>
      </w:r>
      <w:r w:rsidR="00EC24FE">
        <w:t xml:space="preserve"> </w:t>
      </w:r>
    </w:p>
    <w:p w14:paraId="60EBC218" w14:textId="4F973414" w:rsidR="00265FDA" w:rsidRDefault="00265FDA" w:rsidP="00AF5D65"/>
    <w:p w14:paraId="0DB53A64" w14:textId="2A718F86" w:rsidR="00265FDA" w:rsidRDefault="00265FDA" w:rsidP="00AF5D65"/>
    <w:p w14:paraId="7C8DD0C9" w14:textId="5B628311" w:rsidR="00265FDA" w:rsidRPr="007507B5" w:rsidRDefault="006E57CF" w:rsidP="00AF5D65">
      <w:pPr>
        <w:rPr>
          <w:sz w:val="28"/>
          <w:szCs w:val="28"/>
          <w:u w:val="single"/>
        </w:rPr>
      </w:pPr>
      <w:r w:rsidRPr="007507B5">
        <w:rPr>
          <w:sz w:val="28"/>
          <w:szCs w:val="28"/>
          <w:u w:val="single"/>
        </w:rPr>
        <w:t xml:space="preserve">Volume regulation vs Osmoregulation </w:t>
      </w:r>
    </w:p>
    <w:p w14:paraId="68269B62" w14:textId="77777777" w:rsidR="006E57CF" w:rsidRDefault="006E57CF" w:rsidP="00AF5D65"/>
    <w:p w14:paraId="4C7B1332" w14:textId="5729954E" w:rsidR="006E57CF" w:rsidRDefault="006E57CF" w:rsidP="00AF5D65">
      <w:r>
        <w:t>Plasma osmolality is determined by ratio of solutes</w:t>
      </w:r>
      <w:r w:rsidR="008D529D">
        <w:t xml:space="preserve"> to H20, whereas extracellular fluid</w:t>
      </w:r>
      <w:r>
        <w:t xml:space="preserve"> is determined by absolute amounts of Na+ and H20.</w:t>
      </w:r>
    </w:p>
    <w:p w14:paraId="471FD596" w14:textId="77777777" w:rsidR="00217498" w:rsidRDefault="00217498" w:rsidP="00AF5D65"/>
    <w:p w14:paraId="783BF455" w14:textId="77777777" w:rsidR="00217498" w:rsidRDefault="00217498" w:rsidP="00217498"/>
    <w:p w14:paraId="2F195FA9" w14:textId="77777777" w:rsidR="00217498" w:rsidRDefault="00217498" w:rsidP="00217498">
      <w:pPr>
        <w:pStyle w:val="ListParagraph"/>
        <w:numPr>
          <w:ilvl w:val="0"/>
          <w:numId w:val="1"/>
        </w:numPr>
      </w:pPr>
      <w:r>
        <w:t xml:space="preserve">Osmoregulation is achieved alterations in water balance; Na+ is not directly affected </w:t>
      </w:r>
    </w:p>
    <w:p w14:paraId="7B7796C1" w14:textId="77777777" w:rsidR="00217498" w:rsidRDefault="00217498" w:rsidP="00217498">
      <w:pPr>
        <w:pStyle w:val="ListParagraph"/>
        <w:numPr>
          <w:ilvl w:val="0"/>
          <w:numId w:val="1"/>
        </w:numPr>
      </w:pPr>
      <w:r>
        <w:t>Volume regulation attempts to maintain tissue perfusion</w:t>
      </w:r>
    </w:p>
    <w:p w14:paraId="35DF6B71" w14:textId="365BCC3A" w:rsidR="00217498" w:rsidRDefault="00217498" w:rsidP="00217498">
      <w:pPr>
        <w:pStyle w:val="ListParagraph"/>
        <w:numPr>
          <w:ilvl w:val="0"/>
          <w:numId w:val="1"/>
        </w:numPr>
      </w:pPr>
      <w:r>
        <w:t xml:space="preserve">Major </w:t>
      </w:r>
      <w:r w:rsidR="00392B3F">
        <w:t>overlap</w:t>
      </w:r>
      <w:r>
        <w:t xml:space="preserve"> is the release of ADH, which occurs in both scenarios </w:t>
      </w:r>
    </w:p>
    <w:p w14:paraId="2B51B28F" w14:textId="77777777" w:rsidR="00217498" w:rsidRDefault="00217498" w:rsidP="00AF5D65"/>
    <w:p w14:paraId="289C3869" w14:textId="3939ED03" w:rsidR="006E57CF" w:rsidRDefault="006E57CF" w:rsidP="00AF5D65"/>
    <w:p w14:paraId="678FB3A4" w14:textId="74ECD026" w:rsidR="00265FDA" w:rsidRDefault="007507B5" w:rsidP="00AF5D65">
      <w:r w:rsidRPr="006E57CF">
        <w:rPr>
          <w:noProof/>
        </w:rPr>
        <w:drawing>
          <wp:anchor distT="0" distB="0" distL="114300" distR="114300" simplePos="0" relativeHeight="251665408" behindDoc="0" locked="0" layoutInCell="1" allowOverlap="1" wp14:anchorId="063DF68B" wp14:editId="0AF11668">
            <wp:simplePos x="0" y="0"/>
            <wp:positionH relativeFrom="column">
              <wp:posOffset>-63062</wp:posOffset>
            </wp:positionH>
            <wp:positionV relativeFrom="paragraph">
              <wp:posOffset>146641</wp:posOffset>
            </wp:positionV>
            <wp:extent cx="5372297" cy="346386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171" cy="3465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95CEA" w14:textId="24F361ED" w:rsidR="00265FDA" w:rsidRDefault="007507B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38303" wp14:editId="34BD2100">
                <wp:simplePos x="0" y="0"/>
                <wp:positionH relativeFrom="column">
                  <wp:posOffset>1079500</wp:posOffset>
                </wp:positionH>
                <wp:positionV relativeFrom="paragraph">
                  <wp:posOffset>1906905</wp:posOffset>
                </wp:positionV>
                <wp:extent cx="4114800" cy="906145"/>
                <wp:effectExtent l="0" t="0" r="25400" b="33655"/>
                <wp:wrapThrough wrapText="bothSides">
                  <wp:wrapPolygon edited="0">
                    <wp:start x="0" y="0"/>
                    <wp:lineTo x="0" y="21797"/>
                    <wp:lineTo x="21600" y="21797"/>
                    <wp:lineTo x="21600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906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26DDD" id="Rectangle 15" o:spid="_x0000_s1026" style="position:absolute;margin-left:85pt;margin-top:150.15pt;width:324pt;height:71.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" fillcolor="#ffc000 [3207]" strokecolor="#7f5f00 [1607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83D64" wp14:editId="1AF7EAD0">
                <wp:simplePos x="0" y="0"/>
                <wp:positionH relativeFrom="column">
                  <wp:posOffset>1084580</wp:posOffset>
                </wp:positionH>
                <wp:positionV relativeFrom="paragraph">
                  <wp:posOffset>1340485</wp:posOffset>
                </wp:positionV>
                <wp:extent cx="4114800" cy="462280"/>
                <wp:effectExtent l="0" t="0" r="25400" b="20320"/>
                <wp:wrapThrough wrapText="bothSides">
                  <wp:wrapPolygon edited="0">
                    <wp:start x="0" y="0"/>
                    <wp:lineTo x="0" y="21363"/>
                    <wp:lineTo x="21600" y="21363"/>
                    <wp:lineTo x="21600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D455A" id="Rectangle 14" o:spid="_x0000_s1026" style="position:absolute;margin-left:85.4pt;margin-top:105.55pt;width:324pt;height:36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" fillcolor="#ffc000 [3207]" strokecolor="#7f5f00 [1607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1993A0" wp14:editId="6F9A0119">
                <wp:simplePos x="0" y="0"/>
                <wp:positionH relativeFrom="column">
                  <wp:posOffset>1085215</wp:posOffset>
                </wp:positionH>
                <wp:positionV relativeFrom="paragraph">
                  <wp:posOffset>2940685</wp:posOffset>
                </wp:positionV>
                <wp:extent cx="4114800" cy="462280"/>
                <wp:effectExtent l="0" t="0" r="25400" b="20320"/>
                <wp:wrapThrough wrapText="bothSides">
                  <wp:wrapPolygon edited="0">
                    <wp:start x="0" y="0"/>
                    <wp:lineTo x="0" y="21363"/>
                    <wp:lineTo x="21600" y="21363"/>
                    <wp:lineTo x="21600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F7ECB" id="Rectangle 16" o:spid="_x0000_s1026" style="position:absolute;margin-left:85.45pt;margin-top:231.55pt;width:324pt;height:36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" fillcolor="#ffc000 [3207]" strokecolor="#7f5f00 [1607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3098E" wp14:editId="67E212D6">
                <wp:simplePos x="0" y="0"/>
                <wp:positionH relativeFrom="column">
                  <wp:posOffset>1082040</wp:posOffset>
                </wp:positionH>
                <wp:positionV relativeFrom="paragraph">
                  <wp:posOffset>758825</wp:posOffset>
                </wp:positionV>
                <wp:extent cx="4114800" cy="462280"/>
                <wp:effectExtent l="0" t="0" r="25400" b="20320"/>
                <wp:wrapThrough wrapText="bothSides">
                  <wp:wrapPolygon edited="0">
                    <wp:start x="0" y="0"/>
                    <wp:lineTo x="0" y="21363"/>
                    <wp:lineTo x="21600" y="21363"/>
                    <wp:lineTo x="21600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9E6E6" id="Rectangle 13" o:spid="_x0000_s1026" style="position:absolute;margin-left:85.2pt;margin-top:59.75pt;width:324pt;height:36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" fillcolor="#ffc000 [3207]" strokecolor="#7f5f00 [1607]" strokeweight="1pt">
                <w10:wrap type="through"/>
              </v:rect>
            </w:pict>
          </mc:Fallback>
        </mc:AlternateContent>
      </w:r>
      <w:r w:rsidR="00265FDA">
        <w:br w:type="page"/>
      </w:r>
    </w:p>
    <w:p w14:paraId="0EAA135A" w14:textId="77777777" w:rsidR="00217498" w:rsidRPr="00217498" w:rsidRDefault="00217498" w:rsidP="00217498">
      <w:pPr>
        <w:rPr>
          <w:highlight w:val="yellow"/>
        </w:rPr>
      </w:pPr>
      <w:r w:rsidRPr="00217498">
        <w:rPr>
          <w:highlight w:val="yellow"/>
        </w:rPr>
        <w:t>In the following situations</w:t>
      </w:r>
    </w:p>
    <w:p w14:paraId="7151C792" w14:textId="1A377487" w:rsidR="00217498" w:rsidRPr="00217498" w:rsidRDefault="00217498" w:rsidP="00217498">
      <w:pPr>
        <w:pStyle w:val="ListParagraph"/>
        <w:numPr>
          <w:ilvl w:val="0"/>
          <w:numId w:val="1"/>
        </w:numPr>
        <w:rPr>
          <w:highlight w:val="yellow"/>
        </w:rPr>
      </w:pPr>
      <w:r w:rsidRPr="00217498">
        <w:rPr>
          <w:highlight w:val="yellow"/>
        </w:rPr>
        <w:t>does (A) plasma osmolality, and (B) extracellular fluid, increase/decrease/stay the same</w:t>
      </w:r>
    </w:p>
    <w:p w14:paraId="5B45BC6C" w14:textId="351DA86E" w:rsidR="00217498" w:rsidRPr="00217498" w:rsidRDefault="00217498" w:rsidP="00217498">
      <w:pPr>
        <w:pStyle w:val="ListParagraph"/>
        <w:numPr>
          <w:ilvl w:val="0"/>
          <w:numId w:val="1"/>
        </w:numPr>
        <w:rPr>
          <w:highlight w:val="yellow"/>
        </w:rPr>
      </w:pPr>
      <w:r w:rsidRPr="00217498">
        <w:rPr>
          <w:highlight w:val="yellow"/>
        </w:rPr>
        <w:t>What is the response of the body?</w:t>
      </w:r>
    </w:p>
    <w:p w14:paraId="1D5A608B" w14:textId="77777777" w:rsidR="00217498" w:rsidRDefault="00217498" w:rsidP="00217498">
      <w:pPr>
        <w:pStyle w:val="ListParagraph"/>
      </w:pPr>
    </w:p>
    <w:p w14:paraId="46FB3DA2" w14:textId="77777777" w:rsidR="00217498" w:rsidRDefault="00217498" w:rsidP="00217498">
      <w:r w:rsidRPr="00217498">
        <w:rPr>
          <w:highlight w:val="yellow"/>
        </w:rPr>
        <w:t>Exercise on a hot day</w:t>
      </w:r>
    </w:p>
    <w:p w14:paraId="054C08C8" w14:textId="77777777" w:rsidR="005C7B6A" w:rsidRDefault="005C7B6A" w:rsidP="00217498"/>
    <w:p w14:paraId="50F982E6" w14:textId="77777777" w:rsidR="005C7B6A" w:rsidRDefault="005C7B6A" w:rsidP="00217498"/>
    <w:p w14:paraId="0F1F8BC6" w14:textId="77777777" w:rsidR="005C7B6A" w:rsidRDefault="005C7B6A" w:rsidP="00217498"/>
    <w:p w14:paraId="4841D2B7" w14:textId="77777777" w:rsidR="005C7B6A" w:rsidRDefault="005C7B6A" w:rsidP="00217498"/>
    <w:p w14:paraId="203DA1A1" w14:textId="77777777" w:rsidR="005C7B6A" w:rsidRDefault="005C7B6A" w:rsidP="00217498"/>
    <w:p w14:paraId="776E6D95" w14:textId="77777777" w:rsidR="005C7B6A" w:rsidRDefault="005C7B6A" w:rsidP="00217498"/>
    <w:p w14:paraId="2F783A1B" w14:textId="77777777" w:rsidR="00217498" w:rsidRDefault="00217498" w:rsidP="00217498">
      <w:r>
        <w:sym w:font="Wingdings" w:char="F0E0"/>
      </w:r>
      <w:r>
        <w:t xml:space="preserve"> Loss of dilute fluid will cause rise in plasma osmolality + decrease in extracellular fluid</w:t>
      </w:r>
    </w:p>
    <w:p w14:paraId="3259F7E0" w14:textId="77777777" w:rsidR="00217498" w:rsidRDefault="00217498" w:rsidP="00217498">
      <w:r>
        <w:sym w:font="Wingdings" w:char="F0E0"/>
      </w:r>
      <w:r>
        <w:t xml:space="preserve"> ADH release and thirst + activation of RAAS </w:t>
      </w:r>
      <w:r>
        <w:sym w:font="Wingdings" w:char="F0E0"/>
      </w:r>
      <w:r>
        <w:t xml:space="preserve"> highly concentrated urine with relatively little sodium</w:t>
      </w:r>
    </w:p>
    <w:p w14:paraId="40870C97" w14:textId="77777777" w:rsidR="00217498" w:rsidRDefault="00217498" w:rsidP="00217498"/>
    <w:p w14:paraId="17FAC9E2" w14:textId="77777777" w:rsidR="00217498" w:rsidRDefault="00217498" w:rsidP="00217498">
      <w:r w:rsidRPr="00217498">
        <w:rPr>
          <w:highlight w:val="yellow"/>
        </w:rPr>
        <w:t>Administration of isotonic saline</w:t>
      </w:r>
    </w:p>
    <w:p w14:paraId="626EF400" w14:textId="77777777" w:rsidR="005C7B6A" w:rsidRDefault="005C7B6A" w:rsidP="00217498"/>
    <w:p w14:paraId="55937C0A" w14:textId="77777777" w:rsidR="005C7B6A" w:rsidRDefault="005C7B6A" w:rsidP="00217498"/>
    <w:p w14:paraId="160A75E2" w14:textId="77777777" w:rsidR="005C7B6A" w:rsidRDefault="005C7B6A" w:rsidP="00217498"/>
    <w:p w14:paraId="2A59284F" w14:textId="77777777" w:rsidR="005C7B6A" w:rsidRDefault="005C7B6A" w:rsidP="00217498"/>
    <w:p w14:paraId="396C23EF" w14:textId="77777777" w:rsidR="005C7B6A" w:rsidRDefault="005C7B6A" w:rsidP="00217498"/>
    <w:p w14:paraId="04AB5B60" w14:textId="77777777" w:rsidR="005C7B6A" w:rsidRDefault="005C7B6A" w:rsidP="00217498"/>
    <w:p w14:paraId="0B1FB274" w14:textId="77777777" w:rsidR="00217498" w:rsidRDefault="00217498" w:rsidP="00217498">
      <w:r>
        <w:sym w:font="Wingdings" w:char="F0E0"/>
      </w:r>
      <w:r>
        <w:t xml:space="preserve"> no change in plasma osmolality + increase in extracellular fluid</w:t>
      </w:r>
    </w:p>
    <w:p w14:paraId="5A0DCD54" w14:textId="77777777" w:rsidR="00217498" w:rsidRDefault="00217498" w:rsidP="00217498">
      <w:r>
        <w:sym w:font="Wingdings" w:char="F0E0"/>
      </w:r>
      <w:r>
        <w:t xml:space="preserve"> diminished release of aldosterone and inc release of ANP </w:t>
      </w:r>
      <w:r>
        <w:sym w:font="Wingdings" w:char="F0E0"/>
      </w:r>
      <w:r>
        <w:t>excretion of excess Na+ and water in relatively isosmotic urine</w:t>
      </w:r>
    </w:p>
    <w:p w14:paraId="5E8AEA67" w14:textId="77777777" w:rsidR="00217498" w:rsidRDefault="00217498" w:rsidP="00217498"/>
    <w:p w14:paraId="124F57EC" w14:textId="77777777" w:rsidR="00217498" w:rsidRDefault="00217498" w:rsidP="00217498">
      <w:r w:rsidRPr="00217498">
        <w:rPr>
          <w:highlight w:val="yellow"/>
        </w:rPr>
        <w:t>Administration of ½ isotonic saline</w:t>
      </w:r>
    </w:p>
    <w:p w14:paraId="3CDD134B" w14:textId="77777777" w:rsidR="005C7B6A" w:rsidRDefault="005C7B6A" w:rsidP="00217498"/>
    <w:p w14:paraId="0839FE8A" w14:textId="77777777" w:rsidR="005C7B6A" w:rsidRDefault="005C7B6A" w:rsidP="00217498"/>
    <w:p w14:paraId="33E6A2E4" w14:textId="77777777" w:rsidR="005C7B6A" w:rsidRDefault="005C7B6A" w:rsidP="00217498"/>
    <w:p w14:paraId="3203C57E" w14:textId="77777777" w:rsidR="005C7B6A" w:rsidRDefault="005C7B6A" w:rsidP="00217498"/>
    <w:p w14:paraId="55BC433F" w14:textId="77777777" w:rsidR="005C7B6A" w:rsidRDefault="005C7B6A" w:rsidP="00217498"/>
    <w:p w14:paraId="08ECBECC" w14:textId="77777777" w:rsidR="00217498" w:rsidRDefault="00217498" w:rsidP="00217498">
      <w:r>
        <w:sym w:font="Wingdings" w:char="F0E0"/>
      </w:r>
      <w:r>
        <w:t xml:space="preserve"> reduction in plasma osmolality + increase in extracellular fluid </w:t>
      </w:r>
    </w:p>
    <w:p w14:paraId="7D604536" w14:textId="77777777" w:rsidR="00217498" w:rsidRDefault="00217498" w:rsidP="00217498">
      <w:r>
        <w:sym w:font="Wingdings" w:char="F0E0"/>
      </w:r>
      <w:r>
        <w:t xml:space="preserve"> diminished ADH release, diminished Renin release </w:t>
      </w:r>
      <w:r>
        <w:sym w:font="Wingdings" w:char="F0E0"/>
      </w:r>
      <w:r>
        <w:t xml:space="preserve"> excess NaCl excreted in dilute urine</w:t>
      </w:r>
    </w:p>
    <w:p w14:paraId="24412E6E" w14:textId="77777777" w:rsidR="00217498" w:rsidRDefault="00217498" w:rsidP="00217498"/>
    <w:p w14:paraId="37EA07B4" w14:textId="77777777" w:rsidR="00874266" w:rsidRDefault="00874266" w:rsidP="00AF5D65"/>
    <w:p w14:paraId="283668DF" w14:textId="77777777" w:rsidR="00874266" w:rsidRDefault="00874266" w:rsidP="00AF5D65"/>
    <w:p w14:paraId="2BFFA086" w14:textId="77777777" w:rsidR="005A0F8E" w:rsidRDefault="005A0F8E" w:rsidP="00AF5D65"/>
    <w:p w14:paraId="69E73367" w14:textId="332EBDF4" w:rsidR="005C7B6A" w:rsidRDefault="005C7B6A">
      <w:r w:rsidRPr="005C7B6A">
        <w:rPr>
          <w:noProof/>
        </w:rPr>
        <w:drawing>
          <wp:inline distT="0" distB="0" distL="0" distR="0" wp14:anchorId="233A0492" wp14:editId="4E6D48AF">
            <wp:extent cx="5943600" cy="6567170"/>
            <wp:effectExtent l="0" t="0" r="0" b="114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B817AB6" w14:textId="1F50EB4C" w:rsidR="00CD451F" w:rsidRDefault="005C7B6A" w:rsidP="00AF5D65">
      <w:r w:rsidRPr="005C7B6A">
        <w:rPr>
          <w:noProof/>
        </w:rPr>
        <w:drawing>
          <wp:inline distT="0" distB="0" distL="0" distR="0" wp14:anchorId="7E5F8285" wp14:editId="5ED237E9">
            <wp:extent cx="5943600" cy="19780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2A8C" w14:textId="77777777" w:rsidR="00B26074" w:rsidRDefault="00B26074" w:rsidP="00AF5D65"/>
    <w:p w14:paraId="2E322755" w14:textId="77777777" w:rsidR="00B26074" w:rsidRDefault="00B26074" w:rsidP="00AF5D65"/>
    <w:p w14:paraId="551BC5FD" w14:textId="64F02730" w:rsidR="00B26074" w:rsidRDefault="005C7B6A" w:rsidP="00AF5D65">
      <w:r w:rsidRPr="005C7B6A">
        <w:rPr>
          <w:noProof/>
        </w:rPr>
        <w:drawing>
          <wp:inline distT="0" distB="0" distL="0" distR="0" wp14:anchorId="26BA3481" wp14:editId="7329D15F">
            <wp:extent cx="5943600" cy="40328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7B6A">
        <w:rPr>
          <w:noProof/>
        </w:rPr>
        <w:t xml:space="preserve"> </w:t>
      </w:r>
      <w:r w:rsidRPr="005C7B6A">
        <w:rPr>
          <w:noProof/>
        </w:rPr>
        <w:drawing>
          <wp:inline distT="0" distB="0" distL="0" distR="0" wp14:anchorId="09EBBC42" wp14:editId="2C1A3ABC">
            <wp:extent cx="5943600" cy="68922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6074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E42D1"/>
    <w:multiLevelType w:val="hybridMultilevel"/>
    <w:tmpl w:val="A0D6A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74DC2"/>
    <w:multiLevelType w:val="hybridMultilevel"/>
    <w:tmpl w:val="1C403202"/>
    <w:lvl w:ilvl="0" w:tplc="D3526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B2135"/>
    <w:multiLevelType w:val="hybridMultilevel"/>
    <w:tmpl w:val="AD0E80BA"/>
    <w:lvl w:ilvl="0" w:tplc="D3526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21573"/>
    <w:multiLevelType w:val="hybridMultilevel"/>
    <w:tmpl w:val="C966FF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D0DB3"/>
    <w:multiLevelType w:val="hybridMultilevel"/>
    <w:tmpl w:val="03D08DC0"/>
    <w:lvl w:ilvl="0" w:tplc="D3526A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93447"/>
    <w:multiLevelType w:val="hybridMultilevel"/>
    <w:tmpl w:val="A8FA303A"/>
    <w:lvl w:ilvl="0" w:tplc="4BC2D7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A4DF7"/>
    <w:multiLevelType w:val="hybridMultilevel"/>
    <w:tmpl w:val="7D06F20E"/>
    <w:lvl w:ilvl="0" w:tplc="D3526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EE"/>
    <w:rsid w:val="00051F82"/>
    <w:rsid w:val="000B0B37"/>
    <w:rsid w:val="0013108C"/>
    <w:rsid w:val="00133BD1"/>
    <w:rsid w:val="001904B4"/>
    <w:rsid w:val="001957B9"/>
    <w:rsid w:val="001A7908"/>
    <w:rsid w:val="00217498"/>
    <w:rsid w:val="0022400A"/>
    <w:rsid w:val="00265FDA"/>
    <w:rsid w:val="002E5C53"/>
    <w:rsid w:val="00312E3F"/>
    <w:rsid w:val="00342D57"/>
    <w:rsid w:val="00350765"/>
    <w:rsid w:val="00392B3F"/>
    <w:rsid w:val="003C0C1E"/>
    <w:rsid w:val="003E6035"/>
    <w:rsid w:val="004167F0"/>
    <w:rsid w:val="00434990"/>
    <w:rsid w:val="004836FA"/>
    <w:rsid w:val="004B53DD"/>
    <w:rsid w:val="004B6C40"/>
    <w:rsid w:val="004E46EE"/>
    <w:rsid w:val="00575AB3"/>
    <w:rsid w:val="005A0F8E"/>
    <w:rsid w:val="005C7B6A"/>
    <w:rsid w:val="0061168F"/>
    <w:rsid w:val="006704EF"/>
    <w:rsid w:val="006D07A4"/>
    <w:rsid w:val="006E57CF"/>
    <w:rsid w:val="007507B5"/>
    <w:rsid w:val="007B42F8"/>
    <w:rsid w:val="008135D6"/>
    <w:rsid w:val="00820B72"/>
    <w:rsid w:val="00874266"/>
    <w:rsid w:val="00875736"/>
    <w:rsid w:val="008B682E"/>
    <w:rsid w:val="008D529D"/>
    <w:rsid w:val="00956138"/>
    <w:rsid w:val="00987681"/>
    <w:rsid w:val="009E03E6"/>
    <w:rsid w:val="009F587F"/>
    <w:rsid w:val="00A1605A"/>
    <w:rsid w:val="00A309DB"/>
    <w:rsid w:val="00A4248B"/>
    <w:rsid w:val="00AF1B54"/>
    <w:rsid w:val="00AF5D65"/>
    <w:rsid w:val="00B01120"/>
    <w:rsid w:val="00B26074"/>
    <w:rsid w:val="00B712F7"/>
    <w:rsid w:val="00C12758"/>
    <w:rsid w:val="00C1589A"/>
    <w:rsid w:val="00C62F74"/>
    <w:rsid w:val="00C706D2"/>
    <w:rsid w:val="00C82AD3"/>
    <w:rsid w:val="00CA7450"/>
    <w:rsid w:val="00CD451F"/>
    <w:rsid w:val="00CE3D18"/>
    <w:rsid w:val="00D751F0"/>
    <w:rsid w:val="00D848F9"/>
    <w:rsid w:val="00DA734F"/>
    <w:rsid w:val="00E2244B"/>
    <w:rsid w:val="00EC24FE"/>
    <w:rsid w:val="00ED6860"/>
    <w:rsid w:val="00F95793"/>
    <w:rsid w:val="00FA76A2"/>
    <w:rsid w:val="00FC2D09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A5F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2F7"/>
    <w:pPr>
      <w:ind w:left="720"/>
      <w:contextualSpacing/>
    </w:pPr>
  </w:style>
  <w:style w:type="table" w:styleId="TableGrid">
    <w:name w:val="Table Grid"/>
    <w:basedOn w:val="TableNormal"/>
    <w:uiPriority w:val="39"/>
    <w:rsid w:val="00E2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11</Pages>
  <Words>1215</Words>
  <Characters>6927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15</cp:revision>
  <dcterms:created xsi:type="dcterms:W3CDTF">2018-03-08T14:09:00Z</dcterms:created>
  <dcterms:modified xsi:type="dcterms:W3CDTF">2018-03-09T15:14:00Z</dcterms:modified>
</cp:coreProperties>
</file>