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312" w:rsidRDefault="00315939">
      <w:pPr>
        <w:rPr>
          <w:b/>
          <w:u w:val="single"/>
        </w:rPr>
      </w:pPr>
      <w:r>
        <w:rPr>
          <w:b/>
          <w:u w:val="single"/>
        </w:rPr>
        <w:t>Use of the Vertebral Heart Score in Coughing Dogs with Chronic Degenerative Mitral Valve Disease</w:t>
      </w:r>
    </w:p>
    <w:p w:rsidR="00315939" w:rsidRDefault="00315939">
      <w:pPr>
        <w:rPr>
          <w:b/>
          <w:u w:val="single"/>
        </w:rPr>
      </w:pPr>
      <w:r>
        <w:rPr>
          <w:b/>
          <w:u w:val="single"/>
        </w:rPr>
        <w:t>OBJECTIVE:</w:t>
      </w:r>
    </w:p>
    <w:p w:rsidR="00315939" w:rsidRPr="000507CE" w:rsidRDefault="00315939" w:rsidP="000507CE">
      <w:pPr>
        <w:pStyle w:val="ListParagraph"/>
        <w:numPr>
          <w:ilvl w:val="0"/>
          <w:numId w:val="1"/>
        </w:numPr>
      </w:pPr>
      <w:r>
        <w:t>To evaluate the usefulness of VHS in coughing dogs with chronic degenerative mitral valve disease</w:t>
      </w:r>
    </w:p>
    <w:p w:rsidR="00315939" w:rsidRDefault="00315939">
      <w:pPr>
        <w:rPr>
          <w:b/>
          <w:u w:val="single"/>
        </w:rPr>
      </w:pPr>
      <w:r>
        <w:rPr>
          <w:b/>
          <w:u w:val="single"/>
        </w:rPr>
        <w:t>METHOD:</w:t>
      </w:r>
    </w:p>
    <w:p w:rsidR="00315939" w:rsidRPr="00315939" w:rsidRDefault="00315939" w:rsidP="00315939">
      <w:pPr>
        <w:pStyle w:val="ListParagraph"/>
        <w:numPr>
          <w:ilvl w:val="0"/>
          <w:numId w:val="1"/>
        </w:numPr>
        <w:rPr>
          <w:b/>
          <w:u w:val="single"/>
        </w:rPr>
      </w:pPr>
      <w:r>
        <w:t>Re</w:t>
      </w:r>
      <w:r w:rsidR="002041C0">
        <w:t xml:space="preserve">cords retrospectively reviewed </w:t>
      </w:r>
    </w:p>
    <w:p w:rsidR="00315939" w:rsidRPr="00315939" w:rsidRDefault="00315939" w:rsidP="00315939">
      <w:pPr>
        <w:pStyle w:val="ListParagraph"/>
        <w:numPr>
          <w:ilvl w:val="0"/>
          <w:numId w:val="1"/>
        </w:numPr>
        <w:rPr>
          <w:b/>
          <w:u w:val="single"/>
        </w:rPr>
      </w:pPr>
      <w:r>
        <w:t>Included if ‘evaluated for the c</w:t>
      </w:r>
      <w:r w:rsidR="002F1B71">
        <w:t>oncurrent presence of cough and</w:t>
      </w:r>
      <w:r>
        <w:t xml:space="preserve"> a systolic murmur</w:t>
      </w:r>
      <w:r w:rsidR="002F1B71">
        <w:t xml:space="preserve"> best heard over the mitral area</w:t>
      </w:r>
      <w:r>
        <w:t>’</w:t>
      </w:r>
    </w:p>
    <w:p w:rsidR="00315939" w:rsidRPr="00315939" w:rsidRDefault="00315939" w:rsidP="00315939">
      <w:pPr>
        <w:pStyle w:val="ListParagraph"/>
        <w:numPr>
          <w:ilvl w:val="0"/>
          <w:numId w:val="1"/>
        </w:numPr>
        <w:rPr>
          <w:b/>
          <w:u w:val="single"/>
        </w:rPr>
      </w:pPr>
      <w:r>
        <w:t>MVD diagnosed based on physical exam and echo</w:t>
      </w:r>
    </w:p>
    <w:p w:rsidR="00315939" w:rsidRPr="00315939" w:rsidRDefault="00315939" w:rsidP="00315939">
      <w:pPr>
        <w:pStyle w:val="ListParagraph"/>
        <w:numPr>
          <w:ilvl w:val="0"/>
          <w:numId w:val="1"/>
        </w:numPr>
        <w:rPr>
          <w:b/>
          <w:u w:val="single"/>
        </w:rPr>
      </w:pPr>
      <w:r>
        <w:t>2 view thoracic radiographs</w:t>
      </w:r>
    </w:p>
    <w:p w:rsidR="00315939" w:rsidRPr="000507CE" w:rsidRDefault="000507CE" w:rsidP="00315939">
      <w:pPr>
        <w:pStyle w:val="ListParagraph"/>
        <w:numPr>
          <w:ilvl w:val="0"/>
          <w:numId w:val="1"/>
        </w:numPr>
        <w:rPr>
          <w:b/>
          <w:u w:val="single"/>
        </w:rPr>
      </w:pPr>
      <w:r>
        <w:t>90 dogs in</w:t>
      </w:r>
      <w:r w:rsidR="002041C0">
        <w:t xml:space="preserve">cluded in total </w:t>
      </w:r>
    </w:p>
    <w:p w:rsidR="000507CE" w:rsidRPr="000507CE" w:rsidRDefault="000507CE" w:rsidP="000507CE">
      <w:pPr>
        <w:pStyle w:val="ListParagraph"/>
        <w:rPr>
          <w:b/>
          <w:u w:val="single"/>
        </w:rPr>
      </w:pPr>
    </w:p>
    <w:p w:rsidR="00315939" w:rsidRPr="00315939" w:rsidRDefault="00315939" w:rsidP="00315939">
      <w:pPr>
        <w:pStyle w:val="ListParagraph"/>
        <w:numPr>
          <w:ilvl w:val="0"/>
          <w:numId w:val="1"/>
        </w:numPr>
        <w:rPr>
          <w:b/>
          <w:u w:val="single"/>
        </w:rPr>
      </w:pPr>
      <w:r>
        <w:t xml:space="preserve">Radiologist and cardiologist </w:t>
      </w:r>
      <w:r w:rsidR="002041C0">
        <w:t xml:space="preserve">(blinded to echo results) </w:t>
      </w:r>
      <w:r>
        <w:t>reviewing radiographs did general evaluation as well as VHS, then were asked to identify the origin of the cough as:</w:t>
      </w:r>
    </w:p>
    <w:p w:rsidR="00315939" w:rsidRPr="00315939" w:rsidRDefault="00315939" w:rsidP="00315939">
      <w:pPr>
        <w:pStyle w:val="ListParagraph"/>
      </w:pPr>
    </w:p>
    <w:p w:rsidR="00315939" w:rsidRDefault="00315939" w:rsidP="00315939">
      <w:pPr>
        <w:pStyle w:val="ListParagraph"/>
        <w:numPr>
          <w:ilvl w:val="1"/>
          <w:numId w:val="1"/>
        </w:numPr>
      </w:pPr>
      <w:r w:rsidRPr="00315939">
        <w:t xml:space="preserve">CARDIAC: Dogs showing compression of the left main stem bronchus by a dilated left atrium, pulmonary vein congestion and/or any interstitial or alveolar pattern suggesting cardiogenic pulmonary edema </w:t>
      </w:r>
    </w:p>
    <w:p w:rsidR="00315939" w:rsidRDefault="00315939" w:rsidP="00315939">
      <w:pPr>
        <w:pStyle w:val="ListParagraph"/>
        <w:numPr>
          <w:ilvl w:val="1"/>
          <w:numId w:val="1"/>
        </w:numPr>
      </w:pPr>
      <w:r>
        <w:t xml:space="preserve">NON-CARDIAC: </w:t>
      </w:r>
      <w:r w:rsidR="002041C0">
        <w:t>Dogs without any of the above signs</w:t>
      </w:r>
    </w:p>
    <w:p w:rsidR="002041C0" w:rsidRPr="00315939" w:rsidRDefault="002041C0" w:rsidP="00315939">
      <w:pPr>
        <w:pStyle w:val="ListParagraph"/>
        <w:numPr>
          <w:ilvl w:val="1"/>
          <w:numId w:val="1"/>
        </w:numPr>
      </w:pPr>
      <w:r>
        <w:t xml:space="preserve">MIXED: Dogs showing concurrent signs of cardiac causes as well as signs referable to respiratory origin </w:t>
      </w:r>
      <w:proofErr w:type="spellStart"/>
      <w:r>
        <w:t>eg</w:t>
      </w:r>
      <w:proofErr w:type="spellEnd"/>
      <w:r>
        <w:t xml:space="preserve"> tracheal narrowing, bronchial wall thickening, other increased opacity of lung fields </w:t>
      </w:r>
    </w:p>
    <w:p w:rsidR="00315939" w:rsidRPr="00315939" w:rsidRDefault="00315939" w:rsidP="00315939">
      <w:pPr>
        <w:pStyle w:val="ListParagraph"/>
        <w:rPr>
          <w:b/>
          <w:u w:val="single"/>
        </w:rPr>
      </w:pPr>
    </w:p>
    <w:p w:rsidR="00315939" w:rsidRDefault="00315939">
      <w:pPr>
        <w:rPr>
          <w:b/>
          <w:u w:val="single"/>
        </w:rPr>
      </w:pPr>
      <w:r>
        <w:rPr>
          <w:b/>
          <w:u w:val="single"/>
        </w:rPr>
        <w:t xml:space="preserve">RESTULTS/CONCLUSIONS: </w:t>
      </w:r>
    </w:p>
    <w:p w:rsidR="002041C0" w:rsidRDefault="002041C0" w:rsidP="002041C0">
      <w:pPr>
        <w:pStyle w:val="ListParagraph"/>
        <w:numPr>
          <w:ilvl w:val="0"/>
          <w:numId w:val="1"/>
        </w:numPr>
      </w:pPr>
      <w:r>
        <w:t>33% cardiac, 46</w:t>
      </w:r>
      <w:r w:rsidR="002F1B71">
        <w:t>%</w:t>
      </w:r>
      <w:r>
        <w:t xml:space="preserve"> non-cardia</w:t>
      </w:r>
      <w:r w:rsidR="002F1B71">
        <w:t xml:space="preserve">c, 21% mixed by one reviewer, 43%, 39%, </w:t>
      </w:r>
      <w:r>
        <w:t>18</w:t>
      </w:r>
      <w:r w:rsidR="002F1B71">
        <w:t>%</w:t>
      </w:r>
      <w:r>
        <w:t xml:space="preserve"> by the other</w:t>
      </w:r>
    </w:p>
    <w:p w:rsidR="002041C0" w:rsidRDefault="002041C0" w:rsidP="002041C0">
      <w:pPr>
        <w:pStyle w:val="ListParagraph"/>
        <w:numPr>
          <w:ilvl w:val="0"/>
          <w:numId w:val="1"/>
        </w:numPr>
      </w:pPr>
      <w:r>
        <w:t>VHS of dogs in NC group was significantly lower than the cardiac group</w:t>
      </w:r>
    </w:p>
    <w:p w:rsidR="002041C0" w:rsidRDefault="002041C0" w:rsidP="002041C0">
      <w:pPr>
        <w:pStyle w:val="ListParagraph"/>
        <w:numPr>
          <w:ilvl w:val="0"/>
          <w:numId w:val="1"/>
        </w:numPr>
      </w:pPr>
      <w:r>
        <w:t xml:space="preserve">VHS of &lt; 11.4 had 92% sensitivity and 75% specificity for excluding a cardiac origin </w:t>
      </w:r>
      <w:r w:rsidR="002F1B71">
        <w:t xml:space="preserve">(including mixed origin) </w:t>
      </w:r>
      <w:bookmarkStart w:id="0" w:name="_GoBack"/>
      <w:bookmarkEnd w:id="0"/>
      <w:r>
        <w:t>cough</w:t>
      </w:r>
    </w:p>
    <w:p w:rsidR="00EA670C" w:rsidRDefault="00EA670C" w:rsidP="002041C0">
      <w:pPr>
        <w:pStyle w:val="ListParagraph"/>
        <w:numPr>
          <w:ilvl w:val="0"/>
          <w:numId w:val="1"/>
        </w:numPr>
      </w:pPr>
      <w:r>
        <w:t>If VHS is &lt;11.4 it is reasonable to exclude the diagnosis of a cardiac origin cough in dogs with MVD, and so further investigation into non-cardiac causes should be performed in these patients</w:t>
      </w:r>
    </w:p>
    <w:p w:rsidR="00EA670C" w:rsidRDefault="00EA670C" w:rsidP="002041C0">
      <w:pPr>
        <w:pStyle w:val="ListParagraph"/>
        <w:numPr>
          <w:ilvl w:val="0"/>
          <w:numId w:val="1"/>
        </w:numPr>
      </w:pPr>
      <w:r>
        <w:t xml:space="preserve">It is not possible to determine the origin of the chough bases on VHS alone in patients with MVD with a VHS &gt;11.4 </w:t>
      </w:r>
    </w:p>
    <w:p w:rsidR="002041C0" w:rsidRDefault="002041C0" w:rsidP="002041C0"/>
    <w:p w:rsidR="002041C0" w:rsidRDefault="002041C0" w:rsidP="002041C0">
      <w:r>
        <w:t>QUESTIONS:</w:t>
      </w:r>
    </w:p>
    <w:p w:rsidR="002041C0" w:rsidRDefault="002041C0" w:rsidP="002041C0">
      <w:pPr>
        <w:pStyle w:val="ListParagraph"/>
        <w:numPr>
          <w:ilvl w:val="0"/>
          <w:numId w:val="2"/>
        </w:numPr>
      </w:pPr>
      <w:r>
        <w:t xml:space="preserve">Which of the following breeds </w:t>
      </w:r>
      <w:r w:rsidR="00D713A0">
        <w:t>have had reported VHS above</w:t>
      </w:r>
      <w:r>
        <w:t xml:space="preserve"> the upper limit (10.5)?</w:t>
      </w:r>
    </w:p>
    <w:p w:rsidR="002041C0" w:rsidRDefault="002041C0" w:rsidP="002041C0">
      <w:pPr>
        <w:pStyle w:val="ListParagraph"/>
        <w:numPr>
          <w:ilvl w:val="1"/>
          <w:numId w:val="2"/>
        </w:numPr>
      </w:pPr>
      <w:r>
        <w:t>Whippet</w:t>
      </w:r>
    </w:p>
    <w:p w:rsidR="00D713A0" w:rsidRDefault="00D713A0" w:rsidP="00D713A0">
      <w:pPr>
        <w:pStyle w:val="ListParagraph"/>
        <w:numPr>
          <w:ilvl w:val="1"/>
          <w:numId w:val="2"/>
        </w:numPr>
      </w:pPr>
      <w:r>
        <w:t>Miniature poodle</w:t>
      </w:r>
    </w:p>
    <w:p w:rsidR="00D713A0" w:rsidRDefault="00D713A0" w:rsidP="00D713A0">
      <w:pPr>
        <w:pStyle w:val="ListParagraph"/>
        <w:numPr>
          <w:ilvl w:val="1"/>
          <w:numId w:val="2"/>
        </w:numPr>
      </w:pPr>
      <w:r>
        <w:t>English setter</w:t>
      </w:r>
    </w:p>
    <w:p w:rsidR="00D713A0" w:rsidRDefault="00D713A0" w:rsidP="00D713A0">
      <w:pPr>
        <w:pStyle w:val="ListParagraph"/>
        <w:numPr>
          <w:ilvl w:val="1"/>
          <w:numId w:val="2"/>
        </w:numPr>
      </w:pPr>
      <w:r>
        <w:lastRenderedPageBreak/>
        <w:t>Yorkshire Terrier</w:t>
      </w:r>
    </w:p>
    <w:p w:rsidR="00D713A0" w:rsidRDefault="00D713A0" w:rsidP="00D713A0">
      <w:pPr>
        <w:pStyle w:val="ListParagraph"/>
        <w:numPr>
          <w:ilvl w:val="0"/>
          <w:numId w:val="2"/>
        </w:numPr>
      </w:pPr>
      <w:r>
        <w:t>Describe the radiographic landmarks used when calculating a vertebral heart score.</w:t>
      </w:r>
    </w:p>
    <w:p w:rsidR="00D713A0" w:rsidRDefault="00D713A0" w:rsidP="00EA670C">
      <w:pPr>
        <w:pStyle w:val="ListParagraph"/>
      </w:pPr>
    </w:p>
    <w:p w:rsidR="00D713A0" w:rsidRDefault="00D713A0" w:rsidP="00D713A0"/>
    <w:p w:rsidR="00D713A0" w:rsidRDefault="00D713A0" w:rsidP="00D713A0"/>
    <w:p w:rsidR="00D713A0" w:rsidRDefault="00D713A0" w:rsidP="00D713A0"/>
    <w:p w:rsidR="00D713A0" w:rsidRDefault="00D713A0" w:rsidP="00D713A0"/>
    <w:p w:rsidR="00D713A0" w:rsidRDefault="00D713A0" w:rsidP="00D713A0"/>
    <w:p w:rsidR="00D713A0" w:rsidRDefault="00D713A0" w:rsidP="00D713A0"/>
    <w:p w:rsidR="00D713A0" w:rsidRDefault="00D713A0" w:rsidP="00D713A0"/>
    <w:p w:rsidR="00D713A0" w:rsidRDefault="00D713A0" w:rsidP="00D713A0"/>
    <w:p w:rsidR="00D713A0" w:rsidRDefault="00D713A0" w:rsidP="00D713A0"/>
    <w:p w:rsidR="00D713A0" w:rsidRDefault="00D713A0" w:rsidP="00D713A0">
      <w:r>
        <w:t>ANSWERS:</w:t>
      </w:r>
    </w:p>
    <w:p w:rsidR="00D713A0" w:rsidRDefault="00D713A0" w:rsidP="00D713A0">
      <w:pPr>
        <w:pStyle w:val="ListParagraph"/>
        <w:numPr>
          <w:ilvl w:val="0"/>
          <w:numId w:val="3"/>
        </w:numPr>
      </w:pPr>
      <w:r>
        <w:t>Whippet</w:t>
      </w:r>
    </w:p>
    <w:p w:rsidR="00D713A0" w:rsidRDefault="00EA670C" w:rsidP="00D713A0">
      <w:pPr>
        <w:pStyle w:val="ListParagraph"/>
        <w:numPr>
          <w:ilvl w:val="0"/>
          <w:numId w:val="3"/>
        </w:numPr>
      </w:pPr>
      <w:r>
        <w:t xml:space="preserve">Long axis of heart is from ventral border of left main stem bronchus to </w:t>
      </w:r>
      <w:r w:rsidR="000507CE">
        <w:t>furthest</w:t>
      </w:r>
      <w:r>
        <w:t xml:space="preserve"> aspect of the cardiac apex. The caliper is repositioned over vertebrate starting at cranial edge of T4. The length of the </w:t>
      </w:r>
      <w:r w:rsidR="000507CE">
        <w:t>caliper is measured in vertebrae</w:t>
      </w:r>
      <w:r>
        <w:t>. Short axis is measured perpendi</w:t>
      </w:r>
      <w:r w:rsidR="000507CE">
        <w:t xml:space="preserve">cular to long at widest aspect, and again measured in vertebrae from T4. </w:t>
      </w:r>
    </w:p>
    <w:p w:rsidR="00EA670C" w:rsidRPr="002041C0" w:rsidRDefault="00EA670C" w:rsidP="00EA670C"/>
    <w:sectPr w:rsidR="00EA670C" w:rsidRPr="00204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02678"/>
    <w:multiLevelType w:val="hybridMultilevel"/>
    <w:tmpl w:val="52109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C1982"/>
    <w:multiLevelType w:val="hybridMultilevel"/>
    <w:tmpl w:val="7436E1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F7A65"/>
    <w:multiLevelType w:val="hybridMultilevel"/>
    <w:tmpl w:val="E126108E"/>
    <w:lvl w:ilvl="0" w:tplc="ACA0EA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939"/>
    <w:rsid w:val="000507CE"/>
    <w:rsid w:val="002041C0"/>
    <w:rsid w:val="002F1B71"/>
    <w:rsid w:val="00315939"/>
    <w:rsid w:val="00D465AF"/>
    <w:rsid w:val="00D713A0"/>
    <w:rsid w:val="00D810D8"/>
    <w:rsid w:val="00EA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AD4C27-4981-49EC-A9F7-5CC91F62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3</cp:revision>
  <dcterms:created xsi:type="dcterms:W3CDTF">2016-12-15T18:21:00Z</dcterms:created>
  <dcterms:modified xsi:type="dcterms:W3CDTF">2016-12-15T20:19:00Z</dcterms:modified>
</cp:coreProperties>
</file>