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B5FD2" w14:textId="77777777" w:rsidR="007F3D64" w:rsidRDefault="007F3D64" w:rsidP="00EA6984">
      <w:pPr>
        <w:jc w:val="both"/>
      </w:pPr>
      <w:r>
        <w:t>J Am Vet Med Assoc. 2004 Jul 15</w:t>
      </w:r>
      <w:proofErr w:type="gramStart"/>
      <w:r>
        <w:t>;</w:t>
      </w:r>
      <w:proofErr w:type="gramEnd"/>
      <w:r>
        <w:t xml:space="preserve"> 225(2): 242-50.</w:t>
      </w:r>
    </w:p>
    <w:p w14:paraId="7B87EAA1" w14:textId="77777777" w:rsidR="007F3D64" w:rsidRPr="007F3D64" w:rsidRDefault="007F3D64" w:rsidP="00EA6984">
      <w:pPr>
        <w:jc w:val="both"/>
        <w:rPr>
          <w:b/>
        </w:rPr>
      </w:pPr>
      <w:r w:rsidRPr="007F3D64">
        <w:rPr>
          <w:b/>
        </w:rPr>
        <w:t>Evaluation of complications and prognostic factors associated with administration of total parenteral nutrition in cats: 75 cases (1994-2001).</w:t>
      </w:r>
    </w:p>
    <w:p w14:paraId="28411F8C" w14:textId="77777777" w:rsidR="007F3D64" w:rsidRDefault="007F3D64" w:rsidP="00EA6984">
      <w:pPr>
        <w:jc w:val="both"/>
      </w:pPr>
    </w:p>
    <w:p w14:paraId="6563F77A" w14:textId="77777777" w:rsidR="007F3D64" w:rsidRDefault="007F3D64" w:rsidP="00EA6984">
      <w:pPr>
        <w:jc w:val="both"/>
      </w:pPr>
      <w:r w:rsidRPr="007F3D64">
        <w:rPr>
          <w:b/>
        </w:rPr>
        <w:t>OBJECTIVE:</w:t>
      </w:r>
      <w:r>
        <w:t xml:space="preserve"> To determine </w:t>
      </w:r>
      <w:r w:rsidRPr="00675957">
        <w:rPr>
          <w:i/>
          <w:u w:val="single"/>
        </w:rPr>
        <w:t>frequency and types of complications</w:t>
      </w:r>
      <w:r>
        <w:t xml:space="preserve">, </w:t>
      </w:r>
      <w:r w:rsidRPr="00675957">
        <w:rPr>
          <w:i/>
          <w:u w:val="single"/>
        </w:rPr>
        <w:t>prognostic factors</w:t>
      </w:r>
      <w:r>
        <w:t xml:space="preserve">, and </w:t>
      </w:r>
      <w:r w:rsidRPr="00675957">
        <w:rPr>
          <w:i/>
          <w:u w:val="single"/>
        </w:rPr>
        <w:t>primary diseases</w:t>
      </w:r>
      <w:r>
        <w:t xml:space="preserve"> affecting clinical </w:t>
      </w:r>
      <w:r w:rsidRPr="00675957">
        <w:rPr>
          <w:i/>
          <w:u w:val="single"/>
        </w:rPr>
        <w:t>outcome</w:t>
      </w:r>
      <w:r>
        <w:t xml:space="preserve"> associated with administration of total parenteral nutrition (TPN) in cats.</w:t>
      </w:r>
    </w:p>
    <w:p w14:paraId="4719F74F" w14:textId="77777777" w:rsidR="008F610F" w:rsidRDefault="008F610F" w:rsidP="00EA6984">
      <w:pPr>
        <w:jc w:val="both"/>
      </w:pPr>
    </w:p>
    <w:p w14:paraId="4A31726E" w14:textId="77777777" w:rsidR="007F3D64" w:rsidRDefault="007F3D64" w:rsidP="00EA6984">
      <w:pPr>
        <w:jc w:val="both"/>
      </w:pPr>
      <w:r w:rsidRPr="007F3D64">
        <w:rPr>
          <w:b/>
        </w:rPr>
        <w:t>DESIGN:</w:t>
      </w:r>
      <w:r>
        <w:t xml:space="preserve"> Retrospective study.</w:t>
      </w:r>
    </w:p>
    <w:p w14:paraId="65FFD2E8" w14:textId="77777777" w:rsidR="007F3D64" w:rsidRDefault="007F3D64" w:rsidP="00EA6984">
      <w:pPr>
        <w:jc w:val="both"/>
      </w:pPr>
    </w:p>
    <w:p w14:paraId="224AEC2B" w14:textId="77777777" w:rsidR="007F3D64" w:rsidRDefault="007F3D64" w:rsidP="00EA6984">
      <w:pPr>
        <w:jc w:val="both"/>
      </w:pPr>
      <w:r w:rsidRPr="007F3D64">
        <w:rPr>
          <w:b/>
        </w:rPr>
        <w:t>ANIMALS:</w:t>
      </w:r>
      <w:r>
        <w:t xml:space="preserve"> 75 cats that received TPN for &gt; or = 12 hours.</w:t>
      </w:r>
    </w:p>
    <w:p w14:paraId="2F52F7F4" w14:textId="77777777" w:rsidR="007F3D64" w:rsidRDefault="007F3D64" w:rsidP="00EA6984">
      <w:pPr>
        <w:jc w:val="both"/>
      </w:pPr>
    </w:p>
    <w:p w14:paraId="1CFF0650" w14:textId="77777777" w:rsidR="007F3D64" w:rsidRDefault="007F3D64" w:rsidP="00EA6984">
      <w:pPr>
        <w:jc w:val="both"/>
      </w:pPr>
      <w:r w:rsidRPr="007F3D64">
        <w:rPr>
          <w:b/>
        </w:rPr>
        <w:t>PROCEDURE:</w:t>
      </w:r>
      <w:r>
        <w:t xml:space="preserve"> Medical records were reviewed, and information was obtained on </w:t>
      </w:r>
      <w:proofErr w:type="gramStart"/>
      <w:r>
        <w:t>signalment</w:t>
      </w:r>
      <w:proofErr w:type="gramEnd"/>
      <w:r>
        <w:t>, history, problems at initial evaluation, physical examination findings, weight and changes in weight while receiving TPN, duration in the hospital before initiation of TPN, the type of TPN catheter used, duration of TPN administration, and final diagnosis. Laboratory results obtained immediately prior to TPN and at 24 and 96 hours following initiation of TPN administration were compared.</w:t>
      </w:r>
    </w:p>
    <w:p w14:paraId="7EA1E727" w14:textId="77777777" w:rsidR="007F3D64" w:rsidRDefault="007F3D64" w:rsidP="00EA6984">
      <w:pPr>
        <w:jc w:val="both"/>
      </w:pPr>
    </w:p>
    <w:p w14:paraId="242DB6EF" w14:textId="77777777" w:rsidR="007F3D64" w:rsidRDefault="007F3D64" w:rsidP="00EA6984">
      <w:pPr>
        <w:jc w:val="both"/>
      </w:pPr>
      <w:r w:rsidRPr="007F3D64">
        <w:rPr>
          <w:b/>
        </w:rPr>
        <w:t>RESULTS:</w:t>
      </w:r>
      <w:r>
        <w:t xml:space="preserve"> Reports of weight loss at initial evaluation, hyperglycemia at 24 hours, or diagnosis of chronic renal failure were significantly associated with increased mortality rate. Greater serum albumin concentrations prior to and at 96 hours following TPN administration were significantly associated with decreased mortality rate. Mechanical and septic complications were infrequent and not associated with increased mortality rate. Most cats had multiple diseases. The overall mortality rate was 52%; among 75 cats, 36 recovered, 23 were euthanatized, and 16 died as a result of their primary illness or complications associated with their illness.</w:t>
      </w:r>
    </w:p>
    <w:p w14:paraId="08CFBABB" w14:textId="77777777" w:rsidR="007F3D64" w:rsidRDefault="007F3D64" w:rsidP="00EA6984">
      <w:pPr>
        <w:jc w:val="both"/>
      </w:pPr>
    </w:p>
    <w:p w14:paraId="243B4B7C" w14:textId="77777777" w:rsidR="008F610F" w:rsidRDefault="007F3D64" w:rsidP="00EA6984">
      <w:pPr>
        <w:jc w:val="both"/>
      </w:pPr>
      <w:r w:rsidRPr="007F3D64">
        <w:rPr>
          <w:b/>
        </w:rPr>
        <w:t>CONCLUSIONS AND CLINICAL RELEVANCE:</w:t>
      </w:r>
      <w:r>
        <w:t xml:space="preserve"> Results indicated high mortality rate in cats maintained on TPN that had multiple concurrent diseases associated with a poor prognosis. Indicators of poor prognosis included a history of weight loss, hyperglycemia at 24 hours following TPN administration, </w:t>
      </w:r>
      <w:proofErr w:type="spellStart"/>
      <w:r>
        <w:t>hypoalbuminemia</w:t>
      </w:r>
      <w:proofErr w:type="spellEnd"/>
      <w:r>
        <w:t>, and chronic renal failure.</w:t>
      </w:r>
    </w:p>
    <w:p w14:paraId="11CBACB1" w14:textId="77777777" w:rsidR="008F610F" w:rsidRDefault="008F610F" w:rsidP="00EA6984">
      <w:pPr>
        <w:jc w:val="both"/>
      </w:pPr>
      <w:r>
        <w:t>_________________________________________________________________________________________________________</w:t>
      </w:r>
    </w:p>
    <w:p w14:paraId="4DACB135" w14:textId="77777777" w:rsidR="007F3D64" w:rsidRPr="008F610F" w:rsidRDefault="00555799" w:rsidP="00EA6984">
      <w:pPr>
        <w:jc w:val="both"/>
        <w:rPr>
          <w:sz w:val="22"/>
          <w:szCs w:val="22"/>
        </w:rPr>
      </w:pPr>
      <w:r w:rsidRPr="008F610F">
        <w:rPr>
          <w:b/>
          <w:sz w:val="22"/>
          <w:szCs w:val="22"/>
        </w:rPr>
        <w:t>Why did they do the study?</w:t>
      </w:r>
      <w:r w:rsidRPr="008F610F">
        <w:rPr>
          <w:sz w:val="22"/>
          <w:szCs w:val="22"/>
        </w:rPr>
        <w:t xml:space="preserve"> </w:t>
      </w:r>
      <w:proofErr w:type="gramStart"/>
      <w:r w:rsidRPr="008F610F">
        <w:rPr>
          <w:sz w:val="22"/>
          <w:szCs w:val="22"/>
        </w:rPr>
        <w:t>Limited information on the use of TPN in cats WRT risk factors</w:t>
      </w:r>
      <w:r w:rsidR="00F1126D" w:rsidRPr="008F610F">
        <w:rPr>
          <w:sz w:val="22"/>
          <w:szCs w:val="22"/>
        </w:rPr>
        <w:t xml:space="preserve"> or variables to predict outcome</w:t>
      </w:r>
      <w:r w:rsidRPr="008F610F">
        <w:rPr>
          <w:sz w:val="22"/>
          <w:szCs w:val="22"/>
        </w:rPr>
        <w:t>.</w:t>
      </w:r>
      <w:proofErr w:type="gramEnd"/>
      <w:r w:rsidRPr="008F610F">
        <w:rPr>
          <w:sz w:val="22"/>
          <w:szCs w:val="22"/>
        </w:rPr>
        <w:t xml:space="preserve">  P</w:t>
      </w:r>
      <w:r w:rsidR="00F1126D" w:rsidRPr="008F610F">
        <w:rPr>
          <w:sz w:val="22"/>
          <w:szCs w:val="22"/>
        </w:rPr>
        <w:t>revious study on healthy cats receiving TPN showed development of hematologic abnormalities (unknown significance of those changes in clinically ill cats)</w:t>
      </w:r>
    </w:p>
    <w:p w14:paraId="75170CDA" w14:textId="77777777" w:rsidR="00F1126D" w:rsidRPr="008F610F" w:rsidRDefault="00F1126D" w:rsidP="00EA6984">
      <w:pPr>
        <w:jc w:val="both"/>
        <w:rPr>
          <w:sz w:val="22"/>
          <w:szCs w:val="22"/>
        </w:rPr>
      </w:pPr>
    </w:p>
    <w:p w14:paraId="1054F5CB" w14:textId="77777777" w:rsidR="00F1126D" w:rsidRPr="008F610F" w:rsidRDefault="00F1126D" w:rsidP="00EA6984">
      <w:pPr>
        <w:jc w:val="both"/>
        <w:rPr>
          <w:sz w:val="22"/>
          <w:szCs w:val="22"/>
        </w:rPr>
      </w:pPr>
      <w:proofErr w:type="gramStart"/>
      <w:r w:rsidRPr="008F610F">
        <w:rPr>
          <w:b/>
          <w:sz w:val="22"/>
          <w:szCs w:val="22"/>
        </w:rPr>
        <w:t>Material &amp; Methods:</w:t>
      </w:r>
      <w:r w:rsidR="00E01B91" w:rsidRPr="008F610F">
        <w:rPr>
          <w:b/>
          <w:sz w:val="22"/>
          <w:szCs w:val="22"/>
        </w:rPr>
        <w:t xml:space="preserve"> </w:t>
      </w:r>
      <w:r w:rsidR="00E01B91" w:rsidRPr="008F610F">
        <w:rPr>
          <w:sz w:val="22"/>
          <w:szCs w:val="22"/>
        </w:rPr>
        <w:t>Retrospective study; 75 cats that received TPN; recorded history/ PE and lab data.</w:t>
      </w:r>
      <w:proofErr w:type="gramEnd"/>
      <w:r w:rsidR="00E01B91" w:rsidRPr="008F610F">
        <w:rPr>
          <w:sz w:val="22"/>
          <w:szCs w:val="22"/>
        </w:rPr>
        <w:t xml:space="preserve"> </w:t>
      </w:r>
      <w:r w:rsidR="00641311" w:rsidRPr="008F610F">
        <w:rPr>
          <w:sz w:val="22"/>
          <w:szCs w:val="22"/>
        </w:rPr>
        <w:t xml:space="preserve">Evaluated various risk factors and their effects on </w:t>
      </w:r>
      <w:r w:rsidR="008F610F" w:rsidRPr="008F610F">
        <w:rPr>
          <w:sz w:val="22"/>
          <w:szCs w:val="22"/>
        </w:rPr>
        <w:t>survival/probability of being weaned from TPN</w:t>
      </w:r>
    </w:p>
    <w:p w14:paraId="2666241F" w14:textId="77777777" w:rsidR="008F610F" w:rsidRPr="008F610F" w:rsidRDefault="008F610F" w:rsidP="00EA6984">
      <w:pPr>
        <w:jc w:val="both"/>
        <w:rPr>
          <w:sz w:val="22"/>
          <w:szCs w:val="22"/>
        </w:rPr>
      </w:pPr>
    </w:p>
    <w:p w14:paraId="378475A8" w14:textId="77777777" w:rsidR="008F610F" w:rsidRDefault="008F610F" w:rsidP="00EA6984">
      <w:pPr>
        <w:jc w:val="both"/>
        <w:rPr>
          <w:sz w:val="22"/>
          <w:szCs w:val="22"/>
        </w:rPr>
      </w:pPr>
      <w:r w:rsidRPr="008F610F">
        <w:rPr>
          <w:b/>
          <w:sz w:val="22"/>
          <w:szCs w:val="22"/>
        </w:rPr>
        <w:t xml:space="preserve">Results: </w:t>
      </w:r>
      <w:r w:rsidRPr="008F610F">
        <w:rPr>
          <w:sz w:val="22"/>
          <w:szCs w:val="22"/>
        </w:rPr>
        <w:t xml:space="preserve">Increased mortality rate in cats that had previous weight loss, hyperglycemia (T24) or CKD. Decreased mortality rate in cats with higher albumin prior and during TPN. </w:t>
      </w:r>
      <w:proofErr w:type="gramStart"/>
      <w:r w:rsidRPr="008F610F">
        <w:rPr>
          <w:sz w:val="22"/>
          <w:szCs w:val="22"/>
        </w:rPr>
        <w:t>High mortality in cats with multiple concomitant diseases.</w:t>
      </w:r>
      <w:proofErr w:type="gramEnd"/>
      <w:r w:rsidRPr="008F610F">
        <w:rPr>
          <w:sz w:val="22"/>
          <w:szCs w:val="22"/>
        </w:rPr>
        <w:t xml:space="preserve"> 21% of cats had at least 1 mechanical complication. Frequent metabolic complications include: hyperglycemia, </w:t>
      </w:r>
      <w:proofErr w:type="spellStart"/>
      <w:r w:rsidRPr="008F610F">
        <w:rPr>
          <w:sz w:val="22"/>
          <w:szCs w:val="22"/>
        </w:rPr>
        <w:t>hyponatremia</w:t>
      </w:r>
      <w:proofErr w:type="spellEnd"/>
      <w:r w:rsidRPr="008F610F">
        <w:rPr>
          <w:sz w:val="22"/>
          <w:szCs w:val="22"/>
        </w:rPr>
        <w:t xml:space="preserve">, </w:t>
      </w:r>
      <w:proofErr w:type="gramStart"/>
      <w:r w:rsidRPr="008F610F">
        <w:rPr>
          <w:sz w:val="22"/>
          <w:szCs w:val="22"/>
        </w:rPr>
        <w:t>hypokalemia</w:t>
      </w:r>
      <w:proofErr w:type="gramEnd"/>
      <w:r w:rsidRPr="008F610F">
        <w:rPr>
          <w:sz w:val="22"/>
          <w:szCs w:val="22"/>
        </w:rPr>
        <w:t xml:space="preserve">. </w:t>
      </w:r>
    </w:p>
    <w:p w14:paraId="160BEA91" w14:textId="77777777" w:rsidR="009A6945" w:rsidRDefault="009A6945" w:rsidP="00EA6984">
      <w:pPr>
        <w:jc w:val="both"/>
        <w:rPr>
          <w:sz w:val="22"/>
          <w:szCs w:val="22"/>
        </w:rPr>
      </w:pPr>
    </w:p>
    <w:p w14:paraId="62326D9A" w14:textId="77777777" w:rsidR="009A6945" w:rsidRDefault="009A6945" w:rsidP="00EA6984">
      <w:pPr>
        <w:jc w:val="both"/>
        <w:rPr>
          <w:sz w:val="22"/>
          <w:szCs w:val="22"/>
        </w:rPr>
      </w:pPr>
    </w:p>
    <w:p w14:paraId="43A39E3D" w14:textId="77777777" w:rsidR="009A6945" w:rsidRDefault="009A6945" w:rsidP="00EA6984">
      <w:pPr>
        <w:jc w:val="both"/>
        <w:rPr>
          <w:sz w:val="22"/>
          <w:szCs w:val="22"/>
        </w:rPr>
      </w:pPr>
    </w:p>
    <w:p w14:paraId="76FA5636" w14:textId="77777777" w:rsidR="009A6945" w:rsidRDefault="009A6945" w:rsidP="00EA6984">
      <w:pPr>
        <w:jc w:val="both"/>
        <w:rPr>
          <w:sz w:val="22"/>
          <w:szCs w:val="22"/>
        </w:rPr>
      </w:pPr>
    </w:p>
    <w:p w14:paraId="7CCA3D77" w14:textId="77777777" w:rsidR="009A6945" w:rsidRDefault="009A6945" w:rsidP="00EA6984">
      <w:pPr>
        <w:jc w:val="both"/>
        <w:rPr>
          <w:sz w:val="22"/>
          <w:szCs w:val="22"/>
        </w:rPr>
      </w:pPr>
    </w:p>
    <w:p w14:paraId="75A4F524" w14:textId="77777777" w:rsidR="009A6945" w:rsidRDefault="009A6945" w:rsidP="00EA6984">
      <w:pPr>
        <w:jc w:val="both"/>
        <w:rPr>
          <w:sz w:val="22"/>
          <w:szCs w:val="22"/>
        </w:rPr>
      </w:pPr>
    </w:p>
    <w:p w14:paraId="545D4A1B" w14:textId="77777777" w:rsidR="009A6945" w:rsidRDefault="009A6945" w:rsidP="00EA6984">
      <w:pPr>
        <w:jc w:val="both"/>
        <w:rPr>
          <w:sz w:val="22"/>
          <w:szCs w:val="22"/>
        </w:rPr>
      </w:pPr>
    </w:p>
    <w:p w14:paraId="19F0DA88" w14:textId="77777777" w:rsidR="009A6945" w:rsidRDefault="009A6945" w:rsidP="00EA6984">
      <w:pPr>
        <w:jc w:val="both"/>
        <w:rPr>
          <w:sz w:val="22"/>
          <w:szCs w:val="22"/>
        </w:rPr>
      </w:pPr>
    </w:p>
    <w:p w14:paraId="47FC5C63" w14:textId="77777777" w:rsidR="009A6945" w:rsidRDefault="009A6945" w:rsidP="00EA6984">
      <w:pPr>
        <w:jc w:val="both"/>
        <w:rPr>
          <w:sz w:val="22"/>
          <w:szCs w:val="22"/>
        </w:rPr>
      </w:pPr>
    </w:p>
    <w:p w14:paraId="377118A8" w14:textId="77777777" w:rsidR="009A6945" w:rsidRDefault="009A6945" w:rsidP="00EA6984">
      <w:pPr>
        <w:jc w:val="both"/>
        <w:rPr>
          <w:sz w:val="22"/>
          <w:szCs w:val="22"/>
        </w:rPr>
      </w:pPr>
    </w:p>
    <w:p w14:paraId="08CBC4F1" w14:textId="77777777" w:rsidR="009A6945" w:rsidRDefault="009A6945" w:rsidP="00EA6984">
      <w:pPr>
        <w:jc w:val="both"/>
        <w:rPr>
          <w:sz w:val="22"/>
          <w:szCs w:val="22"/>
        </w:rPr>
      </w:pPr>
    </w:p>
    <w:p w14:paraId="0C4F1836" w14:textId="77777777" w:rsidR="009A6945" w:rsidRDefault="009A6945" w:rsidP="00EA6984">
      <w:pPr>
        <w:jc w:val="both"/>
        <w:rPr>
          <w:sz w:val="22"/>
          <w:szCs w:val="22"/>
        </w:rPr>
      </w:pPr>
    </w:p>
    <w:p w14:paraId="51608E1B" w14:textId="77777777" w:rsidR="009A6945" w:rsidRDefault="009A6945" w:rsidP="00EA6984">
      <w:pPr>
        <w:jc w:val="both"/>
        <w:rPr>
          <w:sz w:val="22"/>
          <w:szCs w:val="22"/>
        </w:rPr>
      </w:pPr>
    </w:p>
    <w:p w14:paraId="00388E62" w14:textId="77777777" w:rsidR="009A6945" w:rsidRDefault="009A6945" w:rsidP="00EA6984">
      <w:pPr>
        <w:jc w:val="both"/>
        <w:rPr>
          <w:sz w:val="22"/>
          <w:szCs w:val="22"/>
        </w:rPr>
      </w:pPr>
    </w:p>
    <w:p w14:paraId="14BB00A6" w14:textId="77777777" w:rsidR="009A6945" w:rsidRDefault="009A6945" w:rsidP="00EA6984">
      <w:pPr>
        <w:jc w:val="both"/>
        <w:rPr>
          <w:sz w:val="22"/>
          <w:szCs w:val="22"/>
        </w:rPr>
      </w:pPr>
    </w:p>
    <w:p w14:paraId="651498E0" w14:textId="77777777" w:rsidR="009A6945" w:rsidRDefault="009A6945" w:rsidP="00EA6984">
      <w:pPr>
        <w:jc w:val="both"/>
        <w:rPr>
          <w:sz w:val="22"/>
          <w:szCs w:val="22"/>
        </w:rPr>
      </w:pPr>
    </w:p>
    <w:p w14:paraId="6239B6E6" w14:textId="77777777" w:rsidR="009A6945" w:rsidRDefault="009A6945" w:rsidP="00EA6984">
      <w:pPr>
        <w:jc w:val="both"/>
        <w:rPr>
          <w:sz w:val="22"/>
          <w:szCs w:val="22"/>
        </w:rPr>
      </w:pPr>
    </w:p>
    <w:p w14:paraId="5B2A8CB0" w14:textId="77777777" w:rsidR="009A6945" w:rsidRDefault="009A6945" w:rsidP="00EA6984">
      <w:pPr>
        <w:jc w:val="both"/>
        <w:rPr>
          <w:sz w:val="22"/>
          <w:szCs w:val="22"/>
        </w:rPr>
      </w:pPr>
    </w:p>
    <w:p w14:paraId="0A6434CD" w14:textId="77777777" w:rsidR="009A6945" w:rsidRDefault="009A6945" w:rsidP="00EA6984">
      <w:pPr>
        <w:jc w:val="both"/>
        <w:rPr>
          <w:sz w:val="22"/>
          <w:szCs w:val="22"/>
        </w:rPr>
      </w:pPr>
    </w:p>
    <w:p w14:paraId="414A4F6D" w14:textId="77777777" w:rsidR="009A6945" w:rsidRDefault="009A6945" w:rsidP="00EA6984">
      <w:pPr>
        <w:jc w:val="both"/>
        <w:rPr>
          <w:sz w:val="22"/>
          <w:szCs w:val="22"/>
        </w:rPr>
      </w:pPr>
    </w:p>
    <w:p w14:paraId="5AD5CFDA" w14:textId="77777777" w:rsidR="009A6945" w:rsidRDefault="009A6945" w:rsidP="00EA6984">
      <w:pPr>
        <w:jc w:val="both"/>
        <w:rPr>
          <w:sz w:val="22"/>
          <w:szCs w:val="22"/>
        </w:rPr>
      </w:pPr>
    </w:p>
    <w:p w14:paraId="5793D46E" w14:textId="77777777" w:rsidR="009A6945" w:rsidRDefault="009A6945" w:rsidP="00EA6984">
      <w:pPr>
        <w:jc w:val="both"/>
        <w:rPr>
          <w:sz w:val="22"/>
          <w:szCs w:val="22"/>
        </w:rPr>
      </w:pPr>
    </w:p>
    <w:p w14:paraId="5D4971ED" w14:textId="77777777" w:rsidR="009A6945" w:rsidRDefault="009A6945" w:rsidP="00EA6984">
      <w:pPr>
        <w:jc w:val="both"/>
        <w:rPr>
          <w:sz w:val="22"/>
          <w:szCs w:val="22"/>
        </w:rPr>
      </w:pPr>
    </w:p>
    <w:p w14:paraId="65A47580" w14:textId="77777777" w:rsidR="009A6945" w:rsidRDefault="009A6945" w:rsidP="00EA6984">
      <w:pPr>
        <w:jc w:val="both"/>
        <w:rPr>
          <w:sz w:val="22"/>
          <w:szCs w:val="22"/>
        </w:rPr>
      </w:pPr>
    </w:p>
    <w:p w14:paraId="713C989F" w14:textId="77777777" w:rsidR="009A6945" w:rsidRDefault="009A6945" w:rsidP="00EA6984">
      <w:pPr>
        <w:jc w:val="both"/>
        <w:rPr>
          <w:sz w:val="22"/>
          <w:szCs w:val="22"/>
        </w:rPr>
      </w:pPr>
    </w:p>
    <w:p w14:paraId="3CB805E5" w14:textId="77777777" w:rsidR="009A6945" w:rsidRDefault="009A6945" w:rsidP="00EA6984">
      <w:pPr>
        <w:jc w:val="both"/>
        <w:rPr>
          <w:sz w:val="22"/>
          <w:szCs w:val="22"/>
        </w:rPr>
      </w:pPr>
    </w:p>
    <w:p w14:paraId="7AC6FF06" w14:textId="77777777" w:rsidR="009A6945" w:rsidRDefault="009A6945" w:rsidP="00EA6984">
      <w:pPr>
        <w:jc w:val="both"/>
        <w:rPr>
          <w:sz w:val="22"/>
          <w:szCs w:val="22"/>
        </w:rPr>
      </w:pPr>
    </w:p>
    <w:p w14:paraId="3F328B68" w14:textId="77777777" w:rsidR="009A6945" w:rsidRDefault="009A6945" w:rsidP="00EA6984">
      <w:pPr>
        <w:jc w:val="both"/>
        <w:rPr>
          <w:sz w:val="22"/>
          <w:szCs w:val="22"/>
        </w:rPr>
      </w:pPr>
    </w:p>
    <w:p w14:paraId="111AE2EF" w14:textId="77777777" w:rsidR="009A6945" w:rsidRDefault="009A6945" w:rsidP="00EA6984">
      <w:pPr>
        <w:jc w:val="both"/>
        <w:rPr>
          <w:sz w:val="22"/>
          <w:szCs w:val="22"/>
        </w:rPr>
      </w:pPr>
    </w:p>
    <w:p w14:paraId="4F80AF9C" w14:textId="77777777" w:rsidR="009A6945" w:rsidRDefault="009A6945" w:rsidP="00EA6984">
      <w:pPr>
        <w:jc w:val="both"/>
        <w:rPr>
          <w:sz w:val="22"/>
          <w:szCs w:val="22"/>
        </w:rPr>
      </w:pPr>
    </w:p>
    <w:p w14:paraId="16DDC3C6" w14:textId="77777777" w:rsidR="009A6945" w:rsidRDefault="009A6945" w:rsidP="00EA6984">
      <w:pPr>
        <w:jc w:val="both"/>
        <w:rPr>
          <w:sz w:val="22"/>
          <w:szCs w:val="22"/>
        </w:rPr>
      </w:pPr>
    </w:p>
    <w:p w14:paraId="54AC3D13" w14:textId="77777777" w:rsidR="009A6945" w:rsidRDefault="009A6945" w:rsidP="00EA6984">
      <w:pPr>
        <w:jc w:val="both"/>
        <w:rPr>
          <w:sz w:val="22"/>
          <w:szCs w:val="22"/>
        </w:rPr>
      </w:pPr>
    </w:p>
    <w:p w14:paraId="6EAFD9F1" w14:textId="77777777" w:rsidR="009A6945" w:rsidRPr="008F610F" w:rsidRDefault="009A6945" w:rsidP="00EA6984">
      <w:pPr>
        <w:jc w:val="both"/>
        <w:rPr>
          <w:sz w:val="22"/>
          <w:szCs w:val="22"/>
        </w:rPr>
      </w:pPr>
    </w:p>
    <w:p w14:paraId="27169040" w14:textId="11C455DA" w:rsidR="00BC2F12" w:rsidRDefault="00BC2F12" w:rsidP="00B31B3D">
      <w:pPr>
        <w:ind w:left="-426"/>
        <w:jc w:val="both"/>
      </w:pPr>
      <w:r>
        <w:rPr>
          <w:noProof/>
          <w:lang w:val="fr-FR"/>
        </w:rPr>
        <w:drawing>
          <wp:inline distT="0" distB="0" distL="0" distR="0" wp14:anchorId="099EBC18" wp14:editId="56A97161">
            <wp:extent cx="6613487" cy="3907446"/>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4917" cy="3908291"/>
                    </a:xfrm>
                    <a:prstGeom prst="rect">
                      <a:avLst/>
                    </a:prstGeom>
                    <a:noFill/>
                    <a:ln>
                      <a:noFill/>
                    </a:ln>
                  </pic:spPr>
                </pic:pic>
              </a:graphicData>
            </a:graphic>
          </wp:inline>
        </w:drawing>
      </w:r>
    </w:p>
    <w:p w14:paraId="3FF6B072" w14:textId="77777777" w:rsidR="009A6945" w:rsidRDefault="009A6945" w:rsidP="00B31B3D">
      <w:pPr>
        <w:ind w:left="-426"/>
        <w:jc w:val="both"/>
      </w:pPr>
    </w:p>
    <w:p w14:paraId="75DBD908" w14:textId="77777777" w:rsidR="009A6945" w:rsidRDefault="009A6945" w:rsidP="00B31B3D">
      <w:pPr>
        <w:ind w:left="-426"/>
        <w:jc w:val="both"/>
      </w:pPr>
    </w:p>
    <w:p w14:paraId="0E21FD06" w14:textId="77777777" w:rsidR="009A6945" w:rsidRDefault="009A6945" w:rsidP="00B31B3D">
      <w:pPr>
        <w:ind w:left="-426"/>
        <w:jc w:val="both"/>
      </w:pPr>
    </w:p>
    <w:p w14:paraId="48F47F0F" w14:textId="77777777" w:rsidR="009A6945" w:rsidRDefault="009A6945" w:rsidP="00B31B3D">
      <w:pPr>
        <w:ind w:left="-426"/>
        <w:jc w:val="both"/>
      </w:pPr>
    </w:p>
    <w:p w14:paraId="66BB3EE9" w14:textId="77777777" w:rsidR="009A6945" w:rsidRDefault="009A6945" w:rsidP="00B31B3D">
      <w:pPr>
        <w:ind w:left="-426"/>
        <w:jc w:val="both"/>
      </w:pPr>
    </w:p>
    <w:p w14:paraId="38695007" w14:textId="77777777" w:rsidR="009A6945" w:rsidRDefault="009A6945" w:rsidP="00B31B3D">
      <w:pPr>
        <w:ind w:left="-426"/>
        <w:jc w:val="both"/>
      </w:pPr>
    </w:p>
    <w:p w14:paraId="3B2FFF26" w14:textId="77777777" w:rsidR="009A6945" w:rsidRDefault="009A6945" w:rsidP="00B31B3D">
      <w:pPr>
        <w:ind w:left="-426"/>
        <w:jc w:val="both"/>
      </w:pPr>
    </w:p>
    <w:p w14:paraId="3B5C3025" w14:textId="77777777" w:rsidR="009A6945" w:rsidRDefault="009A6945" w:rsidP="00B31B3D">
      <w:pPr>
        <w:ind w:left="-426"/>
        <w:jc w:val="both"/>
      </w:pPr>
    </w:p>
    <w:p w14:paraId="5AAFBF07" w14:textId="77777777" w:rsidR="009A6945" w:rsidRDefault="009A6945" w:rsidP="00B31B3D">
      <w:pPr>
        <w:ind w:left="-426"/>
        <w:jc w:val="both"/>
      </w:pPr>
    </w:p>
    <w:p w14:paraId="2340433D" w14:textId="77777777" w:rsidR="009A6945" w:rsidRDefault="009A6945" w:rsidP="00B31B3D">
      <w:pPr>
        <w:ind w:left="-426"/>
        <w:jc w:val="both"/>
      </w:pPr>
    </w:p>
    <w:p w14:paraId="736050E0" w14:textId="77777777" w:rsidR="009A6945" w:rsidRDefault="009A6945" w:rsidP="00B31B3D">
      <w:pPr>
        <w:ind w:left="-426"/>
        <w:jc w:val="both"/>
      </w:pPr>
    </w:p>
    <w:p w14:paraId="510B99C9" w14:textId="77777777" w:rsidR="009A6945" w:rsidRDefault="009A6945" w:rsidP="00B31B3D">
      <w:pPr>
        <w:ind w:left="-426"/>
        <w:jc w:val="both"/>
      </w:pPr>
    </w:p>
    <w:p w14:paraId="451789F6" w14:textId="77777777" w:rsidR="009A6945" w:rsidRDefault="009A6945" w:rsidP="00B31B3D">
      <w:pPr>
        <w:ind w:left="-426"/>
        <w:jc w:val="both"/>
      </w:pPr>
    </w:p>
    <w:p w14:paraId="33148952" w14:textId="77777777" w:rsidR="009A6945" w:rsidRDefault="009A6945" w:rsidP="00B31B3D">
      <w:pPr>
        <w:ind w:left="-426"/>
        <w:jc w:val="both"/>
      </w:pPr>
    </w:p>
    <w:p w14:paraId="35E4D84B" w14:textId="77777777" w:rsidR="009A6945" w:rsidRDefault="009A6945" w:rsidP="00B31B3D">
      <w:pPr>
        <w:ind w:left="-426"/>
        <w:jc w:val="both"/>
      </w:pPr>
    </w:p>
    <w:p w14:paraId="274A965B" w14:textId="77777777" w:rsidR="009A6945" w:rsidRDefault="009A6945" w:rsidP="00B31B3D">
      <w:pPr>
        <w:ind w:left="-426"/>
        <w:jc w:val="both"/>
      </w:pPr>
    </w:p>
    <w:p w14:paraId="7376E41E" w14:textId="77777777" w:rsidR="009A6945" w:rsidRDefault="009A6945" w:rsidP="00B31B3D">
      <w:pPr>
        <w:ind w:left="-426"/>
        <w:jc w:val="both"/>
      </w:pPr>
    </w:p>
    <w:p w14:paraId="331A428B" w14:textId="77777777" w:rsidR="009A6945" w:rsidRDefault="009A6945" w:rsidP="00B31B3D">
      <w:pPr>
        <w:ind w:left="-426"/>
        <w:jc w:val="both"/>
      </w:pPr>
    </w:p>
    <w:p w14:paraId="11779ADA" w14:textId="77777777" w:rsidR="009A6945" w:rsidRDefault="009A6945" w:rsidP="00B31B3D">
      <w:pPr>
        <w:ind w:left="-426"/>
        <w:jc w:val="both"/>
      </w:pPr>
    </w:p>
    <w:p w14:paraId="347C5432" w14:textId="77777777" w:rsidR="009A6945" w:rsidRDefault="009A6945" w:rsidP="00B31B3D">
      <w:pPr>
        <w:ind w:left="-426"/>
        <w:jc w:val="both"/>
      </w:pPr>
    </w:p>
    <w:p w14:paraId="20B6C215" w14:textId="77777777" w:rsidR="009A6945" w:rsidRDefault="009A6945" w:rsidP="00B31B3D">
      <w:pPr>
        <w:ind w:left="-426"/>
        <w:jc w:val="both"/>
      </w:pPr>
    </w:p>
    <w:p w14:paraId="1E4050C9" w14:textId="77777777" w:rsidR="009A6945" w:rsidRDefault="009A6945" w:rsidP="00B31B3D">
      <w:pPr>
        <w:ind w:left="-426"/>
        <w:jc w:val="both"/>
      </w:pPr>
    </w:p>
    <w:p w14:paraId="414EE976" w14:textId="77777777" w:rsidR="009A6945" w:rsidRDefault="009A6945" w:rsidP="00B31B3D">
      <w:pPr>
        <w:ind w:left="-426"/>
        <w:jc w:val="both"/>
      </w:pPr>
    </w:p>
    <w:p w14:paraId="0F89103B" w14:textId="2C7C8E6B" w:rsidR="00797694" w:rsidRDefault="00797694" w:rsidP="00797694">
      <w:pPr>
        <w:jc w:val="both"/>
        <w:rPr>
          <w:sz w:val="22"/>
          <w:szCs w:val="22"/>
        </w:rPr>
      </w:pPr>
      <w:r w:rsidRPr="008F610F">
        <w:rPr>
          <w:b/>
          <w:sz w:val="22"/>
          <w:szCs w:val="22"/>
        </w:rPr>
        <w:t>Why did they do the study?</w:t>
      </w:r>
      <w:r w:rsidRPr="008F610F">
        <w:rPr>
          <w:sz w:val="22"/>
          <w:szCs w:val="22"/>
        </w:rPr>
        <w:t xml:space="preserve"> </w:t>
      </w:r>
      <w:r>
        <w:rPr>
          <w:sz w:val="22"/>
          <w:szCs w:val="22"/>
        </w:rPr>
        <w:t xml:space="preserve"> The efficacy of the old school advised strategy of initial starvation in dogs with </w:t>
      </w:r>
      <w:proofErr w:type="spellStart"/>
      <w:r>
        <w:rPr>
          <w:sz w:val="22"/>
          <w:szCs w:val="22"/>
        </w:rPr>
        <w:t>parvo</w:t>
      </w:r>
      <w:proofErr w:type="spellEnd"/>
      <w:r>
        <w:rPr>
          <w:sz w:val="22"/>
          <w:szCs w:val="22"/>
        </w:rPr>
        <w:t xml:space="preserve"> has never been investigated. Most important stimulus for intestinal growth, repair and integrity is the presence of nutrients. No nutrient </w:t>
      </w:r>
      <w:r w:rsidRPr="00797694">
        <w:rPr>
          <w:sz w:val="22"/>
          <w:szCs w:val="22"/>
        </w:rPr>
        <w:sym w:font="Wingdings" w:char="F0E0"/>
      </w:r>
      <w:r>
        <w:rPr>
          <w:sz w:val="22"/>
          <w:szCs w:val="22"/>
        </w:rPr>
        <w:t xml:space="preserve"> mucosal atrophy, no proliferation of crypt cells, reduction in GALT cells, increased permeability, increased cytokines and APPs. Benefits of early EN: decreased permeability, increased weight, increased motility, attenuation of AP response, improved immunological status, reduced catabolism and preservation of positive nitrogen balance. Intestinal permeability and epithelial integrity evaluated by sugar intestinal permeability tests (lactulose and </w:t>
      </w:r>
      <w:proofErr w:type="spellStart"/>
      <w:r>
        <w:rPr>
          <w:sz w:val="22"/>
          <w:szCs w:val="22"/>
        </w:rPr>
        <w:t>rhamnose</w:t>
      </w:r>
      <w:proofErr w:type="spellEnd"/>
      <w:r>
        <w:rPr>
          <w:sz w:val="22"/>
          <w:szCs w:val="22"/>
        </w:rPr>
        <w:t>). Fecal loss of protein: alpha-1 proteinase inhibitor</w:t>
      </w:r>
    </w:p>
    <w:p w14:paraId="18405092" w14:textId="77777777" w:rsidR="00797694" w:rsidRPr="008F610F" w:rsidRDefault="00797694" w:rsidP="00797694">
      <w:pPr>
        <w:jc w:val="both"/>
        <w:rPr>
          <w:sz w:val="22"/>
          <w:szCs w:val="22"/>
        </w:rPr>
      </w:pPr>
    </w:p>
    <w:p w14:paraId="765FC029" w14:textId="713E04C9" w:rsidR="00797694" w:rsidRPr="008F610F" w:rsidRDefault="00797694" w:rsidP="00797694">
      <w:pPr>
        <w:jc w:val="both"/>
        <w:rPr>
          <w:sz w:val="22"/>
          <w:szCs w:val="22"/>
        </w:rPr>
      </w:pPr>
      <w:r w:rsidRPr="008F610F">
        <w:rPr>
          <w:b/>
          <w:sz w:val="22"/>
          <w:szCs w:val="22"/>
        </w:rPr>
        <w:t xml:space="preserve">Material &amp; Methods: </w:t>
      </w:r>
      <w:r>
        <w:rPr>
          <w:sz w:val="22"/>
          <w:szCs w:val="22"/>
        </w:rPr>
        <w:t>Prospective RCT</w:t>
      </w:r>
      <w:r w:rsidR="004B64A0">
        <w:rPr>
          <w:sz w:val="22"/>
          <w:szCs w:val="22"/>
        </w:rPr>
        <w:t xml:space="preserve">; 15 dogs NPO group received nothing until no vomit for 12h, if not eating for 12h </w:t>
      </w:r>
      <w:r w:rsidR="004B64A0" w:rsidRPr="004B64A0">
        <w:rPr>
          <w:sz w:val="22"/>
          <w:szCs w:val="22"/>
        </w:rPr>
        <w:sym w:font="Wingdings" w:char="F0E0"/>
      </w:r>
      <w:r w:rsidR="004B64A0">
        <w:rPr>
          <w:sz w:val="22"/>
          <w:szCs w:val="22"/>
        </w:rPr>
        <w:t xml:space="preserve"> force-fed. ; 15 dogs EEN group received NE feeding 12h post admission, used an illness factor, removed feeding tube when no vomit for 24h, then free food, if not eating for 12h </w:t>
      </w:r>
      <w:r w:rsidR="004B64A0" w:rsidRPr="004B64A0">
        <w:rPr>
          <w:sz w:val="22"/>
          <w:szCs w:val="22"/>
        </w:rPr>
        <w:sym w:font="Wingdings" w:char="F0E0"/>
      </w:r>
      <w:r w:rsidR="004B64A0">
        <w:rPr>
          <w:sz w:val="22"/>
          <w:szCs w:val="22"/>
        </w:rPr>
        <w:t xml:space="preserve"> force-fed.</w:t>
      </w:r>
    </w:p>
    <w:p w14:paraId="525BDDE7" w14:textId="77777777" w:rsidR="00797694" w:rsidRPr="008F610F" w:rsidRDefault="00797694" w:rsidP="00797694">
      <w:pPr>
        <w:jc w:val="both"/>
        <w:rPr>
          <w:sz w:val="22"/>
          <w:szCs w:val="22"/>
        </w:rPr>
      </w:pPr>
    </w:p>
    <w:p w14:paraId="424A5189" w14:textId="15088A6F" w:rsidR="00A5273B" w:rsidRPr="00A5273B" w:rsidRDefault="00797694" w:rsidP="00EA6984">
      <w:pPr>
        <w:jc w:val="both"/>
        <w:rPr>
          <w:sz w:val="22"/>
          <w:szCs w:val="22"/>
        </w:rPr>
      </w:pPr>
      <w:r w:rsidRPr="008F610F">
        <w:rPr>
          <w:b/>
          <w:sz w:val="22"/>
          <w:szCs w:val="22"/>
        </w:rPr>
        <w:t xml:space="preserve">Results: </w:t>
      </w:r>
      <w:r w:rsidR="004B64A0">
        <w:rPr>
          <w:sz w:val="22"/>
          <w:szCs w:val="22"/>
        </w:rPr>
        <w:t xml:space="preserve">Appetite improved faster in EEN, normalization of appetite/attitude + resolution of vomiting/diarrhea 1 day faster with EEN. </w:t>
      </w:r>
      <w:proofErr w:type="gramStart"/>
      <w:r w:rsidR="004B64A0">
        <w:rPr>
          <w:sz w:val="22"/>
          <w:szCs w:val="22"/>
        </w:rPr>
        <w:t>Increased BW with EEN.</w:t>
      </w:r>
      <w:proofErr w:type="gramEnd"/>
      <w:r w:rsidR="004B64A0">
        <w:rPr>
          <w:sz w:val="22"/>
          <w:szCs w:val="22"/>
        </w:rPr>
        <w:t xml:space="preserve">  </w:t>
      </w:r>
      <w:proofErr w:type="gramStart"/>
      <w:r w:rsidR="004B64A0">
        <w:rPr>
          <w:sz w:val="22"/>
          <w:szCs w:val="22"/>
        </w:rPr>
        <w:t>Same albumin between groups over time.</w:t>
      </w:r>
      <w:proofErr w:type="gramEnd"/>
      <w:r w:rsidR="004B64A0">
        <w:rPr>
          <w:sz w:val="22"/>
          <w:szCs w:val="22"/>
        </w:rPr>
        <w:t xml:space="preserve"> Progressive decrease in %L in EEN </w:t>
      </w:r>
      <w:r w:rsidR="00A5273B">
        <w:rPr>
          <w:sz w:val="22"/>
          <w:szCs w:val="22"/>
        </w:rPr>
        <w:t xml:space="preserve">(might reflect improvement in tight junction integrity; maybe also earlier repair of intestinal epithelial necrosis and improvement of flora since bacterial overgrowth promotes increase in permeability) </w:t>
      </w:r>
      <w:r w:rsidR="004B64A0">
        <w:rPr>
          <w:sz w:val="22"/>
          <w:szCs w:val="22"/>
        </w:rPr>
        <w:t>and increase in NPO</w:t>
      </w:r>
      <w:r w:rsidR="00C96CEE">
        <w:rPr>
          <w:sz w:val="22"/>
          <w:szCs w:val="22"/>
        </w:rPr>
        <w:t xml:space="preserve"> (with the decreased alpha-1 PI may indicate that increased lactulose permeation might be due to altered tight junctions rather than through disrupted </w:t>
      </w:r>
      <w:proofErr w:type="spellStart"/>
      <w:r w:rsidR="00C96CEE">
        <w:rPr>
          <w:sz w:val="22"/>
          <w:szCs w:val="22"/>
        </w:rPr>
        <w:t>epithelim</w:t>
      </w:r>
      <w:proofErr w:type="spellEnd"/>
      <w:r w:rsidR="00C96CEE">
        <w:rPr>
          <w:sz w:val="22"/>
          <w:szCs w:val="22"/>
        </w:rPr>
        <w:t xml:space="preserve"> which should lead to loss of PT and therefore alpha-1 PI)</w:t>
      </w:r>
      <w:r w:rsidR="004B64A0">
        <w:rPr>
          <w:sz w:val="22"/>
          <w:szCs w:val="22"/>
        </w:rPr>
        <w:t xml:space="preserve">. </w:t>
      </w:r>
      <w:proofErr w:type="spellStart"/>
      <w:r w:rsidR="004B64A0">
        <w:rPr>
          <w:sz w:val="22"/>
          <w:szCs w:val="22"/>
        </w:rPr>
        <w:t>Rhamnose</w:t>
      </w:r>
      <w:proofErr w:type="spellEnd"/>
      <w:r w:rsidR="004B64A0">
        <w:rPr>
          <w:sz w:val="22"/>
          <w:szCs w:val="22"/>
        </w:rPr>
        <w:t xml:space="preserve"> recovery decreased </w:t>
      </w:r>
      <w:r w:rsidR="00A5273B">
        <w:rPr>
          <w:sz w:val="22"/>
          <w:szCs w:val="22"/>
        </w:rPr>
        <w:t xml:space="preserve">progressively over time in both groups (maybe consistent with villus atrophy, intestinal ischemia/congestion, or indicative of altered immature enterocytes membrane phospholipid composition and </w:t>
      </w:r>
      <w:proofErr w:type="spellStart"/>
      <w:r w:rsidR="00A5273B">
        <w:rPr>
          <w:sz w:val="22"/>
          <w:szCs w:val="22"/>
        </w:rPr>
        <w:t>transcellular</w:t>
      </w:r>
      <w:proofErr w:type="spellEnd"/>
      <w:r w:rsidR="00A5273B">
        <w:rPr>
          <w:sz w:val="22"/>
          <w:szCs w:val="22"/>
        </w:rPr>
        <w:t xml:space="preserve"> membrane pores). *The precise </w:t>
      </w:r>
      <w:proofErr w:type="spellStart"/>
      <w:r w:rsidR="00A5273B">
        <w:rPr>
          <w:sz w:val="22"/>
          <w:szCs w:val="22"/>
        </w:rPr>
        <w:t>transepithelial</w:t>
      </w:r>
      <w:proofErr w:type="spellEnd"/>
      <w:r w:rsidR="00A5273B">
        <w:rPr>
          <w:sz w:val="22"/>
          <w:szCs w:val="22"/>
        </w:rPr>
        <w:t xml:space="preserve"> permeation pathways of probes used for intestinal permeability not been established precisely. </w:t>
      </w:r>
      <w:proofErr w:type="spellStart"/>
      <w:r w:rsidR="00A5273B">
        <w:rPr>
          <w:sz w:val="22"/>
          <w:szCs w:val="22"/>
        </w:rPr>
        <w:t>Rhamnose</w:t>
      </w:r>
      <w:proofErr w:type="spellEnd"/>
      <w:r w:rsidR="00A5273B">
        <w:rPr>
          <w:sz w:val="22"/>
          <w:szCs w:val="22"/>
        </w:rPr>
        <w:t xml:space="preserve"> (monosaccharide) permeates </w:t>
      </w:r>
      <w:proofErr w:type="spellStart"/>
      <w:r w:rsidR="00A5273B">
        <w:rPr>
          <w:sz w:val="22"/>
          <w:szCs w:val="22"/>
        </w:rPr>
        <w:t>transcellularly</w:t>
      </w:r>
      <w:proofErr w:type="spellEnd"/>
      <w:r w:rsidR="00A5273B">
        <w:rPr>
          <w:sz w:val="22"/>
          <w:szCs w:val="22"/>
        </w:rPr>
        <w:t xml:space="preserve"> (small aqueous pores)</w:t>
      </w:r>
      <w:r w:rsidR="00C96CEE">
        <w:rPr>
          <w:sz w:val="22"/>
          <w:szCs w:val="22"/>
        </w:rPr>
        <w:t xml:space="preserve"> – can be affected by mucosal factors not directly related to intestinal integrity</w:t>
      </w:r>
      <w:r w:rsidR="00A5273B">
        <w:rPr>
          <w:sz w:val="22"/>
          <w:szCs w:val="22"/>
        </w:rPr>
        <w:t xml:space="preserve">; Lactulose (disaccharide) permeates </w:t>
      </w:r>
      <w:proofErr w:type="spellStart"/>
      <w:r w:rsidR="00A5273B">
        <w:rPr>
          <w:sz w:val="22"/>
          <w:szCs w:val="22"/>
        </w:rPr>
        <w:t>paracellulary</w:t>
      </w:r>
      <w:proofErr w:type="spellEnd"/>
      <w:r w:rsidR="00A5273B">
        <w:rPr>
          <w:sz w:val="22"/>
          <w:szCs w:val="22"/>
        </w:rPr>
        <w:t xml:space="preserve"> via larger aqueous channels in the region of intercellular tight junctions. Highest L/R ratios at the time of discharge (when integrity of intestines should be maximal)- maybe ratio does not reflect accurately the severity of intestinal epithelial disruption</w:t>
      </w:r>
      <w:r w:rsidR="00C96CEE">
        <w:rPr>
          <w:sz w:val="22"/>
          <w:szCs w:val="22"/>
        </w:rPr>
        <w:t xml:space="preserve"> in </w:t>
      </w:r>
      <w:proofErr w:type="spellStart"/>
      <w:r w:rsidR="00C96CEE">
        <w:rPr>
          <w:sz w:val="22"/>
          <w:szCs w:val="22"/>
        </w:rPr>
        <w:t>parvo</w:t>
      </w:r>
      <w:proofErr w:type="spellEnd"/>
      <w:r w:rsidR="00C96CEE">
        <w:rPr>
          <w:sz w:val="22"/>
          <w:szCs w:val="22"/>
        </w:rPr>
        <w:t xml:space="preserve">.  Enteral feeding not associated with lot of complications. Some studies suggested that at least 25% of RER to prevent mucosal atrophy. </w:t>
      </w:r>
    </w:p>
    <w:p w14:paraId="0B97D3FC" w14:textId="77777777" w:rsidR="00BC2F12" w:rsidRDefault="00BC2F12" w:rsidP="00EA6984">
      <w:pPr>
        <w:jc w:val="both"/>
      </w:pPr>
    </w:p>
    <w:p w14:paraId="294812D5" w14:textId="77777777" w:rsidR="00B31B3D" w:rsidRDefault="00B31B3D" w:rsidP="00EA6984">
      <w:pPr>
        <w:jc w:val="both"/>
      </w:pPr>
    </w:p>
    <w:p w14:paraId="4D0736A4" w14:textId="77777777" w:rsidR="00B31B3D" w:rsidRDefault="00B31B3D" w:rsidP="00EA6984">
      <w:pPr>
        <w:jc w:val="both"/>
      </w:pPr>
    </w:p>
    <w:p w14:paraId="28C81370" w14:textId="77777777" w:rsidR="00B31B3D" w:rsidRDefault="00B31B3D" w:rsidP="00EA6984">
      <w:pPr>
        <w:jc w:val="both"/>
      </w:pPr>
    </w:p>
    <w:p w14:paraId="1E9E6BB5" w14:textId="77777777" w:rsidR="00B31B3D" w:rsidRDefault="00B31B3D" w:rsidP="00EA6984">
      <w:pPr>
        <w:jc w:val="both"/>
      </w:pPr>
    </w:p>
    <w:p w14:paraId="3E96C530" w14:textId="77777777" w:rsidR="00B31B3D" w:rsidRDefault="00B31B3D" w:rsidP="00EA6984">
      <w:pPr>
        <w:jc w:val="both"/>
      </w:pPr>
    </w:p>
    <w:p w14:paraId="39179263" w14:textId="77777777" w:rsidR="00B31B3D" w:rsidRDefault="00B31B3D" w:rsidP="00EA6984">
      <w:pPr>
        <w:jc w:val="both"/>
      </w:pPr>
    </w:p>
    <w:p w14:paraId="5857B289" w14:textId="77777777" w:rsidR="00B31B3D" w:rsidRDefault="00B31B3D" w:rsidP="00EA6984">
      <w:pPr>
        <w:jc w:val="both"/>
      </w:pPr>
    </w:p>
    <w:p w14:paraId="3769120E" w14:textId="77777777" w:rsidR="00B31B3D" w:rsidRDefault="00B31B3D" w:rsidP="00EA6984">
      <w:pPr>
        <w:jc w:val="both"/>
      </w:pPr>
    </w:p>
    <w:p w14:paraId="54E66639" w14:textId="77777777" w:rsidR="00B31B3D" w:rsidRDefault="00B31B3D" w:rsidP="00EA6984">
      <w:pPr>
        <w:jc w:val="both"/>
      </w:pPr>
    </w:p>
    <w:p w14:paraId="25EC68F5" w14:textId="77777777" w:rsidR="00B31B3D" w:rsidRDefault="00B31B3D" w:rsidP="00EA6984">
      <w:pPr>
        <w:jc w:val="both"/>
      </w:pPr>
    </w:p>
    <w:p w14:paraId="79834715" w14:textId="77777777" w:rsidR="00B31B3D" w:rsidRDefault="00B31B3D" w:rsidP="00EA6984">
      <w:pPr>
        <w:jc w:val="both"/>
      </w:pPr>
    </w:p>
    <w:p w14:paraId="3C4AE6CB" w14:textId="77777777" w:rsidR="00B31B3D" w:rsidRDefault="00B31B3D" w:rsidP="00EA6984">
      <w:pPr>
        <w:jc w:val="both"/>
      </w:pPr>
    </w:p>
    <w:p w14:paraId="2084BE75" w14:textId="77777777" w:rsidR="00B31B3D" w:rsidRDefault="00B31B3D" w:rsidP="00EA6984">
      <w:pPr>
        <w:jc w:val="both"/>
      </w:pPr>
    </w:p>
    <w:p w14:paraId="1F8B57A3" w14:textId="77777777" w:rsidR="00B31B3D" w:rsidRDefault="00B31B3D" w:rsidP="00EA6984">
      <w:pPr>
        <w:jc w:val="both"/>
      </w:pPr>
    </w:p>
    <w:p w14:paraId="3FADC67B" w14:textId="77777777" w:rsidR="00B31B3D" w:rsidRDefault="00B31B3D" w:rsidP="00EA6984">
      <w:pPr>
        <w:jc w:val="both"/>
      </w:pPr>
    </w:p>
    <w:p w14:paraId="0FCE85D9" w14:textId="77777777" w:rsidR="00D12BF3" w:rsidRDefault="00D12BF3" w:rsidP="00EA6984">
      <w:pPr>
        <w:jc w:val="both"/>
      </w:pPr>
      <w:r>
        <w:t xml:space="preserve">J Vet </w:t>
      </w:r>
      <w:proofErr w:type="spellStart"/>
      <w:r>
        <w:t>Emerg</w:t>
      </w:r>
      <w:proofErr w:type="spellEnd"/>
      <w:r>
        <w:t xml:space="preserve"> </w:t>
      </w:r>
      <w:proofErr w:type="spellStart"/>
      <w:r>
        <w:t>Crit</w:t>
      </w:r>
      <w:proofErr w:type="spellEnd"/>
      <w:r>
        <w:t xml:space="preserve"> Care (San Antonio). 2012 Aug; 22(4): 453-9</w:t>
      </w:r>
    </w:p>
    <w:p w14:paraId="00F18929" w14:textId="77777777" w:rsidR="00D12BF3" w:rsidRPr="00D12BF3" w:rsidRDefault="00D12BF3" w:rsidP="00EA6984">
      <w:pPr>
        <w:jc w:val="both"/>
        <w:rPr>
          <w:b/>
        </w:rPr>
      </w:pPr>
      <w:r w:rsidRPr="00D12BF3">
        <w:rPr>
          <w:b/>
        </w:rPr>
        <w:t>Early nutritional support is associated with decreased length of hospitalization in dogs with septic peritonitis: A retrospective study of 45 cases (2000-2009</w:t>
      </w:r>
      <w:r>
        <w:rPr>
          <w:b/>
        </w:rPr>
        <w:t>)</w:t>
      </w:r>
    </w:p>
    <w:p w14:paraId="4D27ADA1" w14:textId="77777777" w:rsidR="00D12BF3" w:rsidRDefault="00D12BF3" w:rsidP="00EA6984">
      <w:pPr>
        <w:jc w:val="both"/>
      </w:pPr>
    </w:p>
    <w:p w14:paraId="063CDB20" w14:textId="77777777" w:rsidR="00D12BF3" w:rsidRDefault="00D12BF3" w:rsidP="00EA6984">
      <w:pPr>
        <w:jc w:val="both"/>
      </w:pPr>
      <w:r w:rsidRPr="00D12BF3">
        <w:rPr>
          <w:b/>
        </w:rPr>
        <w:t xml:space="preserve">OBJECTIVE: </w:t>
      </w:r>
      <w:r>
        <w:t xml:space="preserve">To determine whether </w:t>
      </w:r>
      <w:r w:rsidRPr="00EA6984">
        <w:rPr>
          <w:u w:val="single"/>
        </w:rPr>
        <w:t>the timing and route</w:t>
      </w:r>
      <w:r>
        <w:t xml:space="preserve"> of nutritional support strategy affect </w:t>
      </w:r>
      <w:r w:rsidRPr="00EA6984">
        <w:rPr>
          <w:u w:val="single"/>
        </w:rPr>
        <w:t>length of hospitalization</w:t>
      </w:r>
      <w:r>
        <w:t xml:space="preserve"> in dogs with naturally occurring septic peritonitis.</w:t>
      </w:r>
    </w:p>
    <w:p w14:paraId="67AF0D33" w14:textId="77777777" w:rsidR="00D12BF3" w:rsidRDefault="00D12BF3" w:rsidP="00EA6984">
      <w:pPr>
        <w:jc w:val="both"/>
        <w:rPr>
          <w:b/>
        </w:rPr>
      </w:pPr>
    </w:p>
    <w:p w14:paraId="419A4EAB" w14:textId="77777777" w:rsidR="00D12BF3" w:rsidRPr="00D12BF3" w:rsidRDefault="00D12BF3" w:rsidP="00EA6984">
      <w:pPr>
        <w:jc w:val="both"/>
        <w:rPr>
          <w:b/>
        </w:rPr>
      </w:pPr>
      <w:r w:rsidRPr="00D12BF3">
        <w:rPr>
          <w:b/>
        </w:rPr>
        <w:t>DESIGN:</w:t>
      </w:r>
      <w:r>
        <w:rPr>
          <w:b/>
        </w:rPr>
        <w:t xml:space="preserve"> </w:t>
      </w:r>
      <w:r>
        <w:t>Retrospective study encompassing cases from 2000 to 2009.</w:t>
      </w:r>
    </w:p>
    <w:p w14:paraId="57C8DA99" w14:textId="77777777" w:rsidR="00D12BF3" w:rsidRDefault="00D12BF3" w:rsidP="00EA6984">
      <w:pPr>
        <w:jc w:val="both"/>
      </w:pPr>
    </w:p>
    <w:p w14:paraId="4F770FAD" w14:textId="77777777" w:rsidR="00D12BF3" w:rsidRDefault="00D12BF3" w:rsidP="00EA6984">
      <w:pPr>
        <w:jc w:val="both"/>
      </w:pPr>
      <w:r w:rsidRPr="00D12BF3">
        <w:rPr>
          <w:b/>
        </w:rPr>
        <w:t>SETTING:</w:t>
      </w:r>
      <w:r>
        <w:t xml:space="preserve"> University teaching hospital.</w:t>
      </w:r>
    </w:p>
    <w:p w14:paraId="25A12F80" w14:textId="77777777" w:rsidR="00D12BF3" w:rsidRDefault="00D12BF3" w:rsidP="00EA6984">
      <w:pPr>
        <w:jc w:val="both"/>
      </w:pPr>
    </w:p>
    <w:p w14:paraId="33A7F833" w14:textId="77777777" w:rsidR="00D12BF3" w:rsidRDefault="00D12BF3" w:rsidP="00EA6984">
      <w:pPr>
        <w:jc w:val="both"/>
      </w:pPr>
      <w:r w:rsidRPr="00D12BF3">
        <w:rPr>
          <w:b/>
        </w:rPr>
        <w:t>ANIMALS:</w:t>
      </w:r>
      <w:r>
        <w:t xml:space="preserve"> Forty-five dogs that survived septic peritonitis.</w:t>
      </w:r>
    </w:p>
    <w:p w14:paraId="4DE986EE" w14:textId="77777777" w:rsidR="00D12BF3" w:rsidRDefault="00D12BF3" w:rsidP="00EA6984">
      <w:pPr>
        <w:jc w:val="both"/>
      </w:pPr>
    </w:p>
    <w:p w14:paraId="12EA4077" w14:textId="77777777" w:rsidR="00D12BF3" w:rsidRDefault="00D12BF3" w:rsidP="00EA6984">
      <w:pPr>
        <w:jc w:val="both"/>
      </w:pPr>
      <w:r w:rsidRPr="00D12BF3">
        <w:rPr>
          <w:b/>
        </w:rPr>
        <w:t>INTERVENTIONS:</w:t>
      </w:r>
      <w:r>
        <w:t xml:space="preserve"> None.</w:t>
      </w:r>
    </w:p>
    <w:p w14:paraId="3FB7CD34" w14:textId="77777777" w:rsidR="00D12BF3" w:rsidRDefault="00D12BF3" w:rsidP="00EA6984">
      <w:pPr>
        <w:jc w:val="both"/>
      </w:pPr>
    </w:p>
    <w:p w14:paraId="094811AB" w14:textId="77777777" w:rsidR="00D12BF3" w:rsidRDefault="00D12BF3" w:rsidP="00EA6984">
      <w:pPr>
        <w:jc w:val="both"/>
      </w:pPr>
      <w:r w:rsidRPr="00D12BF3">
        <w:rPr>
          <w:b/>
        </w:rPr>
        <w:t>MEASUREMENTS AND MAIN RESULTS:</w:t>
      </w:r>
      <w:r>
        <w:t xml:space="preserve"> Nutritional strategy for each dog was categorized as either enteral nutrition (EN: free choice voluntary eating or assisted tube feeding) or central parenteral nutrition (CPN). Early nutritional support was defined as consistent caloric intake initiated within 24 hours postoperatively. Consistent caloric intake occurring after 24 hours was defined as delayed nutritional support. Data reflective of nutritional status included body condition score, serum albumin concentration, and duration of inappetence before and during hospitalization. Body weight change from the beginning to the end of hospitalization was calculated. A modified Survival Prediction Index 2 score was calculated for each dog at admission. Additional clinical data recorded for comparison of illness severity included indicators of severe inflammation (</w:t>
      </w:r>
      <w:proofErr w:type="spellStart"/>
      <w:r>
        <w:t>eg</w:t>
      </w:r>
      <w:proofErr w:type="spellEnd"/>
      <w:r>
        <w:t>, presence of toxic changes in neutrophils and immature neutrophils), coagulopathy (</w:t>
      </w:r>
      <w:proofErr w:type="spellStart"/>
      <w:r>
        <w:t>eg</w:t>
      </w:r>
      <w:proofErr w:type="spellEnd"/>
      <w:r>
        <w:t xml:space="preserve">, prolonged </w:t>
      </w:r>
      <w:proofErr w:type="spellStart"/>
      <w:r>
        <w:t>prothrombin</w:t>
      </w:r>
      <w:proofErr w:type="spellEnd"/>
      <w:r>
        <w:t xml:space="preserve"> time and activated partial </w:t>
      </w:r>
      <w:proofErr w:type="spellStart"/>
      <w:r>
        <w:t>thromboplastin</w:t>
      </w:r>
      <w:proofErr w:type="spellEnd"/>
      <w:r>
        <w:t xml:space="preserve"> time), the use of vasopressors and blood transfusions, and presence of concurrent illnesses. Nutrition-related complications were classified as mechanical, metabolic, or septic complications. Multivariate linear regression analyses were used to determine the relationship of nutritional strategy with hospitalization length, while considering the presence of nutrition-related complications, the nutritional status- and illness severity-related variables. While controlling for other variables, dogs that received early nutrition had significantly shorter hospitalization length (by 1.6 days). No statistically significant association was found between route of nutrition and hospitalization length. The presence of concurrent illnesses and nutrition-related metabolic complications were also associated with longer hospitalization length (by 2.1 and 2.4 days, respectively).</w:t>
      </w:r>
    </w:p>
    <w:p w14:paraId="2CDA956E" w14:textId="77777777" w:rsidR="00D12BF3" w:rsidRDefault="00D12BF3" w:rsidP="00EA6984">
      <w:pPr>
        <w:jc w:val="both"/>
      </w:pPr>
    </w:p>
    <w:p w14:paraId="58A35B4D" w14:textId="77777777" w:rsidR="00D12BF3" w:rsidRDefault="00D12BF3" w:rsidP="00EA6984">
      <w:pPr>
        <w:pBdr>
          <w:bottom w:val="single" w:sz="12" w:space="1" w:color="auto"/>
        </w:pBdr>
        <w:jc w:val="both"/>
      </w:pPr>
      <w:r w:rsidRPr="00D12BF3">
        <w:rPr>
          <w:b/>
        </w:rPr>
        <w:t>CONCLUSION:</w:t>
      </w:r>
      <w:r>
        <w:t xml:space="preserve"> </w:t>
      </w:r>
      <w:r w:rsidRPr="00EA6984">
        <w:rPr>
          <w:u w:val="single"/>
        </w:rPr>
        <w:t>Early nutritional</w:t>
      </w:r>
      <w:r>
        <w:t xml:space="preserve"> support in dogs with septic peritonitis is associated with a </w:t>
      </w:r>
      <w:r w:rsidRPr="00EA6984">
        <w:rPr>
          <w:u w:val="single"/>
        </w:rPr>
        <w:t>shorter hospitalization</w:t>
      </w:r>
      <w:r>
        <w:t xml:space="preserve"> length.</w:t>
      </w:r>
    </w:p>
    <w:p w14:paraId="1A6BE937" w14:textId="77777777" w:rsidR="00EA6984" w:rsidRDefault="00EA6984" w:rsidP="00EA6984">
      <w:pPr>
        <w:pBdr>
          <w:bottom w:val="single" w:sz="12" w:space="1" w:color="auto"/>
        </w:pBdr>
        <w:jc w:val="both"/>
      </w:pPr>
    </w:p>
    <w:p w14:paraId="41C91DA0" w14:textId="77777777" w:rsidR="00EA6984" w:rsidRDefault="00EA6984" w:rsidP="00EA6984">
      <w:pPr>
        <w:jc w:val="both"/>
        <w:rPr>
          <w:b/>
          <w:sz w:val="22"/>
          <w:szCs w:val="22"/>
        </w:rPr>
      </w:pPr>
    </w:p>
    <w:p w14:paraId="6B48DCCC" w14:textId="77777777" w:rsidR="009A6945" w:rsidRDefault="009A6945" w:rsidP="00EA6984">
      <w:pPr>
        <w:jc w:val="both"/>
        <w:rPr>
          <w:b/>
          <w:sz w:val="22"/>
          <w:szCs w:val="22"/>
        </w:rPr>
      </w:pPr>
    </w:p>
    <w:p w14:paraId="654B6DD3" w14:textId="77777777" w:rsidR="009A6945" w:rsidRDefault="009A6945" w:rsidP="00EA6984">
      <w:pPr>
        <w:jc w:val="both"/>
        <w:rPr>
          <w:b/>
          <w:sz w:val="22"/>
          <w:szCs w:val="22"/>
        </w:rPr>
      </w:pPr>
    </w:p>
    <w:p w14:paraId="19C13143" w14:textId="77777777" w:rsidR="009A6945" w:rsidRDefault="009A6945" w:rsidP="00EA6984">
      <w:pPr>
        <w:jc w:val="both"/>
        <w:rPr>
          <w:b/>
          <w:sz w:val="22"/>
          <w:szCs w:val="22"/>
        </w:rPr>
      </w:pPr>
    </w:p>
    <w:p w14:paraId="2850D214" w14:textId="52436CD1" w:rsidR="00AA6E32" w:rsidRDefault="00AA6E32" w:rsidP="00EA6984">
      <w:pPr>
        <w:jc w:val="both"/>
        <w:rPr>
          <w:sz w:val="22"/>
          <w:szCs w:val="22"/>
        </w:rPr>
      </w:pPr>
      <w:r w:rsidRPr="008F610F">
        <w:rPr>
          <w:b/>
          <w:sz w:val="22"/>
          <w:szCs w:val="22"/>
        </w:rPr>
        <w:t>Why did they do the study?</w:t>
      </w:r>
      <w:r w:rsidRPr="008F610F">
        <w:rPr>
          <w:sz w:val="22"/>
          <w:szCs w:val="22"/>
        </w:rPr>
        <w:t xml:space="preserve"> </w:t>
      </w:r>
      <w:r>
        <w:rPr>
          <w:sz w:val="22"/>
          <w:szCs w:val="22"/>
        </w:rPr>
        <w:t xml:space="preserve"> The optimal time frame and route of admx have not been identified in vet patients. </w:t>
      </w:r>
    </w:p>
    <w:p w14:paraId="7727F087" w14:textId="77777777" w:rsidR="00AA6E32" w:rsidRPr="008F610F" w:rsidRDefault="00AA6E32" w:rsidP="00EA6984">
      <w:pPr>
        <w:jc w:val="both"/>
        <w:rPr>
          <w:sz w:val="22"/>
          <w:szCs w:val="22"/>
        </w:rPr>
      </w:pPr>
    </w:p>
    <w:p w14:paraId="3F98001D" w14:textId="49B0F15C" w:rsidR="00AA6E32" w:rsidRPr="008F610F" w:rsidRDefault="00AA6E32" w:rsidP="00EA6984">
      <w:pPr>
        <w:jc w:val="both"/>
        <w:rPr>
          <w:sz w:val="22"/>
          <w:szCs w:val="22"/>
        </w:rPr>
      </w:pPr>
      <w:r w:rsidRPr="008F610F">
        <w:rPr>
          <w:b/>
          <w:sz w:val="22"/>
          <w:szCs w:val="22"/>
        </w:rPr>
        <w:t xml:space="preserve">Material &amp; Methods: </w:t>
      </w:r>
      <w:r>
        <w:rPr>
          <w:sz w:val="22"/>
          <w:szCs w:val="22"/>
        </w:rPr>
        <w:t>Retrospective study; 4</w:t>
      </w:r>
      <w:r w:rsidRPr="008F610F">
        <w:rPr>
          <w:sz w:val="22"/>
          <w:szCs w:val="22"/>
        </w:rPr>
        <w:t>5</w:t>
      </w:r>
      <w:r>
        <w:rPr>
          <w:sz w:val="22"/>
          <w:szCs w:val="22"/>
        </w:rPr>
        <w:t xml:space="preserve"> (?)</w:t>
      </w:r>
      <w:r w:rsidRPr="008F610F">
        <w:rPr>
          <w:sz w:val="22"/>
          <w:szCs w:val="22"/>
        </w:rPr>
        <w:t xml:space="preserve"> </w:t>
      </w:r>
      <w:r>
        <w:rPr>
          <w:sz w:val="22"/>
          <w:szCs w:val="22"/>
        </w:rPr>
        <w:t xml:space="preserve">dogs with septic peritonitis; EN or CN (central PN </w:t>
      </w:r>
      <w:proofErr w:type="spellStart"/>
      <w:r>
        <w:rPr>
          <w:sz w:val="22"/>
          <w:szCs w:val="22"/>
        </w:rPr>
        <w:t>vs</w:t>
      </w:r>
      <w:proofErr w:type="spellEnd"/>
      <w:r>
        <w:rPr>
          <w:sz w:val="22"/>
          <w:szCs w:val="22"/>
        </w:rPr>
        <w:t xml:space="preserve"> TPN because optimal PT requirement protein-caloric and micronutrient requirements unknown)</w:t>
      </w:r>
      <w:r w:rsidR="006962CF">
        <w:rPr>
          <w:sz w:val="22"/>
          <w:szCs w:val="22"/>
        </w:rPr>
        <w:t xml:space="preserve">. </w:t>
      </w:r>
      <w:proofErr w:type="gramStart"/>
      <w:r w:rsidR="006962CF">
        <w:rPr>
          <w:sz w:val="22"/>
          <w:szCs w:val="22"/>
        </w:rPr>
        <w:t>Multivariate linear regression (nutritional strategy</w:t>
      </w:r>
      <w:r w:rsidR="009F5868">
        <w:rPr>
          <w:sz w:val="22"/>
          <w:szCs w:val="22"/>
        </w:rPr>
        <w:t xml:space="preserve"> (early </w:t>
      </w:r>
      <w:proofErr w:type="spellStart"/>
      <w:r w:rsidR="009F5868">
        <w:rPr>
          <w:sz w:val="22"/>
          <w:szCs w:val="22"/>
        </w:rPr>
        <w:t>vs</w:t>
      </w:r>
      <w:proofErr w:type="spellEnd"/>
      <w:r w:rsidR="009F5868">
        <w:rPr>
          <w:sz w:val="22"/>
          <w:szCs w:val="22"/>
        </w:rPr>
        <w:t xml:space="preserve"> delayed; EN </w:t>
      </w:r>
      <w:proofErr w:type="spellStart"/>
      <w:r w:rsidR="009F5868">
        <w:rPr>
          <w:sz w:val="22"/>
          <w:szCs w:val="22"/>
        </w:rPr>
        <w:t>vs</w:t>
      </w:r>
      <w:proofErr w:type="spellEnd"/>
      <w:r w:rsidR="009F5868">
        <w:rPr>
          <w:sz w:val="22"/>
          <w:szCs w:val="22"/>
        </w:rPr>
        <w:t xml:space="preserve"> PN)</w:t>
      </w:r>
      <w:r w:rsidR="006962CF">
        <w:rPr>
          <w:sz w:val="22"/>
          <w:szCs w:val="22"/>
        </w:rPr>
        <w:t xml:space="preserve"> </w:t>
      </w:r>
      <w:proofErr w:type="spellStart"/>
      <w:r w:rsidR="006962CF">
        <w:rPr>
          <w:sz w:val="22"/>
          <w:szCs w:val="22"/>
        </w:rPr>
        <w:t>vs</w:t>
      </w:r>
      <w:proofErr w:type="spellEnd"/>
      <w:r w:rsidR="006962CF">
        <w:rPr>
          <w:sz w:val="22"/>
          <w:szCs w:val="22"/>
        </w:rPr>
        <w:t xml:space="preserve"> LOH).</w:t>
      </w:r>
      <w:proofErr w:type="gramEnd"/>
    </w:p>
    <w:p w14:paraId="454930E0" w14:textId="77777777" w:rsidR="00AA6E32" w:rsidRPr="008F610F" w:rsidRDefault="00AA6E32" w:rsidP="00EA6984">
      <w:pPr>
        <w:jc w:val="both"/>
        <w:rPr>
          <w:sz w:val="22"/>
          <w:szCs w:val="22"/>
        </w:rPr>
      </w:pPr>
    </w:p>
    <w:p w14:paraId="23E4E123" w14:textId="768D00FD" w:rsidR="00AA6E32" w:rsidRPr="008F610F" w:rsidRDefault="00AA6E32" w:rsidP="00EA6984">
      <w:pPr>
        <w:jc w:val="both"/>
        <w:rPr>
          <w:sz w:val="22"/>
          <w:szCs w:val="22"/>
        </w:rPr>
      </w:pPr>
      <w:r w:rsidRPr="008F610F">
        <w:rPr>
          <w:b/>
          <w:sz w:val="22"/>
          <w:szCs w:val="22"/>
        </w:rPr>
        <w:t xml:space="preserve">Results: </w:t>
      </w:r>
      <w:r w:rsidR="00EA6984">
        <w:rPr>
          <w:sz w:val="22"/>
          <w:szCs w:val="22"/>
        </w:rPr>
        <w:t xml:space="preserve">Exact calorie intake not quantified (retrospective). Tubes = </w:t>
      </w:r>
      <w:proofErr w:type="spellStart"/>
      <w:r w:rsidR="00EA6984">
        <w:rPr>
          <w:sz w:val="22"/>
          <w:szCs w:val="22"/>
        </w:rPr>
        <w:t>gastroS</w:t>
      </w:r>
      <w:proofErr w:type="spellEnd"/>
      <w:r w:rsidR="00EA6984">
        <w:rPr>
          <w:sz w:val="22"/>
          <w:szCs w:val="22"/>
        </w:rPr>
        <w:t xml:space="preserve">. Early = w/in 24 h post surgery. Final model: timing, concurrent illnesses, nutrition-related metabolic complications. Longer hospital if delayed nutrition, multiple concurrent diseases, development of metabolic complications (hyperglycemia, </w:t>
      </w:r>
      <w:proofErr w:type="spellStart"/>
      <w:r w:rsidR="00EA6984">
        <w:rPr>
          <w:sz w:val="22"/>
          <w:szCs w:val="22"/>
        </w:rPr>
        <w:t>hypoMg</w:t>
      </w:r>
      <w:proofErr w:type="spellEnd"/>
      <w:r w:rsidR="00EA6984">
        <w:rPr>
          <w:sz w:val="22"/>
          <w:szCs w:val="22"/>
        </w:rPr>
        <w:t xml:space="preserve">, </w:t>
      </w:r>
      <w:proofErr w:type="spellStart"/>
      <w:r w:rsidR="00EA6984">
        <w:rPr>
          <w:sz w:val="22"/>
          <w:szCs w:val="22"/>
        </w:rPr>
        <w:t>hypoK</w:t>
      </w:r>
      <w:proofErr w:type="spellEnd"/>
      <w:r w:rsidR="00EA6984">
        <w:rPr>
          <w:sz w:val="22"/>
          <w:szCs w:val="22"/>
        </w:rPr>
        <w:t xml:space="preserve">, </w:t>
      </w:r>
      <w:proofErr w:type="spellStart"/>
      <w:r w:rsidR="00EA6984">
        <w:rPr>
          <w:sz w:val="22"/>
          <w:szCs w:val="22"/>
        </w:rPr>
        <w:t>hypoP</w:t>
      </w:r>
      <w:proofErr w:type="spellEnd"/>
      <w:r w:rsidR="00EA6984">
        <w:rPr>
          <w:sz w:val="22"/>
          <w:szCs w:val="22"/>
        </w:rPr>
        <w:t xml:space="preserve">). </w:t>
      </w:r>
      <w:proofErr w:type="spellStart"/>
      <w:r w:rsidR="00EA6984">
        <w:rPr>
          <w:sz w:val="22"/>
          <w:szCs w:val="22"/>
        </w:rPr>
        <w:t>Parvoviral</w:t>
      </w:r>
      <w:proofErr w:type="spellEnd"/>
      <w:r w:rsidR="00EA6984">
        <w:rPr>
          <w:sz w:val="22"/>
          <w:szCs w:val="22"/>
        </w:rPr>
        <w:t xml:space="preserve"> infection – nutrition w/in 12h of admission = faster improvement. Early nutrition reduces LOH by hormonal modulation attenuation </w:t>
      </w:r>
      <w:proofErr w:type="spellStart"/>
      <w:r w:rsidR="00EA6984">
        <w:rPr>
          <w:sz w:val="22"/>
          <w:szCs w:val="22"/>
        </w:rPr>
        <w:t>hypermetabolic</w:t>
      </w:r>
      <w:proofErr w:type="spellEnd"/>
      <w:r w:rsidR="00EA6984">
        <w:rPr>
          <w:sz w:val="22"/>
          <w:szCs w:val="22"/>
        </w:rPr>
        <w:t xml:space="preserve"> response? </w:t>
      </w:r>
      <w:proofErr w:type="gramStart"/>
      <w:r w:rsidR="00EA6984">
        <w:rPr>
          <w:sz w:val="22"/>
          <w:szCs w:val="22"/>
        </w:rPr>
        <w:t>By preservation of hepatic antioxidants?</w:t>
      </w:r>
      <w:proofErr w:type="gramEnd"/>
      <w:r w:rsidR="00EA6984">
        <w:rPr>
          <w:sz w:val="22"/>
          <w:szCs w:val="22"/>
        </w:rPr>
        <w:t xml:space="preserve"> </w:t>
      </w:r>
      <w:proofErr w:type="gramStart"/>
      <w:r w:rsidR="00EA6984">
        <w:rPr>
          <w:sz w:val="22"/>
          <w:szCs w:val="22"/>
        </w:rPr>
        <w:t>By prevention of protein-caloric malnutrition?</w:t>
      </w:r>
      <w:proofErr w:type="gramEnd"/>
      <w:r w:rsidR="00EA6984">
        <w:rPr>
          <w:sz w:val="22"/>
          <w:szCs w:val="22"/>
        </w:rPr>
        <w:t xml:space="preserve"> By maintaining gastrointestinal barrier?</w:t>
      </w:r>
    </w:p>
    <w:p w14:paraId="5B2CAD5F" w14:textId="77777777" w:rsidR="00AA6E32" w:rsidRDefault="00AA6E32" w:rsidP="00EA6984">
      <w:pPr>
        <w:jc w:val="both"/>
      </w:pPr>
    </w:p>
    <w:p w14:paraId="7BE1F9DC" w14:textId="77777777" w:rsidR="00BC2F12" w:rsidRDefault="00BC2F12" w:rsidP="00EA6984">
      <w:pPr>
        <w:jc w:val="both"/>
      </w:pPr>
    </w:p>
    <w:p w14:paraId="273B6003" w14:textId="77777777" w:rsidR="00BC2F12" w:rsidRDefault="00BC2F12" w:rsidP="00EA6984">
      <w:pPr>
        <w:jc w:val="both"/>
      </w:pPr>
    </w:p>
    <w:p w14:paraId="2BDF2CEE" w14:textId="77777777" w:rsidR="00BC2F12" w:rsidRDefault="00BC2F12" w:rsidP="00EA6984">
      <w:pPr>
        <w:jc w:val="both"/>
      </w:pPr>
    </w:p>
    <w:p w14:paraId="2BCB7822" w14:textId="77777777" w:rsidR="00BC2F12" w:rsidRDefault="00BC2F12" w:rsidP="00EA6984">
      <w:pPr>
        <w:jc w:val="both"/>
      </w:pPr>
    </w:p>
    <w:p w14:paraId="37CC89BE" w14:textId="77777777" w:rsidR="00BC2F12" w:rsidRDefault="00BC2F12" w:rsidP="00EA6984">
      <w:pPr>
        <w:jc w:val="both"/>
      </w:pPr>
    </w:p>
    <w:p w14:paraId="3CCD0C40" w14:textId="77777777" w:rsidR="00BC2F12" w:rsidRDefault="00BC2F12" w:rsidP="00EA6984">
      <w:pPr>
        <w:jc w:val="both"/>
      </w:pPr>
    </w:p>
    <w:p w14:paraId="215BBF01" w14:textId="77777777" w:rsidR="00BC2F12" w:rsidRDefault="00BC2F12" w:rsidP="00EA6984">
      <w:pPr>
        <w:jc w:val="both"/>
      </w:pPr>
    </w:p>
    <w:p w14:paraId="57BB5557" w14:textId="77777777" w:rsidR="00BC2F12" w:rsidRDefault="00BC2F12" w:rsidP="00EA6984">
      <w:pPr>
        <w:jc w:val="both"/>
      </w:pPr>
    </w:p>
    <w:p w14:paraId="48C5CB7D" w14:textId="77777777" w:rsidR="00BC2F12" w:rsidRDefault="00BC2F12" w:rsidP="00EA6984">
      <w:pPr>
        <w:jc w:val="both"/>
      </w:pPr>
    </w:p>
    <w:p w14:paraId="671C4EED" w14:textId="77777777" w:rsidR="00BC2F12" w:rsidRDefault="00BC2F12" w:rsidP="00EA6984">
      <w:pPr>
        <w:jc w:val="both"/>
      </w:pPr>
    </w:p>
    <w:p w14:paraId="440CD61B" w14:textId="77777777" w:rsidR="00BC2F12" w:rsidRDefault="00BC2F12" w:rsidP="00EA6984">
      <w:pPr>
        <w:jc w:val="both"/>
      </w:pPr>
    </w:p>
    <w:p w14:paraId="3B7E94E3" w14:textId="77777777" w:rsidR="00BC2F12" w:rsidRDefault="00BC2F12" w:rsidP="00EA6984">
      <w:pPr>
        <w:jc w:val="both"/>
      </w:pPr>
    </w:p>
    <w:p w14:paraId="0222A275" w14:textId="77777777" w:rsidR="00BC2F12" w:rsidRDefault="00BC2F12" w:rsidP="00EA6984">
      <w:pPr>
        <w:jc w:val="both"/>
      </w:pPr>
    </w:p>
    <w:p w14:paraId="05BF1BC1" w14:textId="77777777" w:rsidR="00BC2F12" w:rsidRDefault="00BC2F12" w:rsidP="00EA6984">
      <w:pPr>
        <w:jc w:val="both"/>
      </w:pPr>
    </w:p>
    <w:p w14:paraId="0F9865E7" w14:textId="77777777" w:rsidR="00BC2F12" w:rsidRDefault="00BC2F12" w:rsidP="00EA6984">
      <w:pPr>
        <w:jc w:val="both"/>
      </w:pPr>
    </w:p>
    <w:p w14:paraId="648A0E85" w14:textId="77777777" w:rsidR="00BC2F12" w:rsidRDefault="00BC2F12" w:rsidP="00EA6984">
      <w:pPr>
        <w:jc w:val="both"/>
      </w:pPr>
    </w:p>
    <w:p w14:paraId="1F5BFD71" w14:textId="77777777" w:rsidR="00BC2F12" w:rsidRDefault="00BC2F12" w:rsidP="00EA6984">
      <w:pPr>
        <w:jc w:val="both"/>
      </w:pPr>
    </w:p>
    <w:p w14:paraId="481FA376" w14:textId="77777777" w:rsidR="00B31B3D" w:rsidRDefault="00B31B3D" w:rsidP="00EA6984">
      <w:pPr>
        <w:jc w:val="both"/>
      </w:pPr>
    </w:p>
    <w:p w14:paraId="00CECD59" w14:textId="77777777" w:rsidR="00B31B3D" w:rsidRDefault="00B31B3D" w:rsidP="00EA6984">
      <w:pPr>
        <w:jc w:val="both"/>
      </w:pPr>
    </w:p>
    <w:p w14:paraId="18A87CE4" w14:textId="77777777" w:rsidR="00B31B3D" w:rsidRDefault="00B31B3D" w:rsidP="00EA6984">
      <w:pPr>
        <w:jc w:val="both"/>
      </w:pPr>
    </w:p>
    <w:p w14:paraId="12CBFB18" w14:textId="77777777" w:rsidR="00B31B3D" w:rsidRDefault="00B31B3D" w:rsidP="00EA6984">
      <w:pPr>
        <w:jc w:val="both"/>
      </w:pPr>
    </w:p>
    <w:p w14:paraId="366C728B" w14:textId="77777777" w:rsidR="00B31B3D" w:rsidRDefault="00B31B3D" w:rsidP="00EA6984">
      <w:pPr>
        <w:jc w:val="both"/>
      </w:pPr>
    </w:p>
    <w:p w14:paraId="7972FDC5" w14:textId="77777777" w:rsidR="00B31B3D" w:rsidRDefault="00B31B3D" w:rsidP="00EA6984">
      <w:pPr>
        <w:jc w:val="both"/>
      </w:pPr>
    </w:p>
    <w:p w14:paraId="4B7E6ACC" w14:textId="77777777" w:rsidR="00B31B3D" w:rsidRDefault="00B31B3D" w:rsidP="00EA6984">
      <w:pPr>
        <w:jc w:val="both"/>
      </w:pPr>
    </w:p>
    <w:p w14:paraId="4BD3F43E" w14:textId="77777777" w:rsidR="00B31B3D" w:rsidRDefault="00B31B3D" w:rsidP="00EA6984">
      <w:pPr>
        <w:jc w:val="both"/>
      </w:pPr>
    </w:p>
    <w:p w14:paraId="1D4DCA17" w14:textId="77777777" w:rsidR="00B31B3D" w:rsidRDefault="00B31B3D" w:rsidP="00EA6984">
      <w:pPr>
        <w:jc w:val="both"/>
      </w:pPr>
    </w:p>
    <w:p w14:paraId="4C4E867B" w14:textId="77777777" w:rsidR="00B31B3D" w:rsidRDefault="00B31B3D" w:rsidP="00EA6984">
      <w:pPr>
        <w:jc w:val="both"/>
      </w:pPr>
    </w:p>
    <w:p w14:paraId="7B8A0A60" w14:textId="77777777" w:rsidR="00B31B3D" w:rsidRDefault="00B31B3D" w:rsidP="00EA6984">
      <w:pPr>
        <w:jc w:val="both"/>
      </w:pPr>
    </w:p>
    <w:p w14:paraId="79BD0214" w14:textId="77777777" w:rsidR="00B31B3D" w:rsidRDefault="00B31B3D" w:rsidP="00EA6984">
      <w:pPr>
        <w:jc w:val="both"/>
      </w:pPr>
    </w:p>
    <w:p w14:paraId="6CAEB6A4" w14:textId="77777777" w:rsidR="00B31B3D" w:rsidRDefault="00B31B3D" w:rsidP="00EA6984">
      <w:pPr>
        <w:jc w:val="both"/>
      </w:pPr>
    </w:p>
    <w:p w14:paraId="0B5F3CD8" w14:textId="77777777" w:rsidR="009A6945" w:rsidRDefault="009A6945" w:rsidP="00EA6984">
      <w:pPr>
        <w:jc w:val="both"/>
      </w:pPr>
    </w:p>
    <w:p w14:paraId="27258EF3" w14:textId="35C96A57" w:rsidR="00B31B3D" w:rsidRDefault="00B31B3D" w:rsidP="009A6945">
      <w:pPr>
        <w:jc w:val="both"/>
      </w:pPr>
      <w:r>
        <w:rPr>
          <w:noProof/>
          <w:lang w:val="fr-FR"/>
        </w:rPr>
        <w:drawing>
          <wp:inline distT="0" distB="0" distL="0" distR="0" wp14:anchorId="350DE61F" wp14:editId="1E983EC1">
            <wp:extent cx="5943600" cy="3546374"/>
            <wp:effectExtent l="0" t="0" r="0" b="1016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546374"/>
                    </a:xfrm>
                    <a:prstGeom prst="rect">
                      <a:avLst/>
                    </a:prstGeom>
                    <a:noFill/>
                    <a:ln>
                      <a:noFill/>
                    </a:ln>
                  </pic:spPr>
                </pic:pic>
              </a:graphicData>
            </a:graphic>
          </wp:inline>
        </w:drawing>
      </w:r>
    </w:p>
    <w:p w14:paraId="5FADF04D" w14:textId="77777777" w:rsidR="009A6945" w:rsidRDefault="009A6945" w:rsidP="00BB05F8">
      <w:pPr>
        <w:jc w:val="both"/>
        <w:rPr>
          <w:b/>
          <w:sz w:val="22"/>
          <w:szCs w:val="22"/>
        </w:rPr>
      </w:pPr>
    </w:p>
    <w:p w14:paraId="2EE89EE7" w14:textId="77777777" w:rsidR="009A6945" w:rsidRDefault="009A6945" w:rsidP="00BB05F8">
      <w:pPr>
        <w:jc w:val="both"/>
        <w:rPr>
          <w:b/>
          <w:sz w:val="22"/>
          <w:szCs w:val="22"/>
        </w:rPr>
      </w:pPr>
    </w:p>
    <w:p w14:paraId="2D24D118" w14:textId="77777777" w:rsidR="009A6945" w:rsidRDefault="009A6945" w:rsidP="00BB05F8">
      <w:pPr>
        <w:jc w:val="both"/>
        <w:rPr>
          <w:b/>
          <w:sz w:val="22"/>
          <w:szCs w:val="22"/>
        </w:rPr>
      </w:pPr>
    </w:p>
    <w:p w14:paraId="78766300" w14:textId="77777777" w:rsidR="009A6945" w:rsidRDefault="009A6945" w:rsidP="00BB05F8">
      <w:pPr>
        <w:jc w:val="both"/>
        <w:rPr>
          <w:b/>
          <w:sz w:val="22"/>
          <w:szCs w:val="22"/>
        </w:rPr>
      </w:pPr>
    </w:p>
    <w:p w14:paraId="70C0FCAB" w14:textId="77777777" w:rsidR="009A6945" w:rsidRDefault="009A6945" w:rsidP="00BB05F8">
      <w:pPr>
        <w:jc w:val="both"/>
        <w:rPr>
          <w:b/>
          <w:sz w:val="22"/>
          <w:szCs w:val="22"/>
        </w:rPr>
      </w:pPr>
    </w:p>
    <w:p w14:paraId="36AA2E1F" w14:textId="77777777" w:rsidR="009A6945" w:rsidRDefault="009A6945" w:rsidP="00BB05F8">
      <w:pPr>
        <w:jc w:val="both"/>
        <w:rPr>
          <w:b/>
          <w:sz w:val="22"/>
          <w:szCs w:val="22"/>
        </w:rPr>
      </w:pPr>
    </w:p>
    <w:p w14:paraId="39B83ACC" w14:textId="77777777" w:rsidR="009A6945" w:rsidRDefault="009A6945" w:rsidP="00BB05F8">
      <w:pPr>
        <w:jc w:val="both"/>
        <w:rPr>
          <w:b/>
          <w:sz w:val="22"/>
          <w:szCs w:val="22"/>
        </w:rPr>
      </w:pPr>
    </w:p>
    <w:p w14:paraId="6BB46E49" w14:textId="77777777" w:rsidR="009A6945" w:rsidRDefault="009A6945" w:rsidP="00BB05F8">
      <w:pPr>
        <w:jc w:val="both"/>
        <w:rPr>
          <w:b/>
          <w:sz w:val="22"/>
          <w:szCs w:val="22"/>
        </w:rPr>
      </w:pPr>
    </w:p>
    <w:p w14:paraId="03F7DFFB" w14:textId="77777777" w:rsidR="009A6945" w:rsidRDefault="009A6945" w:rsidP="00BB05F8">
      <w:pPr>
        <w:jc w:val="both"/>
        <w:rPr>
          <w:b/>
          <w:sz w:val="22"/>
          <w:szCs w:val="22"/>
        </w:rPr>
      </w:pPr>
    </w:p>
    <w:p w14:paraId="57586498" w14:textId="77777777" w:rsidR="009A6945" w:rsidRDefault="009A6945" w:rsidP="00BB05F8">
      <w:pPr>
        <w:jc w:val="both"/>
        <w:rPr>
          <w:b/>
          <w:sz w:val="22"/>
          <w:szCs w:val="22"/>
        </w:rPr>
      </w:pPr>
    </w:p>
    <w:p w14:paraId="7517EED6" w14:textId="77777777" w:rsidR="009A6945" w:rsidRDefault="009A6945" w:rsidP="00BB05F8">
      <w:pPr>
        <w:jc w:val="both"/>
        <w:rPr>
          <w:b/>
          <w:sz w:val="22"/>
          <w:szCs w:val="22"/>
        </w:rPr>
      </w:pPr>
    </w:p>
    <w:p w14:paraId="32327CDB" w14:textId="77777777" w:rsidR="009A6945" w:rsidRDefault="009A6945" w:rsidP="00BB05F8">
      <w:pPr>
        <w:jc w:val="both"/>
        <w:rPr>
          <w:b/>
          <w:sz w:val="22"/>
          <w:szCs w:val="22"/>
        </w:rPr>
      </w:pPr>
    </w:p>
    <w:p w14:paraId="55ECB3CD" w14:textId="77777777" w:rsidR="009A6945" w:rsidRDefault="009A6945" w:rsidP="00BB05F8">
      <w:pPr>
        <w:jc w:val="both"/>
        <w:rPr>
          <w:b/>
          <w:sz w:val="22"/>
          <w:szCs w:val="22"/>
        </w:rPr>
      </w:pPr>
    </w:p>
    <w:p w14:paraId="74BA9BEE" w14:textId="77777777" w:rsidR="009A6945" w:rsidRDefault="009A6945" w:rsidP="00BB05F8">
      <w:pPr>
        <w:jc w:val="both"/>
        <w:rPr>
          <w:b/>
          <w:sz w:val="22"/>
          <w:szCs w:val="22"/>
        </w:rPr>
      </w:pPr>
    </w:p>
    <w:p w14:paraId="35FCFF35" w14:textId="77777777" w:rsidR="009A6945" w:rsidRDefault="009A6945" w:rsidP="00BB05F8">
      <w:pPr>
        <w:jc w:val="both"/>
        <w:rPr>
          <w:b/>
          <w:sz w:val="22"/>
          <w:szCs w:val="22"/>
        </w:rPr>
      </w:pPr>
    </w:p>
    <w:p w14:paraId="45D776EF" w14:textId="77777777" w:rsidR="009A6945" w:rsidRDefault="009A6945" w:rsidP="00BB05F8">
      <w:pPr>
        <w:jc w:val="both"/>
        <w:rPr>
          <w:b/>
          <w:sz w:val="22"/>
          <w:szCs w:val="22"/>
        </w:rPr>
      </w:pPr>
    </w:p>
    <w:p w14:paraId="75FA9121" w14:textId="77777777" w:rsidR="009A6945" w:rsidRDefault="009A6945" w:rsidP="00BB05F8">
      <w:pPr>
        <w:jc w:val="both"/>
        <w:rPr>
          <w:b/>
          <w:sz w:val="22"/>
          <w:szCs w:val="22"/>
        </w:rPr>
      </w:pPr>
    </w:p>
    <w:p w14:paraId="289E84D1" w14:textId="77777777" w:rsidR="009A6945" w:rsidRDefault="009A6945" w:rsidP="00BB05F8">
      <w:pPr>
        <w:jc w:val="both"/>
        <w:rPr>
          <w:b/>
          <w:sz w:val="22"/>
          <w:szCs w:val="22"/>
        </w:rPr>
      </w:pPr>
    </w:p>
    <w:p w14:paraId="645A1A12" w14:textId="77777777" w:rsidR="009A6945" w:rsidRDefault="009A6945" w:rsidP="00BB05F8">
      <w:pPr>
        <w:jc w:val="both"/>
        <w:rPr>
          <w:b/>
          <w:sz w:val="22"/>
          <w:szCs w:val="22"/>
        </w:rPr>
      </w:pPr>
    </w:p>
    <w:p w14:paraId="6FA6FDB3" w14:textId="77777777" w:rsidR="009A6945" w:rsidRDefault="009A6945" w:rsidP="00BB05F8">
      <w:pPr>
        <w:jc w:val="both"/>
        <w:rPr>
          <w:b/>
          <w:sz w:val="22"/>
          <w:szCs w:val="22"/>
        </w:rPr>
      </w:pPr>
    </w:p>
    <w:p w14:paraId="745FC212" w14:textId="77777777" w:rsidR="009A6945" w:rsidRDefault="009A6945" w:rsidP="00BB05F8">
      <w:pPr>
        <w:jc w:val="both"/>
        <w:rPr>
          <w:b/>
          <w:sz w:val="22"/>
          <w:szCs w:val="22"/>
        </w:rPr>
      </w:pPr>
    </w:p>
    <w:p w14:paraId="18A52B18" w14:textId="77777777" w:rsidR="009A6945" w:rsidRDefault="009A6945" w:rsidP="00BB05F8">
      <w:pPr>
        <w:jc w:val="both"/>
        <w:rPr>
          <w:b/>
          <w:sz w:val="22"/>
          <w:szCs w:val="22"/>
        </w:rPr>
      </w:pPr>
    </w:p>
    <w:p w14:paraId="1373099E" w14:textId="77777777" w:rsidR="009A6945" w:rsidRDefault="009A6945" w:rsidP="00BB05F8">
      <w:pPr>
        <w:jc w:val="both"/>
        <w:rPr>
          <w:b/>
          <w:sz w:val="22"/>
          <w:szCs w:val="22"/>
        </w:rPr>
      </w:pPr>
    </w:p>
    <w:p w14:paraId="3F44BA54" w14:textId="77777777" w:rsidR="009A6945" w:rsidRDefault="009A6945" w:rsidP="00BB05F8">
      <w:pPr>
        <w:jc w:val="both"/>
        <w:rPr>
          <w:b/>
          <w:sz w:val="22"/>
          <w:szCs w:val="22"/>
        </w:rPr>
      </w:pPr>
    </w:p>
    <w:p w14:paraId="4AAD10BE" w14:textId="77777777" w:rsidR="009A6945" w:rsidRDefault="009A6945" w:rsidP="00BB05F8">
      <w:pPr>
        <w:jc w:val="both"/>
        <w:rPr>
          <w:b/>
          <w:sz w:val="22"/>
          <w:szCs w:val="22"/>
        </w:rPr>
      </w:pPr>
    </w:p>
    <w:p w14:paraId="6C6815E6" w14:textId="77777777" w:rsidR="009A6945" w:rsidRDefault="009A6945" w:rsidP="00BB05F8">
      <w:pPr>
        <w:jc w:val="both"/>
        <w:rPr>
          <w:b/>
          <w:sz w:val="22"/>
          <w:szCs w:val="22"/>
        </w:rPr>
      </w:pPr>
    </w:p>
    <w:p w14:paraId="701D0054" w14:textId="77777777" w:rsidR="009A6945" w:rsidRDefault="009A6945" w:rsidP="00BB05F8">
      <w:pPr>
        <w:jc w:val="both"/>
        <w:rPr>
          <w:b/>
          <w:sz w:val="22"/>
          <w:szCs w:val="22"/>
        </w:rPr>
      </w:pPr>
    </w:p>
    <w:p w14:paraId="23A28663" w14:textId="77777777" w:rsidR="009A6945" w:rsidRDefault="009A6945" w:rsidP="00BB05F8">
      <w:pPr>
        <w:jc w:val="both"/>
        <w:rPr>
          <w:b/>
          <w:sz w:val="22"/>
          <w:szCs w:val="22"/>
        </w:rPr>
      </w:pPr>
    </w:p>
    <w:p w14:paraId="051C8707" w14:textId="51CFD69D" w:rsidR="00BB05F8" w:rsidRDefault="00BB05F8" w:rsidP="00BB05F8">
      <w:pPr>
        <w:jc w:val="both"/>
        <w:rPr>
          <w:sz w:val="22"/>
          <w:szCs w:val="22"/>
        </w:rPr>
      </w:pPr>
      <w:r w:rsidRPr="008F610F">
        <w:rPr>
          <w:b/>
          <w:sz w:val="22"/>
          <w:szCs w:val="22"/>
        </w:rPr>
        <w:t>Why did they do the study?</w:t>
      </w:r>
      <w:r w:rsidRPr="008F610F">
        <w:rPr>
          <w:sz w:val="22"/>
          <w:szCs w:val="22"/>
        </w:rPr>
        <w:t xml:space="preserve"> </w:t>
      </w:r>
      <w:r>
        <w:rPr>
          <w:sz w:val="22"/>
          <w:szCs w:val="22"/>
        </w:rPr>
        <w:t xml:space="preserve"> EN is beneficial: maintains mucosal integrity (stimulation of growth factors and BF). Pancreatic secretions actually decreased during pancreatitis (especially if severe). Moving from strict pancreatic rest to early EN/PN in pancreatitis. </w:t>
      </w:r>
      <w:proofErr w:type="gramStart"/>
      <w:r>
        <w:rPr>
          <w:sz w:val="22"/>
          <w:szCs w:val="22"/>
        </w:rPr>
        <w:t>Unknown when.</w:t>
      </w:r>
      <w:proofErr w:type="gramEnd"/>
      <w:r>
        <w:rPr>
          <w:sz w:val="22"/>
          <w:szCs w:val="22"/>
        </w:rPr>
        <w:t xml:space="preserve"> </w:t>
      </w:r>
      <w:proofErr w:type="gramStart"/>
      <w:r>
        <w:rPr>
          <w:sz w:val="22"/>
          <w:szCs w:val="22"/>
        </w:rPr>
        <w:t>Unknown which</w:t>
      </w:r>
      <w:proofErr w:type="gramEnd"/>
      <w:r>
        <w:rPr>
          <w:sz w:val="22"/>
          <w:szCs w:val="22"/>
        </w:rPr>
        <w:t xml:space="preserve"> is better between EN/PN.  Unknown if it is ok to feed proximal to pylorus. </w:t>
      </w:r>
    </w:p>
    <w:p w14:paraId="2D69325B" w14:textId="77777777" w:rsidR="00BB05F8" w:rsidRPr="008F610F" w:rsidRDefault="00BB05F8" w:rsidP="00BB05F8">
      <w:pPr>
        <w:jc w:val="both"/>
        <w:rPr>
          <w:sz w:val="22"/>
          <w:szCs w:val="22"/>
        </w:rPr>
      </w:pPr>
    </w:p>
    <w:p w14:paraId="3274B9A3" w14:textId="7789464D" w:rsidR="00BB05F8" w:rsidRPr="008F610F" w:rsidRDefault="00BB05F8" w:rsidP="00BB05F8">
      <w:pPr>
        <w:jc w:val="both"/>
        <w:rPr>
          <w:sz w:val="22"/>
          <w:szCs w:val="22"/>
        </w:rPr>
      </w:pPr>
      <w:r w:rsidRPr="008F610F">
        <w:rPr>
          <w:b/>
          <w:sz w:val="22"/>
          <w:szCs w:val="22"/>
        </w:rPr>
        <w:t xml:space="preserve">Material &amp; Methods: </w:t>
      </w:r>
      <w:r>
        <w:rPr>
          <w:sz w:val="22"/>
          <w:szCs w:val="22"/>
        </w:rPr>
        <w:t xml:space="preserve">Prospective, RCT (consecutive assignment to EN (n=5) or PN (n=5)). Fed with a diet that was demonstrated to induce minimal pancreatic secretions in healthy dogs (low-fat, supplemented with enteric-coated pancreatic enzymes, medium chain TG oil). EN provides through E-tube. Scope to look for esophagitis (as a cause for regurgitation). All dogs received IVFT, analgesia, </w:t>
      </w:r>
      <w:proofErr w:type="gramStart"/>
      <w:r>
        <w:rPr>
          <w:sz w:val="22"/>
          <w:szCs w:val="22"/>
        </w:rPr>
        <w:t>metoclopramide</w:t>
      </w:r>
      <w:proofErr w:type="gramEnd"/>
      <w:r>
        <w:rPr>
          <w:sz w:val="22"/>
          <w:szCs w:val="22"/>
        </w:rPr>
        <w:t>, FFP.  They measured a bunch of parameters (</w:t>
      </w:r>
      <w:proofErr w:type="spellStart"/>
      <w:r>
        <w:rPr>
          <w:sz w:val="22"/>
          <w:szCs w:val="22"/>
        </w:rPr>
        <w:t>cTLI</w:t>
      </w:r>
      <w:proofErr w:type="spellEnd"/>
      <w:r>
        <w:rPr>
          <w:sz w:val="22"/>
          <w:szCs w:val="22"/>
        </w:rPr>
        <w:t>, s-CPL, CRP, gastrin, pancreatic elastase-1) – only mentioned that were not different between groups. Fed to reach 100% RER w/in 3 days.  Monitored PE, clinicopathological values, BW, pain, pancreatic scores.</w:t>
      </w:r>
    </w:p>
    <w:p w14:paraId="43026E7E" w14:textId="77777777" w:rsidR="00BB05F8" w:rsidRPr="008F610F" w:rsidRDefault="00BB05F8" w:rsidP="00BB05F8">
      <w:pPr>
        <w:jc w:val="both"/>
        <w:rPr>
          <w:sz w:val="22"/>
          <w:szCs w:val="22"/>
        </w:rPr>
      </w:pPr>
    </w:p>
    <w:p w14:paraId="4F55AE2A" w14:textId="2EE91471" w:rsidR="00BB05F8" w:rsidRDefault="00BB05F8" w:rsidP="00BB05F8">
      <w:pPr>
        <w:jc w:val="both"/>
        <w:rPr>
          <w:sz w:val="22"/>
          <w:szCs w:val="22"/>
        </w:rPr>
      </w:pPr>
      <w:r w:rsidRPr="008F610F">
        <w:rPr>
          <w:b/>
          <w:sz w:val="22"/>
          <w:szCs w:val="22"/>
        </w:rPr>
        <w:t xml:space="preserve">Results: </w:t>
      </w:r>
      <w:r>
        <w:rPr>
          <w:sz w:val="22"/>
          <w:szCs w:val="22"/>
        </w:rPr>
        <w:t xml:space="preserve">EN was well tolerated.  </w:t>
      </w:r>
      <w:proofErr w:type="gramStart"/>
      <w:r>
        <w:rPr>
          <w:sz w:val="22"/>
          <w:szCs w:val="22"/>
        </w:rPr>
        <w:t xml:space="preserve">High # of complications with PN (institutional </w:t>
      </w:r>
      <w:proofErr w:type="spellStart"/>
      <w:r>
        <w:rPr>
          <w:sz w:val="22"/>
          <w:szCs w:val="22"/>
        </w:rPr>
        <w:t>vs</w:t>
      </w:r>
      <w:proofErr w:type="spellEnd"/>
      <w:r>
        <w:rPr>
          <w:sz w:val="22"/>
          <w:szCs w:val="22"/>
        </w:rPr>
        <w:t xml:space="preserve"> true </w:t>
      </w:r>
      <w:proofErr w:type="spellStart"/>
      <w:r>
        <w:rPr>
          <w:sz w:val="22"/>
          <w:szCs w:val="22"/>
        </w:rPr>
        <w:t>tx</w:t>
      </w:r>
      <w:proofErr w:type="spellEnd"/>
      <w:r>
        <w:rPr>
          <w:sz w:val="22"/>
          <w:szCs w:val="22"/>
        </w:rPr>
        <w:t xml:space="preserve"> effect – mostly catheter sepsis related).</w:t>
      </w:r>
      <w:proofErr w:type="gramEnd"/>
      <w:r>
        <w:rPr>
          <w:sz w:val="22"/>
          <w:szCs w:val="22"/>
        </w:rPr>
        <w:t xml:space="preserve"> </w:t>
      </w:r>
      <w:proofErr w:type="gramStart"/>
      <w:r>
        <w:rPr>
          <w:sz w:val="22"/>
          <w:szCs w:val="22"/>
        </w:rPr>
        <w:t xml:space="preserve">Less V+/R+ in EN </w:t>
      </w:r>
      <w:proofErr w:type="spellStart"/>
      <w:r>
        <w:rPr>
          <w:sz w:val="22"/>
          <w:szCs w:val="22"/>
        </w:rPr>
        <w:t>vs</w:t>
      </w:r>
      <w:proofErr w:type="spellEnd"/>
      <w:r>
        <w:rPr>
          <w:sz w:val="22"/>
          <w:szCs w:val="22"/>
        </w:rPr>
        <w:t xml:space="preserve"> PN.</w:t>
      </w:r>
      <w:proofErr w:type="gramEnd"/>
      <w:r>
        <w:rPr>
          <w:sz w:val="22"/>
          <w:szCs w:val="22"/>
        </w:rPr>
        <w:t xml:space="preserve">  Need to avoid stimulus of the duodenum in acute pancreatitis appears does not appear to be upheld. Do not know if this specific diet made a difference. </w:t>
      </w:r>
    </w:p>
    <w:p w14:paraId="75FC1F56" w14:textId="77777777" w:rsidR="00C13413" w:rsidRDefault="00C13413" w:rsidP="00BB05F8">
      <w:pPr>
        <w:jc w:val="both"/>
        <w:rPr>
          <w:sz w:val="22"/>
          <w:szCs w:val="22"/>
        </w:rPr>
      </w:pPr>
    </w:p>
    <w:p w14:paraId="644B131C" w14:textId="77777777" w:rsidR="00C13413" w:rsidRDefault="00C13413" w:rsidP="00BB05F8">
      <w:pPr>
        <w:jc w:val="both"/>
        <w:rPr>
          <w:sz w:val="22"/>
          <w:szCs w:val="22"/>
        </w:rPr>
      </w:pPr>
    </w:p>
    <w:p w14:paraId="2F291687" w14:textId="77777777" w:rsidR="00C13413" w:rsidRDefault="00C13413" w:rsidP="00BB05F8">
      <w:pPr>
        <w:jc w:val="both"/>
        <w:rPr>
          <w:sz w:val="22"/>
          <w:szCs w:val="22"/>
        </w:rPr>
      </w:pPr>
    </w:p>
    <w:p w14:paraId="56520E76" w14:textId="77777777" w:rsidR="00C13413" w:rsidRDefault="00C13413" w:rsidP="00BB05F8">
      <w:pPr>
        <w:jc w:val="both"/>
        <w:rPr>
          <w:sz w:val="22"/>
          <w:szCs w:val="22"/>
        </w:rPr>
      </w:pPr>
    </w:p>
    <w:p w14:paraId="2501A168" w14:textId="77777777" w:rsidR="00C13413" w:rsidRDefault="00C13413" w:rsidP="00BB05F8">
      <w:pPr>
        <w:jc w:val="both"/>
        <w:rPr>
          <w:sz w:val="22"/>
          <w:szCs w:val="22"/>
        </w:rPr>
      </w:pPr>
    </w:p>
    <w:p w14:paraId="4A99D2C5" w14:textId="77777777" w:rsidR="00C13413" w:rsidRDefault="00C13413" w:rsidP="00BB05F8">
      <w:pPr>
        <w:jc w:val="both"/>
        <w:rPr>
          <w:sz w:val="22"/>
          <w:szCs w:val="22"/>
        </w:rPr>
      </w:pPr>
    </w:p>
    <w:p w14:paraId="0A37AE0E" w14:textId="77777777" w:rsidR="00C13413" w:rsidRDefault="00C13413" w:rsidP="00BB05F8">
      <w:pPr>
        <w:jc w:val="both"/>
        <w:rPr>
          <w:sz w:val="22"/>
          <w:szCs w:val="22"/>
        </w:rPr>
      </w:pPr>
    </w:p>
    <w:p w14:paraId="151D0470" w14:textId="77777777" w:rsidR="00C13413" w:rsidRDefault="00C13413" w:rsidP="00BB05F8">
      <w:pPr>
        <w:jc w:val="both"/>
        <w:rPr>
          <w:sz w:val="22"/>
          <w:szCs w:val="22"/>
        </w:rPr>
      </w:pPr>
    </w:p>
    <w:p w14:paraId="153FFCC1" w14:textId="77777777" w:rsidR="00C13413" w:rsidRDefault="00C13413" w:rsidP="00BB05F8">
      <w:pPr>
        <w:jc w:val="both"/>
        <w:rPr>
          <w:sz w:val="22"/>
          <w:szCs w:val="22"/>
        </w:rPr>
      </w:pPr>
    </w:p>
    <w:p w14:paraId="52D03734" w14:textId="77777777" w:rsidR="00C13413" w:rsidRDefault="00C13413" w:rsidP="00BB05F8">
      <w:pPr>
        <w:jc w:val="both"/>
        <w:rPr>
          <w:sz w:val="22"/>
          <w:szCs w:val="22"/>
        </w:rPr>
      </w:pPr>
    </w:p>
    <w:p w14:paraId="18E29D7C" w14:textId="77777777" w:rsidR="00C13413" w:rsidRDefault="00C13413" w:rsidP="00BB05F8">
      <w:pPr>
        <w:jc w:val="both"/>
        <w:rPr>
          <w:sz w:val="22"/>
          <w:szCs w:val="22"/>
        </w:rPr>
      </w:pPr>
    </w:p>
    <w:p w14:paraId="48C05E7C" w14:textId="77777777" w:rsidR="00C13413" w:rsidRDefault="00C13413" w:rsidP="00BB05F8">
      <w:pPr>
        <w:jc w:val="both"/>
        <w:rPr>
          <w:sz w:val="22"/>
          <w:szCs w:val="22"/>
        </w:rPr>
      </w:pPr>
    </w:p>
    <w:p w14:paraId="16F59CFB" w14:textId="77777777" w:rsidR="00C13413" w:rsidRDefault="00C13413" w:rsidP="00BB05F8">
      <w:pPr>
        <w:jc w:val="both"/>
        <w:rPr>
          <w:sz w:val="22"/>
          <w:szCs w:val="22"/>
        </w:rPr>
      </w:pPr>
    </w:p>
    <w:p w14:paraId="67940C2B" w14:textId="77777777" w:rsidR="00C13413" w:rsidRDefault="00C13413" w:rsidP="00BB05F8">
      <w:pPr>
        <w:jc w:val="both"/>
        <w:rPr>
          <w:sz w:val="22"/>
          <w:szCs w:val="22"/>
        </w:rPr>
      </w:pPr>
    </w:p>
    <w:p w14:paraId="35A3B64C" w14:textId="77777777" w:rsidR="00C13413" w:rsidRDefault="00C13413" w:rsidP="00BB05F8">
      <w:pPr>
        <w:jc w:val="both"/>
        <w:rPr>
          <w:sz w:val="22"/>
          <w:szCs w:val="22"/>
        </w:rPr>
      </w:pPr>
    </w:p>
    <w:p w14:paraId="649551EE" w14:textId="77777777" w:rsidR="00C13413" w:rsidRDefault="00C13413" w:rsidP="00BB05F8">
      <w:pPr>
        <w:jc w:val="both"/>
        <w:rPr>
          <w:sz w:val="22"/>
          <w:szCs w:val="22"/>
        </w:rPr>
      </w:pPr>
    </w:p>
    <w:p w14:paraId="4F750CDF" w14:textId="77777777" w:rsidR="00C13413" w:rsidRDefault="00C13413" w:rsidP="00BB05F8">
      <w:pPr>
        <w:jc w:val="both"/>
        <w:rPr>
          <w:sz w:val="22"/>
          <w:szCs w:val="22"/>
        </w:rPr>
      </w:pPr>
    </w:p>
    <w:p w14:paraId="587BB90D" w14:textId="77777777" w:rsidR="00C13413" w:rsidRDefault="00C13413" w:rsidP="00BB05F8">
      <w:pPr>
        <w:jc w:val="both"/>
        <w:rPr>
          <w:sz w:val="22"/>
          <w:szCs w:val="22"/>
        </w:rPr>
      </w:pPr>
    </w:p>
    <w:p w14:paraId="1D771319" w14:textId="77777777" w:rsidR="00C13413" w:rsidRDefault="00C13413" w:rsidP="00BB05F8">
      <w:pPr>
        <w:jc w:val="both"/>
        <w:rPr>
          <w:sz w:val="22"/>
          <w:szCs w:val="22"/>
        </w:rPr>
      </w:pPr>
    </w:p>
    <w:p w14:paraId="7C2464B8" w14:textId="77777777" w:rsidR="00C13413" w:rsidRDefault="00C13413" w:rsidP="00BB05F8">
      <w:pPr>
        <w:jc w:val="both"/>
        <w:rPr>
          <w:sz w:val="22"/>
          <w:szCs w:val="22"/>
        </w:rPr>
      </w:pPr>
    </w:p>
    <w:p w14:paraId="1B38E15B" w14:textId="77777777" w:rsidR="00C13413" w:rsidRDefault="00C13413" w:rsidP="00BB05F8">
      <w:pPr>
        <w:jc w:val="both"/>
        <w:rPr>
          <w:sz w:val="22"/>
          <w:szCs w:val="22"/>
        </w:rPr>
      </w:pPr>
    </w:p>
    <w:p w14:paraId="702A12EF" w14:textId="77777777" w:rsidR="00C13413" w:rsidRDefault="00C13413" w:rsidP="00BB05F8">
      <w:pPr>
        <w:jc w:val="both"/>
        <w:rPr>
          <w:sz w:val="22"/>
          <w:szCs w:val="22"/>
        </w:rPr>
      </w:pPr>
    </w:p>
    <w:p w14:paraId="1925417B" w14:textId="77777777" w:rsidR="00C13413" w:rsidRDefault="00C13413" w:rsidP="00BB05F8">
      <w:pPr>
        <w:jc w:val="both"/>
        <w:rPr>
          <w:sz w:val="22"/>
          <w:szCs w:val="22"/>
        </w:rPr>
      </w:pPr>
    </w:p>
    <w:p w14:paraId="454DB977" w14:textId="77777777" w:rsidR="00C13413" w:rsidRDefault="00C13413" w:rsidP="00BB05F8">
      <w:pPr>
        <w:jc w:val="both"/>
        <w:rPr>
          <w:sz w:val="22"/>
          <w:szCs w:val="22"/>
        </w:rPr>
      </w:pPr>
    </w:p>
    <w:p w14:paraId="51D0E365" w14:textId="77777777" w:rsidR="00C13413" w:rsidRDefault="00C13413" w:rsidP="00BB05F8">
      <w:pPr>
        <w:jc w:val="both"/>
        <w:rPr>
          <w:sz w:val="22"/>
          <w:szCs w:val="22"/>
        </w:rPr>
      </w:pPr>
    </w:p>
    <w:p w14:paraId="55B07960" w14:textId="77777777" w:rsidR="00C13413" w:rsidRDefault="00C13413" w:rsidP="00BB05F8">
      <w:pPr>
        <w:jc w:val="both"/>
        <w:rPr>
          <w:sz w:val="22"/>
          <w:szCs w:val="22"/>
        </w:rPr>
      </w:pPr>
    </w:p>
    <w:p w14:paraId="6E2D2FFD" w14:textId="77777777" w:rsidR="00C13413" w:rsidRDefault="00C13413" w:rsidP="00BB05F8">
      <w:pPr>
        <w:jc w:val="both"/>
        <w:rPr>
          <w:sz w:val="22"/>
          <w:szCs w:val="22"/>
        </w:rPr>
      </w:pPr>
    </w:p>
    <w:p w14:paraId="5696EE20" w14:textId="77777777" w:rsidR="00C13413" w:rsidRDefault="00C13413" w:rsidP="00BB05F8">
      <w:pPr>
        <w:jc w:val="both"/>
        <w:rPr>
          <w:sz w:val="22"/>
          <w:szCs w:val="22"/>
        </w:rPr>
      </w:pPr>
    </w:p>
    <w:p w14:paraId="773A2D25" w14:textId="77777777" w:rsidR="00C13413" w:rsidRDefault="00C13413" w:rsidP="00BB05F8">
      <w:pPr>
        <w:jc w:val="both"/>
        <w:rPr>
          <w:sz w:val="22"/>
          <w:szCs w:val="22"/>
        </w:rPr>
      </w:pPr>
    </w:p>
    <w:p w14:paraId="0DE2D763" w14:textId="77777777" w:rsidR="00C13413" w:rsidRDefault="00C13413" w:rsidP="00BB05F8">
      <w:pPr>
        <w:jc w:val="both"/>
        <w:rPr>
          <w:sz w:val="22"/>
          <w:szCs w:val="22"/>
        </w:rPr>
      </w:pPr>
    </w:p>
    <w:p w14:paraId="526D96A7" w14:textId="77777777" w:rsidR="00C13413" w:rsidRDefault="00C13413" w:rsidP="00BB05F8">
      <w:pPr>
        <w:jc w:val="both"/>
        <w:rPr>
          <w:sz w:val="22"/>
          <w:szCs w:val="22"/>
        </w:rPr>
      </w:pPr>
    </w:p>
    <w:p w14:paraId="51396C85" w14:textId="77777777" w:rsidR="00C13413" w:rsidRDefault="00C13413" w:rsidP="00BB05F8">
      <w:pPr>
        <w:jc w:val="both"/>
        <w:rPr>
          <w:sz w:val="22"/>
          <w:szCs w:val="22"/>
        </w:rPr>
      </w:pPr>
    </w:p>
    <w:p w14:paraId="27CBD0B2" w14:textId="77777777" w:rsidR="00C13413" w:rsidRDefault="00C13413" w:rsidP="00BB05F8">
      <w:pPr>
        <w:jc w:val="both"/>
        <w:rPr>
          <w:sz w:val="22"/>
          <w:szCs w:val="22"/>
        </w:rPr>
      </w:pPr>
    </w:p>
    <w:p w14:paraId="511209D7" w14:textId="504F6FD7" w:rsidR="00C13413" w:rsidRDefault="00C13413" w:rsidP="00BB05F8">
      <w:pPr>
        <w:jc w:val="both"/>
        <w:rPr>
          <w:sz w:val="22"/>
          <w:szCs w:val="22"/>
        </w:rPr>
      </w:pPr>
      <w:r>
        <w:rPr>
          <w:noProof/>
          <w:sz w:val="22"/>
          <w:szCs w:val="22"/>
          <w:lang w:val="fr-FR"/>
        </w:rPr>
        <w:drawing>
          <wp:inline distT="0" distB="0" distL="0" distR="0" wp14:anchorId="780E81D9" wp14:editId="3C26BEA2">
            <wp:extent cx="5943600" cy="3282618"/>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282618"/>
                    </a:xfrm>
                    <a:prstGeom prst="rect">
                      <a:avLst/>
                    </a:prstGeom>
                    <a:noFill/>
                    <a:ln>
                      <a:noFill/>
                    </a:ln>
                  </pic:spPr>
                </pic:pic>
              </a:graphicData>
            </a:graphic>
          </wp:inline>
        </w:drawing>
      </w:r>
    </w:p>
    <w:p w14:paraId="5C2312CC" w14:textId="77777777" w:rsidR="009A6D5D" w:rsidRPr="008F610F" w:rsidRDefault="009A6D5D" w:rsidP="00BB05F8">
      <w:pPr>
        <w:jc w:val="both"/>
        <w:rPr>
          <w:sz w:val="22"/>
          <w:szCs w:val="22"/>
        </w:rPr>
      </w:pPr>
    </w:p>
    <w:p w14:paraId="2D0A3EC9" w14:textId="77777777" w:rsidR="009A6945" w:rsidRDefault="009A6945" w:rsidP="009A6D5D">
      <w:pPr>
        <w:jc w:val="both"/>
        <w:rPr>
          <w:b/>
          <w:sz w:val="22"/>
          <w:szCs w:val="22"/>
        </w:rPr>
      </w:pPr>
    </w:p>
    <w:p w14:paraId="7D176F0C" w14:textId="77777777" w:rsidR="009A6945" w:rsidRDefault="009A6945" w:rsidP="009A6D5D">
      <w:pPr>
        <w:jc w:val="both"/>
        <w:rPr>
          <w:b/>
          <w:sz w:val="22"/>
          <w:szCs w:val="22"/>
        </w:rPr>
      </w:pPr>
    </w:p>
    <w:p w14:paraId="070C0AE3" w14:textId="77777777" w:rsidR="009A6945" w:rsidRDefault="009A6945" w:rsidP="009A6D5D">
      <w:pPr>
        <w:jc w:val="both"/>
        <w:rPr>
          <w:b/>
          <w:sz w:val="22"/>
          <w:szCs w:val="22"/>
        </w:rPr>
      </w:pPr>
    </w:p>
    <w:p w14:paraId="740A4CC0" w14:textId="77777777" w:rsidR="009A6945" w:rsidRDefault="009A6945" w:rsidP="009A6D5D">
      <w:pPr>
        <w:jc w:val="both"/>
        <w:rPr>
          <w:b/>
          <w:sz w:val="22"/>
          <w:szCs w:val="22"/>
        </w:rPr>
      </w:pPr>
    </w:p>
    <w:p w14:paraId="4A2F5AFC" w14:textId="77777777" w:rsidR="009A6945" w:rsidRDefault="009A6945" w:rsidP="009A6D5D">
      <w:pPr>
        <w:jc w:val="both"/>
        <w:rPr>
          <w:b/>
          <w:sz w:val="22"/>
          <w:szCs w:val="22"/>
        </w:rPr>
      </w:pPr>
    </w:p>
    <w:p w14:paraId="15C24B7E" w14:textId="77777777" w:rsidR="009A6945" w:rsidRDefault="009A6945" w:rsidP="009A6D5D">
      <w:pPr>
        <w:jc w:val="both"/>
        <w:rPr>
          <w:b/>
          <w:sz w:val="22"/>
          <w:szCs w:val="22"/>
        </w:rPr>
      </w:pPr>
    </w:p>
    <w:p w14:paraId="59D6E15C" w14:textId="77777777" w:rsidR="009A6945" w:rsidRDefault="009A6945" w:rsidP="009A6D5D">
      <w:pPr>
        <w:jc w:val="both"/>
        <w:rPr>
          <w:b/>
          <w:sz w:val="22"/>
          <w:szCs w:val="22"/>
        </w:rPr>
      </w:pPr>
    </w:p>
    <w:p w14:paraId="2390764B" w14:textId="77777777" w:rsidR="009A6945" w:rsidRDefault="009A6945" w:rsidP="009A6D5D">
      <w:pPr>
        <w:jc w:val="both"/>
        <w:rPr>
          <w:b/>
          <w:sz w:val="22"/>
          <w:szCs w:val="22"/>
        </w:rPr>
      </w:pPr>
    </w:p>
    <w:p w14:paraId="7816D5FD" w14:textId="77777777" w:rsidR="009A6945" w:rsidRDefault="009A6945" w:rsidP="009A6D5D">
      <w:pPr>
        <w:jc w:val="both"/>
        <w:rPr>
          <w:b/>
          <w:sz w:val="22"/>
          <w:szCs w:val="22"/>
        </w:rPr>
      </w:pPr>
    </w:p>
    <w:p w14:paraId="1F1C3456" w14:textId="77777777" w:rsidR="009A6945" w:rsidRDefault="009A6945" w:rsidP="009A6D5D">
      <w:pPr>
        <w:jc w:val="both"/>
        <w:rPr>
          <w:b/>
          <w:sz w:val="22"/>
          <w:szCs w:val="22"/>
        </w:rPr>
      </w:pPr>
    </w:p>
    <w:p w14:paraId="1810909A" w14:textId="77777777" w:rsidR="009A6945" w:rsidRDefault="009A6945" w:rsidP="009A6D5D">
      <w:pPr>
        <w:jc w:val="both"/>
        <w:rPr>
          <w:b/>
          <w:sz w:val="22"/>
          <w:szCs w:val="22"/>
        </w:rPr>
      </w:pPr>
    </w:p>
    <w:p w14:paraId="4E8810C0" w14:textId="77777777" w:rsidR="009A6945" w:rsidRDefault="009A6945" w:rsidP="009A6D5D">
      <w:pPr>
        <w:jc w:val="both"/>
        <w:rPr>
          <w:b/>
          <w:sz w:val="22"/>
          <w:szCs w:val="22"/>
        </w:rPr>
      </w:pPr>
    </w:p>
    <w:p w14:paraId="54F7876A" w14:textId="77777777" w:rsidR="009A6945" w:rsidRDefault="009A6945" w:rsidP="009A6D5D">
      <w:pPr>
        <w:jc w:val="both"/>
        <w:rPr>
          <w:b/>
          <w:sz w:val="22"/>
          <w:szCs w:val="22"/>
        </w:rPr>
      </w:pPr>
    </w:p>
    <w:p w14:paraId="3712DC67" w14:textId="77777777" w:rsidR="009A6945" w:rsidRDefault="009A6945" w:rsidP="009A6D5D">
      <w:pPr>
        <w:jc w:val="both"/>
        <w:rPr>
          <w:b/>
          <w:sz w:val="22"/>
          <w:szCs w:val="22"/>
        </w:rPr>
      </w:pPr>
    </w:p>
    <w:p w14:paraId="699E2EA9" w14:textId="77777777" w:rsidR="009A6945" w:rsidRDefault="009A6945" w:rsidP="009A6D5D">
      <w:pPr>
        <w:jc w:val="both"/>
        <w:rPr>
          <w:b/>
          <w:sz w:val="22"/>
          <w:szCs w:val="22"/>
        </w:rPr>
      </w:pPr>
    </w:p>
    <w:p w14:paraId="74710207" w14:textId="77777777" w:rsidR="009A6945" w:rsidRDefault="009A6945" w:rsidP="009A6D5D">
      <w:pPr>
        <w:jc w:val="both"/>
        <w:rPr>
          <w:b/>
          <w:sz w:val="22"/>
          <w:szCs w:val="22"/>
        </w:rPr>
      </w:pPr>
    </w:p>
    <w:p w14:paraId="2E67B151" w14:textId="77777777" w:rsidR="009A6945" w:rsidRDefault="009A6945" w:rsidP="009A6D5D">
      <w:pPr>
        <w:jc w:val="both"/>
        <w:rPr>
          <w:b/>
          <w:sz w:val="22"/>
          <w:szCs w:val="22"/>
        </w:rPr>
      </w:pPr>
    </w:p>
    <w:p w14:paraId="5B0A441F" w14:textId="77777777" w:rsidR="009A6945" w:rsidRDefault="009A6945" w:rsidP="009A6D5D">
      <w:pPr>
        <w:jc w:val="both"/>
        <w:rPr>
          <w:b/>
          <w:sz w:val="22"/>
          <w:szCs w:val="22"/>
        </w:rPr>
      </w:pPr>
    </w:p>
    <w:p w14:paraId="33E42EFB" w14:textId="77777777" w:rsidR="009A6945" w:rsidRDefault="009A6945" w:rsidP="009A6D5D">
      <w:pPr>
        <w:jc w:val="both"/>
        <w:rPr>
          <w:b/>
          <w:sz w:val="22"/>
          <w:szCs w:val="22"/>
        </w:rPr>
      </w:pPr>
    </w:p>
    <w:p w14:paraId="53EB253B" w14:textId="77777777" w:rsidR="009A6945" w:rsidRDefault="009A6945" w:rsidP="009A6D5D">
      <w:pPr>
        <w:jc w:val="both"/>
        <w:rPr>
          <w:b/>
          <w:sz w:val="22"/>
          <w:szCs w:val="22"/>
        </w:rPr>
      </w:pPr>
    </w:p>
    <w:p w14:paraId="7F001E4C" w14:textId="77777777" w:rsidR="009A6945" w:rsidRDefault="009A6945" w:rsidP="009A6D5D">
      <w:pPr>
        <w:jc w:val="both"/>
        <w:rPr>
          <w:b/>
          <w:sz w:val="22"/>
          <w:szCs w:val="22"/>
        </w:rPr>
      </w:pPr>
    </w:p>
    <w:p w14:paraId="42974FF5" w14:textId="77777777" w:rsidR="009A6945" w:rsidRDefault="009A6945" w:rsidP="009A6D5D">
      <w:pPr>
        <w:jc w:val="both"/>
        <w:rPr>
          <w:b/>
          <w:sz w:val="22"/>
          <w:szCs w:val="22"/>
        </w:rPr>
      </w:pPr>
    </w:p>
    <w:p w14:paraId="41E337B4" w14:textId="77777777" w:rsidR="009A6945" w:rsidRDefault="009A6945" w:rsidP="009A6D5D">
      <w:pPr>
        <w:jc w:val="both"/>
        <w:rPr>
          <w:b/>
          <w:sz w:val="22"/>
          <w:szCs w:val="22"/>
        </w:rPr>
      </w:pPr>
    </w:p>
    <w:p w14:paraId="44DCDC17" w14:textId="77777777" w:rsidR="009A6945" w:rsidRDefault="009A6945" w:rsidP="009A6D5D">
      <w:pPr>
        <w:jc w:val="both"/>
        <w:rPr>
          <w:b/>
          <w:sz w:val="22"/>
          <w:szCs w:val="22"/>
        </w:rPr>
      </w:pPr>
    </w:p>
    <w:p w14:paraId="67F4472E" w14:textId="77777777" w:rsidR="009A6945" w:rsidRDefault="009A6945" w:rsidP="009A6D5D">
      <w:pPr>
        <w:jc w:val="both"/>
        <w:rPr>
          <w:b/>
          <w:sz w:val="22"/>
          <w:szCs w:val="22"/>
        </w:rPr>
      </w:pPr>
    </w:p>
    <w:p w14:paraId="215B8DF9" w14:textId="77777777" w:rsidR="009A6945" w:rsidRDefault="009A6945" w:rsidP="009A6D5D">
      <w:pPr>
        <w:jc w:val="both"/>
        <w:rPr>
          <w:b/>
          <w:sz w:val="22"/>
          <w:szCs w:val="22"/>
        </w:rPr>
      </w:pPr>
    </w:p>
    <w:p w14:paraId="50625043" w14:textId="77777777" w:rsidR="009A6945" w:rsidRDefault="009A6945" w:rsidP="009A6D5D">
      <w:pPr>
        <w:jc w:val="both"/>
        <w:rPr>
          <w:b/>
          <w:sz w:val="22"/>
          <w:szCs w:val="22"/>
        </w:rPr>
      </w:pPr>
    </w:p>
    <w:p w14:paraId="66AE0D21" w14:textId="77777777" w:rsidR="009A6945" w:rsidRDefault="009A6945" w:rsidP="009A6D5D">
      <w:pPr>
        <w:jc w:val="both"/>
        <w:rPr>
          <w:b/>
          <w:sz w:val="22"/>
          <w:szCs w:val="22"/>
        </w:rPr>
      </w:pPr>
    </w:p>
    <w:p w14:paraId="3E3A8F51" w14:textId="77777777" w:rsidR="009A6945" w:rsidRDefault="009A6945" w:rsidP="009A6D5D">
      <w:pPr>
        <w:jc w:val="both"/>
        <w:rPr>
          <w:b/>
          <w:sz w:val="22"/>
          <w:szCs w:val="22"/>
        </w:rPr>
      </w:pPr>
    </w:p>
    <w:p w14:paraId="7F8C1D48" w14:textId="3A4338CE" w:rsidR="009A6D5D" w:rsidRDefault="009A6D5D" w:rsidP="009A6D5D">
      <w:pPr>
        <w:jc w:val="both"/>
        <w:rPr>
          <w:sz w:val="22"/>
          <w:szCs w:val="22"/>
        </w:rPr>
      </w:pPr>
      <w:r w:rsidRPr="008F610F">
        <w:rPr>
          <w:b/>
          <w:sz w:val="22"/>
          <w:szCs w:val="22"/>
        </w:rPr>
        <w:t>Why did they do the study?</w:t>
      </w:r>
      <w:r w:rsidRPr="008F610F">
        <w:rPr>
          <w:sz w:val="22"/>
          <w:szCs w:val="22"/>
        </w:rPr>
        <w:t xml:space="preserve"> </w:t>
      </w:r>
      <w:r>
        <w:rPr>
          <w:sz w:val="22"/>
          <w:szCs w:val="22"/>
        </w:rPr>
        <w:t xml:space="preserve"> Unknown: what to feed, when, which route, how much. GRV associated with gastric reflux/aspiration pneumonia or not. </w:t>
      </w:r>
      <w:proofErr w:type="gramStart"/>
      <w:r>
        <w:rPr>
          <w:sz w:val="22"/>
          <w:szCs w:val="22"/>
        </w:rPr>
        <w:t>Continuous feeding or intermittent bolus (amount of calories prescribed actually delivered, complications…)?</w:t>
      </w:r>
      <w:proofErr w:type="gramEnd"/>
    </w:p>
    <w:p w14:paraId="3D4C56F5" w14:textId="77777777" w:rsidR="009A6D5D" w:rsidRPr="008F610F" w:rsidRDefault="009A6D5D" w:rsidP="009A6D5D">
      <w:pPr>
        <w:jc w:val="both"/>
        <w:rPr>
          <w:sz w:val="22"/>
          <w:szCs w:val="22"/>
        </w:rPr>
      </w:pPr>
    </w:p>
    <w:p w14:paraId="34B0BBF6" w14:textId="62A8EAF3" w:rsidR="009A6D5D" w:rsidRPr="008F610F" w:rsidRDefault="009A6D5D" w:rsidP="009A6D5D">
      <w:pPr>
        <w:jc w:val="both"/>
        <w:rPr>
          <w:sz w:val="22"/>
          <w:szCs w:val="22"/>
        </w:rPr>
      </w:pPr>
      <w:r w:rsidRPr="008F610F">
        <w:rPr>
          <w:b/>
          <w:sz w:val="22"/>
          <w:szCs w:val="22"/>
        </w:rPr>
        <w:t xml:space="preserve">Material &amp; Methods: </w:t>
      </w:r>
      <w:r>
        <w:rPr>
          <w:sz w:val="22"/>
          <w:szCs w:val="22"/>
        </w:rPr>
        <w:t xml:space="preserve">Randomized, prospective. NE or NG </w:t>
      </w:r>
      <w:proofErr w:type="gramStart"/>
      <w:r>
        <w:rPr>
          <w:sz w:val="22"/>
          <w:szCs w:val="22"/>
        </w:rPr>
        <w:t>tube</w:t>
      </w:r>
      <w:proofErr w:type="gramEnd"/>
      <w:r>
        <w:rPr>
          <w:sz w:val="22"/>
          <w:szCs w:val="22"/>
        </w:rPr>
        <w:t xml:space="preserve"> (NG tube </w:t>
      </w:r>
      <w:r w:rsidRPr="009A6D5D">
        <w:rPr>
          <w:sz w:val="22"/>
          <w:szCs w:val="22"/>
        </w:rPr>
        <w:sym w:font="Wingdings" w:char="F0E0"/>
      </w:r>
      <w:r>
        <w:rPr>
          <w:sz w:val="22"/>
          <w:szCs w:val="22"/>
        </w:rPr>
        <w:t xml:space="preserve"> recorded GRV q4h</w:t>
      </w:r>
      <w:r w:rsidR="00437792">
        <w:rPr>
          <w:sz w:val="22"/>
          <w:szCs w:val="22"/>
        </w:rPr>
        <w:t>; volume returned back</w:t>
      </w:r>
      <w:r>
        <w:rPr>
          <w:sz w:val="22"/>
          <w:szCs w:val="22"/>
        </w:rPr>
        <w:t xml:space="preserve">). </w:t>
      </w:r>
      <w:proofErr w:type="gramStart"/>
      <w:r>
        <w:rPr>
          <w:sz w:val="22"/>
          <w:szCs w:val="22"/>
        </w:rPr>
        <w:t>1/3 RER to reach 100% by day 3.</w:t>
      </w:r>
      <w:proofErr w:type="gramEnd"/>
      <w:r>
        <w:rPr>
          <w:sz w:val="22"/>
          <w:szCs w:val="22"/>
        </w:rPr>
        <w:t xml:space="preserve"> </w:t>
      </w:r>
      <w:r w:rsidR="00437792">
        <w:rPr>
          <w:sz w:val="22"/>
          <w:szCs w:val="22"/>
        </w:rPr>
        <w:t xml:space="preserve"> Intermittent (n=26): q4h, over 30 minutes or Continuous (n=28). PPND: number of calories delivered over 24 hours / total calories prescribed. Noted complications. </w:t>
      </w:r>
      <w:proofErr w:type="spellStart"/>
      <w:r w:rsidR="00437792">
        <w:rPr>
          <w:sz w:val="22"/>
          <w:szCs w:val="22"/>
        </w:rPr>
        <w:t>Clinicare</w:t>
      </w:r>
      <w:proofErr w:type="spellEnd"/>
      <w:r w:rsidR="00437792">
        <w:rPr>
          <w:sz w:val="22"/>
          <w:szCs w:val="22"/>
        </w:rPr>
        <w:t xml:space="preserve"> or </w:t>
      </w:r>
      <w:proofErr w:type="spellStart"/>
      <w:r w:rsidR="00437792">
        <w:rPr>
          <w:sz w:val="22"/>
          <w:szCs w:val="22"/>
        </w:rPr>
        <w:t>Clinicare</w:t>
      </w:r>
      <w:proofErr w:type="spellEnd"/>
      <w:r w:rsidR="00437792">
        <w:rPr>
          <w:sz w:val="22"/>
          <w:szCs w:val="22"/>
        </w:rPr>
        <w:t xml:space="preserve"> RF</w:t>
      </w:r>
    </w:p>
    <w:p w14:paraId="7B27A6BA" w14:textId="77777777" w:rsidR="009A6D5D" w:rsidRPr="008F610F" w:rsidRDefault="009A6D5D" w:rsidP="009A6D5D">
      <w:pPr>
        <w:jc w:val="both"/>
        <w:rPr>
          <w:sz w:val="22"/>
          <w:szCs w:val="22"/>
        </w:rPr>
      </w:pPr>
    </w:p>
    <w:p w14:paraId="3B343005" w14:textId="7C8BA5D8" w:rsidR="009A6D5D" w:rsidRDefault="009A6D5D" w:rsidP="009A6D5D">
      <w:pPr>
        <w:jc w:val="both"/>
        <w:rPr>
          <w:sz w:val="22"/>
          <w:szCs w:val="22"/>
        </w:rPr>
      </w:pPr>
      <w:r w:rsidRPr="008F610F">
        <w:rPr>
          <w:b/>
          <w:sz w:val="22"/>
          <w:szCs w:val="22"/>
        </w:rPr>
        <w:t xml:space="preserve">Results: </w:t>
      </w:r>
      <w:r w:rsidR="00437792">
        <w:rPr>
          <w:sz w:val="22"/>
          <w:szCs w:val="22"/>
        </w:rPr>
        <w:t>Yes differe</w:t>
      </w:r>
      <w:r w:rsidR="00426FB1">
        <w:rPr>
          <w:sz w:val="22"/>
          <w:szCs w:val="22"/>
        </w:rPr>
        <w:t>nce in the PPND (more in group I</w:t>
      </w:r>
      <w:r w:rsidR="00437792">
        <w:rPr>
          <w:sz w:val="22"/>
          <w:szCs w:val="22"/>
        </w:rPr>
        <w:t xml:space="preserve">) though clinically significant? </w:t>
      </w:r>
      <w:proofErr w:type="gramStart"/>
      <w:r w:rsidR="00437792">
        <w:rPr>
          <w:sz w:val="22"/>
          <w:szCs w:val="22"/>
        </w:rPr>
        <w:t xml:space="preserve">Also </w:t>
      </w:r>
      <w:r w:rsidR="00426FB1">
        <w:rPr>
          <w:sz w:val="22"/>
          <w:szCs w:val="22"/>
        </w:rPr>
        <w:t>NSD between groups by day 3 (same in people – one study more with boluses, another more with continuous infusion; though after some time no difference).</w:t>
      </w:r>
      <w:proofErr w:type="gramEnd"/>
      <w:r w:rsidR="00426FB1">
        <w:rPr>
          <w:sz w:val="22"/>
          <w:szCs w:val="22"/>
        </w:rPr>
        <w:t xml:space="preserve"> Rescue protocol if 2 vomit/regurgitations w/in 24h</w:t>
      </w:r>
      <w:r w:rsidR="00811A68">
        <w:rPr>
          <w:sz w:val="22"/>
          <w:szCs w:val="22"/>
        </w:rPr>
        <w:t xml:space="preserve"> (not just 1) and toleranc</w:t>
      </w:r>
      <w:r w:rsidR="00426FB1">
        <w:rPr>
          <w:sz w:val="22"/>
          <w:szCs w:val="22"/>
        </w:rPr>
        <w:t>e</w:t>
      </w:r>
      <w:r w:rsidR="00811A68">
        <w:rPr>
          <w:sz w:val="22"/>
          <w:szCs w:val="22"/>
        </w:rPr>
        <w:t xml:space="preserve"> of</w:t>
      </w:r>
      <w:r w:rsidR="00426FB1">
        <w:rPr>
          <w:sz w:val="22"/>
          <w:szCs w:val="22"/>
        </w:rPr>
        <w:t xml:space="preserve"> high GRV</w:t>
      </w:r>
      <w:r w:rsidR="00032CCC">
        <w:rPr>
          <w:sz w:val="22"/>
          <w:szCs w:val="22"/>
        </w:rPr>
        <w:t xml:space="preserve"> (high GRV defines as &gt; 5 ml/kg over 4 hours in very young infant; 150-200 ml in 4 hours in ad</w:t>
      </w:r>
      <w:r w:rsidR="00811A68">
        <w:rPr>
          <w:sz w:val="22"/>
          <w:szCs w:val="22"/>
        </w:rPr>
        <w:t>ults)=</w:t>
      </w:r>
      <w:r w:rsidR="00426FB1">
        <w:rPr>
          <w:sz w:val="22"/>
          <w:szCs w:val="22"/>
        </w:rPr>
        <w:t xml:space="preserve"> maybe explanation for achievement of median PPND of 100% (higher than previous studies: 91-97%). More hours of feeding lost </w:t>
      </w:r>
      <w:proofErr w:type="gramStart"/>
      <w:r w:rsidR="00426FB1">
        <w:rPr>
          <w:sz w:val="22"/>
          <w:szCs w:val="22"/>
        </w:rPr>
        <w:t>in group</w:t>
      </w:r>
      <w:proofErr w:type="gramEnd"/>
      <w:r w:rsidR="00426FB1">
        <w:rPr>
          <w:sz w:val="22"/>
          <w:szCs w:val="22"/>
        </w:rPr>
        <w:t xml:space="preserve"> C (which accounted for less PPND). No differe</w:t>
      </w:r>
      <w:r w:rsidR="00811A68">
        <w:rPr>
          <w:sz w:val="22"/>
          <w:szCs w:val="22"/>
        </w:rPr>
        <w:t xml:space="preserve">nce in mechanical complications, no difference in GI complications. </w:t>
      </w:r>
      <w:r w:rsidR="00426FB1">
        <w:rPr>
          <w:sz w:val="22"/>
          <w:szCs w:val="22"/>
        </w:rPr>
        <w:t xml:space="preserve"> </w:t>
      </w:r>
      <w:r w:rsidR="00811A68">
        <w:rPr>
          <w:sz w:val="22"/>
          <w:szCs w:val="22"/>
        </w:rPr>
        <w:t xml:space="preserve">No correlation between GRV and complications; no difference in GRV between groups. </w:t>
      </w:r>
    </w:p>
    <w:p w14:paraId="14663872" w14:textId="77777777" w:rsidR="00811A68" w:rsidRDefault="00811A68" w:rsidP="009A6D5D">
      <w:pPr>
        <w:jc w:val="both"/>
        <w:rPr>
          <w:sz w:val="22"/>
          <w:szCs w:val="22"/>
        </w:rPr>
      </w:pPr>
    </w:p>
    <w:p w14:paraId="30903353" w14:textId="77777777" w:rsidR="00811A68" w:rsidRDefault="00811A68" w:rsidP="009A6D5D">
      <w:pPr>
        <w:jc w:val="both"/>
        <w:rPr>
          <w:sz w:val="22"/>
          <w:szCs w:val="22"/>
        </w:rPr>
      </w:pPr>
    </w:p>
    <w:p w14:paraId="270DBCB0" w14:textId="77777777" w:rsidR="00811A68" w:rsidRDefault="00811A68" w:rsidP="009A6D5D">
      <w:pPr>
        <w:jc w:val="both"/>
        <w:rPr>
          <w:sz w:val="22"/>
          <w:szCs w:val="22"/>
        </w:rPr>
      </w:pPr>
    </w:p>
    <w:p w14:paraId="550C74FE" w14:textId="77777777" w:rsidR="00811A68" w:rsidRDefault="00811A68" w:rsidP="009A6D5D">
      <w:pPr>
        <w:jc w:val="both"/>
        <w:rPr>
          <w:sz w:val="22"/>
          <w:szCs w:val="22"/>
        </w:rPr>
      </w:pPr>
    </w:p>
    <w:p w14:paraId="59F111EF" w14:textId="77777777" w:rsidR="00811A68" w:rsidRDefault="00811A68" w:rsidP="009A6D5D">
      <w:pPr>
        <w:jc w:val="both"/>
        <w:rPr>
          <w:sz w:val="22"/>
          <w:szCs w:val="22"/>
        </w:rPr>
      </w:pPr>
    </w:p>
    <w:p w14:paraId="1049D99D" w14:textId="77777777" w:rsidR="00811A68" w:rsidRDefault="00811A68" w:rsidP="009A6D5D">
      <w:pPr>
        <w:jc w:val="both"/>
        <w:rPr>
          <w:sz w:val="22"/>
          <w:szCs w:val="22"/>
        </w:rPr>
      </w:pPr>
    </w:p>
    <w:p w14:paraId="7C2E2310" w14:textId="77777777" w:rsidR="00811A68" w:rsidRDefault="00811A68" w:rsidP="009A6D5D">
      <w:pPr>
        <w:jc w:val="both"/>
        <w:rPr>
          <w:sz w:val="22"/>
          <w:szCs w:val="22"/>
        </w:rPr>
      </w:pPr>
    </w:p>
    <w:p w14:paraId="11042483" w14:textId="77777777" w:rsidR="00811A68" w:rsidRDefault="00811A68" w:rsidP="009A6D5D">
      <w:pPr>
        <w:jc w:val="both"/>
        <w:rPr>
          <w:sz w:val="22"/>
          <w:szCs w:val="22"/>
        </w:rPr>
      </w:pPr>
    </w:p>
    <w:p w14:paraId="66F96744" w14:textId="77777777" w:rsidR="00811A68" w:rsidRDefault="00811A68" w:rsidP="009A6D5D">
      <w:pPr>
        <w:jc w:val="both"/>
        <w:rPr>
          <w:sz w:val="22"/>
          <w:szCs w:val="22"/>
        </w:rPr>
      </w:pPr>
    </w:p>
    <w:p w14:paraId="08FB85F5" w14:textId="77777777" w:rsidR="00811A68" w:rsidRDefault="00811A68" w:rsidP="009A6D5D">
      <w:pPr>
        <w:jc w:val="both"/>
        <w:rPr>
          <w:sz w:val="22"/>
          <w:szCs w:val="22"/>
        </w:rPr>
      </w:pPr>
    </w:p>
    <w:p w14:paraId="344EAAD9" w14:textId="77777777" w:rsidR="00811A68" w:rsidRDefault="00811A68" w:rsidP="009A6D5D">
      <w:pPr>
        <w:jc w:val="both"/>
        <w:rPr>
          <w:sz w:val="22"/>
          <w:szCs w:val="22"/>
        </w:rPr>
      </w:pPr>
    </w:p>
    <w:p w14:paraId="48FD0C11" w14:textId="77777777" w:rsidR="00811A68" w:rsidRDefault="00811A68" w:rsidP="009A6D5D">
      <w:pPr>
        <w:jc w:val="both"/>
        <w:rPr>
          <w:sz w:val="22"/>
          <w:szCs w:val="22"/>
        </w:rPr>
      </w:pPr>
    </w:p>
    <w:p w14:paraId="2EC4BBB9" w14:textId="77777777" w:rsidR="00811A68" w:rsidRDefault="00811A68" w:rsidP="009A6D5D">
      <w:pPr>
        <w:jc w:val="both"/>
        <w:rPr>
          <w:sz w:val="22"/>
          <w:szCs w:val="22"/>
        </w:rPr>
      </w:pPr>
    </w:p>
    <w:p w14:paraId="4C626FFD" w14:textId="77777777" w:rsidR="00811A68" w:rsidRDefault="00811A68" w:rsidP="009A6D5D">
      <w:pPr>
        <w:jc w:val="both"/>
        <w:rPr>
          <w:sz w:val="22"/>
          <w:szCs w:val="22"/>
        </w:rPr>
      </w:pPr>
    </w:p>
    <w:p w14:paraId="776F1732" w14:textId="77777777" w:rsidR="00811A68" w:rsidRDefault="00811A68" w:rsidP="009A6D5D">
      <w:pPr>
        <w:jc w:val="both"/>
        <w:rPr>
          <w:sz w:val="22"/>
          <w:szCs w:val="22"/>
        </w:rPr>
      </w:pPr>
    </w:p>
    <w:p w14:paraId="7BD9D4A4" w14:textId="77777777" w:rsidR="00811A68" w:rsidRDefault="00811A68" w:rsidP="009A6D5D">
      <w:pPr>
        <w:jc w:val="both"/>
        <w:rPr>
          <w:sz w:val="22"/>
          <w:szCs w:val="22"/>
        </w:rPr>
      </w:pPr>
    </w:p>
    <w:p w14:paraId="6EBFA4F7" w14:textId="77777777" w:rsidR="00811A68" w:rsidRDefault="00811A68" w:rsidP="009A6D5D">
      <w:pPr>
        <w:jc w:val="both"/>
        <w:rPr>
          <w:sz w:val="22"/>
          <w:szCs w:val="22"/>
        </w:rPr>
      </w:pPr>
    </w:p>
    <w:p w14:paraId="49288EA4" w14:textId="77777777" w:rsidR="00811A68" w:rsidRDefault="00811A68" w:rsidP="009A6D5D">
      <w:pPr>
        <w:jc w:val="both"/>
        <w:rPr>
          <w:sz w:val="22"/>
          <w:szCs w:val="22"/>
        </w:rPr>
      </w:pPr>
    </w:p>
    <w:p w14:paraId="33F50D9C" w14:textId="77777777" w:rsidR="00811A68" w:rsidRDefault="00811A68" w:rsidP="009A6D5D">
      <w:pPr>
        <w:jc w:val="both"/>
        <w:rPr>
          <w:sz w:val="22"/>
          <w:szCs w:val="22"/>
        </w:rPr>
      </w:pPr>
    </w:p>
    <w:p w14:paraId="5B17DFF4" w14:textId="77777777" w:rsidR="00811A68" w:rsidRDefault="00811A68" w:rsidP="009A6D5D">
      <w:pPr>
        <w:jc w:val="both"/>
        <w:rPr>
          <w:sz w:val="22"/>
          <w:szCs w:val="22"/>
        </w:rPr>
      </w:pPr>
    </w:p>
    <w:p w14:paraId="3DF77C04" w14:textId="77777777" w:rsidR="00811A68" w:rsidRDefault="00811A68" w:rsidP="009A6D5D">
      <w:pPr>
        <w:jc w:val="both"/>
        <w:rPr>
          <w:sz w:val="22"/>
          <w:szCs w:val="22"/>
        </w:rPr>
      </w:pPr>
    </w:p>
    <w:p w14:paraId="5A5D8044" w14:textId="77777777" w:rsidR="00811A68" w:rsidRDefault="00811A68" w:rsidP="009A6D5D">
      <w:pPr>
        <w:jc w:val="both"/>
        <w:rPr>
          <w:sz w:val="22"/>
          <w:szCs w:val="22"/>
        </w:rPr>
      </w:pPr>
    </w:p>
    <w:p w14:paraId="500E903C" w14:textId="77777777" w:rsidR="00811A68" w:rsidRDefault="00811A68" w:rsidP="009A6D5D">
      <w:pPr>
        <w:jc w:val="both"/>
        <w:rPr>
          <w:sz w:val="22"/>
          <w:szCs w:val="22"/>
        </w:rPr>
      </w:pPr>
    </w:p>
    <w:p w14:paraId="59C03E57" w14:textId="77777777" w:rsidR="00811A68" w:rsidRDefault="00811A68" w:rsidP="009A6D5D">
      <w:pPr>
        <w:jc w:val="both"/>
        <w:rPr>
          <w:sz w:val="22"/>
          <w:szCs w:val="22"/>
        </w:rPr>
      </w:pPr>
    </w:p>
    <w:p w14:paraId="3F2462B4" w14:textId="77777777" w:rsidR="00811A68" w:rsidRDefault="00811A68" w:rsidP="009A6D5D">
      <w:pPr>
        <w:jc w:val="both"/>
        <w:rPr>
          <w:sz w:val="22"/>
          <w:szCs w:val="22"/>
        </w:rPr>
      </w:pPr>
    </w:p>
    <w:p w14:paraId="71EB57B9" w14:textId="77777777" w:rsidR="00811A68" w:rsidRDefault="00811A68" w:rsidP="009A6D5D">
      <w:pPr>
        <w:jc w:val="both"/>
        <w:rPr>
          <w:sz w:val="22"/>
          <w:szCs w:val="22"/>
        </w:rPr>
      </w:pPr>
    </w:p>
    <w:p w14:paraId="6C914738" w14:textId="77777777" w:rsidR="00811A68" w:rsidRDefault="00811A68" w:rsidP="009A6D5D">
      <w:pPr>
        <w:jc w:val="both"/>
        <w:rPr>
          <w:sz w:val="22"/>
          <w:szCs w:val="22"/>
        </w:rPr>
      </w:pPr>
    </w:p>
    <w:p w14:paraId="1C6628A8" w14:textId="77777777" w:rsidR="00811A68" w:rsidRDefault="00811A68" w:rsidP="009A6D5D">
      <w:pPr>
        <w:jc w:val="both"/>
        <w:rPr>
          <w:sz w:val="22"/>
          <w:szCs w:val="22"/>
        </w:rPr>
      </w:pPr>
    </w:p>
    <w:p w14:paraId="16326B82" w14:textId="77777777" w:rsidR="00811A68" w:rsidRDefault="00811A68" w:rsidP="009A6D5D">
      <w:pPr>
        <w:jc w:val="both"/>
        <w:rPr>
          <w:sz w:val="22"/>
          <w:szCs w:val="22"/>
        </w:rPr>
      </w:pPr>
    </w:p>
    <w:p w14:paraId="27530FBA" w14:textId="77777777" w:rsidR="00811A68" w:rsidRDefault="00811A68" w:rsidP="009A6D5D">
      <w:pPr>
        <w:jc w:val="both"/>
        <w:rPr>
          <w:sz w:val="22"/>
          <w:szCs w:val="22"/>
        </w:rPr>
      </w:pPr>
    </w:p>
    <w:p w14:paraId="388F2092" w14:textId="77777777" w:rsidR="00811A68" w:rsidRDefault="00811A68" w:rsidP="009A6D5D">
      <w:pPr>
        <w:jc w:val="both"/>
        <w:rPr>
          <w:sz w:val="22"/>
          <w:szCs w:val="22"/>
        </w:rPr>
      </w:pPr>
    </w:p>
    <w:p w14:paraId="6798F894" w14:textId="77777777" w:rsidR="009A6945" w:rsidRDefault="009A6945" w:rsidP="00811A68">
      <w:pPr>
        <w:jc w:val="both"/>
        <w:rPr>
          <w:sz w:val="22"/>
          <w:szCs w:val="22"/>
        </w:rPr>
      </w:pPr>
    </w:p>
    <w:p w14:paraId="20B0CA1E" w14:textId="26D0EA39" w:rsidR="00811A68" w:rsidRPr="00811A68" w:rsidRDefault="00811A68" w:rsidP="00811A68">
      <w:pPr>
        <w:jc w:val="both"/>
        <w:rPr>
          <w:sz w:val="22"/>
          <w:szCs w:val="22"/>
        </w:rPr>
      </w:pPr>
      <w:r w:rsidRPr="00811A68">
        <w:rPr>
          <w:sz w:val="22"/>
          <w:szCs w:val="22"/>
        </w:rPr>
        <w:t xml:space="preserve">J Vet </w:t>
      </w:r>
      <w:proofErr w:type="spellStart"/>
      <w:r w:rsidRPr="00811A68">
        <w:rPr>
          <w:sz w:val="22"/>
          <w:szCs w:val="22"/>
        </w:rPr>
        <w:t>Emerg</w:t>
      </w:r>
      <w:proofErr w:type="spellEnd"/>
      <w:r w:rsidRPr="00811A68">
        <w:rPr>
          <w:sz w:val="22"/>
          <w:szCs w:val="22"/>
        </w:rPr>
        <w:t xml:space="preserve"> </w:t>
      </w:r>
      <w:proofErr w:type="spellStart"/>
      <w:r w:rsidRPr="00811A68">
        <w:rPr>
          <w:sz w:val="22"/>
          <w:szCs w:val="22"/>
        </w:rPr>
        <w:t>Crit</w:t>
      </w:r>
      <w:proofErr w:type="spellEnd"/>
      <w:r w:rsidRPr="00811A68">
        <w:rPr>
          <w:sz w:val="22"/>
          <w:szCs w:val="22"/>
        </w:rPr>
        <w:t xml:space="preserve"> Care </w:t>
      </w:r>
      <w:r>
        <w:rPr>
          <w:sz w:val="22"/>
          <w:szCs w:val="22"/>
        </w:rPr>
        <w:t>2010 Apr 1</w:t>
      </w:r>
      <w:proofErr w:type="gramStart"/>
      <w:r>
        <w:rPr>
          <w:sz w:val="22"/>
          <w:szCs w:val="22"/>
        </w:rPr>
        <w:t>;20</w:t>
      </w:r>
      <w:proofErr w:type="gramEnd"/>
      <w:r>
        <w:rPr>
          <w:sz w:val="22"/>
          <w:szCs w:val="22"/>
        </w:rPr>
        <w:t>(2):232-6</w:t>
      </w:r>
    </w:p>
    <w:p w14:paraId="3946A77B" w14:textId="77777777" w:rsidR="00811A68" w:rsidRPr="00811A68" w:rsidRDefault="00811A68" w:rsidP="00811A68">
      <w:pPr>
        <w:jc w:val="both"/>
        <w:rPr>
          <w:b/>
          <w:sz w:val="22"/>
          <w:szCs w:val="22"/>
        </w:rPr>
      </w:pPr>
      <w:r w:rsidRPr="00811A68">
        <w:rPr>
          <w:b/>
          <w:sz w:val="22"/>
          <w:szCs w:val="22"/>
        </w:rPr>
        <w:t xml:space="preserve">Continuous versus intermittent delivery of nutrition via </w:t>
      </w:r>
      <w:proofErr w:type="spellStart"/>
      <w:r w:rsidRPr="00811A68">
        <w:rPr>
          <w:b/>
          <w:sz w:val="22"/>
          <w:szCs w:val="22"/>
        </w:rPr>
        <w:t>nasoenteric</w:t>
      </w:r>
      <w:proofErr w:type="spellEnd"/>
      <w:r w:rsidRPr="00811A68">
        <w:rPr>
          <w:b/>
          <w:sz w:val="22"/>
          <w:szCs w:val="22"/>
        </w:rPr>
        <w:t xml:space="preserve"> feeding tubes in hospitalized canine and feline patients: 91 patients (2002-2007).</w:t>
      </w:r>
    </w:p>
    <w:p w14:paraId="37B645E1" w14:textId="77777777" w:rsidR="00811A68" w:rsidRDefault="00811A68" w:rsidP="00811A68">
      <w:pPr>
        <w:jc w:val="both"/>
        <w:rPr>
          <w:sz w:val="22"/>
          <w:szCs w:val="22"/>
        </w:rPr>
      </w:pPr>
    </w:p>
    <w:p w14:paraId="4BD0ED02" w14:textId="06F6DC90" w:rsidR="00811A68" w:rsidRPr="00811A68" w:rsidRDefault="00811A68" w:rsidP="00811A68">
      <w:pPr>
        <w:jc w:val="both"/>
        <w:rPr>
          <w:sz w:val="22"/>
          <w:szCs w:val="22"/>
        </w:rPr>
      </w:pPr>
      <w:r w:rsidRPr="00811A68">
        <w:rPr>
          <w:b/>
          <w:sz w:val="22"/>
          <w:szCs w:val="22"/>
        </w:rPr>
        <w:t>OBJECTIVE:</w:t>
      </w:r>
      <w:r>
        <w:rPr>
          <w:sz w:val="22"/>
          <w:szCs w:val="22"/>
        </w:rPr>
        <w:t xml:space="preserve"> </w:t>
      </w:r>
      <w:r w:rsidRPr="00811A68">
        <w:rPr>
          <w:sz w:val="22"/>
          <w:szCs w:val="22"/>
        </w:rPr>
        <w:t>To compare continuous to intermittent feeding at delivering prescribed nutrition in hospitalized canine and feline patients.</w:t>
      </w:r>
      <w:r w:rsidR="00F10280">
        <w:rPr>
          <w:sz w:val="22"/>
          <w:szCs w:val="22"/>
        </w:rPr>
        <w:t xml:space="preserve"> (</w:t>
      </w:r>
      <w:proofErr w:type="gramStart"/>
      <w:r w:rsidR="00F10280">
        <w:rPr>
          <w:sz w:val="22"/>
          <w:szCs w:val="22"/>
        </w:rPr>
        <w:t>and</w:t>
      </w:r>
      <w:proofErr w:type="gramEnd"/>
      <w:r w:rsidR="00F10280">
        <w:rPr>
          <w:sz w:val="22"/>
          <w:szCs w:val="22"/>
        </w:rPr>
        <w:t xml:space="preserve"> also complications)</w:t>
      </w:r>
    </w:p>
    <w:p w14:paraId="644603ED" w14:textId="77777777" w:rsidR="00811A68" w:rsidRDefault="00811A68" w:rsidP="00811A68">
      <w:pPr>
        <w:jc w:val="both"/>
        <w:rPr>
          <w:sz w:val="22"/>
          <w:szCs w:val="22"/>
        </w:rPr>
      </w:pPr>
    </w:p>
    <w:p w14:paraId="4DBE74C8" w14:textId="5585C168" w:rsidR="00811A68" w:rsidRPr="00811A68" w:rsidRDefault="00811A68" w:rsidP="00811A68">
      <w:pPr>
        <w:jc w:val="both"/>
        <w:rPr>
          <w:sz w:val="22"/>
          <w:szCs w:val="22"/>
        </w:rPr>
      </w:pPr>
      <w:r w:rsidRPr="00811A68">
        <w:rPr>
          <w:b/>
          <w:sz w:val="22"/>
          <w:szCs w:val="22"/>
        </w:rPr>
        <w:t>DESIGN:</w:t>
      </w:r>
      <w:r>
        <w:rPr>
          <w:sz w:val="22"/>
          <w:szCs w:val="22"/>
        </w:rPr>
        <w:t xml:space="preserve"> </w:t>
      </w:r>
      <w:r w:rsidRPr="00811A68">
        <w:rPr>
          <w:sz w:val="22"/>
          <w:szCs w:val="22"/>
        </w:rPr>
        <w:t>Retrospective clinical study.</w:t>
      </w:r>
    </w:p>
    <w:p w14:paraId="075988BA" w14:textId="77777777" w:rsidR="00811A68" w:rsidRDefault="00811A68" w:rsidP="00811A68">
      <w:pPr>
        <w:jc w:val="both"/>
        <w:rPr>
          <w:sz w:val="22"/>
          <w:szCs w:val="22"/>
        </w:rPr>
      </w:pPr>
    </w:p>
    <w:p w14:paraId="4AE6A8BE" w14:textId="5748D666" w:rsidR="00811A68" w:rsidRPr="00811A68" w:rsidRDefault="00811A68" w:rsidP="00811A68">
      <w:pPr>
        <w:jc w:val="both"/>
        <w:rPr>
          <w:sz w:val="22"/>
          <w:szCs w:val="22"/>
        </w:rPr>
      </w:pPr>
      <w:r w:rsidRPr="00811A68">
        <w:rPr>
          <w:b/>
          <w:sz w:val="22"/>
          <w:szCs w:val="22"/>
        </w:rPr>
        <w:t>SETTING:</w:t>
      </w:r>
      <w:r>
        <w:rPr>
          <w:sz w:val="22"/>
          <w:szCs w:val="22"/>
        </w:rPr>
        <w:t xml:space="preserve"> </w:t>
      </w:r>
      <w:r w:rsidRPr="00811A68">
        <w:rPr>
          <w:sz w:val="22"/>
          <w:szCs w:val="22"/>
        </w:rPr>
        <w:t>University teaching hospital.</w:t>
      </w:r>
    </w:p>
    <w:p w14:paraId="2055E82A" w14:textId="77777777" w:rsidR="00811A68" w:rsidRDefault="00811A68" w:rsidP="00811A68">
      <w:pPr>
        <w:jc w:val="both"/>
        <w:rPr>
          <w:sz w:val="22"/>
          <w:szCs w:val="22"/>
        </w:rPr>
      </w:pPr>
    </w:p>
    <w:p w14:paraId="0902C420" w14:textId="2CD45112" w:rsidR="00811A68" w:rsidRPr="00811A68" w:rsidRDefault="00811A68" w:rsidP="00811A68">
      <w:pPr>
        <w:jc w:val="both"/>
        <w:rPr>
          <w:sz w:val="22"/>
          <w:szCs w:val="22"/>
        </w:rPr>
      </w:pPr>
      <w:r w:rsidRPr="00811A68">
        <w:rPr>
          <w:b/>
          <w:sz w:val="22"/>
          <w:szCs w:val="22"/>
        </w:rPr>
        <w:t>ANIMALS:</w:t>
      </w:r>
      <w:r>
        <w:rPr>
          <w:sz w:val="22"/>
          <w:szCs w:val="22"/>
        </w:rPr>
        <w:t xml:space="preserve"> </w:t>
      </w:r>
      <w:r w:rsidRPr="00811A68">
        <w:rPr>
          <w:sz w:val="22"/>
          <w:szCs w:val="22"/>
        </w:rPr>
        <w:t>Fifty-four cats and 37 dogs.</w:t>
      </w:r>
    </w:p>
    <w:p w14:paraId="6836EBBD" w14:textId="77777777" w:rsidR="00811A68" w:rsidRDefault="00811A68" w:rsidP="00811A68">
      <w:pPr>
        <w:jc w:val="both"/>
        <w:rPr>
          <w:sz w:val="22"/>
          <w:szCs w:val="22"/>
        </w:rPr>
      </w:pPr>
    </w:p>
    <w:p w14:paraId="069662EC" w14:textId="4D6AAEEF" w:rsidR="00811A68" w:rsidRPr="00811A68" w:rsidRDefault="00811A68" w:rsidP="00811A68">
      <w:pPr>
        <w:jc w:val="both"/>
        <w:rPr>
          <w:sz w:val="22"/>
          <w:szCs w:val="22"/>
        </w:rPr>
      </w:pPr>
      <w:r w:rsidRPr="00811A68">
        <w:rPr>
          <w:b/>
          <w:sz w:val="22"/>
          <w:szCs w:val="22"/>
        </w:rPr>
        <w:t>MEASUREMENTS AND MAIN RESULTS:</w:t>
      </w:r>
      <w:r>
        <w:rPr>
          <w:sz w:val="22"/>
          <w:szCs w:val="22"/>
        </w:rPr>
        <w:t xml:space="preserve"> </w:t>
      </w:r>
      <w:r w:rsidRPr="00811A68">
        <w:rPr>
          <w:sz w:val="22"/>
          <w:szCs w:val="22"/>
        </w:rPr>
        <w:t xml:space="preserve">Twenty-four-hour periods of prescribed and delivered nutrition (kcal) were recorded, and the percentage of prescribed nutrition delivered (PPND) was calculated. If the patient received </w:t>
      </w:r>
      <w:proofErr w:type="spellStart"/>
      <w:r w:rsidRPr="00811A68">
        <w:rPr>
          <w:sz w:val="22"/>
          <w:szCs w:val="22"/>
        </w:rPr>
        <w:t>nasoenteric</w:t>
      </w:r>
      <w:proofErr w:type="spellEnd"/>
      <w:r w:rsidRPr="00811A68">
        <w:rPr>
          <w:sz w:val="22"/>
          <w:szCs w:val="22"/>
        </w:rPr>
        <w:t xml:space="preserve"> feeding for &gt;1 day, then the average PPND per day was calculated. Frequency of gastrointestinal complications (vomiting, diarrhea, and regurgitation) was calculated per patient for each group. The PPND was not significantly different between patients fed continuously (99.0%) and patients fed intermittently (92.9%). Vomiting affected 29% of patients (26/91), diarrhea affected 26% of patients (24/91), and regurgitation affected 5% of patients (5/91). There was no significant difference in incidence of gastrointestinal complications between the patients fed continuously and the patients fed intermittently. There was a significantly higher incidence of diarrhea and regurgitation in dogs than in cats.</w:t>
      </w:r>
    </w:p>
    <w:p w14:paraId="10C5DD98" w14:textId="77777777" w:rsidR="00811A68" w:rsidRDefault="00811A68" w:rsidP="00811A68">
      <w:pPr>
        <w:jc w:val="both"/>
        <w:rPr>
          <w:sz w:val="22"/>
          <w:szCs w:val="22"/>
        </w:rPr>
      </w:pPr>
    </w:p>
    <w:p w14:paraId="5A4D414E" w14:textId="5F9E7ED5" w:rsidR="00811A68" w:rsidRDefault="00811A68" w:rsidP="00811A68">
      <w:pPr>
        <w:pBdr>
          <w:bottom w:val="single" w:sz="12" w:space="1" w:color="auto"/>
        </w:pBdr>
        <w:jc w:val="both"/>
        <w:rPr>
          <w:sz w:val="22"/>
          <w:szCs w:val="22"/>
        </w:rPr>
      </w:pPr>
      <w:r w:rsidRPr="00811A68">
        <w:rPr>
          <w:b/>
          <w:sz w:val="22"/>
          <w:szCs w:val="22"/>
        </w:rPr>
        <w:t>CONCLUSIONS:</w:t>
      </w:r>
      <w:r>
        <w:rPr>
          <w:sz w:val="22"/>
          <w:szCs w:val="22"/>
        </w:rPr>
        <w:t xml:space="preserve"> </w:t>
      </w:r>
      <w:r w:rsidRPr="00811A68">
        <w:rPr>
          <w:sz w:val="22"/>
          <w:szCs w:val="22"/>
        </w:rPr>
        <w:t xml:space="preserve">PPND was not significantly different for continuous versus intermittent feeding via </w:t>
      </w:r>
      <w:proofErr w:type="spellStart"/>
      <w:r w:rsidRPr="00811A68">
        <w:rPr>
          <w:sz w:val="22"/>
          <w:szCs w:val="22"/>
        </w:rPr>
        <w:t>nasoenteric</w:t>
      </w:r>
      <w:proofErr w:type="spellEnd"/>
      <w:r w:rsidRPr="00811A68">
        <w:rPr>
          <w:sz w:val="22"/>
          <w:szCs w:val="22"/>
        </w:rPr>
        <w:t xml:space="preserve"> tubes. Frequencies of gastrointestinal complications were not significantly different between patients fed continuously and patients fed intermittently. </w:t>
      </w:r>
      <w:proofErr w:type="spellStart"/>
      <w:r w:rsidRPr="00811A68">
        <w:rPr>
          <w:sz w:val="22"/>
          <w:szCs w:val="22"/>
        </w:rPr>
        <w:t>Enterally</w:t>
      </w:r>
      <w:proofErr w:type="spellEnd"/>
      <w:r w:rsidRPr="00811A68">
        <w:rPr>
          <w:sz w:val="22"/>
          <w:szCs w:val="22"/>
        </w:rPr>
        <w:t xml:space="preserve"> fed dogs had a significantly higher frequency of regurgitation and diarrhea than </w:t>
      </w:r>
      <w:proofErr w:type="spellStart"/>
      <w:r w:rsidRPr="00811A68">
        <w:rPr>
          <w:sz w:val="22"/>
          <w:szCs w:val="22"/>
        </w:rPr>
        <w:t>enterally</w:t>
      </w:r>
      <w:proofErr w:type="spellEnd"/>
      <w:r w:rsidRPr="00811A68">
        <w:rPr>
          <w:sz w:val="22"/>
          <w:szCs w:val="22"/>
        </w:rPr>
        <w:t xml:space="preserve"> fed </w:t>
      </w:r>
      <w:proofErr w:type="gramStart"/>
      <w:r w:rsidRPr="00811A68">
        <w:rPr>
          <w:sz w:val="22"/>
          <w:szCs w:val="22"/>
        </w:rPr>
        <w:t>cats.</w:t>
      </w:r>
      <w:proofErr w:type="gramEnd"/>
      <w:r w:rsidRPr="00811A68">
        <w:rPr>
          <w:sz w:val="22"/>
          <w:szCs w:val="22"/>
        </w:rPr>
        <w:t xml:space="preserve"> Prospective studies are warranted to investigate causes for these potential inter-species differences.</w:t>
      </w:r>
    </w:p>
    <w:p w14:paraId="7CA961CE" w14:textId="77777777" w:rsidR="00CB13CD" w:rsidRDefault="00CB13CD" w:rsidP="00811A68">
      <w:pPr>
        <w:jc w:val="both"/>
        <w:rPr>
          <w:sz w:val="22"/>
          <w:szCs w:val="22"/>
        </w:rPr>
      </w:pPr>
    </w:p>
    <w:p w14:paraId="39C2A15C" w14:textId="77777777" w:rsidR="00811A68" w:rsidRPr="00437792" w:rsidRDefault="00811A68" w:rsidP="00811A68">
      <w:pPr>
        <w:jc w:val="both"/>
        <w:rPr>
          <w:sz w:val="22"/>
          <w:szCs w:val="22"/>
        </w:rPr>
      </w:pPr>
    </w:p>
    <w:p w14:paraId="4F8B8DAE" w14:textId="1C44A68A" w:rsidR="00811A68" w:rsidRDefault="00811A68" w:rsidP="00811A68">
      <w:pPr>
        <w:jc w:val="both"/>
        <w:rPr>
          <w:sz w:val="22"/>
          <w:szCs w:val="22"/>
        </w:rPr>
      </w:pPr>
      <w:r w:rsidRPr="008F610F">
        <w:rPr>
          <w:b/>
          <w:sz w:val="22"/>
          <w:szCs w:val="22"/>
        </w:rPr>
        <w:t>Why did they do the study?</w:t>
      </w:r>
      <w:r w:rsidRPr="008F610F">
        <w:rPr>
          <w:sz w:val="22"/>
          <w:szCs w:val="22"/>
        </w:rPr>
        <w:t xml:space="preserve"> </w:t>
      </w:r>
      <w:r w:rsidR="00F10280">
        <w:rPr>
          <w:sz w:val="22"/>
          <w:szCs w:val="22"/>
        </w:rPr>
        <w:t xml:space="preserve">Is one method of delivery better than the other in terms of providing prescribed calories/frequency of complications? </w:t>
      </w:r>
      <w:proofErr w:type="gramStart"/>
      <w:r w:rsidR="00F10280">
        <w:rPr>
          <w:sz w:val="22"/>
          <w:szCs w:val="22"/>
        </w:rPr>
        <w:t xml:space="preserve">Maybe more interruptions with continuous (for </w:t>
      </w:r>
      <w:proofErr w:type="spellStart"/>
      <w:r w:rsidR="00F10280">
        <w:rPr>
          <w:sz w:val="22"/>
          <w:szCs w:val="22"/>
        </w:rPr>
        <w:t>Dx</w:t>
      </w:r>
      <w:proofErr w:type="spellEnd"/>
      <w:r w:rsidR="00F10280">
        <w:rPr>
          <w:sz w:val="22"/>
          <w:szCs w:val="22"/>
        </w:rPr>
        <w:t xml:space="preserve">, </w:t>
      </w:r>
      <w:proofErr w:type="spellStart"/>
      <w:r w:rsidR="00F10280">
        <w:rPr>
          <w:sz w:val="22"/>
          <w:szCs w:val="22"/>
        </w:rPr>
        <w:t>Tx</w:t>
      </w:r>
      <w:proofErr w:type="spellEnd"/>
      <w:r w:rsidR="00F10280">
        <w:rPr>
          <w:sz w:val="22"/>
          <w:szCs w:val="22"/>
        </w:rPr>
        <w:t>, walks, visits)?</w:t>
      </w:r>
      <w:proofErr w:type="gramEnd"/>
      <w:r w:rsidR="00F10280">
        <w:rPr>
          <w:sz w:val="22"/>
          <w:szCs w:val="22"/>
        </w:rPr>
        <w:t xml:space="preserve"> Prescribed and actually given not matched because of vomiting, high GRV, interruption for </w:t>
      </w:r>
      <w:proofErr w:type="spellStart"/>
      <w:r w:rsidR="00F10280">
        <w:rPr>
          <w:sz w:val="22"/>
          <w:szCs w:val="22"/>
        </w:rPr>
        <w:t>Dx</w:t>
      </w:r>
      <w:proofErr w:type="spellEnd"/>
      <w:r w:rsidR="00F10280">
        <w:rPr>
          <w:sz w:val="22"/>
          <w:szCs w:val="22"/>
        </w:rPr>
        <w:t>/</w:t>
      </w:r>
      <w:proofErr w:type="spellStart"/>
      <w:r w:rsidR="00F10280">
        <w:rPr>
          <w:sz w:val="22"/>
          <w:szCs w:val="22"/>
        </w:rPr>
        <w:t>Tx</w:t>
      </w:r>
      <w:proofErr w:type="spellEnd"/>
      <w:r w:rsidR="00F10280">
        <w:rPr>
          <w:sz w:val="22"/>
          <w:szCs w:val="22"/>
        </w:rPr>
        <w:t xml:space="preserve">. Conflicting results in people. </w:t>
      </w:r>
    </w:p>
    <w:p w14:paraId="37C73BB4" w14:textId="77777777" w:rsidR="00811A68" w:rsidRPr="008F610F" w:rsidRDefault="00811A68" w:rsidP="00811A68">
      <w:pPr>
        <w:jc w:val="both"/>
        <w:rPr>
          <w:sz w:val="22"/>
          <w:szCs w:val="22"/>
        </w:rPr>
      </w:pPr>
    </w:p>
    <w:p w14:paraId="714A4D04" w14:textId="23A843CF" w:rsidR="00811A68" w:rsidRPr="008F610F" w:rsidRDefault="00811A68" w:rsidP="00811A68">
      <w:pPr>
        <w:jc w:val="both"/>
        <w:rPr>
          <w:sz w:val="22"/>
          <w:szCs w:val="22"/>
        </w:rPr>
      </w:pPr>
      <w:r w:rsidRPr="008F610F">
        <w:rPr>
          <w:b/>
          <w:sz w:val="22"/>
          <w:szCs w:val="22"/>
        </w:rPr>
        <w:t xml:space="preserve">Material &amp; Methods: </w:t>
      </w:r>
      <w:r w:rsidR="0044497A">
        <w:rPr>
          <w:sz w:val="22"/>
          <w:szCs w:val="22"/>
        </w:rPr>
        <w:t xml:space="preserve">Retrospective. Dogs and cats fed with NG/NE tube. </w:t>
      </w:r>
      <w:proofErr w:type="gramStart"/>
      <w:r w:rsidR="0044497A">
        <w:rPr>
          <w:sz w:val="22"/>
          <w:szCs w:val="22"/>
        </w:rPr>
        <w:t xml:space="preserve">Intermittent </w:t>
      </w:r>
      <w:proofErr w:type="spellStart"/>
      <w:r w:rsidR="0044497A">
        <w:rPr>
          <w:sz w:val="22"/>
          <w:szCs w:val="22"/>
        </w:rPr>
        <w:t>vs</w:t>
      </w:r>
      <w:proofErr w:type="spellEnd"/>
      <w:r w:rsidR="0044497A">
        <w:rPr>
          <w:sz w:val="22"/>
          <w:szCs w:val="22"/>
        </w:rPr>
        <w:t xml:space="preserve"> continuous.</w:t>
      </w:r>
      <w:proofErr w:type="gramEnd"/>
      <w:r w:rsidR="0044497A">
        <w:rPr>
          <w:sz w:val="22"/>
          <w:szCs w:val="22"/>
        </w:rPr>
        <w:t xml:space="preserve">  PPND. Complications</w:t>
      </w:r>
    </w:p>
    <w:p w14:paraId="4A79907B" w14:textId="77777777" w:rsidR="00811A68" w:rsidRPr="008F610F" w:rsidRDefault="00811A68" w:rsidP="00811A68">
      <w:pPr>
        <w:jc w:val="both"/>
        <w:rPr>
          <w:sz w:val="22"/>
          <w:szCs w:val="22"/>
        </w:rPr>
      </w:pPr>
    </w:p>
    <w:p w14:paraId="34A8AC9B" w14:textId="0801AD1D" w:rsidR="00811A68" w:rsidRDefault="00811A68" w:rsidP="00811A68">
      <w:pPr>
        <w:jc w:val="both"/>
        <w:rPr>
          <w:sz w:val="22"/>
          <w:szCs w:val="22"/>
        </w:rPr>
      </w:pPr>
      <w:r w:rsidRPr="008F610F">
        <w:rPr>
          <w:b/>
          <w:sz w:val="22"/>
          <w:szCs w:val="22"/>
        </w:rPr>
        <w:t xml:space="preserve">Results: </w:t>
      </w:r>
      <w:r w:rsidR="0044497A">
        <w:rPr>
          <w:sz w:val="22"/>
          <w:szCs w:val="22"/>
        </w:rPr>
        <w:t>37 dogs, 54 cats. Median PPND in dogs = 9</w:t>
      </w:r>
      <w:r w:rsidR="00776405">
        <w:rPr>
          <w:sz w:val="22"/>
          <w:szCs w:val="22"/>
        </w:rPr>
        <w:t>1.7%; in cats = 100%; overall 97.1</w:t>
      </w:r>
      <w:r w:rsidR="0044497A">
        <w:rPr>
          <w:sz w:val="22"/>
          <w:szCs w:val="22"/>
        </w:rPr>
        <w:t>%</w:t>
      </w:r>
      <w:r w:rsidR="00776405">
        <w:rPr>
          <w:sz w:val="22"/>
          <w:szCs w:val="22"/>
        </w:rPr>
        <w:t xml:space="preserve">. Some of the patients that had GI complications had the same GI signs (vomiting or diarrhea – not </w:t>
      </w:r>
      <w:proofErr w:type="spellStart"/>
      <w:r w:rsidR="00776405">
        <w:rPr>
          <w:sz w:val="22"/>
          <w:szCs w:val="22"/>
        </w:rPr>
        <w:t>regur</w:t>
      </w:r>
      <w:proofErr w:type="spellEnd"/>
      <w:r w:rsidR="00776405">
        <w:rPr>
          <w:sz w:val="22"/>
          <w:szCs w:val="22"/>
        </w:rPr>
        <w:t xml:space="preserve">.) prior to EN. </w:t>
      </w:r>
      <w:proofErr w:type="gramStart"/>
      <w:r w:rsidR="00776405">
        <w:rPr>
          <w:sz w:val="22"/>
          <w:szCs w:val="22"/>
        </w:rPr>
        <w:t xml:space="preserve">Continuous </w:t>
      </w:r>
      <w:proofErr w:type="spellStart"/>
      <w:r w:rsidR="00776405">
        <w:rPr>
          <w:sz w:val="22"/>
          <w:szCs w:val="22"/>
        </w:rPr>
        <w:t>vs</w:t>
      </w:r>
      <w:proofErr w:type="spellEnd"/>
      <w:r w:rsidR="00776405">
        <w:rPr>
          <w:sz w:val="22"/>
          <w:szCs w:val="22"/>
        </w:rPr>
        <w:t xml:space="preserve"> intermittent; no difference in complications; no difference in PPND.</w:t>
      </w:r>
      <w:proofErr w:type="gramEnd"/>
      <w:r w:rsidR="00776405">
        <w:rPr>
          <w:sz w:val="22"/>
          <w:szCs w:val="22"/>
        </w:rPr>
        <w:t xml:space="preserve"> Regurgitation and diarrhea appear to be more frequent in dogs than in cats. Nutrition stopped for several reasons: vomiting, regurgitation, diarrhea, tube failure, </w:t>
      </w:r>
      <w:proofErr w:type="spellStart"/>
      <w:r w:rsidR="00776405">
        <w:rPr>
          <w:sz w:val="22"/>
          <w:szCs w:val="22"/>
        </w:rPr>
        <w:t>Dx</w:t>
      </w:r>
      <w:proofErr w:type="spellEnd"/>
      <w:r w:rsidR="00776405">
        <w:rPr>
          <w:sz w:val="22"/>
          <w:szCs w:val="22"/>
        </w:rPr>
        <w:t xml:space="preserve">, surgery, high GRV, blood transfusion, dyspnea, </w:t>
      </w:r>
      <w:proofErr w:type="spellStart"/>
      <w:r w:rsidR="00776405">
        <w:rPr>
          <w:sz w:val="22"/>
          <w:szCs w:val="22"/>
        </w:rPr>
        <w:t>hypersalivation</w:t>
      </w:r>
      <w:proofErr w:type="spellEnd"/>
      <w:r w:rsidR="00776405">
        <w:rPr>
          <w:sz w:val="22"/>
          <w:szCs w:val="22"/>
        </w:rPr>
        <w:t xml:space="preserve">. </w:t>
      </w:r>
    </w:p>
    <w:p w14:paraId="3D0E7041" w14:textId="77777777" w:rsidR="009A6945" w:rsidRDefault="009A6945" w:rsidP="00811A68">
      <w:pPr>
        <w:jc w:val="both"/>
        <w:rPr>
          <w:sz w:val="22"/>
          <w:szCs w:val="22"/>
        </w:rPr>
      </w:pPr>
    </w:p>
    <w:p w14:paraId="6DF53D56" w14:textId="77777777" w:rsidR="009A6945" w:rsidRDefault="009A6945" w:rsidP="00811A68">
      <w:pPr>
        <w:jc w:val="both"/>
        <w:rPr>
          <w:sz w:val="22"/>
          <w:szCs w:val="22"/>
        </w:rPr>
      </w:pPr>
    </w:p>
    <w:p w14:paraId="743EF045" w14:textId="77777777" w:rsidR="009A6945" w:rsidRDefault="009A6945" w:rsidP="00811A68">
      <w:pPr>
        <w:jc w:val="both"/>
        <w:rPr>
          <w:sz w:val="22"/>
          <w:szCs w:val="22"/>
        </w:rPr>
      </w:pPr>
    </w:p>
    <w:p w14:paraId="2D9473CA" w14:textId="77777777" w:rsidR="009A6945" w:rsidRDefault="009A6945" w:rsidP="00811A68">
      <w:pPr>
        <w:jc w:val="both"/>
        <w:rPr>
          <w:sz w:val="22"/>
          <w:szCs w:val="22"/>
        </w:rPr>
      </w:pPr>
    </w:p>
    <w:p w14:paraId="332AD570" w14:textId="77777777" w:rsidR="009A6945" w:rsidRDefault="009A6945" w:rsidP="00811A68">
      <w:pPr>
        <w:jc w:val="both"/>
        <w:rPr>
          <w:sz w:val="22"/>
          <w:szCs w:val="22"/>
        </w:rPr>
      </w:pPr>
    </w:p>
    <w:p w14:paraId="72854404" w14:textId="77777777" w:rsidR="009A6945" w:rsidRDefault="009A6945" w:rsidP="00811A68">
      <w:pPr>
        <w:jc w:val="both"/>
        <w:rPr>
          <w:sz w:val="22"/>
          <w:szCs w:val="22"/>
        </w:rPr>
      </w:pPr>
    </w:p>
    <w:p w14:paraId="7D8F5020" w14:textId="77777777" w:rsidR="009A6945" w:rsidRDefault="009A6945" w:rsidP="00811A68">
      <w:pPr>
        <w:jc w:val="both"/>
        <w:rPr>
          <w:sz w:val="22"/>
          <w:szCs w:val="22"/>
        </w:rPr>
      </w:pPr>
    </w:p>
    <w:p w14:paraId="7E01D36F" w14:textId="77777777" w:rsidR="009A6945" w:rsidRDefault="009A6945" w:rsidP="00811A68">
      <w:pPr>
        <w:jc w:val="both"/>
        <w:rPr>
          <w:sz w:val="22"/>
          <w:szCs w:val="22"/>
        </w:rPr>
      </w:pPr>
    </w:p>
    <w:p w14:paraId="27193440" w14:textId="77777777" w:rsidR="009A6945" w:rsidRDefault="009A6945" w:rsidP="00811A68">
      <w:pPr>
        <w:jc w:val="both"/>
        <w:rPr>
          <w:sz w:val="22"/>
          <w:szCs w:val="22"/>
        </w:rPr>
      </w:pPr>
    </w:p>
    <w:p w14:paraId="0CF63686" w14:textId="77777777" w:rsidR="009A6945" w:rsidRDefault="009A6945" w:rsidP="00811A68">
      <w:pPr>
        <w:jc w:val="both"/>
        <w:rPr>
          <w:sz w:val="22"/>
          <w:szCs w:val="22"/>
        </w:rPr>
      </w:pPr>
    </w:p>
    <w:p w14:paraId="5C9659CA" w14:textId="77777777" w:rsidR="009A6945" w:rsidRDefault="009A6945" w:rsidP="00811A68">
      <w:pPr>
        <w:jc w:val="both"/>
        <w:rPr>
          <w:sz w:val="22"/>
          <w:szCs w:val="22"/>
        </w:rPr>
      </w:pPr>
    </w:p>
    <w:p w14:paraId="0EFF938C" w14:textId="77777777" w:rsidR="009A6945" w:rsidRDefault="009A6945" w:rsidP="00811A68">
      <w:pPr>
        <w:jc w:val="both"/>
        <w:rPr>
          <w:sz w:val="22"/>
          <w:szCs w:val="22"/>
        </w:rPr>
      </w:pPr>
    </w:p>
    <w:p w14:paraId="7DCC0A51" w14:textId="77777777" w:rsidR="009A6945" w:rsidRDefault="009A6945" w:rsidP="00811A68">
      <w:pPr>
        <w:jc w:val="both"/>
        <w:rPr>
          <w:sz w:val="22"/>
          <w:szCs w:val="22"/>
        </w:rPr>
      </w:pPr>
    </w:p>
    <w:p w14:paraId="17B4C8ED" w14:textId="77777777" w:rsidR="009A6945" w:rsidRDefault="009A6945" w:rsidP="00811A68">
      <w:pPr>
        <w:jc w:val="both"/>
        <w:rPr>
          <w:sz w:val="22"/>
          <w:szCs w:val="22"/>
        </w:rPr>
      </w:pPr>
    </w:p>
    <w:p w14:paraId="0D8CFD8C" w14:textId="77777777" w:rsidR="009A6945" w:rsidRDefault="009A6945" w:rsidP="00811A68">
      <w:pPr>
        <w:jc w:val="both"/>
        <w:rPr>
          <w:sz w:val="22"/>
          <w:szCs w:val="22"/>
        </w:rPr>
      </w:pPr>
    </w:p>
    <w:p w14:paraId="74E7A857" w14:textId="77777777" w:rsidR="009A6945" w:rsidRDefault="009A6945" w:rsidP="00811A68">
      <w:pPr>
        <w:jc w:val="both"/>
        <w:rPr>
          <w:sz w:val="22"/>
          <w:szCs w:val="22"/>
        </w:rPr>
      </w:pPr>
    </w:p>
    <w:p w14:paraId="7632128E" w14:textId="77777777" w:rsidR="009A6945" w:rsidRDefault="009A6945" w:rsidP="00811A68">
      <w:pPr>
        <w:jc w:val="both"/>
        <w:rPr>
          <w:sz w:val="22"/>
          <w:szCs w:val="22"/>
        </w:rPr>
      </w:pPr>
    </w:p>
    <w:p w14:paraId="79FEC2A6" w14:textId="77777777" w:rsidR="009A6945" w:rsidRDefault="009A6945" w:rsidP="00811A68">
      <w:pPr>
        <w:jc w:val="both"/>
        <w:rPr>
          <w:sz w:val="22"/>
          <w:szCs w:val="22"/>
        </w:rPr>
      </w:pPr>
    </w:p>
    <w:p w14:paraId="3D7E5E41" w14:textId="77777777" w:rsidR="009A6945" w:rsidRDefault="009A6945" w:rsidP="00811A68">
      <w:pPr>
        <w:jc w:val="both"/>
        <w:rPr>
          <w:sz w:val="22"/>
          <w:szCs w:val="22"/>
        </w:rPr>
      </w:pPr>
    </w:p>
    <w:p w14:paraId="33F2B882" w14:textId="77777777" w:rsidR="009A6945" w:rsidRDefault="009A6945" w:rsidP="00811A68">
      <w:pPr>
        <w:jc w:val="both"/>
        <w:rPr>
          <w:sz w:val="22"/>
          <w:szCs w:val="22"/>
        </w:rPr>
      </w:pPr>
    </w:p>
    <w:p w14:paraId="019D255A" w14:textId="77777777" w:rsidR="009A6945" w:rsidRDefault="009A6945" w:rsidP="00811A68">
      <w:pPr>
        <w:jc w:val="both"/>
        <w:rPr>
          <w:sz w:val="22"/>
          <w:szCs w:val="22"/>
        </w:rPr>
      </w:pPr>
    </w:p>
    <w:p w14:paraId="04AEA42C" w14:textId="77777777" w:rsidR="009A6945" w:rsidRDefault="009A6945" w:rsidP="00811A68">
      <w:pPr>
        <w:jc w:val="both"/>
        <w:rPr>
          <w:sz w:val="22"/>
          <w:szCs w:val="22"/>
        </w:rPr>
      </w:pPr>
    </w:p>
    <w:p w14:paraId="3ADCE17C" w14:textId="77777777" w:rsidR="009A6945" w:rsidRDefault="009A6945" w:rsidP="00811A68">
      <w:pPr>
        <w:jc w:val="both"/>
        <w:rPr>
          <w:sz w:val="22"/>
          <w:szCs w:val="22"/>
        </w:rPr>
      </w:pPr>
    </w:p>
    <w:p w14:paraId="46C32B8B" w14:textId="77777777" w:rsidR="009A6945" w:rsidRDefault="009A6945" w:rsidP="00811A68">
      <w:pPr>
        <w:jc w:val="both"/>
        <w:rPr>
          <w:sz w:val="22"/>
          <w:szCs w:val="22"/>
        </w:rPr>
      </w:pPr>
    </w:p>
    <w:p w14:paraId="486A57C0" w14:textId="77777777" w:rsidR="009A6945" w:rsidRDefault="009A6945" w:rsidP="00811A68">
      <w:pPr>
        <w:jc w:val="both"/>
        <w:rPr>
          <w:sz w:val="22"/>
          <w:szCs w:val="22"/>
        </w:rPr>
      </w:pPr>
    </w:p>
    <w:p w14:paraId="32B53BF0" w14:textId="77777777" w:rsidR="009A6945" w:rsidRDefault="009A6945" w:rsidP="00811A68">
      <w:pPr>
        <w:jc w:val="both"/>
        <w:rPr>
          <w:sz w:val="22"/>
          <w:szCs w:val="22"/>
        </w:rPr>
      </w:pPr>
    </w:p>
    <w:p w14:paraId="6DC94232" w14:textId="77777777" w:rsidR="009A6945" w:rsidRDefault="009A6945" w:rsidP="00811A68">
      <w:pPr>
        <w:jc w:val="both"/>
        <w:rPr>
          <w:sz w:val="22"/>
          <w:szCs w:val="22"/>
        </w:rPr>
      </w:pPr>
    </w:p>
    <w:p w14:paraId="5CFD7A77" w14:textId="77777777" w:rsidR="009A6945" w:rsidRDefault="009A6945" w:rsidP="00811A68">
      <w:pPr>
        <w:jc w:val="both"/>
        <w:rPr>
          <w:sz w:val="22"/>
          <w:szCs w:val="22"/>
        </w:rPr>
      </w:pPr>
    </w:p>
    <w:p w14:paraId="034FFC47" w14:textId="77777777" w:rsidR="009A6945" w:rsidRDefault="009A6945" w:rsidP="00811A68">
      <w:pPr>
        <w:jc w:val="both"/>
        <w:rPr>
          <w:sz w:val="22"/>
          <w:szCs w:val="22"/>
        </w:rPr>
      </w:pPr>
    </w:p>
    <w:p w14:paraId="2E8DE97D" w14:textId="77777777" w:rsidR="009A6945" w:rsidRDefault="009A6945" w:rsidP="00811A68">
      <w:pPr>
        <w:jc w:val="both"/>
        <w:rPr>
          <w:sz w:val="22"/>
          <w:szCs w:val="22"/>
        </w:rPr>
      </w:pPr>
    </w:p>
    <w:p w14:paraId="15433502" w14:textId="77777777" w:rsidR="009A6945" w:rsidRDefault="009A6945" w:rsidP="00811A68">
      <w:pPr>
        <w:jc w:val="both"/>
        <w:rPr>
          <w:sz w:val="22"/>
          <w:szCs w:val="22"/>
        </w:rPr>
      </w:pPr>
    </w:p>
    <w:p w14:paraId="4E555AFA" w14:textId="77777777" w:rsidR="009A6945" w:rsidRDefault="009A6945" w:rsidP="00811A68">
      <w:pPr>
        <w:jc w:val="both"/>
        <w:rPr>
          <w:sz w:val="22"/>
          <w:szCs w:val="22"/>
        </w:rPr>
      </w:pPr>
    </w:p>
    <w:p w14:paraId="3B900D13" w14:textId="77777777" w:rsidR="009A6945" w:rsidRDefault="009A6945" w:rsidP="00811A68">
      <w:pPr>
        <w:jc w:val="both"/>
        <w:rPr>
          <w:sz w:val="22"/>
          <w:szCs w:val="22"/>
        </w:rPr>
      </w:pPr>
    </w:p>
    <w:p w14:paraId="20526D18" w14:textId="77777777" w:rsidR="009A6945" w:rsidRDefault="009A6945" w:rsidP="00811A68">
      <w:pPr>
        <w:jc w:val="both"/>
        <w:rPr>
          <w:sz w:val="22"/>
          <w:szCs w:val="22"/>
        </w:rPr>
      </w:pPr>
    </w:p>
    <w:p w14:paraId="152FE75F" w14:textId="77777777" w:rsidR="009A6945" w:rsidRDefault="009A6945" w:rsidP="00811A68">
      <w:pPr>
        <w:jc w:val="both"/>
        <w:rPr>
          <w:sz w:val="22"/>
          <w:szCs w:val="22"/>
        </w:rPr>
      </w:pPr>
    </w:p>
    <w:p w14:paraId="69CBDD15" w14:textId="77777777" w:rsidR="009A6945" w:rsidRDefault="009A6945" w:rsidP="00811A68">
      <w:pPr>
        <w:jc w:val="both"/>
        <w:rPr>
          <w:sz w:val="22"/>
          <w:szCs w:val="22"/>
        </w:rPr>
      </w:pPr>
    </w:p>
    <w:p w14:paraId="4CED69F6" w14:textId="77777777" w:rsidR="009A6945" w:rsidRDefault="009A6945" w:rsidP="00811A68">
      <w:pPr>
        <w:jc w:val="both"/>
        <w:rPr>
          <w:sz w:val="22"/>
          <w:szCs w:val="22"/>
        </w:rPr>
      </w:pPr>
    </w:p>
    <w:p w14:paraId="4B06DB75" w14:textId="77777777" w:rsidR="009A6945" w:rsidRDefault="009A6945" w:rsidP="00811A68">
      <w:pPr>
        <w:jc w:val="both"/>
        <w:rPr>
          <w:sz w:val="22"/>
          <w:szCs w:val="22"/>
        </w:rPr>
      </w:pPr>
    </w:p>
    <w:p w14:paraId="611DF038" w14:textId="77777777" w:rsidR="009A6945" w:rsidRDefault="009A6945" w:rsidP="00811A68">
      <w:pPr>
        <w:jc w:val="both"/>
        <w:rPr>
          <w:sz w:val="22"/>
          <w:szCs w:val="22"/>
        </w:rPr>
      </w:pPr>
    </w:p>
    <w:p w14:paraId="54957094" w14:textId="77777777" w:rsidR="009A6945" w:rsidRDefault="009A6945" w:rsidP="00811A68">
      <w:pPr>
        <w:jc w:val="both"/>
        <w:rPr>
          <w:sz w:val="22"/>
          <w:szCs w:val="22"/>
        </w:rPr>
      </w:pPr>
    </w:p>
    <w:p w14:paraId="040CCE9D" w14:textId="77777777" w:rsidR="009A6945" w:rsidRDefault="009A6945" w:rsidP="00811A68">
      <w:pPr>
        <w:jc w:val="both"/>
        <w:rPr>
          <w:sz w:val="22"/>
          <w:szCs w:val="22"/>
        </w:rPr>
      </w:pPr>
    </w:p>
    <w:p w14:paraId="7A5EFF46" w14:textId="77777777" w:rsidR="009A6945" w:rsidRDefault="009A6945" w:rsidP="00811A68">
      <w:pPr>
        <w:jc w:val="both"/>
        <w:rPr>
          <w:sz w:val="22"/>
          <w:szCs w:val="22"/>
        </w:rPr>
      </w:pPr>
    </w:p>
    <w:p w14:paraId="29742102" w14:textId="77777777" w:rsidR="009A6945" w:rsidRDefault="009A6945" w:rsidP="00811A68">
      <w:pPr>
        <w:jc w:val="both"/>
        <w:rPr>
          <w:sz w:val="22"/>
          <w:szCs w:val="22"/>
        </w:rPr>
      </w:pPr>
    </w:p>
    <w:p w14:paraId="672317E0" w14:textId="77777777" w:rsidR="009A6945" w:rsidRDefault="009A6945" w:rsidP="00811A68">
      <w:pPr>
        <w:jc w:val="both"/>
        <w:rPr>
          <w:sz w:val="22"/>
          <w:szCs w:val="22"/>
        </w:rPr>
      </w:pPr>
    </w:p>
    <w:p w14:paraId="4857D786" w14:textId="77777777" w:rsidR="009A6945" w:rsidRDefault="009A6945" w:rsidP="00811A68">
      <w:pPr>
        <w:jc w:val="both"/>
        <w:rPr>
          <w:sz w:val="22"/>
          <w:szCs w:val="22"/>
        </w:rPr>
      </w:pPr>
    </w:p>
    <w:p w14:paraId="6CF3FFC7" w14:textId="77777777" w:rsidR="009A6945" w:rsidRDefault="009A6945" w:rsidP="00811A68">
      <w:pPr>
        <w:jc w:val="both"/>
        <w:rPr>
          <w:sz w:val="22"/>
          <w:szCs w:val="22"/>
        </w:rPr>
      </w:pPr>
    </w:p>
    <w:p w14:paraId="67A855CC" w14:textId="77777777" w:rsidR="009A6945" w:rsidRDefault="009A6945" w:rsidP="00811A68">
      <w:pPr>
        <w:jc w:val="both"/>
        <w:rPr>
          <w:sz w:val="22"/>
          <w:szCs w:val="22"/>
        </w:rPr>
      </w:pPr>
    </w:p>
    <w:p w14:paraId="3FF07184" w14:textId="77777777" w:rsidR="009A6945" w:rsidRDefault="009A6945" w:rsidP="00811A68">
      <w:pPr>
        <w:jc w:val="both"/>
        <w:rPr>
          <w:sz w:val="22"/>
          <w:szCs w:val="22"/>
        </w:rPr>
      </w:pPr>
    </w:p>
    <w:p w14:paraId="063F98D8" w14:textId="77777777" w:rsidR="009A6945" w:rsidRDefault="009A6945" w:rsidP="00811A68">
      <w:pPr>
        <w:jc w:val="both"/>
        <w:rPr>
          <w:sz w:val="22"/>
          <w:szCs w:val="22"/>
        </w:rPr>
      </w:pPr>
    </w:p>
    <w:p w14:paraId="50D7394F" w14:textId="77777777" w:rsidR="009A6945" w:rsidRDefault="009A6945" w:rsidP="00811A68">
      <w:pPr>
        <w:jc w:val="both"/>
        <w:rPr>
          <w:sz w:val="22"/>
          <w:szCs w:val="22"/>
        </w:rPr>
      </w:pPr>
    </w:p>
    <w:p w14:paraId="6BBE774B" w14:textId="77777777" w:rsidR="009A6945" w:rsidRDefault="009A6945" w:rsidP="00811A68">
      <w:pPr>
        <w:jc w:val="both"/>
        <w:rPr>
          <w:sz w:val="22"/>
          <w:szCs w:val="22"/>
        </w:rPr>
      </w:pPr>
    </w:p>
    <w:p w14:paraId="04F37229" w14:textId="77777777" w:rsidR="009A6945" w:rsidRDefault="009A6945" w:rsidP="00811A68">
      <w:pPr>
        <w:jc w:val="both"/>
        <w:rPr>
          <w:sz w:val="22"/>
          <w:szCs w:val="22"/>
        </w:rPr>
      </w:pPr>
    </w:p>
    <w:p w14:paraId="0A6F3064" w14:textId="77777777" w:rsidR="009A6945" w:rsidRDefault="009A6945" w:rsidP="00811A68">
      <w:pPr>
        <w:jc w:val="both"/>
        <w:rPr>
          <w:sz w:val="22"/>
          <w:szCs w:val="22"/>
        </w:rPr>
      </w:pPr>
    </w:p>
    <w:p w14:paraId="66A02738" w14:textId="77777777" w:rsidR="009A6945" w:rsidRDefault="009A6945" w:rsidP="00811A68">
      <w:pPr>
        <w:jc w:val="both"/>
        <w:rPr>
          <w:sz w:val="22"/>
          <w:szCs w:val="22"/>
        </w:rPr>
      </w:pPr>
    </w:p>
    <w:p w14:paraId="44B377EB" w14:textId="77777777" w:rsidR="006122D7" w:rsidRDefault="006122D7" w:rsidP="009A6945">
      <w:pPr>
        <w:jc w:val="both"/>
        <w:rPr>
          <w:sz w:val="22"/>
          <w:szCs w:val="22"/>
        </w:rPr>
      </w:pPr>
    </w:p>
    <w:p w14:paraId="37D81FFB" w14:textId="16CD7169" w:rsidR="009A6945" w:rsidRPr="009A6945" w:rsidRDefault="009A6945" w:rsidP="009A6945">
      <w:pPr>
        <w:jc w:val="both"/>
        <w:rPr>
          <w:sz w:val="22"/>
          <w:szCs w:val="22"/>
        </w:rPr>
      </w:pPr>
      <w:proofErr w:type="spellStart"/>
      <w:r w:rsidRPr="009A6945">
        <w:rPr>
          <w:sz w:val="22"/>
          <w:szCs w:val="22"/>
        </w:rPr>
        <w:t>Hepatobiliary</w:t>
      </w:r>
      <w:proofErr w:type="spellEnd"/>
      <w:r w:rsidRPr="009A6945">
        <w:rPr>
          <w:sz w:val="22"/>
          <w:szCs w:val="22"/>
        </w:rPr>
        <w:t xml:space="preserve"> </w:t>
      </w:r>
      <w:proofErr w:type="spellStart"/>
      <w:r w:rsidRPr="009A6945">
        <w:rPr>
          <w:sz w:val="22"/>
          <w:szCs w:val="22"/>
        </w:rPr>
        <w:t>Pancreat</w:t>
      </w:r>
      <w:proofErr w:type="spellEnd"/>
      <w:r w:rsidRPr="009A6945">
        <w:rPr>
          <w:sz w:val="22"/>
          <w:szCs w:val="22"/>
        </w:rPr>
        <w:t xml:space="preserve"> Dis Int. 2002 Feb;</w:t>
      </w:r>
      <w:r>
        <w:rPr>
          <w:sz w:val="22"/>
          <w:szCs w:val="22"/>
        </w:rPr>
        <w:t xml:space="preserve"> </w:t>
      </w:r>
      <w:r w:rsidRPr="009A6945">
        <w:rPr>
          <w:sz w:val="22"/>
          <w:szCs w:val="22"/>
        </w:rPr>
        <w:t>1(1):</w:t>
      </w:r>
      <w:r>
        <w:rPr>
          <w:sz w:val="22"/>
          <w:szCs w:val="22"/>
        </w:rPr>
        <w:t xml:space="preserve"> </w:t>
      </w:r>
      <w:r w:rsidRPr="009A6945">
        <w:rPr>
          <w:sz w:val="22"/>
          <w:szCs w:val="22"/>
        </w:rPr>
        <w:t>150-4.</w:t>
      </w:r>
    </w:p>
    <w:p w14:paraId="794FC4F5" w14:textId="77777777" w:rsidR="009A6945" w:rsidRPr="009A6945" w:rsidRDefault="009A6945" w:rsidP="009A6945">
      <w:pPr>
        <w:jc w:val="both"/>
        <w:rPr>
          <w:b/>
          <w:sz w:val="22"/>
          <w:szCs w:val="22"/>
        </w:rPr>
      </w:pPr>
      <w:r w:rsidRPr="009A6945">
        <w:rPr>
          <w:b/>
          <w:sz w:val="22"/>
          <w:szCs w:val="22"/>
        </w:rPr>
        <w:t xml:space="preserve">Early </w:t>
      </w:r>
      <w:proofErr w:type="spellStart"/>
      <w:r w:rsidRPr="009A6945">
        <w:rPr>
          <w:b/>
          <w:sz w:val="22"/>
          <w:szCs w:val="22"/>
        </w:rPr>
        <w:t>intrajejunal</w:t>
      </w:r>
      <w:proofErr w:type="spellEnd"/>
      <w:r w:rsidRPr="009A6945">
        <w:rPr>
          <w:b/>
          <w:sz w:val="22"/>
          <w:szCs w:val="22"/>
        </w:rPr>
        <w:t xml:space="preserve"> nutrition: bacterial translocation and gut barrier function of severe acute pancreatitis in dogs.</w:t>
      </w:r>
    </w:p>
    <w:p w14:paraId="7A884B51" w14:textId="62848E74" w:rsidR="009A6945" w:rsidRPr="009A6945" w:rsidRDefault="009A6945" w:rsidP="009A6945">
      <w:pPr>
        <w:jc w:val="both"/>
        <w:rPr>
          <w:sz w:val="22"/>
          <w:szCs w:val="22"/>
        </w:rPr>
      </w:pPr>
    </w:p>
    <w:p w14:paraId="6AB78940" w14:textId="190B9B5D" w:rsidR="009A6945" w:rsidRPr="009A6945" w:rsidRDefault="009A6945" w:rsidP="009A6945">
      <w:pPr>
        <w:jc w:val="both"/>
        <w:rPr>
          <w:sz w:val="22"/>
          <w:szCs w:val="22"/>
        </w:rPr>
      </w:pPr>
      <w:r w:rsidRPr="009A6945">
        <w:rPr>
          <w:b/>
          <w:sz w:val="22"/>
          <w:szCs w:val="22"/>
        </w:rPr>
        <w:t>OBJECTIVE:</w:t>
      </w:r>
      <w:r>
        <w:rPr>
          <w:sz w:val="22"/>
          <w:szCs w:val="22"/>
        </w:rPr>
        <w:t xml:space="preserve"> </w:t>
      </w:r>
      <w:r w:rsidRPr="009A6945">
        <w:rPr>
          <w:sz w:val="22"/>
          <w:szCs w:val="22"/>
        </w:rPr>
        <w:t xml:space="preserve">To evaluate the effect of early </w:t>
      </w:r>
      <w:proofErr w:type="spellStart"/>
      <w:r w:rsidRPr="009A6945">
        <w:rPr>
          <w:sz w:val="22"/>
          <w:szCs w:val="22"/>
        </w:rPr>
        <w:t>intrajejunal</w:t>
      </w:r>
      <w:proofErr w:type="spellEnd"/>
      <w:r w:rsidRPr="009A6945">
        <w:rPr>
          <w:sz w:val="22"/>
          <w:szCs w:val="22"/>
        </w:rPr>
        <w:t xml:space="preserve"> nutrition in attenuating bacterial and/or endotoxin translocation and improving gut barrier function of severe acute pancreatitis (SAP) in dogs.</w:t>
      </w:r>
    </w:p>
    <w:p w14:paraId="6D53FAF3" w14:textId="77777777" w:rsidR="009A6945" w:rsidRDefault="009A6945" w:rsidP="009A6945">
      <w:pPr>
        <w:jc w:val="both"/>
        <w:rPr>
          <w:sz w:val="22"/>
          <w:szCs w:val="22"/>
        </w:rPr>
      </w:pPr>
    </w:p>
    <w:p w14:paraId="133D2E63" w14:textId="2D7E35F3" w:rsidR="009A6945" w:rsidRPr="009A6945" w:rsidRDefault="009A6945" w:rsidP="009A6945">
      <w:pPr>
        <w:jc w:val="both"/>
        <w:rPr>
          <w:sz w:val="22"/>
          <w:szCs w:val="22"/>
        </w:rPr>
      </w:pPr>
      <w:r w:rsidRPr="009A6945">
        <w:rPr>
          <w:b/>
          <w:sz w:val="22"/>
          <w:szCs w:val="22"/>
        </w:rPr>
        <w:t>METHODS:</w:t>
      </w:r>
      <w:r>
        <w:rPr>
          <w:sz w:val="22"/>
          <w:szCs w:val="22"/>
        </w:rPr>
        <w:t xml:space="preserve"> </w:t>
      </w:r>
      <w:r w:rsidRPr="009A6945">
        <w:rPr>
          <w:sz w:val="22"/>
          <w:szCs w:val="22"/>
        </w:rPr>
        <w:t xml:space="preserve">15 dogs were divided into parenteral nutrition (PN) group (7 dogs) and early </w:t>
      </w:r>
      <w:proofErr w:type="spellStart"/>
      <w:r w:rsidRPr="009A6945">
        <w:rPr>
          <w:sz w:val="22"/>
          <w:szCs w:val="22"/>
        </w:rPr>
        <w:t>intrajejunal</w:t>
      </w:r>
      <w:proofErr w:type="spellEnd"/>
      <w:r w:rsidRPr="009A6945">
        <w:rPr>
          <w:sz w:val="22"/>
          <w:szCs w:val="22"/>
        </w:rPr>
        <w:t xml:space="preserve"> nutrition (EIN) group (8). EIN was delivered nutrients via a needle </w:t>
      </w:r>
      <w:proofErr w:type="spellStart"/>
      <w:r w:rsidRPr="009A6945">
        <w:rPr>
          <w:sz w:val="22"/>
          <w:szCs w:val="22"/>
        </w:rPr>
        <w:t>jejunostomy</w:t>
      </w:r>
      <w:proofErr w:type="spellEnd"/>
      <w:r w:rsidRPr="009A6945">
        <w:rPr>
          <w:sz w:val="22"/>
          <w:szCs w:val="22"/>
        </w:rPr>
        <w:t xml:space="preserve"> catheter feeding at 48 h after operation. SAP model was induced by injecting 1 ml/kg of combined solution of 5% sodium </w:t>
      </w:r>
      <w:proofErr w:type="spellStart"/>
      <w:r w:rsidRPr="009A6945">
        <w:rPr>
          <w:sz w:val="22"/>
          <w:szCs w:val="22"/>
        </w:rPr>
        <w:t>taurocholate</w:t>
      </w:r>
      <w:proofErr w:type="spellEnd"/>
      <w:r w:rsidRPr="009A6945">
        <w:rPr>
          <w:sz w:val="22"/>
          <w:szCs w:val="22"/>
        </w:rPr>
        <w:t xml:space="preserve"> and 8000-10 000 BAEE units trypsin/ml into the pancreas via the pancreatic duct. Systemic blood samples were obtained before and 1, 3, 5, 7 d following SAP, and cultured by aerobic as well as anaerobic bacterial growth. Systemic plasma and portal vein endotoxin levels were quantified by the chromogenic limulus </w:t>
      </w:r>
      <w:proofErr w:type="spellStart"/>
      <w:r w:rsidRPr="009A6945">
        <w:rPr>
          <w:sz w:val="22"/>
          <w:szCs w:val="22"/>
        </w:rPr>
        <w:t>amebocyte</w:t>
      </w:r>
      <w:proofErr w:type="spellEnd"/>
      <w:r w:rsidRPr="009A6945">
        <w:rPr>
          <w:sz w:val="22"/>
          <w:szCs w:val="22"/>
        </w:rPr>
        <w:t xml:space="preserve"> lysate (LAL) technique. Portal vein blood and specimens of tissue from the </w:t>
      </w:r>
      <w:proofErr w:type="spellStart"/>
      <w:r w:rsidRPr="009A6945">
        <w:rPr>
          <w:sz w:val="22"/>
          <w:szCs w:val="22"/>
        </w:rPr>
        <w:t>mesenteriolum</w:t>
      </w:r>
      <w:proofErr w:type="spellEnd"/>
      <w:r w:rsidRPr="009A6945">
        <w:rPr>
          <w:sz w:val="22"/>
          <w:szCs w:val="22"/>
        </w:rPr>
        <w:t xml:space="preserve"> and </w:t>
      </w:r>
      <w:proofErr w:type="spellStart"/>
      <w:r w:rsidRPr="009A6945">
        <w:rPr>
          <w:sz w:val="22"/>
          <w:szCs w:val="22"/>
        </w:rPr>
        <w:t>mesocolon</w:t>
      </w:r>
      <w:proofErr w:type="spellEnd"/>
      <w:r w:rsidRPr="009A6945">
        <w:rPr>
          <w:sz w:val="22"/>
          <w:szCs w:val="22"/>
        </w:rPr>
        <w:t xml:space="preserve"> lymph nodes, lung, pulmonary portal lymph nodes, </w:t>
      </w:r>
      <w:proofErr w:type="spellStart"/>
      <w:r w:rsidRPr="009A6945">
        <w:rPr>
          <w:sz w:val="22"/>
          <w:szCs w:val="22"/>
        </w:rPr>
        <w:t>pancreatitistissue</w:t>
      </w:r>
      <w:proofErr w:type="spellEnd"/>
      <w:r w:rsidRPr="009A6945">
        <w:rPr>
          <w:sz w:val="22"/>
          <w:szCs w:val="22"/>
        </w:rPr>
        <w:t xml:space="preserve"> and </w:t>
      </w:r>
      <w:proofErr w:type="spellStart"/>
      <w:r w:rsidRPr="009A6945">
        <w:rPr>
          <w:sz w:val="22"/>
          <w:szCs w:val="22"/>
        </w:rPr>
        <w:t>periopancreas</w:t>
      </w:r>
      <w:proofErr w:type="spellEnd"/>
      <w:r w:rsidRPr="009A6945">
        <w:rPr>
          <w:sz w:val="22"/>
          <w:szCs w:val="22"/>
        </w:rPr>
        <w:t xml:space="preserve"> tissue were adopted before the experiment was finished. Aliquots of the </w:t>
      </w:r>
      <w:proofErr w:type="spellStart"/>
      <w:r w:rsidRPr="009A6945">
        <w:rPr>
          <w:sz w:val="22"/>
          <w:szCs w:val="22"/>
        </w:rPr>
        <w:t>homogenata</w:t>
      </w:r>
      <w:proofErr w:type="spellEnd"/>
      <w:r w:rsidRPr="009A6945">
        <w:rPr>
          <w:sz w:val="22"/>
          <w:szCs w:val="22"/>
        </w:rPr>
        <w:t xml:space="preserve"> were cultured as blood mentioned above to determine the magnitude of the bacteria. DNA, protein and the villi, the thickness of mucosa, and the whole bowel wall of the ileum and transverse colon were measured.</w:t>
      </w:r>
    </w:p>
    <w:p w14:paraId="5DE8662B" w14:textId="77777777" w:rsidR="009A6945" w:rsidRDefault="009A6945" w:rsidP="009A6945">
      <w:pPr>
        <w:jc w:val="both"/>
        <w:rPr>
          <w:sz w:val="22"/>
          <w:szCs w:val="22"/>
        </w:rPr>
      </w:pPr>
    </w:p>
    <w:p w14:paraId="50D93CBF" w14:textId="3B756296" w:rsidR="009A6945" w:rsidRPr="009A6945" w:rsidRDefault="009A6945" w:rsidP="009A6945">
      <w:pPr>
        <w:jc w:val="both"/>
        <w:rPr>
          <w:sz w:val="22"/>
          <w:szCs w:val="22"/>
        </w:rPr>
      </w:pPr>
      <w:r w:rsidRPr="009A6945">
        <w:rPr>
          <w:b/>
          <w:sz w:val="22"/>
          <w:szCs w:val="22"/>
        </w:rPr>
        <w:t>RESULTS:</w:t>
      </w:r>
      <w:r>
        <w:rPr>
          <w:sz w:val="22"/>
          <w:szCs w:val="22"/>
        </w:rPr>
        <w:t xml:space="preserve"> </w:t>
      </w:r>
      <w:r w:rsidRPr="009A6945">
        <w:rPr>
          <w:sz w:val="22"/>
          <w:szCs w:val="22"/>
        </w:rPr>
        <w:t>The study showed that the levels of systemic plasma endotoxin and the magnitude of bacterial translocation to the portal and systemic blood and distant organ were reduced significantly in the EIN group as compared with the TPN group. The contents of Protein and DNA, the height of villi, the thickness of mucosa and whole bowel wall of the ileum and transverse colon in the EIN group were higher than those in the PN group.</w:t>
      </w:r>
    </w:p>
    <w:p w14:paraId="2153E172" w14:textId="77777777" w:rsidR="009A6945" w:rsidRDefault="009A6945" w:rsidP="009A6945">
      <w:pPr>
        <w:jc w:val="both"/>
        <w:rPr>
          <w:sz w:val="22"/>
          <w:szCs w:val="22"/>
        </w:rPr>
      </w:pPr>
    </w:p>
    <w:p w14:paraId="576868BB" w14:textId="5ACB496B" w:rsidR="009A6945" w:rsidRDefault="009A6945" w:rsidP="009A6945">
      <w:pPr>
        <w:jc w:val="both"/>
        <w:rPr>
          <w:sz w:val="22"/>
          <w:szCs w:val="22"/>
        </w:rPr>
      </w:pPr>
      <w:r w:rsidRPr="009A6945">
        <w:rPr>
          <w:b/>
          <w:sz w:val="22"/>
          <w:szCs w:val="22"/>
        </w:rPr>
        <w:t>CONCLUSION:</w:t>
      </w:r>
      <w:r>
        <w:rPr>
          <w:sz w:val="22"/>
          <w:szCs w:val="22"/>
        </w:rPr>
        <w:t xml:space="preserve"> </w:t>
      </w:r>
      <w:r w:rsidRPr="009A6945">
        <w:rPr>
          <w:sz w:val="22"/>
          <w:szCs w:val="22"/>
        </w:rPr>
        <w:t xml:space="preserve">Our results suggested that EIN is safe and effective to be adopted by </w:t>
      </w:r>
      <w:proofErr w:type="spellStart"/>
      <w:r w:rsidRPr="009A6945">
        <w:rPr>
          <w:sz w:val="22"/>
          <w:szCs w:val="22"/>
        </w:rPr>
        <w:t>intrajejunal</w:t>
      </w:r>
      <w:proofErr w:type="spellEnd"/>
      <w:r w:rsidRPr="009A6945">
        <w:rPr>
          <w:sz w:val="22"/>
          <w:szCs w:val="22"/>
        </w:rPr>
        <w:t xml:space="preserve"> delivery of nutrients in SAP, decreases the occurrence of gut bacterial translocation, and improves the gut barrier function.</w:t>
      </w:r>
    </w:p>
    <w:p w14:paraId="5A3F146A" w14:textId="14F06326" w:rsidR="006B1A62" w:rsidRDefault="006B1A62" w:rsidP="009A6945">
      <w:pPr>
        <w:jc w:val="both"/>
        <w:rPr>
          <w:sz w:val="22"/>
          <w:szCs w:val="22"/>
        </w:rPr>
      </w:pPr>
      <w:r>
        <w:rPr>
          <w:sz w:val="22"/>
          <w:szCs w:val="22"/>
        </w:rPr>
        <w:t>__________________________________________________________________________________________________________________</w:t>
      </w:r>
    </w:p>
    <w:p w14:paraId="40FF15B4" w14:textId="77777777" w:rsidR="006B1A62" w:rsidRDefault="006B1A62" w:rsidP="009A6945">
      <w:pPr>
        <w:jc w:val="both"/>
        <w:rPr>
          <w:sz w:val="22"/>
          <w:szCs w:val="22"/>
        </w:rPr>
      </w:pPr>
    </w:p>
    <w:p w14:paraId="544242E7" w14:textId="77777777" w:rsidR="006122D7" w:rsidRPr="00437792" w:rsidRDefault="006122D7" w:rsidP="006122D7">
      <w:pPr>
        <w:jc w:val="both"/>
        <w:rPr>
          <w:sz w:val="22"/>
          <w:szCs w:val="22"/>
        </w:rPr>
      </w:pPr>
    </w:p>
    <w:p w14:paraId="0D0D8850" w14:textId="75ABCAAD" w:rsidR="006122D7" w:rsidRDefault="006122D7" w:rsidP="006122D7">
      <w:pPr>
        <w:jc w:val="both"/>
        <w:rPr>
          <w:sz w:val="22"/>
          <w:szCs w:val="22"/>
        </w:rPr>
      </w:pPr>
      <w:r w:rsidRPr="008F610F">
        <w:rPr>
          <w:b/>
          <w:sz w:val="22"/>
          <w:szCs w:val="22"/>
        </w:rPr>
        <w:t>Why did they do the study?</w:t>
      </w:r>
      <w:r w:rsidRPr="008F610F">
        <w:rPr>
          <w:sz w:val="22"/>
          <w:szCs w:val="22"/>
        </w:rPr>
        <w:t xml:space="preserve"> </w:t>
      </w:r>
      <w:proofErr w:type="gramStart"/>
      <w:r>
        <w:rPr>
          <w:sz w:val="22"/>
          <w:szCs w:val="22"/>
        </w:rPr>
        <w:t>Pathogenesis of severe acute pancreatitis unclear; microorganisms that cause pancreatic infection and sepsis often common enteric bacteria.</w:t>
      </w:r>
      <w:proofErr w:type="gramEnd"/>
      <w:r>
        <w:rPr>
          <w:sz w:val="22"/>
          <w:szCs w:val="22"/>
        </w:rPr>
        <w:t xml:space="preserve"> Coming from the gut? Bacterial and/or endotoxin translocation may be modulated by nutrition. </w:t>
      </w:r>
    </w:p>
    <w:p w14:paraId="5B332A38" w14:textId="77777777" w:rsidR="006122D7" w:rsidRPr="008F610F" w:rsidRDefault="006122D7" w:rsidP="006122D7">
      <w:pPr>
        <w:jc w:val="both"/>
        <w:rPr>
          <w:sz w:val="22"/>
          <w:szCs w:val="22"/>
        </w:rPr>
      </w:pPr>
    </w:p>
    <w:p w14:paraId="54E79948" w14:textId="52710E64" w:rsidR="006122D7" w:rsidRDefault="006122D7" w:rsidP="006122D7">
      <w:pPr>
        <w:jc w:val="both"/>
        <w:rPr>
          <w:sz w:val="22"/>
          <w:szCs w:val="22"/>
        </w:rPr>
      </w:pPr>
      <w:r w:rsidRPr="008F610F">
        <w:rPr>
          <w:b/>
          <w:sz w:val="22"/>
          <w:szCs w:val="22"/>
        </w:rPr>
        <w:t xml:space="preserve">Material &amp; Methods: </w:t>
      </w:r>
      <w:r w:rsidR="00B26783">
        <w:rPr>
          <w:sz w:val="22"/>
          <w:szCs w:val="22"/>
        </w:rPr>
        <w:t>n=15</w:t>
      </w:r>
      <w:proofErr w:type="gramStart"/>
      <w:r w:rsidR="00B26783">
        <w:rPr>
          <w:sz w:val="22"/>
          <w:szCs w:val="22"/>
        </w:rPr>
        <w:t>;</w:t>
      </w:r>
      <w:proofErr w:type="gramEnd"/>
      <w:r w:rsidR="00B26783">
        <w:rPr>
          <w:sz w:val="22"/>
          <w:szCs w:val="22"/>
        </w:rPr>
        <w:t xml:space="preserve"> experimental SAP. Instrumentation (jug </w:t>
      </w:r>
      <w:proofErr w:type="spellStart"/>
      <w:r w:rsidR="00B26783">
        <w:rPr>
          <w:sz w:val="22"/>
          <w:szCs w:val="22"/>
        </w:rPr>
        <w:t>cath</w:t>
      </w:r>
      <w:proofErr w:type="spellEnd"/>
      <w:r w:rsidR="00B26783">
        <w:rPr>
          <w:sz w:val="22"/>
          <w:szCs w:val="22"/>
        </w:rPr>
        <w:t xml:space="preserve">, </w:t>
      </w:r>
      <w:proofErr w:type="spellStart"/>
      <w:r w:rsidR="00B26783">
        <w:rPr>
          <w:sz w:val="22"/>
          <w:szCs w:val="22"/>
        </w:rPr>
        <w:t>jejunostomy</w:t>
      </w:r>
      <w:proofErr w:type="spellEnd"/>
      <w:r w:rsidR="00B26783">
        <w:rPr>
          <w:sz w:val="22"/>
          <w:szCs w:val="22"/>
        </w:rPr>
        <w:t xml:space="preserve"> tube</w:t>
      </w:r>
    </w:p>
    <w:p w14:paraId="7337F7B2" w14:textId="5641E439" w:rsidR="00B26783" w:rsidRPr="00B26783" w:rsidRDefault="00B26783" w:rsidP="006122D7">
      <w:pPr>
        <w:jc w:val="both"/>
        <w:rPr>
          <w:sz w:val="22"/>
          <w:szCs w:val="22"/>
        </w:rPr>
      </w:pPr>
      <w:proofErr w:type="gramStart"/>
      <w:r>
        <w:rPr>
          <w:sz w:val="22"/>
          <w:szCs w:val="22"/>
        </w:rPr>
        <w:t>n</w:t>
      </w:r>
      <w:proofErr w:type="gramEnd"/>
      <w:r>
        <w:rPr>
          <w:sz w:val="22"/>
          <w:szCs w:val="22"/>
        </w:rPr>
        <w:t>=7 PN and n=8 EIN.</w:t>
      </w:r>
    </w:p>
    <w:p w14:paraId="53F0516C" w14:textId="77777777" w:rsidR="006122D7" w:rsidRPr="008F610F" w:rsidRDefault="006122D7" w:rsidP="006122D7">
      <w:pPr>
        <w:jc w:val="both"/>
        <w:rPr>
          <w:sz w:val="22"/>
          <w:szCs w:val="22"/>
        </w:rPr>
      </w:pPr>
    </w:p>
    <w:p w14:paraId="45707626" w14:textId="281DCEC3" w:rsidR="006122D7" w:rsidRDefault="006122D7" w:rsidP="006122D7">
      <w:pPr>
        <w:jc w:val="both"/>
        <w:rPr>
          <w:sz w:val="22"/>
          <w:szCs w:val="22"/>
        </w:rPr>
      </w:pPr>
      <w:r w:rsidRPr="008F610F">
        <w:rPr>
          <w:b/>
          <w:sz w:val="22"/>
          <w:szCs w:val="22"/>
        </w:rPr>
        <w:t xml:space="preserve">Results: </w:t>
      </w:r>
      <w:r w:rsidR="007660CD">
        <w:rPr>
          <w:sz w:val="22"/>
          <w:szCs w:val="22"/>
        </w:rPr>
        <w:t xml:space="preserve">No worsening of pancreatitis with EIN. All bacterial species collected at MLNs and distant organs were common enteric bacteria – suggesting that they were coming from the gut. </w:t>
      </w:r>
      <w:proofErr w:type="gramStart"/>
      <w:r w:rsidR="007660CD">
        <w:rPr>
          <w:sz w:val="22"/>
          <w:szCs w:val="22"/>
        </w:rPr>
        <w:t>Lower serum endotoxin after day 5 in EIN.</w:t>
      </w:r>
      <w:proofErr w:type="gramEnd"/>
      <w:r w:rsidR="007660CD">
        <w:rPr>
          <w:sz w:val="22"/>
          <w:szCs w:val="22"/>
        </w:rPr>
        <w:t xml:space="preserve"> Less bacterial load in distant organ with EIN (less translocation? Better clearance? Less persistence?) With EIN: increased mucosal protein, DNA contents and villus height</w:t>
      </w:r>
      <w:proofErr w:type="gramStart"/>
      <w:r w:rsidR="007660CD">
        <w:rPr>
          <w:sz w:val="22"/>
          <w:szCs w:val="22"/>
        </w:rPr>
        <w:t>,  mucosal</w:t>
      </w:r>
      <w:proofErr w:type="gramEnd"/>
      <w:r w:rsidR="007660CD">
        <w:rPr>
          <w:sz w:val="22"/>
          <w:szCs w:val="22"/>
        </w:rPr>
        <w:t xml:space="preserve"> thickness and bowel thickness. </w:t>
      </w:r>
    </w:p>
    <w:p w14:paraId="3D071FBC" w14:textId="77777777" w:rsidR="006B1A62" w:rsidRDefault="006B1A62" w:rsidP="006122D7">
      <w:pPr>
        <w:jc w:val="both"/>
        <w:rPr>
          <w:sz w:val="22"/>
          <w:szCs w:val="22"/>
        </w:rPr>
      </w:pPr>
    </w:p>
    <w:p w14:paraId="55594CF5" w14:textId="77777777" w:rsidR="006B1A62" w:rsidRDefault="006B1A62" w:rsidP="006122D7">
      <w:pPr>
        <w:jc w:val="both"/>
        <w:rPr>
          <w:sz w:val="22"/>
          <w:szCs w:val="22"/>
        </w:rPr>
      </w:pPr>
    </w:p>
    <w:p w14:paraId="5DEA2ECA" w14:textId="77777777" w:rsidR="006B1A62" w:rsidRDefault="006B1A62" w:rsidP="006122D7">
      <w:pPr>
        <w:jc w:val="both"/>
        <w:rPr>
          <w:sz w:val="22"/>
          <w:szCs w:val="22"/>
        </w:rPr>
      </w:pPr>
    </w:p>
    <w:p w14:paraId="7C11E8C6" w14:textId="77777777" w:rsidR="006B1A62" w:rsidRDefault="006B1A62" w:rsidP="006122D7">
      <w:pPr>
        <w:jc w:val="both"/>
        <w:rPr>
          <w:sz w:val="22"/>
          <w:szCs w:val="22"/>
        </w:rPr>
      </w:pPr>
    </w:p>
    <w:p w14:paraId="561BFBA0" w14:textId="77777777" w:rsidR="006B1A62" w:rsidRDefault="006B1A62" w:rsidP="006122D7">
      <w:pPr>
        <w:jc w:val="both"/>
        <w:rPr>
          <w:sz w:val="22"/>
          <w:szCs w:val="22"/>
        </w:rPr>
      </w:pPr>
    </w:p>
    <w:p w14:paraId="0A91012B" w14:textId="77777777" w:rsidR="006B1A62" w:rsidRDefault="006B1A62" w:rsidP="006122D7">
      <w:pPr>
        <w:jc w:val="both"/>
        <w:rPr>
          <w:sz w:val="22"/>
          <w:szCs w:val="22"/>
        </w:rPr>
      </w:pPr>
    </w:p>
    <w:p w14:paraId="77E69281" w14:textId="77777777" w:rsidR="006B1A62" w:rsidRDefault="006B1A62" w:rsidP="006122D7">
      <w:pPr>
        <w:jc w:val="both"/>
        <w:rPr>
          <w:sz w:val="22"/>
          <w:szCs w:val="22"/>
        </w:rPr>
      </w:pPr>
    </w:p>
    <w:p w14:paraId="638F4E6E" w14:textId="77777777" w:rsidR="006B1A62" w:rsidRDefault="006B1A62" w:rsidP="006122D7">
      <w:pPr>
        <w:jc w:val="both"/>
        <w:rPr>
          <w:sz w:val="22"/>
          <w:szCs w:val="22"/>
        </w:rPr>
      </w:pPr>
    </w:p>
    <w:p w14:paraId="0BC0BDA3" w14:textId="77777777" w:rsidR="006B1A62" w:rsidRDefault="006B1A62" w:rsidP="006122D7">
      <w:pPr>
        <w:jc w:val="both"/>
        <w:rPr>
          <w:sz w:val="22"/>
          <w:szCs w:val="22"/>
        </w:rPr>
      </w:pPr>
    </w:p>
    <w:p w14:paraId="7C37CA5D" w14:textId="77777777" w:rsidR="006B1A62" w:rsidRDefault="006B1A62" w:rsidP="006122D7">
      <w:pPr>
        <w:jc w:val="both"/>
        <w:rPr>
          <w:sz w:val="22"/>
          <w:szCs w:val="22"/>
        </w:rPr>
      </w:pPr>
    </w:p>
    <w:p w14:paraId="035B3BD0" w14:textId="77777777" w:rsidR="006B1A62" w:rsidRDefault="006B1A62" w:rsidP="006122D7">
      <w:pPr>
        <w:jc w:val="both"/>
        <w:rPr>
          <w:sz w:val="22"/>
          <w:szCs w:val="22"/>
        </w:rPr>
      </w:pPr>
    </w:p>
    <w:p w14:paraId="5E124EF0" w14:textId="77777777" w:rsidR="006B1A62" w:rsidRDefault="006B1A62" w:rsidP="006122D7">
      <w:pPr>
        <w:jc w:val="both"/>
        <w:rPr>
          <w:sz w:val="22"/>
          <w:szCs w:val="22"/>
        </w:rPr>
      </w:pPr>
    </w:p>
    <w:p w14:paraId="7F6B25C0" w14:textId="77777777" w:rsidR="006B1A62" w:rsidRDefault="006B1A62" w:rsidP="006122D7">
      <w:pPr>
        <w:jc w:val="both"/>
        <w:rPr>
          <w:sz w:val="22"/>
          <w:szCs w:val="22"/>
        </w:rPr>
      </w:pPr>
    </w:p>
    <w:p w14:paraId="4C942B6A" w14:textId="77777777" w:rsidR="006B1A62" w:rsidRDefault="006B1A62" w:rsidP="006122D7">
      <w:pPr>
        <w:jc w:val="both"/>
        <w:rPr>
          <w:sz w:val="22"/>
          <w:szCs w:val="22"/>
        </w:rPr>
      </w:pPr>
    </w:p>
    <w:p w14:paraId="6B52544D" w14:textId="77777777" w:rsidR="006B1A62" w:rsidRDefault="006B1A62" w:rsidP="006122D7">
      <w:pPr>
        <w:jc w:val="both"/>
        <w:rPr>
          <w:sz w:val="22"/>
          <w:szCs w:val="22"/>
        </w:rPr>
      </w:pPr>
    </w:p>
    <w:p w14:paraId="50790329" w14:textId="77777777" w:rsidR="006B1A62" w:rsidRDefault="006B1A62" w:rsidP="006122D7">
      <w:pPr>
        <w:jc w:val="both"/>
        <w:rPr>
          <w:sz w:val="22"/>
          <w:szCs w:val="22"/>
        </w:rPr>
      </w:pPr>
    </w:p>
    <w:p w14:paraId="4D7B1908" w14:textId="77777777" w:rsidR="006B1A62" w:rsidRDefault="006B1A62" w:rsidP="006122D7">
      <w:pPr>
        <w:jc w:val="both"/>
        <w:rPr>
          <w:sz w:val="22"/>
          <w:szCs w:val="22"/>
        </w:rPr>
      </w:pPr>
    </w:p>
    <w:p w14:paraId="067C1948" w14:textId="77777777" w:rsidR="006B1A62" w:rsidRDefault="006B1A62" w:rsidP="006122D7">
      <w:pPr>
        <w:jc w:val="both"/>
        <w:rPr>
          <w:sz w:val="22"/>
          <w:szCs w:val="22"/>
        </w:rPr>
      </w:pPr>
    </w:p>
    <w:p w14:paraId="61E29CAC" w14:textId="77777777" w:rsidR="006B1A62" w:rsidRDefault="006B1A62" w:rsidP="006122D7">
      <w:pPr>
        <w:jc w:val="both"/>
        <w:rPr>
          <w:sz w:val="22"/>
          <w:szCs w:val="22"/>
        </w:rPr>
      </w:pPr>
    </w:p>
    <w:p w14:paraId="4DA15131" w14:textId="77777777" w:rsidR="006B1A62" w:rsidRDefault="006B1A62" w:rsidP="006122D7">
      <w:pPr>
        <w:jc w:val="both"/>
        <w:rPr>
          <w:sz w:val="22"/>
          <w:szCs w:val="22"/>
        </w:rPr>
      </w:pPr>
    </w:p>
    <w:p w14:paraId="40B4B56B" w14:textId="77777777" w:rsidR="006B1A62" w:rsidRDefault="006B1A62" w:rsidP="006122D7">
      <w:pPr>
        <w:jc w:val="both"/>
        <w:rPr>
          <w:sz w:val="22"/>
          <w:szCs w:val="22"/>
        </w:rPr>
      </w:pPr>
    </w:p>
    <w:p w14:paraId="6FA0A3EF" w14:textId="77777777" w:rsidR="006B1A62" w:rsidRDefault="006B1A62" w:rsidP="006122D7">
      <w:pPr>
        <w:jc w:val="both"/>
        <w:rPr>
          <w:sz w:val="22"/>
          <w:szCs w:val="22"/>
        </w:rPr>
      </w:pPr>
    </w:p>
    <w:p w14:paraId="00BDEE68" w14:textId="77777777" w:rsidR="006B1A62" w:rsidRDefault="006B1A62" w:rsidP="006122D7">
      <w:pPr>
        <w:jc w:val="both"/>
        <w:rPr>
          <w:sz w:val="22"/>
          <w:szCs w:val="22"/>
        </w:rPr>
      </w:pPr>
    </w:p>
    <w:p w14:paraId="116FB286" w14:textId="77777777" w:rsidR="006B1A62" w:rsidRDefault="006B1A62" w:rsidP="006122D7">
      <w:pPr>
        <w:jc w:val="both"/>
        <w:rPr>
          <w:sz w:val="22"/>
          <w:szCs w:val="22"/>
        </w:rPr>
      </w:pPr>
    </w:p>
    <w:p w14:paraId="05206EA4" w14:textId="77777777" w:rsidR="006B1A62" w:rsidRDefault="006B1A62" w:rsidP="006122D7">
      <w:pPr>
        <w:jc w:val="both"/>
        <w:rPr>
          <w:sz w:val="22"/>
          <w:szCs w:val="22"/>
        </w:rPr>
      </w:pPr>
    </w:p>
    <w:p w14:paraId="48412BC8" w14:textId="77777777" w:rsidR="006B1A62" w:rsidRDefault="006B1A62" w:rsidP="006122D7">
      <w:pPr>
        <w:jc w:val="both"/>
        <w:rPr>
          <w:sz w:val="22"/>
          <w:szCs w:val="22"/>
        </w:rPr>
      </w:pPr>
    </w:p>
    <w:p w14:paraId="07398192" w14:textId="77777777" w:rsidR="006B1A62" w:rsidRDefault="006B1A62" w:rsidP="006122D7">
      <w:pPr>
        <w:jc w:val="both"/>
        <w:rPr>
          <w:sz w:val="22"/>
          <w:szCs w:val="22"/>
        </w:rPr>
      </w:pPr>
    </w:p>
    <w:p w14:paraId="442C7B08" w14:textId="77777777" w:rsidR="006B1A62" w:rsidRDefault="006B1A62" w:rsidP="006122D7">
      <w:pPr>
        <w:jc w:val="both"/>
        <w:rPr>
          <w:sz w:val="22"/>
          <w:szCs w:val="22"/>
        </w:rPr>
      </w:pPr>
    </w:p>
    <w:p w14:paraId="7978B633" w14:textId="77777777" w:rsidR="006B1A62" w:rsidRDefault="006B1A62" w:rsidP="006122D7">
      <w:pPr>
        <w:jc w:val="both"/>
        <w:rPr>
          <w:sz w:val="22"/>
          <w:szCs w:val="22"/>
        </w:rPr>
      </w:pPr>
    </w:p>
    <w:p w14:paraId="26F2A9A1" w14:textId="77777777" w:rsidR="006B1A62" w:rsidRDefault="006B1A62" w:rsidP="006122D7">
      <w:pPr>
        <w:jc w:val="both"/>
        <w:rPr>
          <w:sz w:val="22"/>
          <w:szCs w:val="22"/>
        </w:rPr>
      </w:pPr>
    </w:p>
    <w:p w14:paraId="46625CEE" w14:textId="77777777" w:rsidR="006B1A62" w:rsidRDefault="006B1A62" w:rsidP="006122D7">
      <w:pPr>
        <w:jc w:val="both"/>
        <w:rPr>
          <w:sz w:val="22"/>
          <w:szCs w:val="22"/>
        </w:rPr>
      </w:pPr>
    </w:p>
    <w:p w14:paraId="4693EF53" w14:textId="77777777" w:rsidR="006B1A62" w:rsidRDefault="006B1A62" w:rsidP="006122D7">
      <w:pPr>
        <w:jc w:val="both"/>
        <w:rPr>
          <w:sz w:val="22"/>
          <w:szCs w:val="22"/>
        </w:rPr>
      </w:pPr>
    </w:p>
    <w:p w14:paraId="34512D54" w14:textId="77777777" w:rsidR="006B1A62" w:rsidRDefault="006B1A62" w:rsidP="006122D7">
      <w:pPr>
        <w:jc w:val="both"/>
        <w:rPr>
          <w:sz w:val="22"/>
          <w:szCs w:val="22"/>
        </w:rPr>
      </w:pPr>
    </w:p>
    <w:p w14:paraId="2944B1C1" w14:textId="77777777" w:rsidR="006B1A62" w:rsidRDefault="006B1A62" w:rsidP="006122D7">
      <w:pPr>
        <w:jc w:val="both"/>
        <w:rPr>
          <w:sz w:val="22"/>
          <w:szCs w:val="22"/>
        </w:rPr>
      </w:pPr>
    </w:p>
    <w:p w14:paraId="4B640278" w14:textId="77777777" w:rsidR="006B1A62" w:rsidRDefault="006B1A62" w:rsidP="006122D7">
      <w:pPr>
        <w:jc w:val="both"/>
        <w:rPr>
          <w:sz w:val="22"/>
          <w:szCs w:val="22"/>
        </w:rPr>
      </w:pPr>
    </w:p>
    <w:p w14:paraId="56BF88C3" w14:textId="77777777" w:rsidR="006B1A62" w:rsidRDefault="006B1A62" w:rsidP="006122D7">
      <w:pPr>
        <w:jc w:val="both"/>
        <w:rPr>
          <w:sz w:val="22"/>
          <w:szCs w:val="22"/>
        </w:rPr>
      </w:pPr>
    </w:p>
    <w:p w14:paraId="0CEE9282" w14:textId="77777777" w:rsidR="006B1A62" w:rsidRDefault="006B1A62" w:rsidP="006122D7">
      <w:pPr>
        <w:jc w:val="both"/>
        <w:rPr>
          <w:sz w:val="22"/>
          <w:szCs w:val="22"/>
        </w:rPr>
      </w:pPr>
    </w:p>
    <w:p w14:paraId="37774DC2" w14:textId="77777777" w:rsidR="006B1A62" w:rsidRDefault="006B1A62" w:rsidP="006122D7">
      <w:pPr>
        <w:jc w:val="both"/>
        <w:rPr>
          <w:sz w:val="22"/>
          <w:szCs w:val="22"/>
        </w:rPr>
      </w:pPr>
    </w:p>
    <w:p w14:paraId="76EEDEB8" w14:textId="77777777" w:rsidR="006B1A62" w:rsidRDefault="006B1A62" w:rsidP="006122D7">
      <w:pPr>
        <w:jc w:val="both"/>
        <w:rPr>
          <w:sz w:val="22"/>
          <w:szCs w:val="22"/>
        </w:rPr>
      </w:pPr>
    </w:p>
    <w:p w14:paraId="44E3317A" w14:textId="77777777" w:rsidR="006B1A62" w:rsidRDefault="006B1A62" w:rsidP="006122D7">
      <w:pPr>
        <w:jc w:val="both"/>
        <w:rPr>
          <w:sz w:val="22"/>
          <w:szCs w:val="22"/>
        </w:rPr>
      </w:pPr>
    </w:p>
    <w:p w14:paraId="5AEE003E" w14:textId="77777777" w:rsidR="006B1A62" w:rsidRDefault="006B1A62" w:rsidP="006122D7">
      <w:pPr>
        <w:jc w:val="both"/>
        <w:rPr>
          <w:sz w:val="22"/>
          <w:szCs w:val="22"/>
        </w:rPr>
      </w:pPr>
    </w:p>
    <w:p w14:paraId="778C2C14" w14:textId="77777777" w:rsidR="006B1A62" w:rsidRDefault="006B1A62" w:rsidP="006122D7">
      <w:pPr>
        <w:jc w:val="both"/>
        <w:rPr>
          <w:sz w:val="22"/>
          <w:szCs w:val="22"/>
        </w:rPr>
      </w:pPr>
    </w:p>
    <w:p w14:paraId="5783E823" w14:textId="77777777" w:rsidR="006B1A62" w:rsidRDefault="006B1A62" w:rsidP="006122D7">
      <w:pPr>
        <w:jc w:val="both"/>
        <w:rPr>
          <w:sz w:val="22"/>
          <w:szCs w:val="22"/>
        </w:rPr>
      </w:pPr>
    </w:p>
    <w:p w14:paraId="7A6D5DB4" w14:textId="77777777" w:rsidR="006B1A62" w:rsidRDefault="006B1A62" w:rsidP="006122D7">
      <w:pPr>
        <w:jc w:val="both"/>
        <w:rPr>
          <w:sz w:val="22"/>
          <w:szCs w:val="22"/>
        </w:rPr>
      </w:pPr>
    </w:p>
    <w:p w14:paraId="50B0BE2C" w14:textId="77777777" w:rsidR="006B1A62" w:rsidRDefault="006B1A62" w:rsidP="006122D7">
      <w:pPr>
        <w:jc w:val="both"/>
        <w:rPr>
          <w:sz w:val="22"/>
          <w:szCs w:val="22"/>
        </w:rPr>
      </w:pPr>
    </w:p>
    <w:p w14:paraId="277C7A86" w14:textId="77777777" w:rsidR="006B1A62" w:rsidRDefault="006B1A62" w:rsidP="006122D7">
      <w:pPr>
        <w:jc w:val="both"/>
        <w:rPr>
          <w:sz w:val="22"/>
          <w:szCs w:val="22"/>
        </w:rPr>
      </w:pPr>
    </w:p>
    <w:p w14:paraId="6D7526AA" w14:textId="77777777" w:rsidR="006B1A62" w:rsidRDefault="006B1A62" w:rsidP="006122D7">
      <w:pPr>
        <w:jc w:val="both"/>
        <w:rPr>
          <w:sz w:val="22"/>
          <w:szCs w:val="22"/>
        </w:rPr>
      </w:pPr>
    </w:p>
    <w:p w14:paraId="42594C9B" w14:textId="77777777" w:rsidR="006B1A62" w:rsidRDefault="006B1A62" w:rsidP="006122D7">
      <w:pPr>
        <w:jc w:val="both"/>
        <w:rPr>
          <w:sz w:val="22"/>
          <w:szCs w:val="22"/>
        </w:rPr>
      </w:pPr>
    </w:p>
    <w:p w14:paraId="76DCB218" w14:textId="77777777" w:rsidR="006B1A62" w:rsidRDefault="006B1A62" w:rsidP="006122D7">
      <w:pPr>
        <w:jc w:val="both"/>
        <w:rPr>
          <w:sz w:val="22"/>
          <w:szCs w:val="22"/>
        </w:rPr>
      </w:pPr>
    </w:p>
    <w:p w14:paraId="0BA9301E" w14:textId="77777777" w:rsidR="006B1A62" w:rsidRDefault="006B1A62" w:rsidP="006122D7">
      <w:pPr>
        <w:jc w:val="both"/>
        <w:rPr>
          <w:sz w:val="22"/>
          <w:szCs w:val="22"/>
        </w:rPr>
      </w:pPr>
    </w:p>
    <w:p w14:paraId="74A7A9DD" w14:textId="77777777" w:rsidR="006B1A62" w:rsidRDefault="006B1A62" w:rsidP="006122D7">
      <w:pPr>
        <w:jc w:val="both"/>
        <w:rPr>
          <w:sz w:val="22"/>
          <w:szCs w:val="22"/>
        </w:rPr>
      </w:pPr>
    </w:p>
    <w:p w14:paraId="5F2C819D" w14:textId="77777777" w:rsidR="006B1A62" w:rsidRDefault="006B1A62" w:rsidP="006122D7">
      <w:pPr>
        <w:jc w:val="both"/>
        <w:rPr>
          <w:sz w:val="22"/>
          <w:szCs w:val="22"/>
        </w:rPr>
      </w:pPr>
    </w:p>
    <w:p w14:paraId="49754777" w14:textId="77777777" w:rsidR="006B1A62" w:rsidRDefault="006B1A62" w:rsidP="006122D7">
      <w:pPr>
        <w:jc w:val="both"/>
        <w:rPr>
          <w:sz w:val="22"/>
          <w:szCs w:val="22"/>
        </w:rPr>
      </w:pPr>
    </w:p>
    <w:p w14:paraId="33437B7F" w14:textId="77777777" w:rsidR="006B1A62" w:rsidRDefault="006B1A62" w:rsidP="006122D7">
      <w:pPr>
        <w:jc w:val="both"/>
        <w:rPr>
          <w:sz w:val="22"/>
          <w:szCs w:val="22"/>
        </w:rPr>
      </w:pPr>
    </w:p>
    <w:p w14:paraId="415CA1CE" w14:textId="77777777" w:rsidR="006B1A62" w:rsidRDefault="006B1A62" w:rsidP="006122D7">
      <w:pPr>
        <w:jc w:val="both"/>
        <w:rPr>
          <w:sz w:val="22"/>
          <w:szCs w:val="22"/>
        </w:rPr>
      </w:pPr>
    </w:p>
    <w:p w14:paraId="667CD6F0" w14:textId="72B04144" w:rsidR="00B74A4B" w:rsidRDefault="00B74A4B" w:rsidP="006122D7">
      <w:pPr>
        <w:jc w:val="both"/>
        <w:rPr>
          <w:sz w:val="22"/>
          <w:szCs w:val="22"/>
        </w:rPr>
      </w:pPr>
      <w:r>
        <w:rPr>
          <w:noProof/>
          <w:sz w:val="22"/>
          <w:szCs w:val="22"/>
          <w:lang w:val="fr-FR"/>
        </w:rPr>
        <w:drawing>
          <wp:inline distT="0" distB="0" distL="0" distR="0" wp14:anchorId="3E21CC80" wp14:editId="7A2D38DB">
            <wp:extent cx="5943600" cy="3463799"/>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463799"/>
                    </a:xfrm>
                    <a:prstGeom prst="rect">
                      <a:avLst/>
                    </a:prstGeom>
                    <a:noFill/>
                    <a:ln>
                      <a:noFill/>
                    </a:ln>
                  </pic:spPr>
                </pic:pic>
              </a:graphicData>
            </a:graphic>
          </wp:inline>
        </w:drawing>
      </w:r>
    </w:p>
    <w:p w14:paraId="5C8ED38A" w14:textId="77777777" w:rsidR="00B74A4B" w:rsidRDefault="00B74A4B" w:rsidP="006122D7">
      <w:pPr>
        <w:jc w:val="both"/>
        <w:rPr>
          <w:sz w:val="22"/>
          <w:szCs w:val="22"/>
        </w:rPr>
      </w:pPr>
    </w:p>
    <w:p w14:paraId="6E56303E" w14:textId="77777777" w:rsidR="00B74A4B" w:rsidRPr="007660CD" w:rsidRDefault="00B74A4B" w:rsidP="006122D7">
      <w:pPr>
        <w:jc w:val="both"/>
        <w:rPr>
          <w:sz w:val="22"/>
          <w:szCs w:val="22"/>
        </w:rPr>
      </w:pPr>
    </w:p>
    <w:p w14:paraId="22D5335B" w14:textId="0231052D" w:rsidR="008453A0" w:rsidRDefault="008453A0" w:rsidP="008453A0">
      <w:pPr>
        <w:jc w:val="both"/>
        <w:rPr>
          <w:sz w:val="22"/>
          <w:szCs w:val="22"/>
        </w:rPr>
      </w:pPr>
      <w:r w:rsidRPr="008F610F">
        <w:rPr>
          <w:b/>
          <w:sz w:val="22"/>
          <w:szCs w:val="22"/>
        </w:rPr>
        <w:t>Why did they do the study?</w:t>
      </w:r>
      <w:r w:rsidRPr="008F610F">
        <w:rPr>
          <w:sz w:val="22"/>
          <w:szCs w:val="22"/>
        </w:rPr>
        <w:t xml:space="preserve"> </w:t>
      </w:r>
      <w:r>
        <w:rPr>
          <w:sz w:val="22"/>
          <w:szCs w:val="22"/>
        </w:rPr>
        <w:t>Not a lot of info of PN in dogs/cats. In some studies complications = hyperglycemia, electrolyte disturbances, hyperlipidemia.  Some mechanical complications too that affected delivery. Don’t know complication types and incidences, risk factors for complications, if with more experience less complications…</w:t>
      </w:r>
    </w:p>
    <w:p w14:paraId="13A5CBF1" w14:textId="77777777" w:rsidR="008453A0" w:rsidRPr="008F610F" w:rsidRDefault="008453A0" w:rsidP="008453A0">
      <w:pPr>
        <w:jc w:val="both"/>
        <w:rPr>
          <w:sz w:val="22"/>
          <w:szCs w:val="22"/>
        </w:rPr>
      </w:pPr>
    </w:p>
    <w:p w14:paraId="5A8DA41B" w14:textId="3DD6F8EA" w:rsidR="008453A0" w:rsidRDefault="000741D5" w:rsidP="008453A0">
      <w:pPr>
        <w:jc w:val="both"/>
        <w:rPr>
          <w:sz w:val="22"/>
          <w:szCs w:val="22"/>
        </w:rPr>
      </w:pPr>
      <w:r>
        <w:rPr>
          <w:b/>
          <w:sz w:val="22"/>
          <w:szCs w:val="22"/>
        </w:rPr>
        <w:t xml:space="preserve">Results: </w:t>
      </w:r>
      <w:r>
        <w:rPr>
          <w:sz w:val="22"/>
          <w:szCs w:val="22"/>
        </w:rPr>
        <w:t xml:space="preserve">PN could be used to provide nutrition to most animals. Frequent complications, most do not affect outcome. Pancreatitis often dx in those patients started on PN. 81% dogs and 63% cats received at least RER. Amount of calories provided decreased over the 9y period. CPN provided more calories than PPN (only in dogs). Osmolarity of PPN kept lower than CPN (by diluting with water or decreasing dextrose (adding more lipids to compensate) </w:t>
      </w:r>
      <w:r w:rsidRPr="000741D5">
        <w:rPr>
          <w:sz w:val="22"/>
          <w:szCs w:val="22"/>
        </w:rPr>
        <w:sym w:font="Wingdings" w:char="F0E0"/>
      </w:r>
      <w:r>
        <w:rPr>
          <w:sz w:val="22"/>
          <w:szCs w:val="22"/>
        </w:rPr>
        <w:t xml:space="preserve"> decreased calories). </w:t>
      </w:r>
      <w:proofErr w:type="gramStart"/>
      <w:r>
        <w:rPr>
          <w:sz w:val="22"/>
          <w:szCs w:val="22"/>
        </w:rPr>
        <w:t xml:space="preserve">Mechanical complications common (but less then previously reported) </w:t>
      </w:r>
      <w:r w:rsidR="008A77D0">
        <w:rPr>
          <w:sz w:val="22"/>
          <w:szCs w:val="22"/>
        </w:rPr>
        <w:t>25% in dogs, 14% in cats.</w:t>
      </w:r>
      <w:proofErr w:type="gramEnd"/>
      <w:r w:rsidR="008A77D0">
        <w:rPr>
          <w:sz w:val="22"/>
          <w:szCs w:val="22"/>
        </w:rPr>
        <w:t xml:space="preserve"> . More complications in dogs with IV placed in saphenous. Septic </w:t>
      </w:r>
      <w:proofErr w:type="spellStart"/>
      <w:r w:rsidR="008A77D0">
        <w:rPr>
          <w:sz w:val="22"/>
          <w:szCs w:val="22"/>
        </w:rPr>
        <w:t>complicatons</w:t>
      </w:r>
      <w:proofErr w:type="spellEnd"/>
      <w:r w:rsidR="008A77D0">
        <w:rPr>
          <w:sz w:val="22"/>
          <w:szCs w:val="22"/>
        </w:rPr>
        <w:t xml:space="preserve"> 6% dogs 5% cats (maybe overestimated because not a lot confirmed with culture). </w:t>
      </w:r>
      <w:proofErr w:type="gramStart"/>
      <w:r w:rsidR="008A77D0">
        <w:rPr>
          <w:sz w:val="22"/>
          <w:szCs w:val="22"/>
        </w:rPr>
        <w:t>More septic complications with PPN in dogs.</w:t>
      </w:r>
      <w:proofErr w:type="gramEnd"/>
      <w:r w:rsidR="008A77D0">
        <w:rPr>
          <w:sz w:val="22"/>
          <w:szCs w:val="22"/>
        </w:rPr>
        <w:t xml:space="preserve">  Septic complications not associated with worse outcome.  Metabolic complications prevalent:  especially hyperglycemia 61% dogs 84% cats (many patients were however hyperglycemic (and non DM) before initiation of PN) If previously hyperglycemic: further rise in BG after starting PN 10% in dogs, 32% in cats- amount of dextrose or calories not associated with hyperglycemia.  Many other metabolic complications – none associated with survival. EXCEPT for development of hypercreatininemia in dogs independently of CKD – only 8 dogs developed this complication.  Better outcome if combined with EN in all diseases in cats; respiratory diseases in dogs.  Longer PN </w:t>
      </w:r>
      <w:r w:rsidR="008A77D0" w:rsidRPr="008A77D0">
        <w:rPr>
          <w:sz w:val="22"/>
          <w:szCs w:val="22"/>
        </w:rPr>
        <w:sym w:font="Wingdings" w:char="F0E0"/>
      </w:r>
      <w:r w:rsidR="008A77D0">
        <w:rPr>
          <w:sz w:val="22"/>
          <w:szCs w:val="22"/>
        </w:rPr>
        <w:t xml:space="preserve"> better outcome (maybe because survived long enough to survive PN for longer time).  Increasing # of patients receiving EN with PN over 9 year period (trickle feeding and enteral health). </w:t>
      </w:r>
      <w:r w:rsidR="00EA6779">
        <w:rPr>
          <w:sz w:val="22"/>
          <w:szCs w:val="22"/>
        </w:rPr>
        <w:t xml:space="preserve"> Complications although not necessarily affecting outcome may still interfere with PN delivery. </w:t>
      </w:r>
    </w:p>
    <w:p w14:paraId="7B17FB47" w14:textId="77777777" w:rsidR="00EA6779" w:rsidRDefault="00EA6779" w:rsidP="008453A0">
      <w:pPr>
        <w:jc w:val="both"/>
        <w:rPr>
          <w:sz w:val="22"/>
          <w:szCs w:val="22"/>
        </w:rPr>
      </w:pPr>
    </w:p>
    <w:p w14:paraId="620FBD90" w14:textId="77777777" w:rsidR="00EA6779" w:rsidRDefault="00EA6779" w:rsidP="008453A0">
      <w:pPr>
        <w:jc w:val="both"/>
        <w:rPr>
          <w:sz w:val="22"/>
          <w:szCs w:val="22"/>
        </w:rPr>
      </w:pPr>
    </w:p>
    <w:p w14:paraId="10E83760" w14:textId="77777777" w:rsidR="00EA6779" w:rsidRDefault="00EA6779" w:rsidP="008453A0">
      <w:pPr>
        <w:jc w:val="both"/>
        <w:rPr>
          <w:sz w:val="22"/>
          <w:szCs w:val="22"/>
        </w:rPr>
      </w:pPr>
    </w:p>
    <w:p w14:paraId="37A10D3B" w14:textId="77777777" w:rsidR="00EA6779" w:rsidRDefault="00EA6779" w:rsidP="008453A0">
      <w:pPr>
        <w:jc w:val="both"/>
        <w:rPr>
          <w:sz w:val="22"/>
          <w:szCs w:val="22"/>
        </w:rPr>
      </w:pPr>
    </w:p>
    <w:p w14:paraId="3885627B" w14:textId="77777777" w:rsidR="00EA6779" w:rsidRDefault="00EA6779" w:rsidP="008453A0">
      <w:pPr>
        <w:jc w:val="both"/>
        <w:rPr>
          <w:sz w:val="22"/>
          <w:szCs w:val="22"/>
        </w:rPr>
      </w:pPr>
    </w:p>
    <w:p w14:paraId="701FDE8C" w14:textId="77777777" w:rsidR="00EA6779" w:rsidRDefault="00EA6779" w:rsidP="008453A0">
      <w:pPr>
        <w:jc w:val="both"/>
        <w:rPr>
          <w:sz w:val="22"/>
          <w:szCs w:val="22"/>
        </w:rPr>
      </w:pPr>
    </w:p>
    <w:p w14:paraId="11A9A735" w14:textId="77777777" w:rsidR="00EA6779" w:rsidRDefault="00EA6779" w:rsidP="008453A0">
      <w:pPr>
        <w:jc w:val="both"/>
        <w:rPr>
          <w:sz w:val="22"/>
          <w:szCs w:val="22"/>
        </w:rPr>
      </w:pPr>
    </w:p>
    <w:p w14:paraId="348069F5" w14:textId="77777777" w:rsidR="00EA6779" w:rsidRDefault="00EA6779" w:rsidP="008453A0">
      <w:pPr>
        <w:jc w:val="both"/>
        <w:rPr>
          <w:sz w:val="22"/>
          <w:szCs w:val="22"/>
        </w:rPr>
      </w:pPr>
    </w:p>
    <w:p w14:paraId="3D6D9D58" w14:textId="77777777" w:rsidR="00EA6779" w:rsidRDefault="00EA6779" w:rsidP="008453A0">
      <w:pPr>
        <w:jc w:val="both"/>
        <w:rPr>
          <w:sz w:val="22"/>
          <w:szCs w:val="22"/>
        </w:rPr>
      </w:pPr>
    </w:p>
    <w:p w14:paraId="3139FB6E" w14:textId="77777777" w:rsidR="00EA6779" w:rsidRDefault="00EA6779" w:rsidP="008453A0">
      <w:pPr>
        <w:jc w:val="both"/>
        <w:rPr>
          <w:sz w:val="22"/>
          <w:szCs w:val="22"/>
        </w:rPr>
      </w:pPr>
    </w:p>
    <w:p w14:paraId="186F8939" w14:textId="77777777" w:rsidR="00EA6779" w:rsidRDefault="00EA6779" w:rsidP="008453A0">
      <w:pPr>
        <w:jc w:val="both"/>
        <w:rPr>
          <w:sz w:val="22"/>
          <w:szCs w:val="22"/>
        </w:rPr>
      </w:pPr>
    </w:p>
    <w:p w14:paraId="09F01685" w14:textId="77777777" w:rsidR="00EA6779" w:rsidRDefault="00EA6779" w:rsidP="008453A0">
      <w:pPr>
        <w:jc w:val="both"/>
        <w:rPr>
          <w:sz w:val="22"/>
          <w:szCs w:val="22"/>
        </w:rPr>
      </w:pPr>
    </w:p>
    <w:p w14:paraId="5A9C9261" w14:textId="77777777" w:rsidR="00EA6779" w:rsidRDefault="00EA6779" w:rsidP="008453A0">
      <w:pPr>
        <w:jc w:val="both"/>
        <w:rPr>
          <w:sz w:val="22"/>
          <w:szCs w:val="22"/>
        </w:rPr>
      </w:pPr>
    </w:p>
    <w:p w14:paraId="43A87791" w14:textId="77777777" w:rsidR="00EA6779" w:rsidRDefault="00EA6779" w:rsidP="008453A0">
      <w:pPr>
        <w:jc w:val="both"/>
        <w:rPr>
          <w:sz w:val="22"/>
          <w:szCs w:val="22"/>
        </w:rPr>
      </w:pPr>
    </w:p>
    <w:p w14:paraId="30FFD7D5" w14:textId="77777777" w:rsidR="00EA6779" w:rsidRDefault="00EA6779" w:rsidP="008453A0">
      <w:pPr>
        <w:jc w:val="both"/>
        <w:rPr>
          <w:sz w:val="22"/>
          <w:szCs w:val="22"/>
        </w:rPr>
      </w:pPr>
    </w:p>
    <w:p w14:paraId="6207DE45" w14:textId="77777777" w:rsidR="00EA6779" w:rsidRDefault="00EA6779" w:rsidP="008453A0">
      <w:pPr>
        <w:jc w:val="both"/>
        <w:rPr>
          <w:sz w:val="22"/>
          <w:szCs w:val="22"/>
        </w:rPr>
      </w:pPr>
    </w:p>
    <w:p w14:paraId="62E6D960" w14:textId="77777777" w:rsidR="00EA6779" w:rsidRDefault="00EA6779" w:rsidP="008453A0">
      <w:pPr>
        <w:jc w:val="both"/>
        <w:rPr>
          <w:sz w:val="22"/>
          <w:szCs w:val="22"/>
        </w:rPr>
      </w:pPr>
    </w:p>
    <w:p w14:paraId="4D2E2FAF" w14:textId="77777777" w:rsidR="00EA6779" w:rsidRDefault="00EA6779" w:rsidP="008453A0">
      <w:pPr>
        <w:jc w:val="both"/>
        <w:rPr>
          <w:sz w:val="22"/>
          <w:szCs w:val="22"/>
        </w:rPr>
      </w:pPr>
    </w:p>
    <w:p w14:paraId="7FE8376B" w14:textId="77777777" w:rsidR="00EA6779" w:rsidRDefault="00EA6779" w:rsidP="008453A0">
      <w:pPr>
        <w:jc w:val="both"/>
        <w:rPr>
          <w:sz w:val="22"/>
          <w:szCs w:val="22"/>
        </w:rPr>
      </w:pPr>
    </w:p>
    <w:p w14:paraId="0AA304D4" w14:textId="77777777" w:rsidR="00EA6779" w:rsidRDefault="00EA6779" w:rsidP="008453A0">
      <w:pPr>
        <w:jc w:val="both"/>
        <w:rPr>
          <w:sz w:val="22"/>
          <w:szCs w:val="22"/>
        </w:rPr>
      </w:pPr>
    </w:p>
    <w:p w14:paraId="2AFCDD5C" w14:textId="77777777" w:rsidR="00EA6779" w:rsidRDefault="00EA6779" w:rsidP="008453A0">
      <w:pPr>
        <w:jc w:val="both"/>
        <w:rPr>
          <w:sz w:val="22"/>
          <w:szCs w:val="22"/>
        </w:rPr>
      </w:pPr>
    </w:p>
    <w:p w14:paraId="41C4C992" w14:textId="77777777" w:rsidR="00EA6779" w:rsidRDefault="00EA6779" w:rsidP="008453A0">
      <w:pPr>
        <w:jc w:val="both"/>
        <w:rPr>
          <w:sz w:val="22"/>
          <w:szCs w:val="22"/>
        </w:rPr>
      </w:pPr>
    </w:p>
    <w:p w14:paraId="3575B3E4" w14:textId="77777777" w:rsidR="00EA6779" w:rsidRDefault="00EA6779" w:rsidP="008453A0">
      <w:pPr>
        <w:jc w:val="both"/>
        <w:rPr>
          <w:sz w:val="22"/>
          <w:szCs w:val="22"/>
        </w:rPr>
      </w:pPr>
    </w:p>
    <w:p w14:paraId="7F830119" w14:textId="77777777" w:rsidR="00EA6779" w:rsidRDefault="00EA6779" w:rsidP="008453A0">
      <w:pPr>
        <w:jc w:val="both"/>
        <w:rPr>
          <w:sz w:val="22"/>
          <w:szCs w:val="22"/>
        </w:rPr>
      </w:pPr>
    </w:p>
    <w:p w14:paraId="5FCE2307" w14:textId="77777777" w:rsidR="00EA6779" w:rsidRDefault="00EA6779" w:rsidP="008453A0">
      <w:pPr>
        <w:jc w:val="both"/>
        <w:rPr>
          <w:sz w:val="22"/>
          <w:szCs w:val="22"/>
        </w:rPr>
      </w:pPr>
    </w:p>
    <w:p w14:paraId="0222A2A2" w14:textId="77777777" w:rsidR="00EA6779" w:rsidRDefault="00EA6779" w:rsidP="008453A0">
      <w:pPr>
        <w:jc w:val="both"/>
        <w:rPr>
          <w:sz w:val="22"/>
          <w:szCs w:val="22"/>
        </w:rPr>
      </w:pPr>
    </w:p>
    <w:p w14:paraId="05C5C139" w14:textId="77777777" w:rsidR="00EA6779" w:rsidRDefault="00EA6779" w:rsidP="008453A0">
      <w:pPr>
        <w:jc w:val="both"/>
        <w:rPr>
          <w:sz w:val="22"/>
          <w:szCs w:val="22"/>
        </w:rPr>
      </w:pPr>
    </w:p>
    <w:p w14:paraId="0E926D2C" w14:textId="77777777" w:rsidR="00EA6779" w:rsidRDefault="00EA6779" w:rsidP="008453A0">
      <w:pPr>
        <w:jc w:val="both"/>
        <w:rPr>
          <w:sz w:val="22"/>
          <w:szCs w:val="22"/>
        </w:rPr>
      </w:pPr>
    </w:p>
    <w:p w14:paraId="2272E3B4" w14:textId="77777777" w:rsidR="00EA6779" w:rsidRDefault="00EA6779" w:rsidP="008453A0">
      <w:pPr>
        <w:jc w:val="both"/>
        <w:rPr>
          <w:sz w:val="22"/>
          <w:szCs w:val="22"/>
        </w:rPr>
      </w:pPr>
    </w:p>
    <w:p w14:paraId="2C9639DC" w14:textId="77777777" w:rsidR="00EA6779" w:rsidRDefault="00EA6779" w:rsidP="008453A0">
      <w:pPr>
        <w:jc w:val="both"/>
        <w:rPr>
          <w:sz w:val="22"/>
          <w:szCs w:val="22"/>
        </w:rPr>
      </w:pPr>
    </w:p>
    <w:p w14:paraId="1A36775E" w14:textId="77777777" w:rsidR="00EA6779" w:rsidRDefault="00EA6779" w:rsidP="008453A0">
      <w:pPr>
        <w:jc w:val="both"/>
        <w:rPr>
          <w:sz w:val="22"/>
          <w:szCs w:val="22"/>
        </w:rPr>
      </w:pPr>
    </w:p>
    <w:p w14:paraId="368E0317" w14:textId="77777777" w:rsidR="00EA6779" w:rsidRDefault="00EA6779" w:rsidP="008453A0">
      <w:pPr>
        <w:jc w:val="both"/>
        <w:rPr>
          <w:sz w:val="22"/>
          <w:szCs w:val="22"/>
        </w:rPr>
      </w:pPr>
    </w:p>
    <w:p w14:paraId="01195274" w14:textId="77777777" w:rsidR="00EA6779" w:rsidRDefault="00EA6779" w:rsidP="008453A0">
      <w:pPr>
        <w:jc w:val="both"/>
        <w:rPr>
          <w:sz w:val="22"/>
          <w:szCs w:val="22"/>
        </w:rPr>
      </w:pPr>
    </w:p>
    <w:p w14:paraId="437CD3B4" w14:textId="77777777" w:rsidR="00EA6779" w:rsidRDefault="00EA6779" w:rsidP="008453A0">
      <w:pPr>
        <w:jc w:val="both"/>
        <w:rPr>
          <w:sz w:val="22"/>
          <w:szCs w:val="22"/>
        </w:rPr>
      </w:pPr>
    </w:p>
    <w:p w14:paraId="26D276A3" w14:textId="77777777" w:rsidR="00EA6779" w:rsidRDefault="00EA6779" w:rsidP="008453A0">
      <w:pPr>
        <w:jc w:val="both"/>
        <w:rPr>
          <w:sz w:val="22"/>
          <w:szCs w:val="22"/>
        </w:rPr>
      </w:pPr>
    </w:p>
    <w:p w14:paraId="731E0CC6" w14:textId="77777777" w:rsidR="00EA6779" w:rsidRDefault="00EA6779" w:rsidP="008453A0">
      <w:pPr>
        <w:jc w:val="both"/>
        <w:rPr>
          <w:sz w:val="22"/>
          <w:szCs w:val="22"/>
        </w:rPr>
      </w:pPr>
    </w:p>
    <w:p w14:paraId="62DD05A8" w14:textId="77777777" w:rsidR="00EA6779" w:rsidRDefault="00EA6779" w:rsidP="008453A0">
      <w:pPr>
        <w:jc w:val="both"/>
        <w:rPr>
          <w:sz w:val="22"/>
          <w:szCs w:val="22"/>
        </w:rPr>
      </w:pPr>
    </w:p>
    <w:p w14:paraId="542EF671" w14:textId="77777777" w:rsidR="00EA6779" w:rsidRDefault="00EA6779" w:rsidP="008453A0">
      <w:pPr>
        <w:jc w:val="both"/>
        <w:rPr>
          <w:sz w:val="22"/>
          <w:szCs w:val="22"/>
        </w:rPr>
      </w:pPr>
    </w:p>
    <w:p w14:paraId="28B122EC" w14:textId="77777777" w:rsidR="00EA6779" w:rsidRDefault="00EA6779" w:rsidP="008453A0">
      <w:pPr>
        <w:jc w:val="both"/>
        <w:rPr>
          <w:sz w:val="22"/>
          <w:szCs w:val="22"/>
        </w:rPr>
      </w:pPr>
    </w:p>
    <w:p w14:paraId="2E95715B" w14:textId="77777777" w:rsidR="00EA6779" w:rsidRDefault="00EA6779" w:rsidP="008453A0">
      <w:pPr>
        <w:jc w:val="both"/>
        <w:rPr>
          <w:sz w:val="22"/>
          <w:szCs w:val="22"/>
        </w:rPr>
      </w:pPr>
    </w:p>
    <w:p w14:paraId="362A7DAF" w14:textId="77777777" w:rsidR="00EA6779" w:rsidRDefault="00EA6779" w:rsidP="008453A0">
      <w:pPr>
        <w:jc w:val="both"/>
        <w:rPr>
          <w:sz w:val="22"/>
          <w:szCs w:val="22"/>
        </w:rPr>
      </w:pPr>
    </w:p>
    <w:p w14:paraId="1724834F" w14:textId="77777777" w:rsidR="00EA6779" w:rsidRDefault="00EA6779" w:rsidP="008453A0">
      <w:pPr>
        <w:jc w:val="both"/>
        <w:rPr>
          <w:sz w:val="22"/>
          <w:szCs w:val="22"/>
        </w:rPr>
      </w:pPr>
    </w:p>
    <w:p w14:paraId="6ECE3447" w14:textId="77777777" w:rsidR="00EA6779" w:rsidRDefault="00EA6779" w:rsidP="008453A0">
      <w:pPr>
        <w:jc w:val="both"/>
        <w:rPr>
          <w:sz w:val="22"/>
          <w:szCs w:val="22"/>
        </w:rPr>
      </w:pPr>
    </w:p>
    <w:p w14:paraId="77B88C0A" w14:textId="77777777" w:rsidR="00EA6779" w:rsidRDefault="00EA6779" w:rsidP="008453A0">
      <w:pPr>
        <w:jc w:val="both"/>
        <w:rPr>
          <w:sz w:val="22"/>
          <w:szCs w:val="22"/>
        </w:rPr>
      </w:pPr>
    </w:p>
    <w:p w14:paraId="7DE14C65" w14:textId="77777777" w:rsidR="00EA6779" w:rsidRDefault="00EA6779" w:rsidP="008453A0">
      <w:pPr>
        <w:jc w:val="both"/>
        <w:rPr>
          <w:sz w:val="22"/>
          <w:szCs w:val="22"/>
        </w:rPr>
      </w:pPr>
    </w:p>
    <w:p w14:paraId="473CCD21" w14:textId="77777777" w:rsidR="00EA6779" w:rsidRDefault="00EA6779" w:rsidP="008453A0">
      <w:pPr>
        <w:jc w:val="both"/>
        <w:rPr>
          <w:sz w:val="22"/>
          <w:szCs w:val="22"/>
        </w:rPr>
      </w:pPr>
    </w:p>
    <w:p w14:paraId="0296505F" w14:textId="77777777" w:rsidR="00EA6779" w:rsidRDefault="00EA6779" w:rsidP="008453A0">
      <w:pPr>
        <w:jc w:val="both"/>
        <w:rPr>
          <w:sz w:val="22"/>
          <w:szCs w:val="22"/>
        </w:rPr>
      </w:pPr>
    </w:p>
    <w:p w14:paraId="5B95F6C5" w14:textId="77777777" w:rsidR="00EA6779" w:rsidRDefault="00EA6779" w:rsidP="008453A0">
      <w:pPr>
        <w:jc w:val="both"/>
        <w:rPr>
          <w:sz w:val="22"/>
          <w:szCs w:val="22"/>
        </w:rPr>
      </w:pPr>
    </w:p>
    <w:p w14:paraId="2328CE7E" w14:textId="77777777" w:rsidR="00EA6779" w:rsidRDefault="00EA6779" w:rsidP="008453A0">
      <w:pPr>
        <w:jc w:val="both"/>
        <w:rPr>
          <w:sz w:val="22"/>
          <w:szCs w:val="22"/>
        </w:rPr>
      </w:pPr>
    </w:p>
    <w:p w14:paraId="6F8689F8" w14:textId="77777777" w:rsidR="00EA6779" w:rsidRDefault="00EA6779" w:rsidP="008453A0">
      <w:pPr>
        <w:jc w:val="both"/>
        <w:rPr>
          <w:sz w:val="22"/>
          <w:szCs w:val="22"/>
        </w:rPr>
      </w:pPr>
    </w:p>
    <w:p w14:paraId="1767D2E7" w14:textId="77777777" w:rsidR="00EA6779" w:rsidRDefault="00EA6779" w:rsidP="008453A0">
      <w:pPr>
        <w:jc w:val="both"/>
        <w:rPr>
          <w:sz w:val="22"/>
          <w:szCs w:val="22"/>
        </w:rPr>
      </w:pPr>
    </w:p>
    <w:p w14:paraId="0512994D" w14:textId="77777777" w:rsidR="00EA6779" w:rsidRDefault="00EA6779" w:rsidP="008453A0">
      <w:pPr>
        <w:jc w:val="both"/>
        <w:rPr>
          <w:sz w:val="22"/>
          <w:szCs w:val="22"/>
        </w:rPr>
      </w:pPr>
    </w:p>
    <w:p w14:paraId="358FC6FC" w14:textId="77777777" w:rsidR="00EA6779" w:rsidRDefault="00EA6779" w:rsidP="008453A0">
      <w:pPr>
        <w:jc w:val="both"/>
        <w:rPr>
          <w:sz w:val="22"/>
          <w:szCs w:val="22"/>
        </w:rPr>
      </w:pPr>
    </w:p>
    <w:p w14:paraId="122AAC35" w14:textId="5241139A" w:rsidR="00EA6779" w:rsidRDefault="00EA6779" w:rsidP="008453A0">
      <w:pPr>
        <w:jc w:val="both"/>
        <w:rPr>
          <w:sz w:val="22"/>
          <w:szCs w:val="22"/>
        </w:rPr>
      </w:pPr>
      <w:r>
        <w:rPr>
          <w:noProof/>
          <w:sz w:val="22"/>
          <w:szCs w:val="22"/>
          <w:lang w:val="fr-FR"/>
        </w:rPr>
        <w:drawing>
          <wp:inline distT="0" distB="0" distL="0" distR="0" wp14:anchorId="6C1BE4CE" wp14:editId="1D8E9C82">
            <wp:extent cx="5589639" cy="3898564"/>
            <wp:effectExtent l="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0534" cy="3899188"/>
                    </a:xfrm>
                    <a:prstGeom prst="rect">
                      <a:avLst/>
                    </a:prstGeom>
                    <a:noFill/>
                    <a:ln>
                      <a:noFill/>
                    </a:ln>
                  </pic:spPr>
                </pic:pic>
              </a:graphicData>
            </a:graphic>
          </wp:inline>
        </w:drawing>
      </w:r>
    </w:p>
    <w:p w14:paraId="0316F887" w14:textId="77777777" w:rsidR="00EA6779" w:rsidRPr="000741D5" w:rsidRDefault="00EA6779" w:rsidP="008453A0">
      <w:pPr>
        <w:jc w:val="both"/>
        <w:rPr>
          <w:sz w:val="22"/>
          <w:szCs w:val="22"/>
        </w:rPr>
      </w:pPr>
    </w:p>
    <w:p w14:paraId="5D6823FD" w14:textId="77777777" w:rsidR="00417B62" w:rsidRPr="007660CD" w:rsidRDefault="00417B62" w:rsidP="00417B62">
      <w:pPr>
        <w:jc w:val="both"/>
        <w:rPr>
          <w:sz w:val="22"/>
          <w:szCs w:val="22"/>
        </w:rPr>
      </w:pPr>
    </w:p>
    <w:p w14:paraId="7F397C2B" w14:textId="77777777" w:rsidR="00417B62" w:rsidRDefault="00417B62" w:rsidP="00417B62">
      <w:pPr>
        <w:jc w:val="both"/>
        <w:rPr>
          <w:sz w:val="22"/>
          <w:szCs w:val="22"/>
        </w:rPr>
      </w:pPr>
      <w:r w:rsidRPr="008F610F">
        <w:rPr>
          <w:b/>
          <w:sz w:val="22"/>
          <w:szCs w:val="22"/>
        </w:rPr>
        <w:t>Why did they do the study?</w:t>
      </w:r>
      <w:r w:rsidRPr="008F610F">
        <w:rPr>
          <w:sz w:val="22"/>
          <w:szCs w:val="22"/>
        </w:rPr>
        <w:t xml:space="preserve"> </w:t>
      </w:r>
      <w:r>
        <w:rPr>
          <w:sz w:val="22"/>
          <w:szCs w:val="22"/>
        </w:rPr>
        <w:t>Not a lot of info of PN in dogs/cats. In some studies complications = hyperglycemia, electrolyte disturbances, hyperlipidemia.  Some mechanical complications too that affected delivery. Don’t know complication types and incidences, risk factors for complications, if with more experience less complications…</w:t>
      </w:r>
    </w:p>
    <w:p w14:paraId="5B5D86F7" w14:textId="77777777" w:rsidR="00417B62" w:rsidRPr="008F610F" w:rsidRDefault="00417B62" w:rsidP="00417B62">
      <w:pPr>
        <w:jc w:val="both"/>
        <w:rPr>
          <w:sz w:val="22"/>
          <w:szCs w:val="22"/>
        </w:rPr>
      </w:pPr>
    </w:p>
    <w:p w14:paraId="2E0F899F" w14:textId="77777777" w:rsidR="00417B62" w:rsidRDefault="00417B62" w:rsidP="00417B62">
      <w:pPr>
        <w:jc w:val="both"/>
        <w:rPr>
          <w:sz w:val="22"/>
          <w:szCs w:val="22"/>
        </w:rPr>
      </w:pPr>
      <w:r>
        <w:rPr>
          <w:b/>
          <w:sz w:val="22"/>
          <w:szCs w:val="22"/>
        </w:rPr>
        <w:t xml:space="preserve">Results: </w:t>
      </w:r>
      <w:r>
        <w:rPr>
          <w:sz w:val="22"/>
          <w:szCs w:val="22"/>
        </w:rPr>
        <w:t xml:space="preserve">PN could be used to provide nutrition to most animals. Frequent complications, most do not affect outcome. Pancreatitis often dx in those patients started on PN. 81% dogs and 63% cats received at least RER. Amount of calories provided decreased over the 9y period. CPN provided more calories than PPN (only in dogs). Osmolarity of PPN kept lower than CPN (by diluting with water or decreasing dextrose (adding more lipids to compensate) </w:t>
      </w:r>
      <w:r w:rsidRPr="000741D5">
        <w:rPr>
          <w:sz w:val="22"/>
          <w:szCs w:val="22"/>
        </w:rPr>
        <w:sym w:font="Wingdings" w:char="F0E0"/>
      </w:r>
      <w:r>
        <w:rPr>
          <w:sz w:val="22"/>
          <w:szCs w:val="22"/>
        </w:rPr>
        <w:t xml:space="preserve"> decreased calories). </w:t>
      </w:r>
      <w:proofErr w:type="gramStart"/>
      <w:r>
        <w:rPr>
          <w:sz w:val="22"/>
          <w:szCs w:val="22"/>
        </w:rPr>
        <w:t>Mechanical complications common (but less then previously reported) 25% in dogs, 14% in cats.</w:t>
      </w:r>
      <w:proofErr w:type="gramEnd"/>
      <w:r>
        <w:rPr>
          <w:sz w:val="22"/>
          <w:szCs w:val="22"/>
        </w:rPr>
        <w:t xml:space="preserve"> . More complications in dogs with IV placed in saphenous. Septic </w:t>
      </w:r>
      <w:proofErr w:type="spellStart"/>
      <w:r>
        <w:rPr>
          <w:sz w:val="22"/>
          <w:szCs w:val="22"/>
        </w:rPr>
        <w:t>complicatons</w:t>
      </w:r>
      <w:proofErr w:type="spellEnd"/>
      <w:r>
        <w:rPr>
          <w:sz w:val="22"/>
          <w:szCs w:val="22"/>
        </w:rPr>
        <w:t xml:space="preserve"> 6% dogs 5% cats (maybe overestimated because not a lot confirmed with culture). </w:t>
      </w:r>
      <w:proofErr w:type="gramStart"/>
      <w:r>
        <w:rPr>
          <w:sz w:val="22"/>
          <w:szCs w:val="22"/>
        </w:rPr>
        <w:t>More septic complications with PPN in dogs.</w:t>
      </w:r>
      <w:proofErr w:type="gramEnd"/>
      <w:r>
        <w:rPr>
          <w:sz w:val="22"/>
          <w:szCs w:val="22"/>
        </w:rPr>
        <w:t xml:space="preserve">  Septic complications not associated with worse outcome.  Metabolic complications prevalent:  especially hyperglycemia 61% dogs 84% cats (many patients were however hyperglycemic (and non DM) before initiation of PN) If previously hyperglycemic: further rise in BG after starting PN 10% in dogs, 32% in cats- amount of dextrose or calories not associated with hyperglycemia.  Many other metabolic complications – none associated with survival. EXCEPT for development of hypercreatininemia in dogs independently of CKD – only 8 dogs developed this complication.  Better outcome if combined with EN in all diseases in cats; respiratory diseases in dogs.  Longer PN </w:t>
      </w:r>
      <w:r w:rsidRPr="008A77D0">
        <w:rPr>
          <w:sz w:val="22"/>
          <w:szCs w:val="22"/>
        </w:rPr>
        <w:sym w:font="Wingdings" w:char="F0E0"/>
      </w:r>
      <w:r>
        <w:rPr>
          <w:sz w:val="22"/>
          <w:szCs w:val="22"/>
        </w:rPr>
        <w:t xml:space="preserve"> better outcome (maybe because survived long enough to survive PN for longer time).  Increasing # of patients receiving EN with PN over 9 year period (trickle feeding and enteral health).  Complications although not necessarily affecting outcome may still interfere with PN delivery. </w:t>
      </w:r>
    </w:p>
    <w:p w14:paraId="28642C01" w14:textId="77777777" w:rsidR="000741D5" w:rsidRPr="000741D5" w:rsidRDefault="000741D5" w:rsidP="008453A0">
      <w:pPr>
        <w:jc w:val="both"/>
        <w:rPr>
          <w:sz w:val="22"/>
          <w:szCs w:val="22"/>
        </w:rPr>
      </w:pPr>
      <w:bookmarkStart w:id="0" w:name="_GoBack"/>
      <w:bookmarkEnd w:id="0"/>
    </w:p>
    <w:p w14:paraId="340C3B0D" w14:textId="77777777" w:rsidR="006122D7" w:rsidRPr="00F1126D" w:rsidRDefault="006122D7" w:rsidP="00BB05F8">
      <w:pPr>
        <w:jc w:val="both"/>
      </w:pPr>
    </w:p>
    <w:sectPr w:rsidR="006122D7" w:rsidRPr="00F1126D"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61F80"/>
    <w:multiLevelType w:val="hybridMultilevel"/>
    <w:tmpl w:val="54B8A7A0"/>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hint="default"/>
      </w:rPr>
    </w:lvl>
    <w:lvl w:ilvl="8" w:tplc="040C0005" w:tentative="1">
      <w:start w:val="1"/>
      <w:numFmt w:val="bullet"/>
      <w:lvlText w:val=""/>
      <w:lvlJc w:val="left"/>
      <w:pPr>
        <w:ind w:left="59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D64"/>
    <w:rsid w:val="00032CCC"/>
    <w:rsid w:val="000741D5"/>
    <w:rsid w:val="00272DBB"/>
    <w:rsid w:val="002C4D29"/>
    <w:rsid w:val="00417B62"/>
    <w:rsid w:val="00426FB1"/>
    <w:rsid w:val="00437792"/>
    <w:rsid w:val="00437961"/>
    <w:rsid w:val="0044497A"/>
    <w:rsid w:val="004B64A0"/>
    <w:rsid w:val="00555799"/>
    <w:rsid w:val="005E746E"/>
    <w:rsid w:val="006122D7"/>
    <w:rsid w:val="00641311"/>
    <w:rsid w:val="00675957"/>
    <w:rsid w:val="006962CF"/>
    <w:rsid w:val="006B1A62"/>
    <w:rsid w:val="007643DB"/>
    <w:rsid w:val="007660CD"/>
    <w:rsid w:val="00776405"/>
    <w:rsid w:val="00797694"/>
    <w:rsid w:val="007F3D64"/>
    <w:rsid w:val="00811A68"/>
    <w:rsid w:val="008453A0"/>
    <w:rsid w:val="008A77D0"/>
    <w:rsid w:val="008F610F"/>
    <w:rsid w:val="009A6945"/>
    <w:rsid w:val="009A6D5D"/>
    <w:rsid w:val="009C411F"/>
    <w:rsid w:val="009F5868"/>
    <w:rsid w:val="00A5273B"/>
    <w:rsid w:val="00AA6E32"/>
    <w:rsid w:val="00B26783"/>
    <w:rsid w:val="00B31B3D"/>
    <w:rsid w:val="00B74A4B"/>
    <w:rsid w:val="00BB05F8"/>
    <w:rsid w:val="00BB50B4"/>
    <w:rsid w:val="00BC2F12"/>
    <w:rsid w:val="00C13413"/>
    <w:rsid w:val="00C4292C"/>
    <w:rsid w:val="00C96CEE"/>
    <w:rsid w:val="00CB13CD"/>
    <w:rsid w:val="00D12BF3"/>
    <w:rsid w:val="00E01B91"/>
    <w:rsid w:val="00EA6779"/>
    <w:rsid w:val="00EA6984"/>
    <w:rsid w:val="00F10280"/>
    <w:rsid w:val="00F1126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E35E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C2F12"/>
    <w:rPr>
      <w:rFonts w:ascii="Lucida Grande" w:hAnsi="Lucida Grande"/>
      <w:sz w:val="18"/>
      <w:szCs w:val="18"/>
    </w:rPr>
  </w:style>
  <w:style w:type="character" w:customStyle="1" w:styleId="TextedebullesCar">
    <w:name w:val="Texte de bulles Car"/>
    <w:basedOn w:val="Policepardfaut"/>
    <w:link w:val="Textedebulles"/>
    <w:uiPriority w:val="99"/>
    <w:semiHidden/>
    <w:rsid w:val="00BC2F12"/>
    <w:rPr>
      <w:rFonts w:ascii="Lucida Grande" w:hAnsi="Lucida Grande"/>
      <w:sz w:val="18"/>
      <w:szCs w:val="18"/>
      <w:lang w:val="en-US"/>
    </w:rPr>
  </w:style>
  <w:style w:type="paragraph" w:styleId="Paragraphedeliste">
    <w:name w:val="List Paragraph"/>
    <w:basedOn w:val="Normal"/>
    <w:uiPriority w:val="34"/>
    <w:qFormat/>
    <w:rsid w:val="00BB05F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C2F12"/>
    <w:rPr>
      <w:rFonts w:ascii="Lucida Grande" w:hAnsi="Lucida Grande"/>
      <w:sz w:val="18"/>
      <w:szCs w:val="18"/>
    </w:rPr>
  </w:style>
  <w:style w:type="character" w:customStyle="1" w:styleId="TextedebullesCar">
    <w:name w:val="Texte de bulles Car"/>
    <w:basedOn w:val="Policepardfaut"/>
    <w:link w:val="Textedebulles"/>
    <w:uiPriority w:val="99"/>
    <w:semiHidden/>
    <w:rsid w:val="00BC2F12"/>
    <w:rPr>
      <w:rFonts w:ascii="Lucida Grande" w:hAnsi="Lucida Grande"/>
      <w:sz w:val="18"/>
      <w:szCs w:val="18"/>
      <w:lang w:val="en-US"/>
    </w:rPr>
  </w:style>
  <w:style w:type="paragraph" w:styleId="Paragraphedeliste">
    <w:name w:val="List Paragraph"/>
    <w:basedOn w:val="Normal"/>
    <w:uiPriority w:val="34"/>
    <w:qFormat/>
    <w:rsid w:val="00BB0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9798">
      <w:bodyDiv w:val="1"/>
      <w:marLeft w:val="0"/>
      <w:marRight w:val="0"/>
      <w:marTop w:val="0"/>
      <w:marBottom w:val="0"/>
      <w:divBdr>
        <w:top w:val="none" w:sz="0" w:space="0" w:color="auto"/>
        <w:left w:val="none" w:sz="0" w:space="0" w:color="auto"/>
        <w:bottom w:val="none" w:sz="0" w:space="0" w:color="auto"/>
        <w:right w:val="none" w:sz="0" w:space="0" w:color="auto"/>
      </w:divBdr>
      <w:divsChild>
        <w:div w:id="1635326956">
          <w:marLeft w:val="0"/>
          <w:marRight w:val="0"/>
          <w:marTop w:val="0"/>
          <w:marBottom w:val="0"/>
          <w:divBdr>
            <w:top w:val="none" w:sz="0" w:space="0" w:color="auto"/>
            <w:left w:val="none" w:sz="0" w:space="0" w:color="auto"/>
            <w:bottom w:val="none" w:sz="0" w:space="0" w:color="auto"/>
            <w:right w:val="none" w:sz="0" w:space="0" w:color="auto"/>
          </w:divBdr>
        </w:div>
        <w:div w:id="718362676">
          <w:marLeft w:val="0"/>
          <w:marRight w:val="0"/>
          <w:marTop w:val="0"/>
          <w:marBottom w:val="0"/>
          <w:divBdr>
            <w:top w:val="none" w:sz="0" w:space="0" w:color="auto"/>
            <w:left w:val="none" w:sz="0" w:space="0" w:color="auto"/>
            <w:bottom w:val="none" w:sz="0" w:space="0" w:color="auto"/>
            <w:right w:val="none" w:sz="0" w:space="0" w:color="auto"/>
          </w:divBdr>
        </w:div>
        <w:div w:id="1971322929">
          <w:marLeft w:val="0"/>
          <w:marRight w:val="0"/>
          <w:marTop w:val="0"/>
          <w:marBottom w:val="0"/>
          <w:divBdr>
            <w:top w:val="none" w:sz="0" w:space="0" w:color="auto"/>
            <w:left w:val="none" w:sz="0" w:space="0" w:color="auto"/>
            <w:bottom w:val="none" w:sz="0" w:space="0" w:color="auto"/>
            <w:right w:val="none" w:sz="0" w:space="0" w:color="auto"/>
          </w:divBdr>
        </w:div>
        <w:div w:id="348913797">
          <w:marLeft w:val="0"/>
          <w:marRight w:val="0"/>
          <w:marTop w:val="0"/>
          <w:marBottom w:val="0"/>
          <w:divBdr>
            <w:top w:val="none" w:sz="0" w:space="0" w:color="auto"/>
            <w:left w:val="none" w:sz="0" w:space="0" w:color="auto"/>
            <w:bottom w:val="none" w:sz="0" w:space="0" w:color="auto"/>
            <w:right w:val="none" w:sz="0" w:space="0" w:color="auto"/>
          </w:divBdr>
          <w:divsChild>
            <w:div w:id="15064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67144">
      <w:bodyDiv w:val="1"/>
      <w:marLeft w:val="0"/>
      <w:marRight w:val="0"/>
      <w:marTop w:val="0"/>
      <w:marBottom w:val="0"/>
      <w:divBdr>
        <w:top w:val="none" w:sz="0" w:space="0" w:color="auto"/>
        <w:left w:val="none" w:sz="0" w:space="0" w:color="auto"/>
        <w:bottom w:val="none" w:sz="0" w:space="0" w:color="auto"/>
        <w:right w:val="none" w:sz="0" w:space="0" w:color="auto"/>
      </w:divBdr>
      <w:divsChild>
        <w:div w:id="2046787147">
          <w:marLeft w:val="0"/>
          <w:marRight w:val="0"/>
          <w:marTop w:val="0"/>
          <w:marBottom w:val="0"/>
          <w:divBdr>
            <w:top w:val="none" w:sz="0" w:space="0" w:color="auto"/>
            <w:left w:val="none" w:sz="0" w:space="0" w:color="auto"/>
            <w:bottom w:val="none" w:sz="0" w:space="0" w:color="auto"/>
            <w:right w:val="none" w:sz="0" w:space="0" w:color="auto"/>
          </w:divBdr>
        </w:div>
        <w:div w:id="819230180">
          <w:marLeft w:val="0"/>
          <w:marRight w:val="0"/>
          <w:marTop w:val="0"/>
          <w:marBottom w:val="0"/>
          <w:divBdr>
            <w:top w:val="none" w:sz="0" w:space="0" w:color="auto"/>
            <w:left w:val="none" w:sz="0" w:space="0" w:color="auto"/>
            <w:bottom w:val="none" w:sz="0" w:space="0" w:color="auto"/>
            <w:right w:val="none" w:sz="0" w:space="0" w:color="auto"/>
          </w:divBdr>
        </w:div>
        <w:div w:id="1214586519">
          <w:marLeft w:val="0"/>
          <w:marRight w:val="0"/>
          <w:marTop w:val="0"/>
          <w:marBottom w:val="0"/>
          <w:divBdr>
            <w:top w:val="none" w:sz="0" w:space="0" w:color="auto"/>
            <w:left w:val="none" w:sz="0" w:space="0" w:color="auto"/>
            <w:bottom w:val="none" w:sz="0" w:space="0" w:color="auto"/>
            <w:right w:val="none" w:sz="0" w:space="0" w:color="auto"/>
          </w:divBdr>
        </w:div>
        <w:div w:id="818159325">
          <w:marLeft w:val="0"/>
          <w:marRight w:val="0"/>
          <w:marTop w:val="0"/>
          <w:marBottom w:val="0"/>
          <w:divBdr>
            <w:top w:val="none" w:sz="0" w:space="0" w:color="auto"/>
            <w:left w:val="none" w:sz="0" w:space="0" w:color="auto"/>
            <w:bottom w:val="none" w:sz="0" w:space="0" w:color="auto"/>
            <w:right w:val="none" w:sz="0" w:space="0" w:color="auto"/>
          </w:divBdr>
          <w:divsChild>
            <w:div w:id="4041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567889">
      <w:bodyDiv w:val="1"/>
      <w:marLeft w:val="0"/>
      <w:marRight w:val="0"/>
      <w:marTop w:val="0"/>
      <w:marBottom w:val="0"/>
      <w:divBdr>
        <w:top w:val="none" w:sz="0" w:space="0" w:color="auto"/>
        <w:left w:val="none" w:sz="0" w:space="0" w:color="auto"/>
        <w:bottom w:val="none" w:sz="0" w:space="0" w:color="auto"/>
        <w:right w:val="none" w:sz="0" w:space="0" w:color="auto"/>
      </w:divBdr>
      <w:divsChild>
        <w:div w:id="1842086563">
          <w:marLeft w:val="0"/>
          <w:marRight w:val="0"/>
          <w:marTop w:val="0"/>
          <w:marBottom w:val="0"/>
          <w:divBdr>
            <w:top w:val="none" w:sz="0" w:space="0" w:color="auto"/>
            <w:left w:val="none" w:sz="0" w:space="0" w:color="auto"/>
            <w:bottom w:val="none" w:sz="0" w:space="0" w:color="auto"/>
            <w:right w:val="none" w:sz="0" w:space="0" w:color="auto"/>
          </w:divBdr>
        </w:div>
        <w:div w:id="900558121">
          <w:marLeft w:val="0"/>
          <w:marRight w:val="0"/>
          <w:marTop w:val="0"/>
          <w:marBottom w:val="0"/>
          <w:divBdr>
            <w:top w:val="none" w:sz="0" w:space="0" w:color="auto"/>
            <w:left w:val="none" w:sz="0" w:space="0" w:color="auto"/>
            <w:bottom w:val="none" w:sz="0" w:space="0" w:color="auto"/>
            <w:right w:val="none" w:sz="0" w:space="0" w:color="auto"/>
          </w:divBdr>
        </w:div>
        <w:div w:id="1726643844">
          <w:marLeft w:val="0"/>
          <w:marRight w:val="0"/>
          <w:marTop w:val="0"/>
          <w:marBottom w:val="0"/>
          <w:divBdr>
            <w:top w:val="none" w:sz="0" w:space="0" w:color="auto"/>
            <w:left w:val="none" w:sz="0" w:space="0" w:color="auto"/>
            <w:bottom w:val="none" w:sz="0" w:space="0" w:color="auto"/>
            <w:right w:val="none" w:sz="0" w:space="0" w:color="auto"/>
          </w:divBdr>
        </w:div>
        <w:div w:id="335959024">
          <w:marLeft w:val="0"/>
          <w:marRight w:val="0"/>
          <w:marTop w:val="0"/>
          <w:marBottom w:val="0"/>
          <w:divBdr>
            <w:top w:val="none" w:sz="0" w:space="0" w:color="auto"/>
            <w:left w:val="none" w:sz="0" w:space="0" w:color="auto"/>
            <w:bottom w:val="none" w:sz="0" w:space="0" w:color="auto"/>
            <w:right w:val="none" w:sz="0" w:space="0" w:color="auto"/>
          </w:divBdr>
          <w:divsChild>
            <w:div w:id="8479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23315">
      <w:bodyDiv w:val="1"/>
      <w:marLeft w:val="0"/>
      <w:marRight w:val="0"/>
      <w:marTop w:val="0"/>
      <w:marBottom w:val="0"/>
      <w:divBdr>
        <w:top w:val="none" w:sz="0" w:space="0" w:color="auto"/>
        <w:left w:val="none" w:sz="0" w:space="0" w:color="auto"/>
        <w:bottom w:val="none" w:sz="0" w:space="0" w:color="auto"/>
        <w:right w:val="none" w:sz="0" w:space="0" w:color="auto"/>
      </w:divBdr>
      <w:divsChild>
        <w:div w:id="1409038918">
          <w:marLeft w:val="0"/>
          <w:marRight w:val="0"/>
          <w:marTop w:val="0"/>
          <w:marBottom w:val="0"/>
          <w:divBdr>
            <w:top w:val="none" w:sz="0" w:space="0" w:color="auto"/>
            <w:left w:val="none" w:sz="0" w:space="0" w:color="auto"/>
            <w:bottom w:val="none" w:sz="0" w:space="0" w:color="auto"/>
            <w:right w:val="none" w:sz="0" w:space="0" w:color="auto"/>
          </w:divBdr>
        </w:div>
        <w:div w:id="515585477">
          <w:marLeft w:val="0"/>
          <w:marRight w:val="0"/>
          <w:marTop w:val="0"/>
          <w:marBottom w:val="0"/>
          <w:divBdr>
            <w:top w:val="none" w:sz="0" w:space="0" w:color="auto"/>
            <w:left w:val="none" w:sz="0" w:space="0" w:color="auto"/>
            <w:bottom w:val="none" w:sz="0" w:space="0" w:color="auto"/>
            <w:right w:val="none" w:sz="0" w:space="0" w:color="auto"/>
          </w:divBdr>
        </w:div>
        <w:div w:id="1349330841">
          <w:marLeft w:val="0"/>
          <w:marRight w:val="0"/>
          <w:marTop w:val="0"/>
          <w:marBottom w:val="0"/>
          <w:divBdr>
            <w:top w:val="none" w:sz="0" w:space="0" w:color="auto"/>
            <w:left w:val="none" w:sz="0" w:space="0" w:color="auto"/>
            <w:bottom w:val="none" w:sz="0" w:space="0" w:color="auto"/>
            <w:right w:val="none" w:sz="0" w:space="0" w:color="auto"/>
          </w:divBdr>
        </w:div>
        <w:div w:id="107896070">
          <w:marLeft w:val="0"/>
          <w:marRight w:val="0"/>
          <w:marTop w:val="0"/>
          <w:marBottom w:val="0"/>
          <w:divBdr>
            <w:top w:val="none" w:sz="0" w:space="0" w:color="auto"/>
            <w:left w:val="none" w:sz="0" w:space="0" w:color="auto"/>
            <w:bottom w:val="none" w:sz="0" w:space="0" w:color="auto"/>
            <w:right w:val="none" w:sz="0" w:space="0" w:color="auto"/>
          </w:divBdr>
          <w:divsChild>
            <w:div w:id="84431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1906">
      <w:bodyDiv w:val="1"/>
      <w:marLeft w:val="0"/>
      <w:marRight w:val="0"/>
      <w:marTop w:val="0"/>
      <w:marBottom w:val="0"/>
      <w:divBdr>
        <w:top w:val="none" w:sz="0" w:space="0" w:color="auto"/>
        <w:left w:val="none" w:sz="0" w:space="0" w:color="auto"/>
        <w:bottom w:val="none" w:sz="0" w:space="0" w:color="auto"/>
        <w:right w:val="none" w:sz="0" w:space="0" w:color="auto"/>
      </w:divBdr>
      <w:divsChild>
        <w:div w:id="1298028532">
          <w:marLeft w:val="0"/>
          <w:marRight w:val="0"/>
          <w:marTop w:val="0"/>
          <w:marBottom w:val="0"/>
          <w:divBdr>
            <w:top w:val="none" w:sz="0" w:space="0" w:color="auto"/>
            <w:left w:val="none" w:sz="0" w:space="0" w:color="auto"/>
            <w:bottom w:val="none" w:sz="0" w:space="0" w:color="auto"/>
            <w:right w:val="none" w:sz="0" w:space="0" w:color="auto"/>
          </w:divBdr>
        </w:div>
        <w:div w:id="1169297489">
          <w:marLeft w:val="0"/>
          <w:marRight w:val="0"/>
          <w:marTop w:val="0"/>
          <w:marBottom w:val="0"/>
          <w:divBdr>
            <w:top w:val="none" w:sz="0" w:space="0" w:color="auto"/>
            <w:left w:val="none" w:sz="0" w:space="0" w:color="auto"/>
            <w:bottom w:val="none" w:sz="0" w:space="0" w:color="auto"/>
            <w:right w:val="none" w:sz="0" w:space="0" w:color="auto"/>
          </w:divBdr>
        </w:div>
        <w:div w:id="75634799">
          <w:marLeft w:val="0"/>
          <w:marRight w:val="0"/>
          <w:marTop w:val="0"/>
          <w:marBottom w:val="0"/>
          <w:divBdr>
            <w:top w:val="none" w:sz="0" w:space="0" w:color="auto"/>
            <w:left w:val="none" w:sz="0" w:space="0" w:color="auto"/>
            <w:bottom w:val="none" w:sz="0" w:space="0" w:color="auto"/>
            <w:right w:val="none" w:sz="0" w:space="0" w:color="auto"/>
          </w:divBdr>
        </w:div>
        <w:div w:id="1071536881">
          <w:marLeft w:val="0"/>
          <w:marRight w:val="0"/>
          <w:marTop w:val="0"/>
          <w:marBottom w:val="0"/>
          <w:divBdr>
            <w:top w:val="none" w:sz="0" w:space="0" w:color="auto"/>
            <w:left w:val="none" w:sz="0" w:space="0" w:color="auto"/>
            <w:bottom w:val="none" w:sz="0" w:space="0" w:color="auto"/>
            <w:right w:val="none" w:sz="0" w:space="0" w:color="auto"/>
          </w:divBdr>
          <w:divsChild>
            <w:div w:id="194727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199">
      <w:bodyDiv w:val="1"/>
      <w:marLeft w:val="0"/>
      <w:marRight w:val="0"/>
      <w:marTop w:val="0"/>
      <w:marBottom w:val="0"/>
      <w:divBdr>
        <w:top w:val="none" w:sz="0" w:space="0" w:color="auto"/>
        <w:left w:val="none" w:sz="0" w:space="0" w:color="auto"/>
        <w:bottom w:val="none" w:sz="0" w:space="0" w:color="auto"/>
        <w:right w:val="none" w:sz="0" w:space="0" w:color="auto"/>
      </w:divBdr>
      <w:divsChild>
        <w:div w:id="833958081">
          <w:marLeft w:val="0"/>
          <w:marRight w:val="0"/>
          <w:marTop w:val="0"/>
          <w:marBottom w:val="0"/>
          <w:divBdr>
            <w:top w:val="none" w:sz="0" w:space="0" w:color="auto"/>
            <w:left w:val="none" w:sz="0" w:space="0" w:color="auto"/>
            <w:bottom w:val="none" w:sz="0" w:space="0" w:color="auto"/>
            <w:right w:val="none" w:sz="0" w:space="0" w:color="auto"/>
          </w:divBdr>
        </w:div>
        <w:div w:id="81993101">
          <w:marLeft w:val="0"/>
          <w:marRight w:val="0"/>
          <w:marTop w:val="0"/>
          <w:marBottom w:val="0"/>
          <w:divBdr>
            <w:top w:val="none" w:sz="0" w:space="0" w:color="auto"/>
            <w:left w:val="none" w:sz="0" w:space="0" w:color="auto"/>
            <w:bottom w:val="none" w:sz="0" w:space="0" w:color="auto"/>
            <w:right w:val="none" w:sz="0" w:space="0" w:color="auto"/>
          </w:divBdr>
        </w:div>
        <w:div w:id="994795136">
          <w:marLeft w:val="0"/>
          <w:marRight w:val="0"/>
          <w:marTop w:val="0"/>
          <w:marBottom w:val="0"/>
          <w:divBdr>
            <w:top w:val="none" w:sz="0" w:space="0" w:color="auto"/>
            <w:left w:val="none" w:sz="0" w:space="0" w:color="auto"/>
            <w:bottom w:val="none" w:sz="0" w:space="0" w:color="auto"/>
            <w:right w:val="none" w:sz="0" w:space="0" w:color="auto"/>
          </w:divBdr>
        </w:div>
        <w:div w:id="182520145">
          <w:marLeft w:val="0"/>
          <w:marRight w:val="0"/>
          <w:marTop w:val="0"/>
          <w:marBottom w:val="0"/>
          <w:divBdr>
            <w:top w:val="none" w:sz="0" w:space="0" w:color="auto"/>
            <w:left w:val="none" w:sz="0" w:space="0" w:color="auto"/>
            <w:bottom w:val="none" w:sz="0" w:space="0" w:color="auto"/>
            <w:right w:val="none" w:sz="0" w:space="0" w:color="auto"/>
          </w:divBdr>
          <w:divsChild>
            <w:div w:id="20239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18</Pages>
  <Words>3454</Words>
  <Characters>18998</Characters>
  <Application>Microsoft Macintosh Word</Application>
  <DocSecurity>0</DocSecurity>
  <Lines>158</Lines>
  <Paragraphs>44</Paragraphs>
  <ScaleCrop>false</ScaleCrop>
  <Company/>
  <LinksUpToDate>false</LinksUpToDate>
  <CharactersWithSpaces>22408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10</cp:revision>
  <dcterms:created xsi:type="dcterms:W3CDTF">2016-09-23T15:29:00Z</dcterms:created>
  <dcterms:modified xsi:type="dcterms:W3CDTF">2016-09-27T23:19:00Z</dcterms:modified>
</cp:coreProperties>
</file>