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CE1911" w14:textId="77777777" w:rsidR="009C411F" w:rsidRDefault="002C7D44">
      <w:r>
        <w:rPr>
          <w:noProof/>
          <w:lang w:val="fr-FR"/>
        </w:rPr>
        <w:drawing>
          <wp:inline distT="0" distB="0" distL="0" distR="0" wp14:anchorId="2381389C" wp14:editId="2F656BC6">
            <wp:extent cx="5943600" cy="333073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463CA" w14:textId="77777777" w:rsidR="002C7D44" w:rsidRDefault="002C7D44"/>
    <w:p w14:paraId="47950237" w14:textId="77777777" w:rsidR="002C7D44" w:rsidRDefault="002C7D44">
      <w:r>
        <w:rPr>
          <w:b/>
        </w:rPr>
        <w:t xml:space="preserve">What do we know? – </w:t>
      </w:r>
      <w:r>
        <w:t>Liver plays central role in coagulation (production and clearance of procoagulants, anticoagulants, regulators of fibrinolysis). In people with ALD, prolongation of PT/</w:t>
      </w:r>
      <w:proofErr w:type="spellStart"/>
      <w:r>
        <w:t>aPTT</w:t>
      </w:r>
      <w:proofErr w:type="spellEnd"/>
      <w:r>
        <w:t xml:space="preserve"> (unless marked), are not considered predictors of bleeding tendencies. Basing our clinical decisions (to admx blood product for example) on PT/</w:t>
      </w:r>
      <w:proofErr w:type="spellStart"/>
      <w:r>
        <w:t>aPTT</w:t>
      </w:r>
      <w:proofErr w:type="spellEnd"/>
      <w:r>
        <w:t xml:space="preserve"> may overestimate bleeding risk (and </w:t>
      </w:r>
      <w:r>
        <w:sym w:font="Wingdings" w:char="F0E0"/>
      </w:r>
      <w:r>
        <w:t xml:space="preserve"> admx of blood products that are not necessary).  TEG tracings of people with ALD are compatible with normal coagulation or hypercoagulability.</w:t>
      </w:r>
    </w:p>
    <w:p w14:paraId="3A82DCE9" w14:textId="77777777" w:rsidR="002C7D44" w:rsidRDefault="002C7D44"/>
    <w:p w14:paraId="4961A3D2" w14:textId="77777777" w:rsidR="002C7D44" w:rsidRDefault="002C7D44">
      <w:r>
        <w:rPr>
          <w:b/>
        </w:rPr>
        <w:t>Why did they do the study?</w:t>
      </w:r>
      <w:r>
        <w:t xml:space="preserve"> – To evaluate TEG profile in dogs with ALD. To compare TEG results with clinical presentation, biochemistry and PT/</w:t>
      </w:r>
      <w:proofErr w:type="spellStart"/>
      <w:r>
        <w:t>aPTT</w:t>
      </w:r>
      <w:proofErr w:type="spellEnd"/>
      <w:r>
        <w:t>.</w:t>
      </w:r>
    </w:p>
    <w:p w14:paraId="41D68C93" w14:textId="77777777" w:rsidR="002C7D44" w:rsidRDefault="002C7D44"/>
    <w:p w14:paraId="5EDBC2B6" w14:textId="77777777" w:rsidR="002C7D44" w:rsidRDefault="002C7D44">
      <w:r>
        <w:rPr>
          <w:b/>
        </w:rPr>
        <w:t xml:space="preserve">What did they do? - </w:t>
      </w:r>
      <w:r w:rsidR="00016204">
        <w:t xml:space="preserve"> Prospective study. </w:t>
      </w:r>
      <w:proofErr w:type="gramStart"/>
      <w:r w:rsidR="00016204">
        <w:t xml:space="preserve">Acute (&lt; 1 </w:t>
      </w:r>
      <w:proofErr w:type="spellStart"/>
      <w:r w:rsidR="00016204">
        <w:t>mo</w:t>
      </w:r>
      <w:proofErr w:type="spellEnd"/>
      <w:r w:rsidR="00016204">
        <w:t>) liver disease.</w:t>
      </w:r>
      <w:proofErr w:type="gramEnd"/>
      <w:r w:rsidR="00016204">
        <w:t xml:space="preserve"> NO medications that affect coagulation. NO comorbidities that affect coagulation. NO Greyhounds. ALD defined as at least 3x &gt;ALT and elevated bilirubin.  ALF defined as &gt; 1.5 PT. CBC, </w:t>
      </w:r>
      <w:proofErr w:type="spellStart"/>
      <w:r w:rsidR="00016204">
        <w:t>chem</w:t>
      </w:r>
      <w:proofErr w:type="spellEnd"/>
      <w:r w:rsidR="00016204">
        <w:t>, TEG, PT/</w:t>
      </w:r>
      <w:proofErr w:type="spellStart"/>
      <w:r w:rsidR="00016204">
        <w:t>aPTT</w:t>
      </w:r>
      <w:proofErr w:type="spellEnd"/>
      <w:r w:rsidR="00016204">
        <w:t xml:space="preserve">, fibrinogen, AT activity, PC activity, d-dimers, </w:t>
      </w:r>
      <w:proofErr w:type="spellStart"/>
      <w:r w:rsidR="00016204">
        <w:t>vWf</w:t>
      </w:r>
      <w:proofErr w:type="spellEnd"/>
      <w:r w:rsidR="00016204">
        <w:t xml:space="preserve"> activity. TEG: blood collected from peripheral vein; </w:t>
      </w:r>
      <w:proofErr w:type="spellStart"/>
      <w:r w:rsidR="00016204">
        <w:t>vacutainer</w:t>
      </w:r>
      <w:proofErr w:type="spellEnd"/>
      <w:r w:rsidR="00016204">
        <w:t xml:space="preserve"> needle, 3.2% sodium citrate; hold 30 min at room temperature; kaolin-activated TEG.</w:t>
      </w:r>
    </w:p>
    <w:p w14:paraId="2FC99BC1" w14:textId="77777777" w:rsidR="00016204" w:rsidRDefault="00016204"/>
    <w:p w14:paraId="64691A92" w14:textId="77777777" w:rsidR="00016204" w:rsidRDefault="00016204">
      <w:pPr>
        <w:rPr>
          <w:b/>
        </w:rPr>
      </w:pPr>
      <w:r>
        <w:rPr>
          <w:b/>
        </w:rPr>
        <w:t>Results:</w:t>
      </w:r>
    </w:p>
    <w:p w14:paraId="2F2D3C9D" w14:textId="77777777" w:rsidR="00016204" w:rsidRDefault="00016204" w:rsidP="00016204">
      <w:pPr>
        <w:pStyle w:val="Paragraphedeliste"/>
        <w:numPr>
          <w:ilvl w:val="0"/>
          <w:numId w:val="1"/>
        </w:numPr>
      </w:pPr>
      <w:proofErr w:type="gramStart"/>
      <w:r>
        <w:t>n</w:t>
      </w:r>
      <w:proofErr w:type="gramEnd"/>
      <w:r>
        <w:t xml:space="preserve"> =21 dogs</w:t>
      </w:r>
    </w:p>
    <w:p w14:paraId="757B2A40" w14:textId="77777777" w:rsidR="00016204" w:rsidRDefault="00016204" w:rsidP="00016204">
      <w:pPr>
        <w:pStyle w:val="Paragraphedeliste"/>
        <w:numPr>
          <w:ilvl w:val="0"/>
          <w:numId w:val="1"/>
        </w:numPr>
      </w:pPr>
      <w:r>
        <w:t>Causes of ALD: idiopathic, toxicity, neoplasia, infectious, IM</w:t>
      </w:r>
    </w:p>
    <w:p w14:paraId="1110C394" w14:textId="77777777" w:rsidR="00FF7177" w:rsidRDefault="00FF7177" w:rsidP="00016204">
      <w:pPr>
        <w:pStyle w:val="Paragraphedeliste"/>
        <w:numPr>
          <w:ilvl w:val="0"/>
          <w:numId w:val="1"/>
        </w:numPr>
      </w:pPr>
      <w:r>
        <w:t>Outcome: 29% did not survive (6/21)</w:t>
      </w:r>
    </w:p>
    <w:p w14:paraId="4B2BAEA6" w14:textId="77777777" w:rsidR="00FF7177" w:rsidRDefault="00FF7177" w:rsidP="00FF7177">
      <w:pPr>
        <w:ind w:left="360"/>
      </w:pPr>
      <w:r>
        <w:rPr>
          <w:noProof/>
          <w:lang w:val="fr-FR"/>
        </w:rPr>
        <w:lastRenderedPageBreak/>
        <w:drawing>
          <wp:inline distT="0" distB="0" distL="0" distR="0" wp14:anchorId="60E4601F" wp14:editId="34487342">
            <wp:extent cx="5943600" cy="1456822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5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804BF" w14:textId="77777777" w:rsidR="00FF7177" w:rsidRDefault="00FF7177" w:rsidP="00016204">
      <w:pPr>
        <w:pStyle w:val="Paragraphedeliste"/>
        <w:numPr>
          <w:ilvl w:val="0"/>
          <w:numId w:val="1"/>
        </w:numPr>
      </w:pPr>
      <w:r>
        <w:t>Based on G value</w:t>
      </w:r>
    </w:p>
    <w:p w14:paraId="2B3B098D" w14:textId="77777777" w:rsidR="00FF7177" w:rsidRDefault="00FF7177" w:rsidP="00FF7177">
      <w:pPr>
        <w:pStyle w:val="Paragraphedeliste"/>
        <w:numPr>
          <w:ilvl w:val="1"/>
          <w:numId w:val="1"/>
        </w:numPr>
      </w:pPr>
      <w:r>
        <w:t>52</w:t>
      </w:r>
      <w:r w:rsidRPr="00FF7177">
        <w:t xml:space="preserve">% </w:t>
      </w:r>
      <w:proofErr w:type="spellStart"/>
      <w:r w:rsidRPr="00FF7177">
        <w:t>hypocoagulable</w:t>
      </w:r>
      <w:proofErr w:type="spellEnd"/>
      <w:r w:rsidR="00BD6A89">
        <w:t xml:space="preserve"> (11/21)</w:t>
      </w:r>
    </w:p>
    <w:p w14:paraId="12EA2ADC" w14:textId="77777777" w:rsidR="00BD6A89" w:rsidRDefault="00BD6A89" w:rsidP="00BD6A89">
      <w:pPr>
        <w:pStyle w:val="Paragraphedeliste"/>
        <w:numPr>
          <w:ilvl w:val="2"/>
          <w:numId w:val="1"/>
        </w:numPr>
      </w:pPr>
      <w:r>
        <w:t>9/10 had prolonged PT</w:t>
      </w:r>
    </w:p>
    <w:p w14:paraId="3C7AFC16" w14:textId="77777777" w:rsidR="00BD6A89" w:rsidRDefault="00BD6A89" w:rsidP="00BD6A89">
      <w:pPr>
        <w:pStyle w:val="Paragraphedeliste"/>
        <w:numPr>
          <w:ilvl w:val="2"/>
          <w:numId w:val="1"/>
        </w:numPr>
      </w:pPr>
      <w:r>
        <w:t xml:space="preserve">7/8 had prolonged </w:t>
      </w:r>
      <w:proofErr w:type="spellStart"/>
      <w:r>
        <w:t>aPTT</w:t>
      </w:r>
      <w:proofErr w:type="spellEnd"/>
    </w:p>
    <w:p w14:paraId="55259A61" w14:textId="77777777" w:rsidR="00BD6A89" w:rsidRDefault="00BD6A89" w:rsidP="00BD6A89">
      <w:pPr>
        <w:pStyle w:val="Paragraphedeliste"/>
        <w:numPr>
          <w:ilvl w:val="2"/>
          <w:numId w:val="1"/>
        </w:numPr>
      </w:pPr>
      <w:r>
        <w:t>1 had normal PT/</w:t>
      </w:r>
      <w:proofErr w:type="spellStart"/>
      <w:r>
        <w:t>aPTT</w:t>
      </w:r>
      <w:proofErr w:type="spellEnd"/>
    </w:p>
    <w:p w14:paraId="1EA05288" w14:textId="77777777" w:rsidR="00BD6A89" w:rsidRDefault="00BD6A89" w:rsidP="00BD6A89">
      <w:pPr>
        <w:pStyle w:val="Paragraphedeliste"/>
        <w:numPr>
          <w:ilvl w:val="2"/>
          <w:numId w:val="1"/>
        </w:numPr>
      </w:pPr>
      <w:r>
        <w:t>Lower PC activity</w:t>
      </w:r>
    </w:p>
    <w:p w14:paraId="078AF657" w14:textId="77777777" w:rsidR="00BD6A89" w:rsidRDefault="00BD6A89" w:rsidP="00BD6A89">
      <w:pPr>
        <w:pStyle w:val="Paragraphedeliste"/>
        <w:numPr>
          <w:ilvl w:val="2"/>
          <w:numId w:val="1"/>
        </w:numPr>
      </w:pPr>
      <w:r>
        <w:t>Lower fibrinogen concentration</w:t>
      </w:r>
    </w:p>
    <w:p w14:paraId="79190D4B" w14:textId="77777777" w:rsidR="00FF7177" w:rsidRDefault="00FF7177" w:rsidP="00FF7177">
      <w:pPr>
        <w:pStyle w:val="Paragraphedeliste"/>
        <w:numPr>
          <w:ilvl w:val="1"/>
          <w:numId w:val="1"/>
        </w:numPr>
      </w:pPr>
      <w:r>
        <w:t xml:space="preserve">38% </w:t>
      </w:r>
      <w:proofErr w:type="spellStart"/>
      <w:r>
        <w:t>normocoagulable</w:t>
      </w:r>
      <w:proofErr w:type="spellEnd"/>
      <w:r w:rsidR="00BD6A89">
        <w:t xml:space="preserve"> (8/21)</w:t>
      </w:r>
    </w:p>
    <w:p w14:paraId="511FDE19" w14:textId="77777777" w:rsidR="00BD6A89" w:rsidRDefault="00BD6A89" w:rsidP="00BD6A89">
      <w:pPr>
        <w:pStyle w:val="Paragraphedeliste"/>
        <w:numPr>
          <w:ilvl w:val="2"/>
          <w:numId w:val="1"/>
        </w:numPr>
      </w:pPr>
      <w:r>
        <w:t xml:space="preserve">4/8 had prolonged PT and/or </w:t>
      </w:r>
      <w:proofErr w:type="spellStart"/>
      <w:r>
        <w:t>aPTT</w:t>
      </w:r>
      <w:proofErr w:type="spellEnd"/>
    </w:p>
    <w:p w14:paraId="4E9835A1" w14:textId="77777777" w:rsidR="00FF7177" w:rsidRDefault="00FF7177" w:rsidP="00FF7177">
      <w:pPr>
        <w:pStyle w:val="Paragraphedeliste"/>
        <w:numPr>
          <w:ilvl w:val="1"/>
          <w:numId w:val="1"/>
        </w:numPr>
      </w:pPr>
      <w:r>
        <w:t xml:space="preserve">10% </w:t>
      </w:r>
      <w:proofErr w:type="spellStart"/>
      <w:r>
        <w:t>hypercoagulable</w:t>
      </w:r>
      <w:proofErr w:type="spellEnd"/>
      <w:r w:rsidR="00BD6A89">
        <w:t xml:space="preserve"> (2/21)</w:t>
      </w:r>
    </w:p>
    <w:p w14:paraId="404E4571" w14:textId="77777777" w:rsidR="00BD6A89" w:rsidRDefault="00BD6A89" w:rsidP="00BD6A89">
      <w:pPr>
        <w:pStyle w:val="Paragraphedeliste"/>
        <w:numPr>
          <w:ilvl w:val="2"/>
          <w:numId w:val="1"/>
        </w:numPr>
      </w:pPr>
      <w:r>
        <w:t>Normal PT/</w:t>
      </w:r>
      <w:proofErr w:type="spellStart"/>
      <w:r>
        <w:t>aPTT</w:t>
      </w:r>
      <w:proofErr w:type="spellEnd"/>
    </w:p>
    <w:p w14:paraId="15CAE5BB" w14:textId="77777777" w:rsidR="00BD6A89" w:rsidRDefault="00BD6A89" w:rsidP="00BD6A89">
      <w:pPr>
        <w:pStyle w:val="Paragraphedeliste"/>
        <w:numPr>
          <w:ilvl w:val="2"/>
          <w:numId w:val="1"/>
        </w:numPr>
      </w:pPr>
      <w:r>
        <w:t>1 was anemic (33%)</w:t>
      </w:r>
    </w:p>
    <w:p w14:paraId="23DBFD12" w14:textId="77777777" w:rsidR="00FF7177" w:rsidRDefault="00FF7177" w:rsidP="00FF7177">
      <w:pPr>
        <w:pStyle w:val="Paragraphedeliste"/>
        <w:numPr>
          <w:ilvl w:val="0"/>
          <w:numId w:val="1"/>
        </w:numPr>
      </w:pPr>
      <w:r>
        <w:t>Based on LY30</w:t>
      </w:r>
    </w:p>
    <w:p w14:paraId="49884F9D" w14:textId="77777777" w:rsidR="00FF7177" w:rsidRDefault="00FF7177" w:rsidP="00FF7177">
      <w:pPr>
        <w:pStyle w:val="Paragraphedeliste"/>
        <w:numPr>
          <w:ilvl w:val="1"/>
          <w:numId w:val="1"/>
        </w:numPr>
      </w:pPr>
      <w:r>
        <w:t xml:space="preserve">38% </w:t>
      </w:r>
      <w:proofErr w:type="spellStart"/>
      <w:r>
        <w:t>hyperfibrinolytic</w:t>
      </w:r>
      <w:proofErr w:type="spellEnd"/>
      <w:r w:rsidR="00BD6A89">
        <w:t xml:space="preserve"> (8/21)</w:t>
      </w:r>
    </w:p>
    <w:p w14:paraId="0D631D18" w14:textId="77777777" w:rsidR="00BD6A89" w:rsidRDefault="00BD6A89" w:rsidP="00BD6A89">
      <w:pPr>
        <w:pStyle w:val="Paragraphedeliste"/>
        <w:numPr>
          <w:ilvl w:val="2"/>
          <w:numId w:val="1"/>
        </w:numPr>
      </w:pPr>
      <w:r>
        <w:t xml:space="preserve">More likely to be </w:t>
      </w:r>
      <w:proofErr w:type="spellStart"/>
      <w:r>
        <w:t>hypocoagulable</w:t>
      </w:r>
      <w:proofErr w:type="spellEnd"/>
      <w:r>
        <w:t xml:space="preserve">  (7/8) and to have ALF (6/8)</w:t>
      </w:r>
    </w:p>
    <w:p w14:paraId="2E5FDA24" w14:textId="77777777" w:rsidR="00BD6A89" w:rsidRDefault="00BD6A89" w:rsidP="00BD6A89">
      <w:pPr>
        <w:pStyle w:val="Paragraphedeliste"/>
        <w:numPr>
          <w:ilvl w:val="2"/>
          <w:numId w:val="1"/>
        </w:numPr>
      </w:pPr>
      <w:r>
        <w:t>Decreases in angle, MA, G</w:t>
      </w:r>
    </w:p>
    <w:p w14:paraId="2E40684D" w14:textId="77777777" w:rsidR="00D909B1" w:rsidRDefault="00BD6A89" w:rsidP="00BD6A89">
      <w:pPr>
        <w:pStyle w:val="Paragraphedeliste"/>
        <w:numPr>
          <w:ilvl w:val="2"/>
          <w:numId w:val="1"/>
        </w:numPr>
      </w:pPr>
      <w:r>
        <w:t xml:space="preserve">Lower fibrinogen </w:t>
      </w:r>
    </w:p>
    <w:p w14:paraId="77EE27EA" w14:textId="77777777" w:rsidR="00BD6A89" w:rsidRDefault="00D909B1" w:rsidP="00BD6A89">
      <w:pPr>
        <w:pStyle w:val="Paragraphedeliste"/>
        <w:numPr>
          <w:ilvl w:val="2"/>
          <w:numId w:val="1"/>
        </w:numPr>
      </w:pPr>
      <w:r>
        <w:t xml:space="preserve">Lower </w:t>
      </w:r>
      <w:r w:rsidR="00BD6A89">
        <w:t>PC</w:t>
      </w:r>
      <w:r>
        <w:t xml:space="preserve"> (not seen in any </w:t>
      </w:r>
      <w:proofErr w:type="spellStart"/>
      <w:r>
        <w:t>nonhyperfibrinolytic</w:t>
      </w:r>
      <w:proofErr w:type="spellEnd"/>
      <w:r>
        <w:t xml:space="preserve"> dog)</w:t>
      </w:r>
    </w:p>
    <w:p w14:paraId="067E22F7" w14:textId="77777777" w:rsidR="00BD6A89" w:rsidRDefault="00BD6A89" w:rsidP="00BD6A89">
      <w:pPr>
        <w:pStyle w:val="Paragraphedeliste"/>
        <w:numPr>
          <w:ilvl w:val="2"/>
          <w:numId w:val="1"/>
        </w:numPr>
      </w:pPr>
      <w:r>
        <w:t>Higher WBC</w:t>
      </w:r>
    </w:p>
    <w:p w14:paraId="30100106" w14:textId="77777777" w:rsidR="001263E6" w:rsidRDefault="001263E6" w:rsidP="00BD6A89">
      <w:pPr>
        <w:pStyle w:val="Paragraphedeliste"/>
        <w:numPr>
          <w:ilvl w:val="2"/>
          <w:numId w:val="1"/>
        </w:numPr>
      </w:pPr>
      <w:r>
        <w:t xml:space="preserve">4/8 had SIRS (similar to the non </w:t>
      </w:r>
      <w:proofErr w:type="spellStart"/>
      <w:r>
        <w:t>hyperfibrinolytic</w:t>
      </w:r>
      <w:proofErr w:type="spellEnd"/>
      <w:r>
        <w:t xml:space="preserve"> group)</w:t>
      </w:r>
    </w:p>
    <w:p w14:paraId="71040BDC" w14:textId="77777777" w:rsidR="001263E6" w:rsidRDefault="001263E6" w:rsidP="00BD6A89">
      <w:pPr>
        <w:pStyle w:val="Paragraphedeliste"/>
        <w:numPr>
          <w:ilvl w:val="2"/>
          <w:numId w:val="1"/>
        </w:numPr>
      </w:pPr>
      <w:r>
        <w:t xml:space="preserve">Degree of </w:t>
      </w:r>
      <w:proofErr w:type="spellStart"/>
      <w:r>
        <w:t>hyperfibrinolysis</w:t>
      </w:r>
      <w:proofErr w:type="spellEnd"/>
      <w:r>
        <w:t xml:space="preserve"> positively correlated with </w:t>
      </w:r>
      <w:proofErr w:type="gramStart"/>
      <w:r>
        <w:t>PT ,</w:t>
      </w:r>
      <w:proofErr w:type="spellStart"/>
      <w:r>
        <w:t>aPTT</w:t>
      </w:r>
      <w:proofErr w:type="spellEnd"/>
      <w:proofErr w:type="gramEnd"/>
      <w:r>
        <w:t>, bilirubin, WBC</w:t>
      </w:r>
    </w:p>
    <w:p w14:paraId="4347D81B" w14:textId="77777777" w:rsidR="001263E6" w:rsidRDefault="001263E6" w:rsidP="00BD6A89">
      <w:pPr>
        <w:pStyle w:val="Paragraphedeliste"/>
        <w:numPr>
          <w:ilvl w:val="2"/>
          <w:numId w:val="1"/>
        </w:numPr>
      </w:pPr>
      <w:r>
        <w:t xml:space="preserve">Degree of </w:t>
      </w:r>
      <w:proofErr w:type="spellStart"/>
      <w:r>
        <w:t>hyperfibrinolysis</w:t>
      </w:r>
      <w:proofErr w:type="spellEnd"/>
      <w:r>
        <w:t xml:space="preserve"> was negatively correlated with cholesterol and PC</w:t>
      </w:r>
    </w:p>
    <w:p w14:paraId="363A4DEA" w14:textId="77777777" w:rsidR="00A67CF7" w:rsidRDefault="00A67CF7" w:rsidP="00A67CF7">
      <w:r>
        <w:rPr>
          <w:noProof/>
          <w:lang w:val="fr-FR"/>
        </w:rPr>
        <w:drawing>
          <wp:inline distT="0" distB="0" distL="0" distR="0" wp14:anchorId="5A7A7754" wp14:editId="2740AEE1">
            <wp:extent cx="5943600" cy="1953858"/>
            <wp:effectExtent l="0" t="0" r="0" b="254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5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BD622" w14:textId="77777777" w:rsidR="00293762" w:rsidRDefault="00293762" w:rsidP="00FF7177">
      <w:pPr>
        <w:pStyle w:val="Paragraphedeliste"/>
        <w:numPr>
          <w:ilvl w:val="0"/>
          <w:numId w:val="1"/>
        </w:numPr>
      </w:pPr>
      <w:r>
        <w:t>38% were anemic</w:t>
      </w:r>
    </w:p>
    <w:p w14:paraId="27E2C52C" w14:textId="77777777" w:rsidR="00293762" w:rsidRDefault="00293762" w:rsidP="00FF7177">
      <w:pPr>
        <w:pStyle w:val="Paragraphedeliste"/>
        <w:numPr>
          <w:ilvl w:val="0"/>
          <w:numId w:val="1"/>
        </w:numPr>
      </w:pPr>
      <w:r>
        <w:t>29% had elevated WBC</w:t>
      </w:r>
    </w:p>
    <w:p w14:paraId="41B2F556" w14:textId="77777777" w:rsidR="00293762" w:rsidRDefault="00293762" w:rsidP="00FF7177">
      <w:pPr>
        <w:pStyle w:val="Paragraphedeliste"/>
        <w:numPr>
          <w:ilvl w:val="0"/>
          <w:numId w:val="1"/>
        </w:numPr>
      </w:pPr>
      <w:r>
        <w:t xml:space="preserve">38% were </w:t>
      </w:r>
      <w:proofErr w:type="spellStart"/>
      <w:r>
        <w:t>hypoalbuminemic</w:t>
      </w:r>
      <w:proofErr w:type="spellEnd"/>
    </w:p>
    <w:p w14:paraId="097AC19B" w14:textId="77777777" w:rsidR="00293762" w:rsidRDefault="00293762" w:rsidP="00FF7177">
      <w:pPr>
        <w:pStyle w:val="Paragraphedeliste"/>
        <w:numPr>
          <w:ilvl w:val="0"/>
          <w:numId w:val="1"/>
        </w:numPr>
      </w:pPr>
      <w:r>
        <w:t>19% were hypoglycemic</w:t>
      </w:r>
    </w:p>
    <w:p w14:paraId="45621739" w14:textId="77777777" w:rsidR="00BD6A89" w:rsidRDefault="00293762" w:rsidP="00FF7177">
      <w:pPr>
        <w:pStyle w:val="Paragraphedeliste"/>
        <w:numPr>
          <w:ilvl w:val="0"/>
          <w:numId w:val="1"/>
        </w:numPr>
      </w:pPr>
      <w:r>
        <w:t xml:space="preserve">18% were </w:t>
      </w:r>
      <w:proofErr w:type="spellStart"/>
      <w:r>
        <w:t>hypercholesterolemic</w:t>
      </w:r>
      <w:proofErr w:type="spellEnd"/>
    </w:p>
    <w:p w14:paraId="5F21BD39" w14:textId="77777777" w:rsidR="00BD6A89" w:rsidRDefault="00BD6A89" w:rsidP="00FF7177">
      <w:pPr>
        <w:pStyle w:val="Paragraphedeliste"/>
        <w:numPr>
          <w:ilvl w:val="0"/>
          <w:numId w:val="1"/>
        </w:numPr>
      </w:pPr>
      <w:r>
        <w:t>10 dogs in ALF (&gt; 1.5 prolongation PT)</w:t>
      </w:r>
    </w:p>
    <w:p w14:paraId="2C65138B" w14:textId="77777777" w:rsidR="00BD6A89" w:rsidRPr="0047606D" w:rsidRDefault="00BD6A89" w:rsidP="00BD6A89">
      <w:pPr>
        <w:pStyle w:val="Paragraphedeliste"/>
        <w:numPr>
          <w:ilvl w:val="1"/>
          <w:numId w:val="1"/>
        </w:numPr>
        <w:rPr>
          <w:b/>
        </w:rPr>
      </w:pPr>
      <w:r w:rsidRPr="0047606D">
        <w:rPr>
          <w:b/>
        </w:rPr>
        <w:t xml:space="preserve">Longer K times, LY30, PT, </w:t>
      </w:r>
      <w:proofErr w:type="spellStart"/>
      <w:r w:rsidRPr="0047606D">
        <w:rPr>
          <w:b/>
        </w:rPr>
        <w:t>aPTT</w:t>
      </w:r>
      <w:proofErr w:type="spellEnd"/>
    </w:p>
    <w:p w14:paraId="3CAB7B30" w14:textId="77777777" w:rsidR="00BD6A89" w:rsidRPr="0047606D" w:rsidRDefault="00BD6A89" w:rsidP="00BD6A89">
      <w:pPr>
        <w:pStyle w:val="Paragraphedeliste"/>
        <w:numPr>
          <w:ilvl w:val="1"/>
          <w:numId w:val="1"/>
        </w:numPr>
        <w:rPr>
          <w:b/>
        </w:rPr>
      </w:pPr>
      <w:r w:rsidRPr="0047606D">
        <w:rPr>
          <w:b/>
        </w:rPr>
        <w:t>Significant decreases in angle, MA, G, fibrinogen, PC</w:t>
      </w:r>
    </w:p>
    <w:p w14:paraId="19A1A30D" w14:textId="77777777" w:rsidR="00BD6A89" w:rsidRDefault="00BD6A89" w:rsidP="00BD6A89">
      <w:pPr>
        <w:pStyle w:val="Paragraphedeliste"/>
        <w:numPr>
          <w:ilvl w:val="1"/>
          <w:numId w:val="1"/>
        </w:numPr>
      </w:pPr>
      <w:r>
        <w:t>Higher WBC</w:t>
      </w:r>
    </w:p>
    <w:p w14:paraId="68F8EF8E" w14:textId="77777777" w:rsidR="00BD6A89" w:rsidRDefault="00BD6A89" w:rsidP="00BD6A89">
      <w:pPr>
        <w:pStyle w:val="Paragraphedeliste"/>
        <w:numPr>
          <w:ilvl w:val="1"/>
          <w:numId w:val="1"/>
        </w:numPr>
      </w:pPr>
      <w:r>
        <w:t>Lower cholesterol</w:t>
      </w:r>
    </w:p>
    <w:p w14:paraId="310AFF84" w14:textId="77777777" w:rsidR="001263E6" w:rsidRDefault="001263E6" w:rsidP="001263E6">
      <w:pPr>
        <w:rPr>
          <w:b/>
        </w:rPr>
      </w:pPr>
    </w:p>
    <w:p w14:paraId="0DF93822" w14:textId="77777777" w:rsidR="001263E6" w:rsidRDefault="001263E6" w:rsidP="001263E6">
      <w:pPr>
        <w:rPr>
          <w:b/>
        </w:rPr>
      </w:pPr>
      <w:r>
        <w:rPr>
          <w:b/>
        </w:rPr>
        <w:t>Summary</w:t>
      </w:r>
    </w:p>
    <w:p w14:paraId="2CEB2747" w14:textId="77777777" w:rsidR="001263E6" w:rsidRDefault="001263E6" w:rsidP="001263E6">
      <w:pPr>
        <w:pStyle w:val="Paragraphedeliste"/>
        <w:numPr>
          <w:ilvl w:val="0"/>
          <w:numId w:val="2"/>
        </w:numPr>
      </w:pPr>
      <w:r>
        <w:t>Most dogs with ALD wer</w:t>
      </w:r>
      <w:r w:rsidR="00D909B1">
        <w:t xml:space="preserve">e hypo or </w:t>
      </w:r>
      <w:proofErr w:type="spellStart"/>
      <w:r w:rsidR="00D909B1">
        <w:t>normocoagulable</w:t>
      </w:r>
      <w:proofErr w:type="spellEnd"/>
      <w:r w:rsidR="00D909B1">
        <w:t xml:space="preserve"> on TEG</w:t>
      </w:r>
    </w:p>
    <w:p w14:paraId="544E87BD" w14:textId="77777777" w:rsidR="00D909B1" w:rsidRDefault="00D909B1" w:rsidP="001263E6">
      <w:pPr>
        <w:pStyle w:val="Paragraphedeliste"/>
        <w:numPr>
          <w:ilvl w:val="0"/>
          <w:numId w:val="2"/>
        </w:numPr>
      </w:pPr>
      <w:proofErr w:type="spellStart"/>
      <w:r>
        <w:t>Hyperfibrinolysis</w:t>
      </w:r>
      <w:proofErr w:type="spellEnd"/>
      <w:r>
        <w:t xml:space="preserve"> and </w:t>
      </w:r>
      <w:proofErr w:type="spellStart"/>
      <w:r>
        <w:t>hypocoagulability</w:t>
      </w:r>
      <w:proofErr w:type="spellEnd"/>
      <w:r>
        <w:t xml:space="preserve"> more common in dogs with ALF</w:t>
      </w:r>
    </w:p>
    <w:p w14:paraId="63BA394C" w14:textId="77777777" w:rsidR="001263E6" w:rsidRDefault="001263E6" w:rsidP="001263E6">
      <w:pPr>
        <w:pStyle w:val="Paragraphedeliste"/>
        <w:numPr>
          <w:ilvl w:val="0"/>
          <w:numId w:val="2"/>
        </w:numPr>
      </w:pPr>
      <w:r>
        <w:t>Important inconsistencies between TEG and PT/</w:t>
      </w:r>
      <w:proofErr w:type="spellStart"/>
      <w:r>
        <w:t>aPTT</w:t>
      </w:r>
      <w:proofErr w:type="spellEnd"/>
      <w:r>
        <w:t>/platelets – TEG discordant with conventional testing 25% of the time</w:t>
      </w:r>
    </w:p>
    <w:p w14:paraId="7A34F811" w14:textId="77777777" w:rsidR="001263E6" w:rsidRDefault="001263E6" w:rsidP="001263E6">
      <w:pPr>
        <w:pStyle w:val="Paragraphedeliste"/>
        <w:numPr>
          <w:ilvl w:val="1"/>
          <w:numId w:val="2"/>
        </w:numPr>
      </w:pPr>
      <w:r>
        <w:t>4 classified as hypo based on PT/</w:t>
      </w:r>
      <w:proofErr w:type="spellStart"/>
      <w:r>
        <w:t>aPTT</w:t>
      </w:r>
      <w:proofErr w:type="spellEnd"/>
      <w:r>
        <w:t xml:space="preserve"> were </w:t>
      </w:r>
      <w:proofErr w:type="spellStart"/>
      <w:r>
        <w:t>normo</w:t>
      </w:r>
      <w:proofErr w:type="spellEnd"/>
      <w:r>
        <w:t xml:space="preserve"> on TEG</w:t>
      </w:r>
    </w:p>
    <w:p w14:paraId="5D1D8DC0" w14:textId="77777777" w:rsidR="001263E6" w:rsidRDefault="001263E6" w:rsidP="001263E6">
      <w:pPr>
        <w:pStyle w:val="Paragraphedeliste"/>
        <w:numPr>
          <w:ilvl w:val="1"/>
          <w:numId w:val="2"/>
        </w:numPr>
      </w:pPr>
      <w:r>
        <w:t xml:space="preserve">1 classified as </w:t>
      </w:r>
      <w:proofErr w:type="spellStart"/>
      <w:r>
        <w:t>normo</w:t>
      </w:r>
      <w:proofErr w:type="spellEnd"/>
      <w:r>
        <w:t xml:space="preserve"> based </w:t>
      </w:r>
      <w:proofErr w:type="spellStart"/>
      <w:r>
        <w:t>onPT</w:t>
      </w:r>
      <w:proofErr w:type="spellEnd"/>
      <w:r>
        <w:t>/</w:t>
      </w:r>
      <w:proofErr w:type="spellStart"/>
      <w:r>
        <w:t>aPTT</w:t>
      </w:r>
      <w:proofErr w:type="spellEnd"/>
      <w:r>
        <w:t xml:space="preserve"> were hypo on TEG</w:t>
      </w:r>
    </w:p>
    <w:p w14:paraId="51D3D60A" w14:textId="77777777" w:rsidR="001263E6" w:rsidRDefault="001263E6" w:rsidP="001263E6">
      <w:pPr>
        <w:pStyle w:val="Paragraphedeliste"/>
        <w:numPr>
          <w:ilvl w:val="0"/>
          <w:numId w:val="2"/>
        </w:numPr>
      </w:pPr>
      <w:r>
        <w:t>None of the dogs with low AT/PC (loss of anticoagulant) were hyper</w:t>
      </w:r>
    </w:p>
    <w:p w14:paraId="46C72EED" w14:textId="77777777" w:rsidR="00DD1237" w:rsidRDefault="0047606D" w:rsidP="001263E6">
      <w:pPr>
        <w:pStyle w:val="Paragraphedeliste"/>
        <w:numPr>
          <w:ilvl w:val="0"/>
          <w:numId w:val="2"/>
        </w:numPr>
      </w:pPr>
      <w:r>
        <w:rPr>
          <w:b/>
        </w:rPr>
        <w:t xml:space="preserve">Conclusion: </w:t>
      </w:r>
      <w:r>
        <w:t xml:space="preserve">TEG analysis suggested that conventional plasma-based coagulation testing may overestimate decreased functionality of the coagulation system in dogs with early ALD; but as severe functional hepatic impairment ensues, both conventional coagulation testing and TEG indicate onset of </w:t>
      </w:r>
      <w:proofErr w:type="spellStart"/>
      <w:r>
        <w:t>hypocoagulable</w:t>
      </w:r>
      <w:proofErr w:type="spellEnd"/>
      <w:r>
        <w:t xml:space="preserve"> state. </w:t>
      </w:r>
    </w:p>
    <w:p w14:paraId="62600626" w14:textId="77777777" w:rsidR="00550ECA" w:rsidRDefault="00550ECA" w:rsidP="00550ECA"/>
    <w:p w14:paraId="18D8C7A8" w14:textId="77777777" w:rsidR="00550ECA" w:rsidRDefault="00550ECA" w:rsidP="00550ECA"/>
    <w:p w14:paraId="4F70486E" w14:textId="77777777" w:rsidR="00550ECA" w:rsidRDefault="00550ECA" w:rsidP="00550ECA">
      <w:pPr>
        <w:ind w:left="851"/>
      </w:pPr>
      <w:r>
        <w:rPr>
          <w:noProof/>
          <w:lang w:val="fr-FR"/>
        </w:rPr>
        <w:drawing>
          <wp:inline distT="0" distB="0" distL="0" distR="0" wp14:anchorId="7781ADA6" wp14:editId="44EFB72F">
            <wp:extent cx="4832252" cy="3516062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650" cy="351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779FB" w14:textId="77777777" w:rsidR="00550ECA" w:rsidRDefault="00550ECA" w:rsidP="00550ECA">
      <w:pPr>
        <w:ind w:left="851"/>
      </w:pPr>
    </w:p>
    <w:p w14:paraId="4B2F59BD" w14:textId="77777777" w:rsidR="00550ECA" w:rsidRDefault="00550ECA" w:rsidP="00550ECA">
      <w:pPr>
        <w:ind w:left="851"/>
      </w:pPr>
    </w:p>
    <w:p w14:paraId="72929367" w14:textId="77777777" w:rsidR="00550ECA" w:rsidRDefault="00550ECA" w:rsidP="00550ECA">
      <w:pPr>
        <w:ind w:left="851"/>
        <w:rPr>
          <w:b/>
        </w:rPr>
      </w:pPr>
      <w:r>
        <w:rPr>
          <w:b/>
        </w:rPr>
        <w:t>Questions</w:t>
      </w:r>
    </w:p>
    <w:p w14:paraId="7C2DDE42" w14:textId="77777777" w:rsidR="00550ECA" w:rsidRDefault="00550ECA" w:rsidP="00550ECA">
      <w:pPr>
        <w:pStyle w:val="Paragraphedeliste"/>
        <w:numPr>
          <w:ilvl w:val="0"/>
          <w:numId w:val="3"/>
        </w:numPr>
      </w:pPr>
      <w:r>
        <w:t>In this study, dogs were more likely to be… (</w:t>
      </w:r>
      <w:proofErr w:type="gramStart"/>
      <w:r>
        <w:t>based</w:t>
      </w:r>
      <w:proofErr w:type="gramEnd"/>
      <w:r>
        <w:t xml:space="preserve"> on TEG)</w:t>
      </w:r>
    </w:p>
    <w:p w14:paraId="06B49652" w14:textId="77777777" w:rsidR="00550ECA" w:rsidRDefault="00550ECA" w:rsidP="00550ECA">
      <w:pPr>
        <w:pStyle w:val="Paragraphedeliste"/>
        <w:numPr>
          <w:ilvl w:val="1"/>
          <w:numId w:val="3"/>
        </w:numPr>
      </w:pPr>
      <w:proofErr w:type="spellStart"/>
      <w:r>
        <w:t>Normocoagulable</w:t>
      </w:r>
      <w:proofErr w:type="spellEnd"/>
    </w:p>
    <w:p w14:paraId="58F78381" w14:textId="77777777" w:rsidR="00550ECA" w:rsidRDefault="00550ECA" w:rsidP="00550ECA">
      <w:pPr>
        <w:pStyle w:val="Paragraphedeliste"/>
        <w:numPr>
          <w:ilvl w:val="1"/>
          <w:numId w:val="3"/>
        </w:numPr>
      </w:pPr>
      <w:proofErr w:type="spellStart"/>
      <w:r>
        <w:t>Hypocoagulable</w:t>
      </w:r>
      <w:proofErr w:type="spellEnd"/>
    </w:p>
    <w:p w14:paraId="2A7CE327" w14:textId="77777777" w:rsidR="00550ECA" w:rsidRDefault="00550ECA" w:rsidP="00550ECA">
      <w:pPr>
        <w:pStyle w:val="Paragraphedeliste"/>
        <w:numPr>
          <w:ilvl w:val="1"/>
          <w:numId w:val="3"/>
        </w:numPr>
      </w:pPr>
      <w:proofErr w:type="spellStart"/>
      <w:r>
        <w:t>Hypercoagulable</w:t>
      </w:r>
      <w:proofErr w:type="spellEnd"/>
    </w:p>
    <w:p w14:paraId="1423093E" w14:textId="77777777" w:rsidR="00550ECA" w:rsidRDefault="00550ECA" w:rsidP="00550ECA">
      <w:pPr>
        <w:pStyle w:val="Paragraphedeliste"/>
        <w:numPr>
          <w:ilvl w:val="1"/>
          <w:numId w:val="3"/>
        </w:numPr>
      </w:pPr>
      <w:proofErr w:type="spellStart"/>
      <w:r>
        <w:t>Hyperfibrinolytic</w:t>
      </w:r>
      <w:proofErr w:type="spellEnd"/>
    </w:p>
    <w:p w14:paraId="1F263A3C" w14:textId="77777777" w:rsidR="00550ECA" w:rsidRDefault="00550ECA" w:rsidP="00550ECA">
      <w:pPr>
        <w:pStyle w:val="Paragraphedeliste"/>
        <w:numPr>
          <w:ilvl w:val="1"/>
          <w:numId w:val="3"/>
        </w:numPr>
      </w:pPr>
      <w:proofErr w:type="spellStart"/>
      <w:r>
        <w:t>Hypofibrinolytic</w:t>
      </w:r>
      <w:proofErr w:type="spellEnd"/>
    </w:p>
    <w:p w14:paraId="1894D7CE" w14:textId="77777777" w:rsidR="00550ECA" w:rsidRDefault="00550ECA" w:rsidP="00550ECA">
      <w:pPr>
        <w:pStyle w:val="Paragraphedeliste"/>
        <w:ind w:left="2291"/>
      </w:pPr>
    </w:p>
    <w:p w14:paraId="2127C2AB" w14:textId="77777777" w:rsidR="00550ECA" w:rsidRDefault="00550ECA" w:rsidP="00550ECA">
      <w:pPr>
        <w:pStyle w:val="Paragraphedeliste"/>
        <w:numPr>
          <w:ilvl w:val="0"/>
          <w:numId w:val="3"/>
        </w:numPr>
      </w:pPr>
      <w:r>
        <w:t>In this study, dogs with ALF were more likely to be… (</w:t>
      </w:r>
      <w:proofErr w:type="gramStart"/>
      <w:r>
        <w:t>based</w:t>
      </w:r>
      <w:proofErr w:type="gramEnd"/>
      <w:r>
        <w:t xml:space="preserve"> on TEG)</w:t>
      </w:r>
    </w:p>
    <w:p w14:paraId="0D63E2E1" w14:textId="77777777" w:rsidR="00550ECA" w:rsidRDefault="00550ECA" w:rsidP="00550ECA">
      <w:pPr>
        <w:pStyle w:val="Paragraphedeliste"/>
        <w:numPr>
          <w:ilvl w:val="1"/>
          <w:numId w:val="3"/>
        </w:numPr>
      </w:pPr>
      <w:proofErr w:type="spellStart"/>
      <w:r>
        <w:t>Normocoagulable</w:t>
      </w:r>
      <w:proofErr w:type="spellEnd"/>
    </w:p>
    <w:p w14:paraId="4C039386" w14:textId="77777777" w:rsidR="00550ECA" w:rsidRDefault="00550ECA" w:rsidP="00550ECA">
      <w:pPr>
        <w:pStyle w:val="Paragraphedeliste"/>
        <w:numPr>
          <w:ilvl w:val="1"/>
          <w:numId w:val="3"/>
        </w:numPr>
      </w:pPr>
      <w:proofErr w:type="spellStart"/>
      <w:r>
        <w:t>Hypocoagulable</w:t>
      </w:r>
      <w:proofErr w:type="spellEnd"/>
    </w:p>
    <w:p w14:paraId="403F67F4" w14:textId="77777777" w:rsidR="00550ECA" w:rsidRDefault="00550ECA" w:rsidP="00550ECA">
      <w:pPr>
        <w:pStyle w:val="Paragraphedeliste"/>
        <w:numPr>
          <w:ilvl w:val="1"/>
          <w:numId w:val="3"/>
        </w:numPr>
      </w:pPr>
      <w:proofErr w:type="spellStart"/>
      <w:r>
        <w:t>Hypercoagulable</w:t>
      </w:r>
      <w:proofErr w:type="spellEnd"/>
    </w:p>
    <w:p w14:paraId="5B83C12C" w14:textId="77777777" w:rsidR="00550ECA" w:rsidRDefault="00550ECA" w:rsidP="00550ECA">
      <w:pPr>
        <w:pStyle w:val="Paragraphedeliste"/>
        <w:numPr>
          <w:ilvl w:val="1"/>
          <w:numId w:val="3"/>
        </w:numPr>
      </w:pPr>
      <w:proofErr w:type="spellStart"/>
      <w:r>
        <w:t>Hyperfibrinolytic</w:t>
      </w:r>
      <w:proofErr w:type="spellEnd"/>
    </w:p>
    <w:p w14:paraId="6896A467" w14:textId="77777777" w:rsidR="00550ECA" w:rsidRDefault="00550ECA" w:rsidP="00550ECA">
      <w:pPr>
        <w:pStyle w:val="Paragraphedeliste"/>
        <w:numPr>
          <w:ilvl w:val="1"/>
          <w:numId w:val="3"/>
        </w:numPr>
      </w:pPr>
      <w:proofErr w:type="spellStart"/>
      <w:r>
        <w:t>Hypofibrinolytic</w:t>
      </w:r>
      <w:proofErr w:type="spellEnd"/>
    </w:p>
    <w:p w14:paraId="762DE113" w14:textId="77777777" w:rsidR="00550ECA" w:rsidRDefault="00550ECA" w:rsidP="00550ECA">
      <w:pPr>
        <w:pStyle w:val="Paragraphedeliste"/>
        <w:ind w:left="2291"/>
      </w:pPr>
    </w:p>
    <w:p w14:paraId="5920980D" w14:textId="77777777" w:rsidR="00550ECA" w:rsidRDefault="00550ECA" w:rsidP="00550ECA">
      <w:pPr>
        <w:pStyle w:val="Paragraphedeliste"/>
        <w:numPr>
          <w:ilvl w:val="0"/>
          <w:numId w:val="3"/>
        </w:numPr>
      </w:pPr>
      <w:r>
        <w:t>In this study, results of MA and LY30 were positively correlated with…</w:t>
      </w:r>
    </w:p>
    <w:p w14:paraId="52761831" w14:textId="77777777" w:rsidR="00550ECA" w:rsidRDefault="001F597F" w:rsidP="00550ECA">
      <w:pPr>
        <w:pStyle w:val="Paragraphedeliste"/>
        <w:numPr>
          <w:ilvl w:val="1"/>
          <w:numId w:val="3"/>
        </w:numPr>
      </w:pPr>
      <w:r>
        <w:t>Bilirubin</w:t>
      </w:r>
    </w:p>
    <w:p w14:paraId="178AF81B" w14:textId="77777777" w:rsidR="001F597F" w:rsidRDefault="001F597F" w:rsidP="00550ECA">
      <w:pPr>
        <w:pStyle w:val="Paragraphedeliste"/>
        <w:numPr>
          <w:ilvl w:val="1"/>
          <w:numId w:val="3"/>
        </w:numPr>
      </w:pPr>
      <w:r>
        <w:t>ALT</w:t>
      </w:r>
    </w:p>
    <w:p w14:paraId="495CD14A" w14:textId="77777777" w:rsidR="001F597F" w:rsidRDefault="001F597F" w:rsidP="00550ECA">
      <w:pPr>
        <w:pStyle w:val="Paragraphedeliste"/>
        <w:numPr>
          <w:ilvl w:val="1"/>
          <w:numId w:val="3"/>
        </w:numPr>
      </w:pPr>
      <w:r>
        <w:t>ALP</w:t>
      </w:r>
    </w:p>
    <w:p w14:paraId="08D5E78B" w14:textId="77777777" w:rsidR="001F597F" w:rsidRDefault="001F597F" w:rsidP="001F597F">
      <w:pPr>
        <w:pStyle w:val="Paragraphedeliste"/>
        <w:numPr>
          <w:ilvl w:val="1"/>
          <w:numId w:val="3"/>
        </w:numPr>
      </w:pPr>
      <w:r>
        <w:t>Cholesterol</w:t>
      </w:r>
    </w:p>
    <w:p w14:paraId="112062F1" w14:textId="77777777" w:rsidR="001F597F" w:rsidRDefault="001F597F" w:rsidP="001F597F">
      <w:pPr>
        <w:pStyle w:val="Paragraphedeliste"/>
        <w:ind w:left="2291"/>
      </w:pPr>
    </w:p>
    <w:p w14:paraId="228067CF" w14:textId="77777777" w:rsidR="001F597F" w:rsidRDefault="001F597F" w:rsidP="001F597F">
      <w:pPr>
        <w:pStyle w:val="Paragraphedeliste"/>
        <w:numPr>
          <w:ilvl w:val="0"/>
          <w:numId w:val="3"/>
        </w:numPr>
      </w:pPr>
      <w:r>
        <w:t>Complete:</w:t>
      </w:r>
    </w:p>
    <w:tbl>
      <w:tblPr>
        <w:tblStyle w:val="Grille"/>
        <w:tblW w:w="0" w:type="auto"/>
        <w:tblInd w:w="959" w:type="dxa"/>
        <w:tblLook w:val="04A0" w:firstRow="1" w:lastRow="0" w:firstColumn="1" w:lastColumn="0" w:noHBand="0" w:noVBand="1"/>
      </w:tblPr>
      <w:tblGrid>
        <w:gridCol w:w="1992"/>
        <w:gridCol w:w="2031"/>
        <w:gridCol w:w="1988"/>
        <w:gridCol w:w="1994"/>
      </w:tblGrid>
      <w:tr w:rsidR="001F597F" w14:paraId="796CF181" w14:textId="77777777" w:rsidTr="001F597F">
        <w:tc>
          <w:tcPr>
            <w:tcW w:w="1992" w:type="dxa"/>
          </w:tcPr>
          <w:p w14:paraId="331B22C7" w14:textId="77777777" w:rsidR="001F597F" w:rsidRDefault="001F597F" w:rsidP="001F597F">
            <w:pPr>
              <w:pStyle w:val="Paragraphedeliste"/>
              <w:ind w:left="0"/>
            </w:pPr>
            <w:r>
              <w:t>Parameter</w:t>
            </w:r>
          </w:p>
        </w:tc>
        <w:tc>
          <w:tcPr>
            <w:tcW w:w="2031" w:type="dxa"/>
          </w:tcPr>
          <w:p w14:paraId="3311F713" w14:textId="77777777" w:rsidR="001F597F" w:rsidRDefault="001F597F" w:rsidP="001F597F">
            <w:pPr>
              <w:pStyle w:val="Paragraphedeliste"/>
              <w:ind w:left="0"/>
            </w:pPr>
            <w:r>
              <w:t>Description</w:t>
            </w:r>
          </w:p>
        </w:tc>
        <w:tc>
          <w:tcPr>
            <w:tcW w:w="1988" w:type="dxa"/>
          </w:tcPr>
          <w:p w14:paraId="53405204" w14:textId="77777777" w:rsidR="001F597F" w:rsidRDefault="001F597F" w:rsidP="001F597F">
            <w:pPr>
              <w:pStyle w:val="Paragraphedeliste"/>
              <w:ind w:left="0"/>
            </w:pPr>
            <w:r>
              <w:t>Most directly associated with</w:t>
            </w:r>
          </w:p>
        </w:tc>
        <w:tc>
          <w:tcPr>
            <w:tcW w:w="1994" w:type="dxa"/>
          </w:tcPr>
          <w:p w14:paraId="6597538B" w14:textId="77777777" w:rsidR="001F597F" w:rsidRDefault="001F597F" w:rsidP="001F597F">
            <w:pPr>
              <w:pStyle w:val="Paragraphedeliste"/>
              <w:ind w:left="0"/>
            </w:pPr>
            <w:r>
              <w:t>Most closely related traditional test</w:t>
            </w:r>
          </w:p>
        </w:tc>
      </w:tr>
      <w:tr w:rsidR="001F597F" w14:paraId="670782EC" w14:textId="77777777" w:rsidTr="001F597F">
        <w:tc>
          <w:tcPr>
            <w:tcW w:w="1992" w:type="dxa"/>
          </w:tcPr>
          <w:p w14:paraId="6379E549" w14:textId="77777777" w:rsidR="001F597F" w:rsidRDefault="001F597F" w:rsidP="001F597F">
            <w:pPr>
              <w:pStyle w:val="Paragraphedeliste"/>
              <w:ind w:left="0"/>
            </w:pPr>
            <w:r>
              <w:t>R time</w:t>
            </w:r>
          </w:p>
        </w:tc>
        <w:tc>
          <w:tcPr>
            <w:tcW w:w="2031" w:type="dxa"/>
          </w:tcPr>
          <w:p w14:paraId="565E126F" w14:textId="77777777" w:rsidR="001F597F" w:rsidRDefault="001F597F" w:rsidP="001F597F">
            <w:pPr>
              <w:pStyle w:val="Paragraphedeliste"/>
              <w:ind w:left="0"/>
            </w:pPr>
          </w:p>
        </w:tc>
        <w:tc>
          <w:tcPr>
            <w:tcW w:w="1988" w:type="dxa"/>
          </w:tcPr>
          <w:p w14:paraId="71F62242" w14:textId="77777777" w:rsidR="001F597F" w:rsidRDefault="001F597F" w:rsidP="001F597F">
            <w:pPr>
              <w:pStyle w:val="Paragraphedeliste"/>
              <w:ind w:left="0"/>
            </w:pPr>
          </w:p>
        </w:tc>
        <w:tc>
          <w:tcPr>
            <w:tcW w:w="1994" w:type="dxa"/>
          </w:tcPr>
          <w:p w14:paraId="0A8D3A70" w14:textId="77777777" w:rsidR="001F597F" w:rsidRDefault="001F597F" w:rsidP="001F597F">
            <w:pPr>
              <w:pStyle w:val="Paragraphedeliste"/>
              <w:ind w:left="0"/>
            </w:pPr>
          </w:p>
        </w:tc>
      </w:tr>
      <w:tr w:rsidR="001F597F" w14:paraId="2A6235FF" w14:textId="77777777" w:rsidTr="001F597F">
        <w:tc>
          <w:tcPr>
            <w:tcW w:w="1992" w:type="dxa"/>
          </w:tcPr>
          <w:p w14:paraId="26368655" w14:textId="77777777" w:rsidR="001F597F" w:rsidRDefault="001F597F" w:rsidP="001F597F">
            <w:pPr>
              <w:pStyle w:val="Paragraphedeliste"/>
              <w:ind w:left="0"/>
            </w:pPr>
            <w:r>
              <w:t>MA</w:t>
            </w:r>
          </w:p>
        </w:tc>
        <w:tc>
          <w:tcPr>
            <w:tcW w:w="2031" w:type="dxa"/>
          </w:tcPr>
          <w:p w14:paraId="14CC2241" w14:textId="77777777" w:rsidR="001F597F" w:rsidRDefault="001F597F" w:rsidP="001F597F">
            <w:pPr>
              <w:pStyle w:val="Paragraphedeliste"/>
              <w:ind w:left="0"/>
            </w:pPr>
          </w:p>
        </w:tc>
        <w:tc>
          <w:tcPr>
            <w:tcW w:w="1988" w:type="dxa"/>
          </w:tcPr>
          <w:p w14:paraId="764AD401" w14:textId="77777777" w:rsidR="001F597F" w:rsidRDefault="001F597F" w:rsidP="001F597F">
            <w:pPr>
              <w:pStyle w:val="Paragraphedeliste"/>
              <w:ind w:left="0"/>
            </w:pPr>
          </w:p>
        </w:tc>
        <w:tc>
          <w:tcPr>
            <w:tcW w:w="1994" w:type="dxa"/>
          </w:tcPr>
          <w:p w14:paraId="2FB413A4" w14:textId="77777777" w:rsidR="001F597F" w:rsidRDefault="001F597F" w:rsidP="001F597F">
            <w:pPr>
              <w:pStyle w:val="Paragraphedeliste"/>
              <w:ind w:left="0"/>
            </w:pPr>
          </w:p>
        </w:tc>
      </w:tr>
      <w:tr w:rsidR="001F597F" w14:paraId="09EE940D" w14:textId="77777777" w:rsidTr="001F597F">
        <w:tc>
          <w:tcPr>
            <w:tcW w:w="1992" w:type="dxa"/>
          </w:tcPr>
          <w:p w14:paraId="14BE530D" w14:textId="77777777" w:rsidR="001F597F" w:rsidRDefault="001F597F" w:rsidP="001F597F">
            <w:pPr>
              <w:pStyle w:val="Paragraphedeliste"/>
              <w:ind w:left="0"/>
            </w:pPr>
            <w:r>
              <w:t>LY30</w:t>
            </w:r>
          </w:p>
        </w:tc>
        <w:tc>
          <w:tcPr>
            <w:tcW w:w="2031" w:type="dxa"/>
          </w:tcPr>
          <w:p w14:paraId="6484E446" w14:textId="77777777" w:rsidR="001F597F" w:rsidRDefault="001F597F" w:rsidP="001F597F">
            <w:pPr>
              <w:pStyle w:val="Paragraphedeliste"/>
              <w:ind w:left="0"/>
            </w:pPr>
          </w:p>
        </w:tc>
        <w:tc>
          <w:tcPr>
            <w:tcW w:w="1988" w:type="dxa"/>
          </w:tcPr>
          <w:p w14:paraId="5936475E" w14:textId="77777777" w:rsidR="001F597F" w:rsidRDefault="001F597F" w:rsidP="001F597F">
            <w:pPr>
              <w:pStyle w:val="Paragraphedeliste"/>
              <w:ind w:left="0"/>
            </w:pPr>
          </w:p>
        </w:tc>
        <w:tc>
          <w:tcPr>
            <w:tcW w:w="1994" w:type="dxa"/>
          </w:tcPr>
          <w:p w14:paraId="125CB73F" w14:textId="77777777" w:rsidR="001F597F" w:rsidRDefault="001F597F" w:rsidP="001F597F">
            <w:pPr>
              <w:pStyle w:val="Paragraphedeliste"/>
              <w:ind w:left="0"/>
            </w:pPr>
          </w:p>
        </w:tc>
      </w:tr>
    </w:tbl>
    <w:p w14:paraId="20B277FD" w14:textId="77777777" w:rsidR="00550ECA" w:rsidRDefault="00550ECA" w:rsidP="001F597F">
      <w:pPr>
        <w:rPr>
          <w:b/>
        </w:rPr>
      </w:pPr>
    </w:p>
    <w:p w14:paraId="79B1E066" w14:textId="77777777" w:rsidR="00550ECA" w:rsidRDefault="00550ECA" w:rsidP="00550ECA">
      <w:pPr>
        <w:rPr>
          <w:b/>
        </w:rPr>
      </w:pPr>
    </w:p>
    <w:p w14:paraId="37FAB1CD" w14:textId="77777777" w:rsidR="00550ECA" w:rsidRDefault="00550ECA" w:rsidP="00550ECA">
      <w:pPr>
        <w:ind w:left="851"/>
        <w:rPr>
          <w:b/>
        </w:rPr>
      </w:pPr>
      <w:r>
        <w:rPr>
          <w:b/>
        </w:rPr>
        <w:t>Questions &amp; Answers</w:t>
      </w:r>
    </w:p>
    <w:p w14:paraId="2783CBFB" w14:textId="77777777" w:rsidR="001F597F" w:rsidRDefault="001F597F" w:rsidP="001F597F">
      <w:pPr>
        <w:rPr>
          <w:b/>
        </w:rPr>
      </w:pPr>
      <w:bookmarkStart w:id="0" w:name="_GoBack"/>
      <w:bookmarkEnd w:id="0"/>
    </w:p>
    <w:p w14:paraId="0635331B" w14:textId="77777777" w:rsidR="001F597F" w:rsidRDefault="001F597F" w:rsidP="001F597F">
      <w:pPr>
        <w:pStyle w:val="Paragraphedeliste"/>
        <w:numPr>
          <w:ilvl w:val="0"/>
          <w:numId w:val="4"/>
        </w:numPr>
      </w:pPr>
      <w:r>
        <w:t>In this study, dogs were more likely to be… (</w:t>
      </w:r>
      <w:proofErr w:type="gramStart"/>
      <w:r>
        <w:t>based</w:t>
      </w:r>
      <w:proofErr w:type="gramEnd"/>
      <w:r>
        <w:t xml:space="preserve"> on TEG)</w:t>
      </w:r>
    </w:p>
    <w:p w14:paraId="41F63AE5" w14:textId="77777777" w:rsidR="001F597F" w:rsidRPr="001F597F" w:rsidRDefault="001F597F" w:rsidP="001F597F">
      <w:pPr>
        <w:pStyle w:val="Paragraphedeliste"/>
        <w:numPr>
          <w:ilvl w:val="1"/>
          <w:numId w:val="4"/>
        </w:numPr>
      </w:pPr>
      <w:proofErr w:type="spellStart"/>
      <w:r w:rsidRPr="001F597F">
        <w:t>Normocoagulable</w:t>
      </w:r>
      <w:proofErr w:type="spellEnd"/>
      <w:r>
        <w:t xml:space="preserve"> </w:t>
      </w:r>
      <w:r>
        <w:rPr>
          <w:b/>
        </w:rPr>
        <w:t>8/21</w:t>
      </w:r>
    </w:p>
    <w:p w14:paraId="1E3E43DA" w14:textId="77777777" w:rsidR="001F597F" w:rsidRPr="001F597F" w:rsidRDefault="001F597F" w:rsidP="001F597F">
      <w:pPr>
        <w:pStyle w:val="Paragraphedeliste"/>
        <w:numPr>
          <w:ilvl w:val="1"/>
          <w:numId w:val="4"/>
        </w:numPr>
        <w:rPr>
          <w:b/>
        </w:rPr>
      </w:pPr>
      <w:proofErr w:type="spellStart"/>
      <w:r w:rsidRPr="001F597F">
        <w:rPr>
          <w:b/>
        </w:rPr>
        <w:t>Hypocoagulable</w:t>
      </w:r>
      <w:proofErr w:type="spellEnd"/>
      <w:r>
        <w:rPr>
          <w:b/>
        </w:rPr>
        <w:t xml:space="preserve"> 11/21</w:t>
      </w:r>
    </w:p>
    <w:p w14:paraId="55BDC1CF" w14:textId="77777777" w:rsidR="001F597F" w:rsidRDefault="001F597F" w:rsidP="001F597F">
      <w:pPr>
        <w:pStyle w:val="Paragraphedeliste"/>
        <w:numPr>
          <w:ilvl w:val="1"/>
          <w:numId w:val="4"/>
        </w:numPr>
      </w:pPr>
      <w:proofErr w:type="spellStart"/>
      <w:r>
        <w:t>Hypercoagulable</w:t>
      </w:r>
      <w:proofErr w:type="spellEnd"/>
      <w:r>
        <w:t xml:space="preserve"> </w:t>
      </w:r>
      <w:r>
        <w:rPr>
          <w:b/>
        </w:rPr>
        <w:t>2/21</w:t>
      </w:r>
    </w:p>
    <w:p w14:paraId="6BC10434" w14:textId="77777777" w:rsidR="001F597F" w:rsidRDefault="001F597F" w:rsidP="001F597F">
      <w:pPr>
        <w:pStyle w:val="Paragraphedeliste"/>
        <w:numPr>
          <w:ilvl w:val="1"/>
          <w:numId w:val="4"/>
        </w:numPr>
      </w:pPr>
      <w:proofErr w:type="spellStart"/>
      <w:r>
        <w:t>Hyperfibrinolytic</w:t>
      </w:r>
      <w:proofErr w:type="spellEnd"/>
    </w:p>
    <w:p w14:paraId="66CB2F35" w14:textId="77777777" w:rsidR="001F597F" w:rsidRDefault="001F597F" w:rsidP="001F597F">
      <w:pPr>
        <w:pStyle w:val="Paragraphedeliste"/>
        <w:numPr>
          <w:ilvl w:val="1"/>
          <w:numId w:val="4"/>
        </w:numPr>
      </w:pPr>
      <w:proofErr w:type="spellStart"/>
      <w:r>
        <w:t>Hypofibrinolytic</w:t>
      </w:r>
      <w:proofErr w:type="spellEnd"/>
    </w:p>
    <w:p w14:paraId="1BDEE8E3" w14:textId="77777777" w:rsidR="001F597F" w:rsidRDefault="001F597F" w:rsidP="001F597F">
      <w:pPr>
        <w:pStyle w:val="Paragraphedeliste"/>
        <w:ind w:left="2291"/>
      </w:pPr>
    </w:p>
    <w:p w14:paraId="5198FDC4" w14:textId="77777777" w:rsidR="001F597F" w:rsidRDefault="001F597F" w:rsidP="001F597F">
      <w:pPr>
        <w:pStyle w:val="Paragraphedeliste"/>
        <w:numPr>
          <w:ilvl w:val="0"/>
          <w:numId w:val="4"/>
        </w:numPr>
      </w:pPr>
      <w:r>
        <w:t>In this study, dogs with ALF were more likely to be… (</w:t>
      </w:r>
      <w:proofErr w:type="gramStart"/>
      <w:r>
        <w:t>based</w:t>
      </w:r>
      <w:proofErr w:type="gramEnd"/>
      <w:r>
        <w:t xml:space="preserve"> on TEG)</w:t>
      </w:r>
    </w:p>
    <w:p w14:paraId="754C35F8" w14:textId="77777777" w:rsidR="001F597F" w:rsidRDefault="001F597F" w:rsidP="001F597F">
      <w:pPr>
        <w:pStyle w:val="Paragraphedeliste"/>
        <w:numPr>
          <w:ilvl w:val="1"/>
          <w:numId w:val="4"/>
        </w:numPr>
      </w:pPr>
      <w:proofErr w:type="spellStart"/>
      <w:r>
        <w:t>Normocoagulable</w:t>
      </w:r>
      <w:proofErr w:type="spellEnd"/>
    </w:p>
    <w:p w14:paraId="07BF6F45" w14:textId="77777777" w:rsidR="001F597F" w:rsidRPr="001F597F" w:rsidRDefault="001F597F" w:rsidP="001F597F">
      <w:pPr>
        <w:pStyle w:val="Paragraphedeliste"/>
        <w:numPr>
          <w:ilvl w:val="1"/>
          <w:numId w:val="4"/>
        </w:numPr>
        <w:rPr>
          <w:b/>
        </w:rPr>
      </w:pPr>
      <w:proofErr w:type="spellStart"/>
      <w:r w:rsidRPr="001F597F">
        <w:rPr>
          <w:b/>
        </w:rPr>
        <w:t>Hypocoagulable</w:t>
      </w:r>
      <w:proofErr w:type="spellEnd"/>
    </w:p>
    <w:p w14:paraId="561C6D6D" w14:textId="77777777" w:rsidR="001F597F" w:rsidRDefault="001F597F" w:rsidP="001F597F">
      <w:pPr>
        <w:pStyle w:val="Paragraphedeliste"/>
        <w:numPr>
          <w:ilvl w:val="1"/>
          <w:numId w:val="4"/>
        </w:numPr>
      </w:pPr>
      <w:proofErr w:type="spellStart"/>
      <w:r>
        <w:t>Hypercoagulable</w:t>
      </w:r>
      <w:proofErr w:type="spellEnd"/>
    </w:p>
    <w:p w14:paraId="1B9ED3C1" w14:textId="77777777" w:rsidR="001F597F" w:rsidRPr="001F597F" w:rsidRDefault="001F597F" w:rsidP="001F597F">
      <w:pPr>
        <w:pStyle w:val="Paragraphedeliste"/>
        <w:numPr>
          <w:ilvl w:val="1"/>
          <w:numId w:val="4"/>
        </w:numPr>
        <w:rPr>
          <w:b/>
        </w:rPr>
      </w:pPr>
      <w:proofErr w:type="spellStart"/>
      <w:r w:rsidRPr="001F597F">
        <w:rPr>
          <w:b/>
        </w:rPr>
        <w:t>Hyperfibrinolytic</w:t>
      </w:r>
      <w:proofErr w:type="spellEnd"/>
    </w:p>
    <w:p w14:paraId="372E4ED5" w14:textId="77777777" w:rsidR="001F597F" w:rsidRDefault="001F597F" w:rsidP="001F597F">
      <w:pPr>
        <w:pStyle w:val="Paragraphedeliste"/>
        <w:numPr>
          <w:ilvl w:val="1"/>
          <w:numId w:val="4"/>
        </w:numPr>
      </w:pPr>
      <w:proofErr w:type="spellStart"/>
      <w:r>
        <w:t>Hypofibrinolytic</w:t>
      </w:r>
      <w:proofErr w:type="spellEnd"/>
    </w:p>
    <w:p w14:paraId="0693124E" w14:textId="77777777" w:rsidR="001F597F" w:rsidRDefault="001F597F" w:rsidP="001F597F">
      <w:pPr>
        <w:pStyle w:val="Paragraphedeliste"/>
        <w:ind w:left="2291"/>
      </w:pPr>
    </w:p>
    <w:p w14:paraId="5331F468" w14:textId="77777777" w:rsidR="001F597F" w:rsidRDefault="001F597F" w:rsidP="001F597F">
      <w:pPr>
        <w:pStyle w:val="Paragraphedeliste"/>
        <w:numPr>
          <w:ilvl w:val="0"/>
          <w:numId w:val="4"/>
        </w:numPr>
      </w:pPr>
      <w:r>
        <w:t>In this study, results of MA and LY30 were positively correlated with…</w:t>
      </w:r>
    </w:p>
    <w:p w14:paraId="3E7A0ADB" w14:textId="77777777" w:rsidR="001F597F" w:rsidRPr="001F597F" w:rsidRDefault="001F597F" w:rsidP="001F597F">
      <w:pPr>
        <w:pStyle w:val="Paragraphedeliste"/>
        <w:numPr>
          <w:ilvl w:val="1"/>
          <w:numId w:val="4"/>
        </w:numPr>
        <w:rPr>
          <w:b/>
        </w:rPr>
      </w:pPr>
      <w:r w:rsidRPr="001F597F">
        <w:rPr>
          <w:b/>
        </w:rPr>
        <w:t>Bilirubin</w:t>
      </w:r>
    </w:p>
    <w:p w14:paraId="6AFF3B90" w14:textId="77777777" w:rsidR="001F597F" w:rsidRDefault="001F597F" w:rsidP="001F597F">
      <w:pPr>
        <w:pStyle w:val="Paragraphedeliste"/>
        <w:numPr>
          <w:ilvl w:val="1"/>
          <w:numId w:val="4"/>
        </w:numPr>
      </w:pPr>
      <w:r>
        <w:t>ALT</w:t>
      </w:r>
    </w:p>
    <w:p w14:paraId="5C9CF281" w14:textId="77777777" w:rsidR="001F597F" w:rsidRDefault="001F597F" w:rsidP="001F597F">
      <w:pPr>
        <w:pStyle w:val="Paragraphedeliste"/>
        <w:numPr>
          <w:ilvl w:val="1"/>
          <w:numId w:val="4"/>
        </w:numPr>
      </w:pPr>
      <w:r>
        <w:t>ALP</w:t>
      </w:r>
    </w:p>
    <w:p w14:paraId="0C102DFC" w14:textId="77777777" w:rsidR="001F597F" w:rsidRDefault="001F597F" w:rsidP="001F597F">
      <w:pPr>
        <w:pStyle w:val="Paragraphedeliste"/>
        <w:numPr>
          <w:ilvl w:val="1"/>
          <w:numId w:val="4"/>
        </w:numPr>
      </w:pPr>
      <w:r>
        <w:t>Cholesterol</w:t>
      </w:r>
      <w:r>
        <w:t xml:space="preserve"> </w:t>
      </w:r>
      <w:r>
        <w:rPr>
          <w:b/>
        </w:rPr>
        <w:t>negative correlation with</w:t>
      </w:r>
    </w:p>
    <w:p w14:paraId="63C0DE55" w14:textId="77777777" w:rsidR="001F597F" w:rsidRDefault="001F597F" w:rsidP="001F597F">
      <w:pPr>
        <w:pStyle w:val="Paragraphedeliste"/>
        <w:ind w:left="2291"/>
      </w:pPr>
    </w:p>
    <w:p w14:paraId="791E4F26" w14:textId="77777777" w:rsidR="001F597F" w:rsidRDefault="001F597F" w:rsidP="001F597F">
      <w:pPr>
        <w:pStyle w:val="Paragraphedeliste"/>
        <w:numPr>
          <w:ilvl w:val="0"/>
          <w:numId w:val="4"/>
        </w:numPr>
      </w:pPr>
      <w:r>
        <w:t>Complete:</w:t>
      </w:r>
    </w:p>
    <w:tbl>
      <w:tblPr>
        <w:tblStyle w:val="Grille"/>
        <w:tblW w:w="0" w:type="auto"/>
        <w:tblInd w:w="959" w:type="dxa"/>
        <w:tblLook w:val="04A0" w:firstRow="1" w:lastRow="0" w:firstColumn="1" w:lastColumn="0" w:noHBand="0" w:noVBand="1"/>
      </w:tblPr>
      <w:tblGrid>
        <w:gridCol w:w="1301"/>
        <w:gridCol w:w="2722"/>
        <w:gridCol w:w="1988"/>
        <w:gridCol w:w="1994"/>
      </w:tblGrid>
      <w:tr w:rsidR="001F597F" w14:paraId="42459655" w14:textId="77777777" w:rsidTr="001F597F">
        <w:tc>
          <w:tcPr>
            <w:tcW w:w="1301" w:type="dxa"/>
          </w:tcPr>
          <w:p w14:paraId="1ACF50B4" w14:textId="77777777" w:rsidR="001F597F" w:rsidRDefault="001F597F" w:rsidP="00EF6080">
            <w:pPr>
              <w:pStyle w:val="Paragraphedeliste"/>
              <w:ind w:left="0"/>
            </w:pPr>
            <w:r>
              <w:t>Parameter</w:t>
            </w:r>
          </w:p>
        </w:tc>
        <w:tc>
          <w:tcPr>
            <w:tcW w:w="2722" w:type="dxa"/>
          </w:tcPr>
          <w:p w14:paraId="1E57D273" w14:textId="77777777" w:rsidR="001F597F" w:rsidRDefault="001F597F" w:rsidP="00EF6080">
            <w:pPr>
              <w:pStyle w:val="Paragraphedeliste"/>
              <w:ind w:left="0"/>
            </w:pPr>
            <w:r>
              <w:t>Description</w:t>
            </w:r>
          </w:p>
        </w:tc>
        <w:tc>
          <w:tcPr>
            <w:tcW w:w="1988" w:type="dxa"/>
          </w:tcPr>
          <w:p w14:paraId="2A313D13" w14:textId="77777777" w:rsidR="001F597F" w:rsidRDefault="001F597F" w:rsidP="00EF6080">
            <w:pPr>
              <w:pStyle w:val="Paragraphedeliste"/>
              <w:ind w:left="0"/>
            </w:pPr>
            <w:r>
              <w:t>Most directly associated with</w:t>
            </w:r>
          </w:p>
        </w:tc>
        <w:tc>
          <w:tcPr>
            <w:tcW w:w="1994" w:type="dxa"/>
          </w:tcPr>
          <w:p w14:paraId="3E00DDB1" w14:textId="77777777" w:rsidR="001F597F" w:rsidRDefault="001F597F" w:rsidP="00EF6080">
            <w:pPr>
              <w:pStyle w:val="Paragraphedeliste"/>
              <w:ind w:left="0"/>
            </w:pPr>
            <w:r>
              <w:t>Most closely related traditional test</w:t>
            </w:r>
          </w:p>
        </w:tc>
      </w:tr>
      <w:tr w:rsidR="001F597F" w14:paraId="01B6DA1E" w14:textId="77777777" w:rsidTr="001F597F">
        <w:tc>
          <w:tcPr>
            <w:tcW w:w="1301" w:type="dxa"/>
          </w:tcPr>
          <w:p w14:paraId="02A51C37" w14:textId="77777777" w:rsidR="001F597F" w:rsidRDefault="001F597F" w:rsidP="00EF6080">
            <w:pPr>
              <w:pStyle w:val="Paragraphedeliste"/>
              <w:ind w:left="0"/>
            </w:pPr>
            <w:r>
              <w:t>R time</w:t>
            </w:r>
          </w:p>
        </w:tc>
        <w:tc>
          <w:tcPr>
            <w:tcW w:w="2722" w:type="dxa"/>
          </w:tcPr>
          <w:p w14:paraId="13381B96" w14:textId="77777777" w:rsidR="001F597F" w:rsidRPr="001F597F" w:rsidRDefault="001F597F" w:rsidP="00EF6080">
            <w:pPr>
              <w:pStyle w:val="Paragraphedeliste"/>
              <w:ind w:left="0"/>
              <w:rPr>
                <w:b/>
              </w:rPr>
            </w:pPr>
            <w:r w:rsidRPr="001F597F">
              <w:rPr>
                <w:b/>
              </w:rPr>
              <w:t>Time until clot begins forming</w:t>
            </w:r>
          </w:p>
        </w:tc>
        <w:tc>
          <w:tcPr>
            <w:tcW w:w="1988" w:type="dxa"/>
          </w:tcPr>
          <w:p w14:paraId="6A870669" w14:textId="77777777" w:rsidR="001F597F" w:rsidRPr="001F597F" w:rsidRDefault="001F597F" w:rsidP="00EF6080">
            <w:pPr>
              <w:pStyle w:val="Paragraphedeliste"/>
              <w:ind w:left="0"/>
              <w:rPr>
                <w:b/>
              </w:rPr>
            </w:pPr>
            <w:r w:rsidRPr="001F597F">
              <w:rPr>
                <w:b/>
              </w:rPr>
              <w:t>Thrombin generation</w:t>
            </w:r>
          </w:p>
        </w:tc>
        <w:tc>
          <w:tcPr>
            <w:tcW w:w="1994" w:type="dxa"/>
          </w:tcPr>
          <w:p w14:paraId="590DCE79" w14:textId="77777777" w:rsidR="001F597F" w:rsidRPr="001F597F" w:rsidRDefault="001F597F" w:rsidP="00EF6080">
            <w:pPr>
              <w:pStyle w:val="Paragraphedeliste"/>
              <w:ind w:left="0"/>
              <w:rPr>
                <w:b/>
              </w:rPr>
            </w:pPr>
            <w:r w:rsidRPr="001F597F">
              <w:rPr>
                <w:b/>
              </w:rPr>
              <w:t>PT/</w:t>
            </w:r>
            <w:proofErr w:type="spellStart"/>
            <w:r w:rsidRPr="001F597F">
              <w:rPr>
                <w:b/>
              </w:rPr>
              <w:t>aPTT</w:t>
            </w:r>
            <w:proofErr w:type="spellEnd"/>
          </w:p>
        </w:tc>
      </w:tr>
      <w:tr w:rsidR="001F597F" w14:paraId="3D23BDA8" w14:textId="77777777" w:rsidTr="001F597F">
        <w:tc>
          <w:tcPr>
            <w:tcW w:w="1301" w:type="dxa"/>
          </w:tcPr>
          <w:p w14:paraId="5EDA626D" w14:textId="77777777" w:rsidR="001F597F" w:rsidRDefault="001F597F" w:rsidP="00EF6080">
            <w:pPr>
              <w:pStyle w:val="Paragraphedeliste"/>
              <w:ind w:left="0"/>
            </w:pPr>
            <w:r>
              <w:t>MA</w:t>
            </w:r>
          </w:p>
        </w:tc>
        <w:tc>
          <w:tcPr>
            <w:tcW w:w="2722" w:type="dxa"/>
          </w:tcPr>
          <w:p w14:paraId="7AFECBE9" w14:textId="77777777" w:rsidR="001F597F" w:rsidRPr="001F597F" w:rsidRDefault="001F597F" w:rsidP="00EF6080">
            <w:pPr>
              <w:pStyle w:val="Paragraphedeliste"/>
              <w:ind w:left="0"/>
              <w:rPr>
                <w:b/>
              </w:rPr>
            </w:pPr>
            <w:r w:rsidRPr="001F597F">
              <w:rPr>
                <w:b/>
              </w:rPr>
              <w:t xml:space="preserve">Maximal clot </w:t>
            </w:r>
            <w:proofErr w:type="spellStart"/>
            <w:r w:rsidRPr="001F597F">
              <w:rPr>
                <w:b/>
              </w:rPr>
              <w:t>strenght</w:t>
            </w:r>
            <w:proofErr w:type="spellEnd"/>
          </w:p>
        </w:tc>
        <w:tc>
          <w:tcPr>
            <w:tcW w:w="1988" w:type="dxa"/>
          </w:tcPr>
          <w:p w14:paraId="1BE19219" w14:textId="77777777" w:rsidR="001F597F" w:rsidRPr="001F597F" w:rsidRDefault="001F597F" w:rsidP="00EF6080">
            <w:pPr>
              <w:pStyle w:val="Paragraphedeliste"/>
              <w:ind w:left="0"/>
              <w:rPr>
                <w:b/>
              </w:rPr>
            </w:pPr>
            <w:r w:rsidRPr="001F597F">
              <w:rPr>
                <w:b/>
              </w:rPr>
              <w:t>Fibrinogen and platelets</w:t>
            </w:r>
          </w:p>
        </w:tc>
        <w:tc>
          <w:tcPr>
            <w:tcW w:w="1994" w:type="dxa"/>
          </w:tcPr>
          <w:p w14:paraId="37AE84A7" w14:textId="77777777" w:rsidR="001F597F" w:rsidRPr="001F597F" w:rsidRDefault="001F597F" w:rsidP="00EF6080">
            <w:pPr>
              <w:pStyle w:val="Paragraphedeliste"/>
              <w:ind w:left="0"/>
              <w:rPr>
                <w:b/>
              </w:rPr>
            </w:pPr>
            <w:r w:rsidRPr="001F597F">
              <w:rPr>
                <w:b/>
              </w:rPr>
              <w:t>Fibrinogen level and platelet count</w:t>
            </w:r>
          </w:p>
        </w:tc>
      </w:tr>
      <w:tr w:rsidR="001F597F" w14:paraId="782052C2" w14:textId="77777777" w:rsidTr="001F597F">
        <w:tc>
          <w:tcPr>
            <w:tcW w:w="1301" w:type="dxa"/>
          </w:tcPr>
          <w:p w14:paraId="1F2F9858" w14:textId="77777777" w:rsidR="001F597F" w:rsidRDefault="001F597F" w:rsidP="00EF6080">
            <w:pPr>
              <w:pStyle w:val="Paragraphedeliste"/>
              <w:ind w:left="0"/>
            </w:pPr>
            <w:r>
              <w:t>LY30</w:t>
            </w:r>
          </w:p>
        </w:tc>
        <w:tc>
          <w:tcPr>
            <w:tcW w:w="2722" w:type="dxa"/>
          </w:tcPr>
          <w:p w14:paraId="7FF4384A" w14:textId="77777777" w:rsidR="001F597F" w:rsidRPr="001F597F" w:rsidRDefault="001F597F" w:rsidP="00EF6080">
            <w:pPr>
              <w:pStyle w:val="Paragraphedeliste"/>
              <w:ind w:left="0"/>
              <w:rPr>
                <w:b/>
              </w:rPr>
            </w:pPr>
            <w:r w:rsidRPr="001F597F">
              <w:rPr>
                <w:b/>
              </w:rPr>
              <w:t>Decrease in clot strength after 30 minutes</w:t>
            </w:r>
          </w:p>
        </w:tc>
        <w:tc>
          <w:tcPr>
            <w:tcW w:w="1988" w:type="dxa"/>
          </w:tcPr>
          <w:p w14:paraId="5720644B" w14:textId="77777777" w:rsidR="001F597F" w:rsidRPr="001F597F" w:rsidRDefault="001F597F" w:rsidP="00EF6080">
            <w:pPr>
              <w:pStyle w:val="Paragraphedeliste"/>
              <w:ind w:left="0"/>
              <w:rPr>
                <w:b/>
              </w:rPr>
            </w:pPr>
            <w:r w:rsidRPr="001F597F">
              <w:rPr>
                <w:b/>
              </w:rPr>
              <w:t>Fibrinolysis (plasmin)</w:t>
            </w:r>
          </w:p>
        </w:tc>
        <w:tc>
          <w:tcPr>
            <w:tcW w:w="1994" w:type="dxa"/>
          </w:tcPr>
          <w:p w14:paraId="10B4835D" w14:textId="77777777" w:rsidR="001F597F" w:rsidRPr="001F597F" w:rsidRDefault="001F597F" w:rsidP="00EF6080">
            <w:pPr>
              <w:pStyle w:val="Paragraphedeliste"/>
              <w:ind w:left="0"/>
              <w:rPr>
                <w:b/>
              </w:rPr>
            </w:pPr>
            <w:proofErr w:type="gramStart"/>
            <w:r w:rsidRPr="001F597F">
              <w:rPr>
                <w:b/>
              </w:rPr>
              <w:t>none</w:t>
            </w:r>
            <w:proofErr w:type="gramEnd"/>
          </w:p>
        </w:tc>
      </w:tr>
    </w:tbl>
    <w:p w14:paraId="0B13E3BA" w14:textId="77777777" w:rsidR="001F597F" w:rsidRDefault="001F597F" w:rsidP="001F597F">
      <w:pPr>
        <w:rPr>
          <w:b/>
        </w:rPr>
      </w:pPr>
    </w:p>
    <w:p w14:paraId="151404CE" w14:textId="77777777" w:rsidR="001F597F" w:rsidRDefault="001F597F" w:rsidP="001F597F">
      <w:pPr>
        <w:rPr>
          <w:b/>
        </w:rPr>
      </w:pPr>
    </w:p>
    <w:p w14:paraId="3C090916" w14:textId="77777777" w:rsidR="001F597F" w:rsidRPr="00550ECA" w:rsidRDefault="001F597F" w:rsidP="00550ECA">
      <w:pPr>
        <w:ind w:left="851"/>
        <w:rPr>
          <w:b/>
        </w:rPr>
      </w:pPr>
    </w:p>
    <w:p w14:paraId="41AE57F3" w14:textId="77777777" w:rsidR="00DD1237" w:rsidRDefault="00DD1237" w:rsidP="00DD1237">
      <w:pPr>
        <w:rPr>
          <w:b/>
        </w:rPr>
      </w:pPr>
    </w:p>
    <w:p w14:paraId="5870DFA4" w14:textId="77777777" w:rsidR="00DD1237" w:rsidRDefault="00DD1237" w:rsidP="00DD1237">
      <w:pPr>
        <w:rPr>
          <w:b/>
        </w:rPr>
      </w:pPr>
    </w:p>
    <w:p w14:paraId="7D4072A9" w14:textId="77777777" w:rsidR="00DD1237" w:rsidRDefault="00DD1237" w:rsidP="00DD1237">
      <w:pPr>
        <w:rPr>
          <w:b/>
        </w:rPr>
      </w:pPr>
    </w:p>
    <w:p w14:paraId="2C7BC6AA" w14:textId="77777777" w:rsidR="00016204" w:rsidRPr="00016204" w:rsidRDefault="00016204" w:rsidP="00DD1237">
      <w:r w:rsidRPr="00DD1237">
        <w:rPr>
          <w:b/>
        </w:rPr>
        <w:br/>
      </w:r>
    </w:p>
    <w:sectPr w:rsidR="00016204" w:rsidRPr="00016204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51BC8"/>
    <w:multiLevelType w:val="hybridMultilevel"/>
    <w:tmpl w:val="35F09904"/>
    <w:lvl w:ilvl="0" w:tplc="BECE96C4">
      <w:start w:val="1"/>
      <w:numFmt w:val="decimal"/>
      <w:lvlText w:val="%1."/>
      <w:lvlJc w:val="left"/>
      <w:pPr>
        <w:ind w:left="1571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2F2963FB"/>
    <w:multiLevelType w:val="hybridMultilevel"/>
    <w:tmpl w:val="C27E08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466A5"/>
    <w:multiLevelType w:val="hybridMultilevel"/>
    <w:tmpl w:val="367A58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300576"/>
    <w:multiLevelType w:val="hybridMultilevel"/>
    <w:tmpl w:val="35F09904"/>
    <w:lvl w:ilvl="0" w:tplc="BECE96C4">
      <w:start w:val="1"/>
      <w:numFmt w:val="decimal"/>
      <w:lvlText w:val="%1."/>
      <w:lvlJc w:val="left"/>
      <w:pPr>
        <w:ind w:left="1571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D44"/>
    <w:rsid w:val="00016204"/>
    <w:rsid w:val="001263E6"/>
    <w:rsid w:val="001F597F"/>
    <w:rsid w:val="00293762"/>
    <w:rsid w:val="002C4D29"/>
    <w:rsid w:val="002C7D44"/>
    <w:rsid w:val="00437961"/>
    <w:rsid w:val="0047606D"/>
    <w:rsid w:val="00550ECA"/>
    <w:rsid w:val="009C411F"/>
    <w:rsid w:val="00A67CF7"/>
    <w:rsid w:val="00BD6A89"/>
    <w:rsid w:val="00D909B1"/>
    <w:rsid w:val="00DD1237"/>
    <w:rsid w:val="00FF7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795B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C7D44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7D44"/>
    <w:rPr>
      <w:rFonts w:ascii="Lucida Grande" w:hAnsi="Lucida Grande"/>
      <w:sz w:val="18"/>
      <w:szCs w:val="18"/>
      <w:lang w:val="en-US"/>
    </w:rPr>
  </w:style>
  <w:style w:type="paragraph" w:styleId="Paragraphedeliste">
    <w:name w:val="List Paragraph"/>
    <w:basedOn w:val="Normal"/>
    <w:uiPriority w:val="34"/>
    <w:qFormat/>
    <w:rsid w:val="00016204"/>
    <w:pPr>
      <w:ind w:left="720"/>
      <w:contextualSpacing/>
    </w:pPr>
  </w:style>
  <w:style w:type="table" w:styleId="Grille">
    <w:name w:val="Table Grid"/>
    <w:basedOn w:val="TableauNormal"/>
    <w:uiPriority w:val="59"/>
    <w:rsid w:val="001F59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C7D44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7D44"/>
    <w:rPr>
      <w:rFonts w:ascii="Lucida Grande" w:hAnsi="Lucida Grande"/>
      <w:sz w:val="18"/>
      <w:szCs w:val="18"/>
      <w:lang w:val="en-US"/>
    </w:rPr>
  </w:style>
  <w:style w:type="paragraph" w:styleId="Paragraphedeliste">
    <w:name w:val="List Paragraph"/>
    <w:basedOn w:val="Normal"/>
    <w:uiPriority w:val="34"/>
    <w:qFormat/>
    <w:rsid w:val="00016204"/>
    <w:pPr>
      <w:ind w:left="720"/>
      <w:contextualSpacing/>
    </w:pPr>
  </w:style>
  <w:style w:type="table" w:styleId="Grille">
    <w:name w:val="Table Grid"/>
    <w:basedOn w:val="TableauNormal"/>
    <w:uiPriority w:val="59"/>
    <w:rsid w:val="001F59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666</Words>
  <Characters>3666</Characters>
  <Application>Microsoft Macintosh Word</Application>
  <DocSecurity>0</DocSecurity>
  <Lines>30</Lines>
  <Paragraphs>8</Paragraphs>
  <ScaleCrop>false</ScaleCrop>
  <Company/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2</cp:revision>
  <dcterms:created xsi:type="dcterms:W3CDTF">2016-10-07T21:24:00Z</dcterms:created>
  <dcterms:modified xsi:type="dcterms:W3CDTF">2016-10-07T23:20:00Z</dcterms:modified>
</cp:coreProperties>
</file>