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41FBE" w14:textId="77777777" w:rsidR="008A5AB0" w:rsidRDefault="008B0962">
      <w:r w:rsidRPr="008B0962">
        <w:t>Common Lesions in the Female Reproductive Tract of Dogs and Cats</w:t>
      </w:r>
    </w:p>
    <w:p w14:paraId="4D729856" w14:textId="77777777" w:rsidR="008B0962" w:rsidRDefault="008B0962"/>
    <w:p w14:paraId="404AECB1" w14:textId="77777777" w:rsidR="008B0962" w:rsidRDefault="008B0962">
      <w:r>
        <w:t>Common Lesions in the Ovary</w:t>
      </w:r>
    </w:p>
    <w:p w14:paraId="156706CA" w14:textId="77777777" w:rsidR="008B0962" w:rsidRDefault="008B0962" w:rsidP="008B0962">
      <w:pPr>
        <w:pStyle w:val="ListParagraph"/>
        <w:numPr>
          <w:ilvl w:val="0"/>
          <w:numId w:val="1"/>
        </w:numPr>
      </w:pPr>
      <w:r>
        <w:t>Ovarian remnant syndrome</w:t>
      </w:r>
    </w:p>
    <w:p w14:paraId="2C7C279C" w14:textId="77777777" w:rsidR="00662D70" w:rsidRDefault="00662D70" w:rsidP="00662D70">
      <w:pPr>
        <w:pStyle w:val="ListParagraph"/>
        <w:numPr>
          <w:ilvl w:val="1"/>
          <w:numId w:val="1"/>
        </w:numPr>
      </w:pPr>
      <w:r>
        <w:t>R</w:t>
      </w:r>
      <w:r w:rsidRPr="00662D70">
        <w:t xml:space="preserve">emnant ovarian tissue can develop follicles and corpora </w:t>
      </w:r>
      <w:proofErr w:type="spellStart"/>
      <w:r w:rsidRPr="00662D70">
        <w:t>lutea</w:t>
      </w:r>
      <w:proofErr w:type="spellEnd"/>
      <w:r w:rsidRPr="00662D70">
        <w:t>, and follicles may become cystic</w:t>
      </w:r>
    </w:p>
    <w:p w14:paraId="3208564D" w14:textId="77777777" w:rsidR="00662D70" w:rsidRDefault="00662D70" w:rsidP="00662D70">
      <w:pPr>
        <w:pStyle w:val="ListParagraph"/>
        <w:numPr>
          <w:ilvl w:val="1"/>
          <w:numId w:val="1"/>
        </w:numPr>
      </w:pPr>
      <w:r>
        <w:t>C</w:t>
      </w:r>
      <w:r w:rsidRPr="00662D70">
        <w:t xml:space="preserve">ommon clinical signs include periods of vaginal bleeding for several weeks, swelling of the vulva, licking </w:t>
      </w:r>
      <w:r>
        <w:t>rear region</w:t>
      </w:r>
      <w:r w:rsidRPr="00662D70">
        <w:t>, and attraction to males</w:t>
      </w:r>
    </w:p>
    <w:p w14:paraId="04E39E85" w14:textId="77777777" w:rsidR="00662D70" w:rsidRDefault="00662D70" w:rsidP="00662D70">
      <w:pPr>
        <w:pStyle w:val="ListParagraph"/>
        <w:numPr>
          <w:ilvl w:val="1"/>
          <w:numId w:val="1"/>
        </w:numPr>
      </w:pPr>
      <w:r>
        <w:t>+/-</w:t>
      </w:r>
      <w:r w:rsidRPr="00662D70">
        <w:t xml:space="preserve"> </w:t>
      </w:r>
      <w:proofErr w:type="gramStart"/>
      <w:r w:rsidRPr="00662D70">
        <w:t>multifocal</w:t>
      </w:r>
      <w:proofErr w:type="gramEnd"/>
      <w:r w:rsidRPr="00662D70">
        <w:t xml:space="preserve"> areas of erythema on the ventral aspect of the abdomen</w:t>
      </w:r>
      <w:r>
        <w:t xml:space="preserve">, </w:t>
      </w:r>
      <w:r w:rsidRPr="00662D70">
        <w:t xml:space="preserve">mammary gland enlargement due to progesterone activity, </w:t>
      </w:r>
      <w:proofErr w:type="spellStart"/>
      <w:r w:rsidRPr="00662D70">
        <w:t>pollakiuria</w:t>
      </w:r>
      <w:proofErr w:type="spellEnd"/>
      <w:r w:rsidRPr="00662D70">
        <w:t xml:space="preserve"> and </w:t>
      </w:r>
      <w:proofErr w:type="spellStart"/>
      <w:r w:rsidRPr="00662D70">
        <w:t>stranguria</w:t>
      </w:r>
      <w:proofErr w:type="spellEnd"/>
      <w:r w:rsidRPr="00662D70">
        <w:t xml:space="preserve">, dermal hyperpigmentation and alopecia, polyuria and </w:t>
      </w:r>
      <w:proofErr w:type="spellStart"/>
      <w:r w:rsidRPr="00662D70">
        <w:t>polydyspsia</w:t>
      </w:r>
      <w:proofErr w:type="spellEnd"/>
      <w:r w:rsidRPr="00662D70">
        <w:t>, poor coat, weight loss, and recurrent urinary tract infections</w:t>
      </w:r>
    </w:p>
    <w:p w14:paraId="2B44FFED" w14:textId="77777777" w:rsidR="00662D70" w:rsidRDefault="00662D70" w:rsidP="00662D70">
      <w:pPr>
        <w:pStyle w:val="ListParagraph"/>
        <w:numPr>
          <w:ilvl w:val="1"/>
          <w:numId w:val="1"/>
        </w:numPr>
      </w:pPr>
      <w:r>
        <w:t>V</w:t>
      </w:r>
      <w:r w:rsidRPr="00662D70">
        <w:t xml:space="preserve">aginal </w:t>
      </w:r>
      <w:proofErr w:type="spellStart"/>
      <w:r w:rsidRPr="00662D70">
        <w:t>cytologic</w:t>
      </w:r>
      <w:proofErr w:type="spellEnd"/>
      <w:r w:rsidRPr="00662D70">
        <w:t xml:space="preserve"> examination</w:t>
      </w:r>
      <w:r>
        <w:t>:</w:t>
      </w:r>
      <w:r w:rsidRPr="00662D70">
        <w:t xml:space="preserve"> 80%–90% superficial cells will indicate an increasing circulating levels of estradiol</w:t>
      </w:r>
    </w:p>
    <w:p w14:paraId="111AF600" w14:textId="77777777" w:rsidR="00662D70" w:rsidRDefault="00662D70" w:rsidP="00662D70">
      <w:pPr>
        <w:pStyle w:val="ListParagraph"/>
        <w:numPr>
          <w:ilvl w:val="1"/>
          <w:numId w:val="1"/>
        </w:numPr>
      </w:pPr>
      <w:r>
        <w:t>E</w:t>
      </w:r>
      <w:r w:rsidRPr="00662D70">
        <w:t>stradiol and progesterone</w:t>
      </w:r>
      <w:r>
        <w:t xml:space="preserve"> levels</w:t>
      </w:r>
    </w:p>
    <w:p w14:paraId="525C1BBD" w14:textId="77777777" w:rsidR="00662D70" w:rsidRDefault="00662D70" w:rsidP="00662D70">
      <w:pPr>
        <w:pStyle w:val="ListParagraph"/>
        <w:numPr>
          <w:ilvl w:val="1"/>
          <w:numId w:val="1"/>
        </w:numPr>
      </w:pPr>
      <w:r>
        <w:t>AUS</w:t>
      </w:r>
      <w:r w:rsidRPr="00662D70">
        <w:t xml:space="preserve"> is limited due to the small size of the remnant tissue</w:t>
      </w:r>
    </w:p>
    <w:p w14:paraId="32A11547" w14:textId="77777777" w:rsidR="00662D70" w:rsidRDefault="00662D70" w:rsidP="00662D70">
      <w:pPr>
        <w:pStyle w:val="ListParagraph"/>
        <w:numPr>
          <w:ilvl w:val="2"/>
          <w:numId w:val="1"/>
        </w:numPr>
      </w:pPr>
      <w:r>
        <w:t>M</w:t>
      </w:r>
      <w:r w:rsidRPr="00662D70">
        <w:t>ay be useful in medium-sized to large dogs</w:t>
      </w:r>
    </w:p>
    <w:p w14:paraId="68BA02AE" w14:textId="77777777" w:rsidR="008B0962" w:rsidRDefault="002E1C7E" w:rsidP="002E1C7E">
      <w:pPr>
        <w:pStyle w:val="ListParagraph"/>
        <w:numPr>
          <w:ilvl w:val="0"/>
          <w:numId w:val="1"/>
        </w:numPr>
      </w:pPr>
      <w:r>
        <w:t>Cystic Ovaries</w:t>
      </w:r>
    </w:p>
    <w:p w14:paraId="4305CEC3" w14:textId="77777777" w:rsidR="000A72CE" w:rsidRDefault="000A72CE" w:rsidP="000A72CE">
      <w:pPr>
        <w:pStyle w:val="ListParagraph"/>
        <w:numPr>
          <w:ilvl w:val="1"/>
          <w:numId w:val="1"/>
        </w:numPr>
      </w:pPr>
      <w:proofErr w:type="spellStart"/>
      <w:r w:rsidRPr="000A72CE">
        <w:t>Anovulatory</w:t>
      </w:r>
      <w:proofErr w:type="spellEnd"/>
      <w:r w:rsidRPr="000A72CE">
        <w:t xml:space="preserve"> ovarian functional follicular cysts are common incidental findings in older bitches and queens</w:t>
      </w:r>
    </w:p>
    <w:p w14:paraId="50D9EADA" w14:textId="77777777" w:rsidR="000A72CE" w:rsidRDefault="000A72CE" w:rsidP="000A72CE">
      <w:pPr>
        <w:pStyle w:val="ListParagraph"/>
        <w:numPr>
          <w:ilvl w:val="2"/>
          <w:numId w:val="1"/>
        </w:numPr>
      </w:pPr>
      <w:r>
        <w:t>O</w:t>
      </w:r>
      <w:r w:rsidRPr="000A72CE">
        <w:t>riginate due to failure to ovulate</w:t>
      </w:r>
    </w:p>
    <w:p w14:paraId="53138922" w14:textId="77777777" w:rsidR="000A72CE" w:rsidRDefault="000A72CE" w:rsidP="000A72CE">
      <w:pPr>
        <w:pStyle w:val="ListParagraph"/>
        <w:numPr>
          <w:ilvl w:val="1"/>
          <w:numId w:val="1"/>
        </w:numPr>
      </w:pPr>
      <w:r>
        <w:t>C</w:t>
      </w:r>
      <w:r w:rsidRPr="000A72CE">
        <w:t>linical signs</w:t>
      </w:r>
      <w:r>
        <w:t>:</w:t>
      </w:r>
    </w:p>
    <w:p w14:paraId="2F80B252" w14:textId="77777777" w:rsidR="000A72CE" w:rsidRDefault="000A72CE" w:rsidP="000A72CE">
      <w:pPr>
        <w:pStyle w:val="ListParagraph"/>
        <w:numPr>
          <w:ilvl w:val="2"/>
          <w:numId w:val="1"/>
        </w:numPr>
      </w:pPr>
      <w:r>
        <w:t>P</w:t>
      </w:r>
      <w:r w:rsidRPr="000A72CE">
        <w:t xml:space="preserve">ersistent or irregular </w:t>
      </w:r>
      <w:proofErr w:type="spellStart"/>
      <w:r w:rsidRPr="000A72CE">
        <w:t>proestrus</w:t>
      </w:r>
      <w:proofErr w:type="spellEnd"/>
      <w:r w:rsidRPr="000A72CE">
        <w:t xml:space="preserve">/estrus manifestations due to </w:t>
      </w:r>
      <w:proofErr w:type="spellStart"/>
      <w:r w:rsidRPr="000A72CE">
        <w:t>hyperestrogenism</w:t>
      </w:r>
      <w:proofErr w:type="spellEnd"/>
      <w:r w:rsidRPr="000A72CE">
        <w:t>, anestrus, and infertility</w:t>
      </w:r>
    </w:p>
    <w:p w14:paraId="7745CCE0" w14:textId="77777777" w:rsidR="000A72CE" w:rsidRDefault="000A72CE" w:rsidP="000A72CE">
      <w:pPr>
        <w:pStyle w:val="ListParagraph"/>
        <w:numPr>
          <w:ilvl w:val="2"/>
          <w:numId w:val="1"/>
        </w:numPr>
      </w:pPr>
      <w:r>
        <w:t>C</w:t>
      </w:r>
      <w:r w:rsidRPr="000A72CE">
        <w:t>hronic cases</w:t>
      </w:r>
      <w:r>
        <w:t>:</w:t>
      </w:r>
      <w:r w:rsidRPr="000A72CE">
        <w:t xml:space="preserve"> symmetrical bilateral alopecia and bone marrow suppression may occur</w:t>
      </w:r>
    </w:p>
    <w:p w14:paraId="4BD1AC74" w14:textId="77777777" w:rsidR="000A72CE" w:rsidRDefault="000A72CE" w:rsidP="000A72CE">
      <w:pPr>
        <w:pStyle w:val="ListParagraph"/>
        <w:numPr>
          <w:ilvl w:val="1"/>
          <w:numId w:val="1"/>
        </w:numPr>
      </w:pPr>
      <w:r>
        <w:t>P</w:t>
      </w:r>
      <w:r w:rsidRPr="000A72CE">
        <w:t xml:space="preserve">redisposes both species to cystic endometrial </w:t>
      </w:r>
      <w:r>
        <w:t>hyperplasia (CEH)-</w:t>
      </w:r>
      <w:proofErr w:type="spellStart"/>
      <w:r>
        <w:t>pyometra</w:t>
      </w:r>
      <w:proofErr w:type="spellEnd"/>
      <w:r>
        <w:t xml:space="preserve"> com</w:t>
      </w:r>
      <w:r w:rsidRPr="000A72CE">
        <w:t>plex</w:t>
      </w:r>
    </w:p>
    <w:p w14:paraId="45D1BA61" w14:textId="77777777" w:rsidR="000A72CE" w:rsidRDefault="000A72CE" w:rsidP="000A72CE">
      <w:pPr>
        <w:pStyle w:val="ListParagraph"/>
        <w:numPr>
          <w:ilvl w:val="1"/>
          <w:numId w:val="1"/>
        </w:numPr>
      </w:pPr>
      <w:r>
        <w:t>AUS: 1+ large follicles</w:t>
      </w:r>
    </w:p>
    <w:p w14:paraId="19E7E5B8" w14:textId="77777777" w:rsidR="002E1C7E" w:rsidRDefault="002E1C7E" w:rsidP="002E1C7E">
      <w:r>
        <w:t>Common Lesions in the Uterus</w:t>
      </w:r>
    </w:p>
    <w:p w14:paraId="70648C72" w14:textId="77777777" w:rsidR="000A72CE" w:rsidRDefault="000A72CE" w:rsidP="000A72CE">
      <w:pPr>
        <w:pStyle w:val="ListParagraph"/>
        <w:numPr>
          <w:ilvl w:val="0"/>
          <w:numId w:val="3"/>
        </w:numPr>
      </w:pPr>
      <w:r w:rsidRPr="000A72CE">
        <w:t>Cystic Endometrial Hyperplasia-Pyometra Complex</w:t>
      </w:r>
    </w:p>
    <w:p w14:paraId="5C6CF1FD" w14:textId="77777777" w:rsidR="000A72CE" w:rsidRDefault="000A72CE" w:rsidP="000A72CE">
      <w:pPr>
        <w:pStyle w:val="ListParagraph"/>
        <w:numPr>
          <w:ilvl w:val="1"/>
          <w:numId w:val="3"/>
        </w:numPr>
      </w:pPr>
      <w:r>
        <w:t>H</w:t>
      </w:r>
      <w:r w:rsidRPr="000A72CE">
        <w:t>ormone mediated</w:t>
      </w:r>
    </w:p>
    <w:p w14:paraId="5A8C6B6C" w14:textId="77777777" w:rsidR="000A72CE" w:rsidRDefault="000A72CE" w:rsidP="000A72CE">
      <w:pPr>
        <w:pStyle w:val="ListParagraph"/>
        <w:numPr>
          <w:ilvl w:val="1"/>
          <w:numId w:val="3"/>
        </w:numPr>
      </w:pPr>
      <w:r>
        <w:t>C</w:t>
      </w:r>
      <w:r w:rsidRPr="000A72CE">
        <w:t>ystic dilatation of
endometrial glands</w:t>
      </w:r>
    </w:p>
    <w:p w14:paraId="5801F961" w14:textId="77777777" w:rsidR="000A72CE" w:rsidRDefault="000A72CE" w:rsidP="000A72CE">
      <w:pPr>
        <w:pStyle w:val="ListParagraph"/>
        <w:numPr>
          <w:ilvl w:val="2"/>
          <w:numId w:val="3"/>
        </w:numPr>
      </w:pPr>
      <w:r>
        <w:t>A</w:t>
      </w:r>
      <w:r w:rsidRPr="000A72CE">
        <w:t xml:space="preserve">ccumulation of </w:t>
      </w:r>
      <w:proofErr w:type="spellStart"/>
      <w:r w:rsidRPr="000A72CE">
        <w:t>noninflammatory</w:t>
      </w:r>
      <w:proofErr w:type="spellEnd"/>
      <w:r w:rsidRPr="000A72CE">
        <w:t>, watery to viscid, aseptic fluid within the uterine lumen with posterior bacterial contamination, endometrial inflammation, and presence of blood and pus</w:t>
      </w:r>
    </w:p>
    <w:p w14:paraId="5EC8F4B3" w14:textId="77777777" w:rsidR="000A72CE" w:rsidRDefault="000A72CE" w:rsidP="000A72CE">
      <w:pPr>
        <w:pStyle w:val="ListParagraph"/>
        <w:numPr>
          <w:ilvl w:val="1"/>
          <w:numId w:val="3"/>
        </w:numPr>
      </w:pPr>
      <w:r>
        <w:t>N</w:t>
      </w:r>
      <w:r w:rsidRPr="000A72CE">
        <w:t>ot all ca</w:t>
      </w:r>
      <w:r>
        <w:t>ses of CEH will end in
Pyometra</w:t>
      </w:r>
    </w:p>
    <w:p w14:paraId="5E605789" w14:textId="77777777" w:rsidR="000A72CE" w:rsidRDefault="000A72CE" w:rsidP="000A72CE">
      <w:pPr>
        <w:pStyle w:val="ListParagraph"/>
        <w:numPr>
          <w:ilvl w:val="0"/>
          <w:numId w:val="3"/>
        </w:numPr>
      </w:pPr>
      <w:proofErr w:type="spellStart"/>
      <w:r>
        <w:t>Metritis</w:t>
      </w:r>
      <w:proofErr w:type="spellEnd"/>
      <w:r>
        <w:t>/</w:t>
      </w:r>
      <w:proofErr w:type="spellStart"/>
      <w:r>
        <w:t>endometritis</w:t>
      </w:r>
      <w:proofErr w:type="spellEnd"/>
    </w:p>
    <w:p w14:paraId="310AFAD0" w14:textId="77777777" w:rsidR="000A72CE" w:rsidRDefault="000A72CE" w:rsidP="000A72CE">
      <w:pPr>
        <w:pStyle w:val="ListParagraph"/>
        <w:numPr>
          <w:ilvl w:val="1"/>
          <w:numId w:val="3"/>
        </w:numPr>
      </w:pPr>
      <w:proofErr w:type="spellStart"/>
      <w:r w:rsidRPr="000A72CE">
        <w:t>Metritis</w:t>
      </w:r>
      <w:proofErr w:type="spellEnd"/>
      <w:r w:rsidRPr="000A72CE">
        <w:t xml:space="preserve"> is an inflammation of the uterus involving the mucosa and myometrium layers</w:t>
      </w:r>
      <w:r>
        <w:t xml:space="preserve"> </w:t>
      </w:r>
      <w:r w:rsidRPr="000A72CE">
        <w:t>during the first week postpartum</w:t>
      </w:r>
    </w:p>
    <w:p w14:paraId="0D44C173" w14:textId="77777777" w:rsidR="000A72CE" w:rsidRDefault="000A72CE" w:rsidP="000A72CE">
      <w:pPr>
        <w:pStyle w:val="ListParagraph"/>
        <w:numPr>
          <w:ilvl w:val="2"/>
          <w:numId w:val="3"/>
        </w:numPr>
      </w:pPr>
      <w:r>
        <w:t>C</w:t>
      </w:r>
      <w:r w:rsidRPr="000A72CE">
        <w:t>onsequence of bacterial invasion through a dilated cervix to a susceptible uterus</w:t>
      </w:r>
    </w:p>
    <w:p w14:paraId="21BE21FC" w14:textId="77777777" w:rsidR="000A72CE" w:rsidRDefault="000A72CE" w:rsidP="000A72CE">
      <w:pPr>
        <w:pStyle w:val="ListParagraph"/>
        <w:numPr>
          <w:ilvl w:val="1"/>
          <w:numId w:val="3"/>
        </w:numPr>
      </w:pPr>
      <w:r w:rsidRPr="000A72CE">
        <w:lastRenderedPageBreak/>
        <w:t>Common isolated bacteria</w:t>
      </w:r>
      <w:r>
        <w:t>:</w:t>
      </w:r>
    </w:p>
    <w:p w14:paraId="162A85C9" w14:textId="77777777" w:rsidR="000A72CE" w:rsidRDefault="000A72CE" w:rsidP="000A72CE">
      <w:pPr>
        <w:pStyle w:val="ListParagraph"/>
        <w:numPr>
          <w:ilvl w:val="2"/>
          <w:numId w:val="3"/>
        </w:numPr>
      </w:pPr>
      <w:r w:rsidRPr="000A72CE">
        <w:t>E</w:t>
      </w:r>
      <w:r>
        <w:t>.</w:t>
      </w:r>
      <w:r w:rsidRPr="000A72CE">
        <w:t xml:space="preserve"> </w:t>
      </w:r>
      <w:proofErr w:type="gramStart"/>
      <w:r w:rsidRPr="000A72CE">
        <w:t>coli</w:t>
      </w:r>
      <w:proofErr w:type="gramEnd"/>
      <w:r w:rsidRPr="000A72CE">
        <w:t xml:space="preserve"> and Proteus</w:t>
      </w:r>
    </w:p>
    <w:p w14:paraId="785B1D33" w14:textId="77777777" w:rsidR="000A72CE" w:rsidRDefault="000A72CE" w:rsidP="000A72CE">
      <w:pPr>
        <w:pStyle w:val="ListParagraph"/>
        <w:numPr>
          <w:ilvl w:val="2"/>
          <w:numId w:val="3"/>
        </w:numPr>
      </w:pPr>
      <w:r w:rsidRPr="000A72CE">
        <w:t>Streptococcus and Staphylococcus</w:t>
      </w:r>
    </w:p>
    <w:p w14:paraId="5A7C1BAC" w14:textId="77777777" w:rsidR="006D3837" w:rsidRDefault="006D3837" w:rsidP="006D3837">
      <w:pPr>
        <w:pStyle w:val="ListParagraph"/>
        <w:numPr>
          <w:ilvl w:val="0"/>
          <w:numId w:val="3"/>
        </w:numPr>
      </w:pPr>
      <w:proofErr w:type="spellStart"/>
      <w:r w:rsidRPr="006D3837">
        <w:t>Endometritis</w:t>
      </w:r>
      <w:proofErr w:type="spellEnd"/>
    </w:p>
    <w:p w14:paraId="663E6FEC" w14:textId="77777777" w:rsidR="006D3837" w:rsidRDefault="006D3837" w:rsidP="006D3837">
      <w:pPr>
        <w:pStyle w:val="ListParagraph"/>
        <w:numPr>
          <w:ilvl w:val="1"/>
          <w:numId w:val="3"/>
        </w:numPr>
      </w:pPr>
      <w:r>
        <w:t>I</w:t>
      </w:r>
      <w:r w:rsidRPr="006D3837">
        <w:t>nflammation of the endometrium</w:t>
      </w:r>
    </w:p>
    <w:p w14:paraId="045893CB" w14:textId="77777777" w:rsidR="006D3837" w:rsidRDefault="006D3837" w:rsidP="006D3837">
      <w:pPr>
        <w:pStyle w:val="ListParagraph"/>
        <w:numPr>
          <w:ilvl w:val="1"/>
          <w:numId w:val="3"/>
        </w:numPr>
      </w:pPr>
      <w:r>
        <w:t>P</w:t>
      </w:r>
      <w:r w:rsidRPr="006D3837">
        <w:t>resent in many cases of infertile
bitches and queens</w:t>
      </w:r>
    </w:p>
    <w:p w14:paraId="552A8B2B" w14:textId="77777777" w:rsidR="006D3837" w:rsidRDefault="006D3837" w:rsidP="006D3837">
      <w:pPr>
        <w:pStyle w:val="ListParagraph"/>
        <w:numPr>
          <w:ilvl w:val="1"/>
          <w:numId w:val="3"/>
        </w:numPr>
      </w:pPr>
      <w:r>
        <w:t>G</w:t>
      </w:r>
      <w:r w:rsidRPr="006D3837">
        <w:t>enerally chronic and subclinical</w:t>
      </w:r>
    </w:p>
    <w:p w14:paraId="5C29C1D8" w14:textId="77777777" w:rsidR="000A72CE" w:rsidRDefault="006D3837" w:rsidP="006D3837">
      <w:pPr>
        <w:pStyle w:val="ListParagraph"/>
        <w:numPr>
          <w:ilvl w:val="1"/>
          <w:numId w:val="3"/>
        </w:numPr>
      </w:pPr>
      <w:r>
        <w:t>H</w:t>
      </w:r>
      <w:r w:rsidRPr="006D3837">
        <w:t>istology</w:t>
      </w:r>
      <w:r>
        <w:t>:</w:t>
      </w:r>
      <w:r w:rsidRPr="006D3837">
        <w:t xml:space="preserve"> infiltration of </w:t>
      </w:r>
      <w:r>
        <w:t>PMN</w:t>
      </w:r>
      <w:r w:rsidRPr="006D3837">
        <w:t>s in the endometrium</w:t>
      </w:r>
    </w:p>
    <w:p w14:paraId="48FE5169" w14:textId="77777777" w:rsidR="006D3837" w:rsidRDefault="006D3837" w:rsidP="006D3837">
      <w:pPr>
        <w:pStyle w:val="ListParagraph"/>
        <w:numPr>
          <w:ilvl w:val="0"/>
          <w:numId w:val="3"/>
        </w:numPr>
      </w:pPr>
      <w:r w:rsidRPr="006D3837">
        <w:t xml:space="preserve">Uterine </w:t>
      </w:r>
      <w:proofErr w:type="spellStart"/>
      <w:r w:rsidRPr="006D3837">
        <w:t>Neoplasia</w:t>
      </w:r>
      <w:proofErr w:type="spellEnd"/>
    </w:p>
    <w:p w14:paraId="5F861018" w14:textId="77777777" w:rsidR="006D3837" w:rsidRDefault="006D3837" w:rsidP="006D3837">
      <w:pPr>
        <w:pStyle w:val="ListParagraph"/>
        <w:numPr>
          <w:ilvl w:val="1"/>
          <w:numId w:val="3"/>
        </w:numPr>
      </w:pPr>
      <w:r>
        <w:t>O</w:t>
      </w:r>
      <w:r w:rsidRPr="006D3837">
        <w:t>ccurs infrequently</w:t>
      </w:r>
    </w:p>
    <w:p w14:paraId="35245896" w14:textId="77777777" w:rsidR="006D3837" w:rsidRDefault="006D3837" w:rsidP="006D3837">
      <w:pPr>
        <w:pStyle w:val="ListParagraph"/>
        <w:numPr>
          <w:ilvl w:val="1"/>
          <w:numId w:val="3"/>
        </w:numPr>
      </w:pPr>
      <w:r>
        <w:t>M</w:t>
      </w:r>
      <w:r w:rsidRPr="006D3837">
        <w:t xml:space="preserve">ajority are of </w:t>
      </w:r>
      <w:proofErr w:type="spellStart"/>
      <w:r w:rsidRPr="006D3837">
        <w:t>mesenchymal</w:t>
      </w:r>
      <w:proofErr w:type="spellEnd"/>
      <w:r w:rsidRPr="006D3837">
        <w:t xml:space="preserve"> origin</w:t>
      </w:r>
    </w:p>
    <w:p w14:paraId="4E675399" w14:textId="77777777" w:rsidR="006D3837" w:rsidRDefault="006D3837" w:rsidP="006D3837">
      <w:pPr>
        <w:pStyle w:val="ListParagraph"/>
        <w:numPr>
          <w:ilvl w:val="2"/>
          <w:numId w:val="3"/>
        </w:numPr>
      </w:pPr>
      <w:r>
        <w:t>L</w:t>
      </w:r>
      <w:r w:rsidRPr="006D3837">
        <w:t>ack a glandular component and are benign</w:t>
      </w:r>
    </w:p>
    <w:p w14:paraId="6CFEFE01" w14:textId="77777777" w:rsidR="006D3837" w:rsidRDefault="006D3837" w:rsidP="006D3837">
      <w:pPr>
        <w:pStyle w:val="ListParagraph"/>
        <w:numPr>
          <w:ilvl w:val="0"/>
          <w:numId w:val="3"/>
        </w:numPr>
      </w:pPr>
      <w:r w:rsidRPr="006D3837">
        <w:t>Endometrial polyps</w:t>
      </w:r>
    </w:p>
    <w:p w14:paraId="0D635C03" w14:textId="77777777" w:rsidR="006D3837" w:rsidRDefault="006D3837" w:rsidP="006D3837">
      <w:pPr>
        <w:pStyle w:val="ListParagraph"/>
        <w:numPr>
          <w:ilvl w:val="1"/>
          <w:numId w:val="3"/>
        </w:numPr>
      </w:pPr>
      <w:r>
        <w:t>O</w:t>
      </w:r>
      <w:r w:rsidRPr="006D3837">
        <w:t>ld bitches and queens</w:t>
      </w:r>
    </w:p>
    <w:p w14:paraId="37CD8514" w14:textId="77777777" w:rsidR="006D3837" w:rsidRDefault="006D3837" w:rsidP="006D3837">
      <w:pPr>
        <w:pStyle w:val="ListParagraph"/>
        <w:numPr>
          <w:ilvl w:val="1"/>
          <w:numId w:val="3"/>
        </w:numPr>
      </w:pPr>
      <w:r>
        <w:t>N</w:t>
      </w:r>
      <w:r w:rsidRPr="006D3837">
        <w:t>ormally only one develops</w:t>
      </w:r>
    </w:p>
    <w:p w14:paraId="62772DA0" w14:textId="77777777" w:rsidR="006D3837" w:rsidRDefault="006D3837" w:rsidP="006D3837">
      <w:pPr>
        <w:pStyle w:val="ListParagraph"/>
        <w:numPr>
          <w:ilvl w:val="2"/>
          <w:numId w:val="3"/>
        </w:numPr>
      </w:pPr>
      <w:r>
        <w:t>F</w:t>
      </w:r>
      <w:r w:rsidRPr="006D3837">
        <w:t>requently small and of little consequence unless their growth compromise the uterine lumen</w:t>
      </w:r>
    </w:p>
    <w:p w14:paraId="111E3968" w14:textId="77777777" w:rsidR="002E1C7E" w:rsidRDefault="002E1C7E" w:rsidP="002E1C7E">
      <w:r>
        <w:t>Common Lesions in the Vagina</w:t>
      </w:r>
    </w:p>
    <w:p w14:paraId="4F8CFBEF" w14:textId="77777777" w:rsidR="006D3837" w:rsidRDefault="006D3837" w:rsidP="006D3837">
      <w:pPr>
        <w:pStyle w:val="ListParagraph"/>
        <w:numPr>
          <w:ilvl w:val="0"/>
          <w:numId w:val="4"/>
        </w:numPr>
      </w:pPr>
      <w:r w:rsidRPr="006D3837">
        <w:t>Vaginal Prolapse</w:t>
      </w:r>
    </w:p>
    <w:p w14:paraId="6EA9DFA8" w14:textId="77777777" w:rsidR="006D3837" w:rsidRDefault="006D3837" w:rsidP="006D3837">
      <w:pPr>
        <w:pStyle w:val="ListParagraph"/>
        <w:numPr>
          <w:ilvl w:val="1"/>
          <w:numId w:val="4"/>
        </w:numPr>
      </w:pPr>
      <w:r>
        <w:t>S</w:t>
      </w:r>
      <w:r w:rsidRPr="006D3837">
        <w:t>everal forms of vaginal prolapse</w:t>
      </w:r>
    </w:p>
    <w:p w14:paraId="05F61616" w14:textId="77777777" w:rsidR="006D3837" w:rsidRDefault="006D3837" w:rsidP="006D3837">
      <w:pPr>
        <w:pStyle w:val="ListParagraph"/>
        <w:numPr>
          <w:ilvl w:val="1"/>
          <w:numId w:val="4"/>
        </w:numPr>
      </w:pPr>
      <w:r w:rsidRPr="006D3837">
        <w:t xml:space="preserve"> </w:t>
      </w:r>
      <w:r>
        <w:t>‘T</w:t>
      </w:r>
      <w:r w:rsidRPr="006D3837">
        <w:t>rue</w:t>
      </w:r>
      <w:r>
        <w:t>’</w:t>
      </w:r>
      <w:r w:rsidRPr="006D3837">
        <w:t xml:space="preserve"> vaginal prolapse occurs when the entire vaginal wall extends through the vulvar opening</w:t>
      </w:r>
    </w:p>
    <w:p w14:paraId="4CBA0CC1" w14:textId="77777777" w:rsidR="006D3837" w:rsidRDefault="006D3837" w:rsidP="006D3837">
      <w:pPr>
        <w:pStyle w:val="ListParagraph"/>
        <w:numPr>
          <w:ilvl w:val="2"/>
          <w:numId w:val="4"/>
        </w:numPr>
      </w:pPr>
      <w:r>
        <w:t>R</w:t>
      </w:r>
      <w:r w:rsidRPr="006D3837">
        <w:t>are in the bitch and queen</w:t>
      </w:r>
    </w:p>
    <w:p w14:paraId="18881BE3" w14:textId="77777777" w:rsidR="006D3837" w:rsidRPr="0037350F" w:rsidRDefault="006D3837" w:rsidP="006D3837">
      <w:pPr>
        <w:pStyle w:val="ListParagraph"/>
        <w:numPr>
          <w:ilvl w:val="2"/>
          <w:numId w:val="4"/>
        </w:numPr>
      </w:pPr>
      <w:r>
        <w:t>O</w:t>
      </w:r>
      <w:r w:rsidRPr="006D3837">
        <w:t>ccurs around parturition, when co</w:t>
      </w:r>
      <w:r>
        <w:t xml:space="preserve">ncentration of serum </w:t>
      </w:r>
      <w:r w:rsidRPr="0037350F">
        <w:t>progesterone declines and the concentration of serum estrogen increases</w:t>
      </w:r>
    </w:p>
    <w:p w14:paraId="38A289CA" w14:textId="77777777" w:rsidR="006D3837" w:rsidRPr="0037350F" w:rsidRDefault="006D3837" w:rsidP="006D3837">
      <w:pPr>
        <w:pStyle w:val="ListParagraph"/>
        <w:numPr>
          <w:ilvl w:val="1"/>
          <w:numId w:val="4"/>
        </w:numPr>
      </w:pPr>
      <w:r w:rsidRPr="0037350F">
        <w:t>The urethra may be displaced and twisted and dysuria may occur</w:t>
      </w:r>
    </w:p>
    <w:p w14:paraId="73DA3627" w14:textId="77777777" w:rsidR="00123B35" w:rsidRDefault="006D3837" w:rsidP="00123B35">
      <w:pPr>
        <w:pStyle w:val="ListParagraph"/>
        <w:numPr>
          <w:ilvl w:val="1"/>
          <w:numId w:val="4"/>
        </w:numPr>
      </w:pPr>
      <w:r w:rsidRPr="0037350F">
        <w:t>The prolapsed vagina is very vulnerable to trauma, ulceration, necrosis, and self-mutilation and m</w:t>
      </w:r>
      <w:r w:rsidR="00123B35">
        <w:t>ay interfere with normal mating</w:t>
      </w:r>
    </w:p>
    <w:p w14:paraId="15F9BA7D" w14:textId="77777777" w:rsidR="00123B35" w:rsidRPr="00123B35" w:rsidRDefault="00123B35" w:rsidP="00123B35">
      <w:pPr>
        <w:pStyle w:val="ListParagraph"/>
        <w:numPr>
          <w:ilvl w:val="1"/>
          <w:numId w:val="4"/>
        </w:numPr>
      </w:pPr>
      <w:r w:rsidRPr="00123B35">
        <w:rPr>
          <w:rFonts w:ascii="Times" w:hAnsi="Times" w:cs="Times"/>
          <w:color w:val="000000"/>
          <w:sz w:val="26"/>
          <w:szCs w:val="26"/>
        </w:rPr>
        <w:t>Treatment is removal of the estrogen stimulus</w:t>
      </w:r>
    </w:p>
    <w:p w14:paraId="0925669E" w14:textId="77777777" w:rsidR="00123B35" w:rsidRPr="00123B35" w:rsidRDefault="00123B35" w:rsidP="00123B35">
      <w:pPr>
        <w:pStyle w:val="ListParagraph"/>
        <w:numPr>
          <w:ilvl w:val="1"/>
          <w:numId w:val="4"/>
        </w:numPr>
      </w:pPr>
      <w:r>
        <w:rPr>
          <w:rFonts w:ascii="Times" w:hAnsi="Times" w:cs="Times"/>
          <w:color w:val="000000"/>
          <w:sz w:val="26"/>
          <w:szCs w:val="26"/>
        </w:rPr>
        <w:t>C</w:t>
      </w:r>
      <w:r w:rsidRPr="00123B35">
        <w:rPr>
          <w:rFonts w:ascii="Times" w:hAnsi="Times" w:cs="Times"/>
          <w:color w:val="000000"/>
          <w:sz w:val="26"/>
          <w:szCs w:val="26"/>
        </w:rPr>
        <w:t xml:space="preserve">ondition resolves spontaneously as the bitch enters </w:t>
      </w:r>
      <w:proofErr w:type="spellStart"/>
      <w:r w:rsidRPr="00123B35">
        <w:rPr>
          <w:rFonts w:ascii="Times" w:hAnsi="Times" w:cs="Times"/>
          <w:color w:val="000000"/>
          <w:sz w:val="26"/>
          <w:szCs w:val="26"/>
        </w:rPr>
        <w:t>diestrus</w:t>
      </w:r>
      <w:proofErr w:type="spellEnd"/>
    </w:p>
    <w:p w14:paraId="0EF43C78" w14:textId="06832B50" w:rsidR="00123B35" w:rsidRPr="0037350F" w:rsidRDefault="00123B35" w:rsidP="00123B35">
      <w:pPr>
        <w:pStyle w:val="ListParagraph"/>
        <w:numPr>
          <w:ilvl w:val="1"/>
          <w:numId w:val="4"/>
        </w:numPr>
      </w:pPr>
      <w:r>
        <w:rPr>
          <w:rFonts w:ascii="Times" w:hAnsi="Times" w:cs="Times"/>
          <w:color w:val="000000"/>
          <w:sz w:val="26"/>
          <w:szCs w:val="26"/>
        </w:rPr>
        <w:t>OHE</w:t>
      </w:r>
    </w:p>
    <w:p w14:paraId="0C5324F2" w14:textId="77777777" w:rsidR="006D3837" w:rsidRPr="0037350F" w:rsidRDefault="006D3837" w:rsidP="006D3837">
      <w:pPr>
        <w:pStyle w:val="ListParagraph"/>
        <w:numPr>
          <w:ilvl w:val="0"/>
          <w:numId w:val="4"/>
        </w:numPr>
      </w:pPr>
      <w:r w:rsidRPr="0037350F">
        <w:t xml:space="preserve">Vaginal </w:t>
      </w:r>
      <w:proofErr w:type="spellStart"/>
      <w:r w:rsidRPr="0037350F">
        <w:t>neoplasia</w:t>
      </w:r>
      <w:proofErr w:type="spellEnd"/>
    </w:p>
    <w:p w14:paraId="6CBD0E03" w14:textId="77777777" w:rsidR="006D3837" w:rsidRPr="0037350F" w:rsidRDefault="006D3837" w:rsidP="006D3837">
      <w:pPr>
        <w:pStyle w:val="ListParagraph"/>
        <w:numPr>
          <w:ilvl w:val="1"/>
          <w:numId w:val="4"/>
        </w:numPr>
      </w:pPr>
      <w:r w:rsidRPr="0037350F">
        <w:t>Majority are benign</w:t>
      </w:r>
    </w:p>
    <w:p w14:paraId="2BCF687A" w14:textId="77777777" w:rsidR="006D3837" w:rsidRPr="0037350F" w:rsidRDefault="006D3837" w:rsidP="006D3837">
      <w:pPr>
        <w:pStyle w:val="ListParagraph"/>
        <w:numPr>
          <w:ilvl w:val="2"/>
          <w:numId w:val="4"/>
        </w:numPr>
      </w:pPr>
      <w:r w:rsidRPr="0037350F">
        <w:t xml:space="preserve">Vaginal </w:t>
      </w:r>
      <w:proofErr w:type="spellStart"/>
      <w:r w:rsidRPr="0037350F">
        <w:t>leiomyomas</w:t>
      </w:r>
      <w:proofErr w:type="spellEnd"/>
      <w:r w:rsidRPr="0037350F">
        <w:t xml:space="preserve">, fibromas and </w:t>
      </w:r>
      <w:proofErr w:type="spellStart"/>
      <w:r w:rsidRPr="0037350F">
        <w:t>fibroleiomyomas</w:t>
      </w:r>
      <w:proofErr w:type="spellEnd"/>
    </w:p>
    <w:p w14:paraId="4EE7CCA3" w14:textId="77777777" w:rsidR="0037350F" w:rsidRPr="0037350F" w:rsidRDefault="0037350F" w:rsidP="0037350F">
      <w:pPr>
        <w:pStyle w:val="ListParagraph"/>
        <w:numPr>
          <w:ilvl w:val="1"/>
          <w:numId w:val="4"/>
        </w:numPr>
      </w:pPr>
      <w:r w:rsidRPr="0037350F">
        <w:t>Complete surgical resection is usually curative</w:t>
      </w:r>
    </w:p>
    <w:p w14:paraId="2DA26B86" w14:textId="77777777" w:rsidR="006D3837" w:rsidRPr="0037350F" w:rsidRDefault="006D3837" w:rsidP="006D3837">
      <w:pPr>
        <w:pStyle w:val="ListParagraph"/>
        <w:numPr>
          <w:ilvl w:val="1"/>
          <w:numId w:val="4"/>
        </w:numPr>
      </w:pPr>
      <w:r w:rsidRPr="0037350F">
        <w:t xml:space="preserve">Canine transmissible venereal tumor </w:t>
      </w:r>
    </w:p>
    <w:p w14:paraId="4B03B325" w14:textId="77777777" w:rsidR="006D3837" w:rsidRPr="0037350F" w:rsidRDefault="006D3837" w:rsidP="006D3837">
      <w:pPr>
        <w:pStyle w:val="ListParagraph"/>
        <w:numPr>
          <w:ilvl w:val="2"/>
          <w:numId w:val="4"/>
        </w:numPr>
      </w:pPr>
      <w:r w:rsidRPr="0037350F">
        <w:t>Most common tumor in the vagina in tropical developing countries</w:t>
      </w:r>
    </w:p>
    <w:p w14:paraId="67FC6682" w14:textId="77777777" w:rsidR="0037350F" w:rsidRDefault="0037350F" w:rsidP="0037350F">
      <w:pPr>
        <w:pStyle w:val="ListParagraph"/>
        <w:widowControl w:val="0"/>
        <w:numPr>
          <w:ilvl w:val="2"/>
          <w:numId w:val="4"/>
        </w:numPr>
        <w:autoSpaceDE w:val="0"/>
        <w:autoSpaceDN w:val="0"/>
        <w:adjustRightInd w:val="0"/>
        <w:spacing w:after="240" w:line="280" w:lineRule="atLeast"/>
        <w:rPr>
          <w:rFonts w:cs="Times"/>
        </w:rPr>
      </w:pPr>
      <w:proofErr w:type="spellStart"/>
      <w:r>
        <w:rPr>
          <w:rFonts w:cs="Times"/>
        </w:rPr>
        <w:t>C</w:t>
      </w:r>
      <w:r w:rsidRPr="0037350F">
        <w:rPr>
          <w:rFonts w:cs="Times"/>
        </w:rPr>
        <w:t>hemoresponsive</w:t>
      </w:r>
      <w:proofErr w:type="spellEnd"/>
      <w:r w:rsidRPr="0037350F">
        <w:rPr>
          <w:rFonts w:cs="Times"/>
        </w:rPr>
        <w:t xml:space="preserve"> tumor most commonly treated with weekly intravenous vincristine</w:t>
      </w:r>
    </w:p>
    <w:p w14:paraId="58F581C9" w14:textId="77777777" w:rsidR="0037350F" w:rsidRDefault="0037350F" w:rsidP="0037350F">
      <w:pPr>
        <w:pStyle w:val="ListParagraph"/>
        <w:widowControl w:val="0"/>
        <w:numPr>
          <w:ilvl w:val="2"/>
          <w:numId w:val="4"/>
        </w:numPr>
        <w:autoSpaceDE w:val="0"/>
        <w:autoSpaceDN w:val="0"/>
        <w:adjustRightInd w:val="0"/>
        <w:spacing w:after="240" w:line="280" w:lineRule="atLeast"/>
        <w:rPr>
          <w:rFonts w:cs="Times"/>
        </w:rPr>
      </w:pPr>
      <w:r w:rsidRPr="0037350F">
        <w:rPr>
          <w:rFonts w:cs="Times"/>
        </w:rPr>
        <w:t>Chemotherapy treatments are continued until 1-2 treatments beyond full clinical remission of the tumor</w:t>
      </w:r>
    </w:p>
    <w:p w14:paraId="5D80DFD3" w14:textId="77777777" w:rsidR="0037350F" w:rsidRDefault="0037350F" w:rsidP="0037350F">
      <w:pPr>
        <w:pStyle w:val="ListParagraph"/>
        <w:widowControl w:val="0"/>
        <w:numPr>
          <w:ilvl w:val="2"/>
          <w:numId w:val="4"/>
        </w:numPr>
        <w:autoSpaceDE w:val="0"/>
        <w:autoSpaceDN w:val="0"/>
        <w:adjustRightInd w:val="0"/>
        <w:spacing w:after="240" w:line="280" w:lineRule="atLeast"/>
        <w:rPr>
          <w:rFonts w:cs="Times"/>
        </w:rPr>
      </w:pPr>
      <w:r>
        <w:rPr>
          <w:rFonts w:cs="Times"/>
        </w:rPr>
        <w:t>R</w:t>
      </w:r>
      <w:r w:rsidRPr="0037350F">
        <w:rPr>
          <w:rFonts w:cs="Times"/>
        </w:rPr>
        <w:t>eports of surgical management of TVTs but recurren</w:t>
      </w:r>
      <w:r>
        <w:rPr>
          <w:rFonts w:cs="Times"/>
        </w:rPr>
        <w:t>ce is more likely with surgery</w:t>
      </w:r>
    </w:p>
    <w:p w14:paraId="34177965" w14:textId="77777777" w:rsidR="0037350F" w:rsidRDefault="0037350F" w:rsidP="0037350F">
      <w:pPr>
        <w:widowControl w:val="0"/>
        <w:autoSpaceDE w:val="0"/>
        <w:autoSpaceDN w:val="0"/>
        <w:adjustRightInd w:val="0"/>
        <w:spacing w:after="240" w:line="280" w:lineRule="atLeast"/>
        <w:rPr>
          <w:rFonts w:cs="Times"/>
        </w:rPr>
      </w:pPr>
    </w:p>
    <w:p w14:paraId="0398E612" w14:textId="77777777" w:rsidR="0037350F" w:rsidRDefault="0037350F" w:rsidP="0037350F">
      <w:pPr>
        <w:widowControl w:val="0"/>
        <w:autoSpaceDE w:val="0"/>
        <w:autoSpaceDN w:val="0"/>
        <w:adjustRightInd w:val="0"/>
        <w:spacing w:after="240" w:line="280" w:lineRule="atLeast"/>
        <w:rPr>
          <w:rFonts w:cs="Times"/>
        </w:rPr>
      </w:pPr>
    </w:p>
    <w:p w14:paraId="1BBEF3DE" w14:textId="77777777" w:rsidR="0037350F" w:rsidRDefault="0037350F" w:rsidP="0037350F">
      <w:pPr>
        <w:widowControl w:val="0"/>
        <w:autoSpaceDE w:val="0"/>
        <w:autoSpaceDN w:val="0"/>
        <w:adjustRightInd w:val="0"/>
        <w:spacing w:after="240" w:line="280" w:lineRule="atLeast"/>
        <w:rPr>
          <w:rFonts w:cs="Times"/>
        </w:rPr>
      </w:pPr>
    </w:p>
    <w:p w14:paraId="079E4F63" w14:textId="77777777" w:rsidR="0037350F" w:rsidRDefault="0037350F" w:rsidP="0037350F">
      <w:pPr>
        <w:widowControl w:val="0"/>
        <w:autoSpaceDE w:val="0"/>
        <w:autoSpaceDN w:val="0"/>
        <w:adjustRightInd w:val="0"/>
        <w:spacing w:after="240" w:line="280" w:lineRule="atLeast"/>
        <w:rPr>
          <w:rFonts w:cs="Times"/>
        </w:rPr>
      </w:pPr>
    </w:p>
    <w:p w14:paraId="5F58443B" w14:textId="6FAA82C2" w:rsidR="0037350F" w:rsidRDefault="00B16F8D" w:rsidP="0037350F">
      <w:pPr>
        <w:widowControl w:val="0"/>
        <w:autoSpaceDE w:val="0"/>
        <w:autoSpaceDN w:val="0"/>
        <w:adjustRightInd w:val="0"/>
        <w:spacing w:after="240" w:line="280" w:lineRule="atLeast"/>
        <w:rPr>
          <w:rFonts w:cs="Times"/>
        </w:rPr>
      </w:pPr>
      <w:r>
        <w:rPr>
          <w:noProof/>
        </w:rPr>
        <w:drawing>
          <wp:anchor distT="0" distB="0" distL="114300" distR="114300" simplePos="0" relativeHeight="251658240" behindDoc="0" locked="0" layoutInCell="1" allowOverlap="1" wp14:anchorId="7C826095" wp14:editId="7B672D0E">
            <wp:simplePos x="0" y="0"/>
            <wp:positionH relativeFrom="column">
              <wp:posOffset>914400</wp:posOffset>
            </wp:positionH>
            <wp:positionV relativeFrom="paragraph">
              <wp:posOffset>252095</wp:posOffset>
            </wp:positionV>
            <wp:extent cx="3242945" cy="4352925"/>
            <wp:effectExtent l="25400" t="25400" r="33655" b="15875"/>
            <wp:wrapTight wrapText="bothSides">
              <wp:wrapPolygon edited="0">
                <wp:start x="-169" y="-126"/>
                <wp:lineTo x="-169" y="21553"/>
                <wp:lineTo x="21655" y="21553"/>
                <wp:lineTo x="21655" y="-126"/>
                <wp:lineTo x="-169" y="-12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3792" t="2561"/>
                    <a:stretch/>
                  </pic:blipFill>
                  <pic:spPr bwMode="auto">
                    <a:xfrm>
                      <a:off x="0" y="0"/>
                      <a:ext cx="3242945" cy="4352925"/>
                    </a:xfrm>
                    <a:prstGeom prst="rect">
                      <a:avLst/>
                    </a:prstGeom>
                    <a:noFill/>
                    <a:ln w="19050"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7350F">
        <w:rPr>
          <w:rFonts w:cs="Times"/>
        </w:rPr>
        <w:t>Questions</w:t>
      </w:r>
    </w:p>
    <w:p w14:paraId="583E7F46" w14:textId="6FB0E0BC" w:rsidR="0037350F" w:rsidRDefault="0037350F" w:rsidP="00B16F8D">
      <w:pPr>
        <w:pStyle w:val="ListParagraph"/>
        <w:numPr>
          <w:ilvl w:val="0"/>
          <w:numId w:val="8"/>
        </w:numPr>
      </w:pPr>
    </w:p>
    <w:p w14:paraId="7461A002" w14:textId="77777777" w:rsidR="00B16F8D" w:rsidRDefault="00B16F8D" w:rsidP="00B16F8D"/>
    <w:p w14:paraId="60446CA1" w14:textId="77777777" w:rsidR="00B16F8D" w:rsidRDefault="00B16F8D" w:rsidP="00B16F8D"/>
    <w:p w14:paraId="74582DA2" w14:textId="77777777" w:rsidR="00B16F8D" w:rsidRDefault="00B16F8D" w:rsidP="00B16F8D"/>
    <w:p w14:paraId="75DBA0CD" w14:textId="77777777" w:rsidR="00B16F8D" w:rsidRDefault="00B16F8D" w:rsidP="00B16F8D"/>
    <w:p w14:paraId="05B4C98B" w14:textId="77777777" w:rsidR="00B16F8D" w:rsidRDefault="00B16F8D" w:rsidP="00B16F8D"/>
    <w:p w14:paraId="03A490B9" w14:textId="77777777" w:rsidR="00B16F8D" w:rsidRDefault="00B16F8D" w:rsidP="00B16F8D"/>
    <w:p w14:paraId="5B50B7A9" w14:textId="77777777" w:rsidR="00B16F8D" w:rsidRDefault="00B16F8D" w:rsidP="00B16F8D"/>
    <w:p w14:paraId="42A2BFE9" w14:textId="77777777" w:rsidR="00B16F8D" w:rsidRDefault="00B16F8D" w:rsidP="00B16F8D"/>
    <w:p w14:paraId="78A92E99" w14:textId="77777777" w:rsidR="00B16F8D" w:rsidRDefault="00B16F8D" w:rsidP="00B16F8D"/>
    <w:p w14:paraId="0D6DA570" w14:textId="77777777" w:rsidR="00B16F8D" w:rsidRDefault="00B16F8D" w:rsidP="00B16F8D"/>
    <w:p w14:paraId="427064EC" w14:textId="77777777" w:rsidR="00B16F8D" w:rsidRDefault="00B16F8D" w:rsidP="00B16F8D"/>
    <w:p w14:paraId="6CDC8427" w14:textId="77777777" w:rsidR="00B16F8D" w:rsidRDefault="00B16F8D" w:rsidP="00B16F8D"/>
    <w:p w14:paraId="62C6C4E0" w14:textId="77777777" w:rsidR="00B16F8D" w:rsidRDefault="00B16F8D" w:rsidP="00B16F8D"/>
    <w:p w14:paraId="7E7BB730" w14:textId="77777777" w:rsidR="00B16F8D" w:rsidRDefault="00B16F8D" w:rsidP="00B16F8D"/>
    <w:p w14:paraId="6B2FA944" w14:textId="77777777" w:rsidR="00B16F8D" w:rsidRDefault="00B16F8D" w:rsidP="00B16F8D"/>
    <w:p w14:paraId="1E7D8739" w14:textId="77777777" w:rsidR="00B16F8D" w:rsidRDefault="00B16F8D" w:rsidP="00B16F8D"/>
    <w:p w14:paraId="50B95060" w14:textId="77777777" w:rsidR="00B16F8D" w:rsidRDefault="00B16F8D" w:rsidP="00B16F8D"/>
    <w:p w14:paraId="704D5554" w14:textId="77777777" w:rsidR="00B16F8D" w:rsidRDefault="00B16F8D" w:rsidP="00B16F8D"/>
    <w:p w14:paraId="61CF6B47" w14:textId="77777777" w:rsidR="00B16F8D" w:rsidRDefault="00B16F8D" w:rsidP="00B16F8D"/>
    <w:p w14:paraId="6D53750E" w14:textId="77777777" w:rsidR="00B16F8D" w:rsidRDefault="00B16F8D" w:rsidP="00B16F8D"/>
    <w:p w14:paraId="35BE9A5D" w14:textId="77777777" w:rsidR="00B16F8D" w:rsidRDefault="00B16F8D" w:rsidP="00B16F8D"/>
    <w:p w14:paraId="6C34BA6C" w14:textId="77777777" w:rsidR="00B16F8D" w:rsidRDefault="00B16F8D" w:rsidP="00B16F8D"/>
    <w:p w14:paraId="3DE0BCDE" w14:textId="77777777" w:rsidR="00B16F8D" w:rsidRDefault="00B16F8D" w:rsidP="00B16F8D"/>
    <w:p w14:paraId="3C0838BA" w14:textId="77777777" w:rsidR="00B16F8D" w:rsidRDefault="00B16F8D" w:rsidP="00B16F8D"/>
    <w:p w14:paraId="2275020D" w14:textId="0CE443E8" w:rsidR="00B16F8D" w:rsidRDefault="00123B35" w:rsidP="00B16F8D">
      <w:pPr>
        <w:pStyle w:val="ListParagraph"/>
        <w:numPr>
          <w:ilvl w:val="0"/>
          <w:numId w:val="8"/>
        </w:numPr>
      </w:pPr>
      <w:r>
        <w:t>You have a patient presented for evaluation of episodic vulvar bleeding.  Among other differentials, you are concerned for ovarian remnant syndrome. What diagnostics could you perform to further evaluate the possibility of this condition?</w:t>
      </w:r>
    </w:p>
    <w:p w14:paraId="694811EB" w14:textId="77777777" w:rsidR="00123B35" w:rsidRDefault="00123B35" w:rsidP="00123B35"/>
    <w:p w14:paraId="44E00742" w14:textId="77777777" w:rsidR="00123B35" w:rsidRDefault="00123B35" w:rsidP="00123B35"/>
    <w:p w14:paraId="618347FD" w14:textId="77777777" w:rsidR="00123B35" w:rsidRDefault="00123B35" w:rsidP="00123B35"/>
    <w:p w14:paraId="046DAD06" w14:textId="77777777" w:rsidR="00123B35" w:rsidRDefault="00123B35" w:rsidP="00123B35"/>
    <w:p w14:paraId="7E93792C" w14:textId="77777777" w:rsidR="00123B35" w:rsidRDefault="00123B35" w:rsidP="00123B35"/>
    <w:p w14:paraId="7A9C7D73" w14:textId="77777777" w:rsidR="00123B35" w:rsidRDefault="00123B35" w:rsidP="00123B35"/>
    <w:p w14:paraId="60859757" w14:textId="77777777" w:rsidR="00123B35" w:rsidRDefault="00123B35" w:rsidP="00123B35"/>
    <w:p w14:paraId="000BDA79" w14:textId="77777777" w:rsidR="00123B35" w:rsidRDefault="00123B35" w:rsidP="00123B35"/>
    <w:p w14:paraId="7693F17D" w14:textId="4BD0743C" w:rsidR="00123B35" w:rsidRDefault="00123B35" w:rsidP="00123B35">
      <w:r>
        <w:t>Answers</w:t>
      </w:r>
    </w:p>
    <w:p w14:paraId="24A43D4D" w14:textId="62FBBA5E" w:rsidR="00123B35" w:rsidRDefault="00123B35" w:rsidP="00123B35">
      <w:pPr>
        <w:pStyle w:val="ListParagraph"/>
        <w:numPr>
          <w:ilvl w:val="0"/>
          <w:numId w:val="9"/>
        </w:numPr>
      </w:pPr>
      <w:r>
        <w:t>Vaginal prolapse</w:t>
      </w:r>
    </w:p>
    <w:p w14:paraId="6AAF5278" w14:textId="4CCDD1A8" w:rsidR="00123B35" w:rsidRDefault="00123B35" w:rsidP="00123B35">
      <w:pPr>
        <w:pStyle w:val="ListParagraph"/>
        <w:numPr>
          <w:ilvl w:val="0"/>
          <w:numId w:val="9"/>
        </w:numPr>
      </w:pPr>
      <w:r>
        <w:t>Vaginal cytology, progesterone, estrogen, +/-</w:t>
      </w:r>
      <w:bookmarkStart w:id="0" w:name="_GoBack"/>
      <w:bookmarkEnd w:id="0"/>
      <w:r>
        <w:t>AUS</w:t>
      </w:r>
    </w:p>
    <w:sectPr w:rsidR="00123B35"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026FD"/>
    <w:multiLevelType w:val="hybridMultilevel"/>
    <w:tmpl w:val="2E0E5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B60A37"/>
    <w:multiLevelType w:val="hybridMultilevel"/>
    <w:tmpl w:val="0CDE2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676D2E"/>
    <w:multiLevelType w:val="hybridMultilevel"/>
    <w:tmpl w:val="2E0E5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030AAB"/>
    <w:multiLevelType w:val="hybridMultilevel"/>
    <w:tmpl w:val="93EE8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686AA8"/>
    <w:multiLevelType w:val="hybridMultilevel"/>
    <w:tmpl w:val="ED3EF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C50E0F"/>
    <w:multiLevelType w:val="hybridMultilevel"/>
    <w:tmpl w:val="09C88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8C0961"/>
    <w:multiLevelType w:val="hybridMultilevel"/>
    <w:tmpl w:val="F5F4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7C407D"/>
    <w:multiLevelType w:val="hybridMultilevel"/>
    <w:tmpl w:val="6C789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DB0D8D"/>
    <w:multiLevelType w:val="hybridMultilevel"/>
    <w:tmpl w:val="32FE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7"/>
  </w:num>
  <w:num w:numId="6">
    <w:abstractNumId w:val="1"/>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962"/>
    <w:rsid w:val="000A72CE"/>
    <w:rsid w:val="00123B35"/>
    <w:rsid w:val="002E1C7E"/>
    <w:rsid w:val="0037350F"/>
    <w:rsid w:val="00662D70"/>
    <w:rsid w:val="006D3837"/>
    <w:rsid w:val="008A5AB0"/>
    <w:rsid w:val="008B0962"/>
    <w:rsid w:val="00B16F8D"/>
    <w:rsid w:val="00D81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4246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962"/>
    <w:pPr>
      <w:ind w:left="720"/>
      <w:contextualSpacing/>
    </w:pPr>
  </w:style>
  <w:style w:type="paragraph" w:styleId="BalloonText">
    <w:name w:val="Balloon Text"/>
    <w:basedOn w:val="Normal"/>
    <w:link w:val="BalloonTextChar"/>
    <w:uiPriority w:val="99"/>
    <w:semiHidden/>
    <w:unhideWhenUsed/>
    <w:rsid w:val="00B16F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6F8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962"/>
    <w:pPr>
      <w:ind w:left="720"/>
      <w:contextualSpacing/>
    </w:pPr>
  </w:style>
  <w:style w:type="paragraph" w:styleId="BalloonText">
    <w:name w:val="Balloon Text"/>
    <w:basedOn w:val="Normal"/>
    <w:link w:val="BalloonTextChar"/>
    <w:uiPriority w:val="99"/>
    <w:semiHidden/>
    <w:unhideWhenUsed/>
    <w:rsid w:val="00B16F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6F8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595</Words>
  <Characters>3396</Characters>
  <Application>Microsoft Macintosh Word</Application>
  <DocSecurity>0</DocSecurity>
  <Lines>28</Lines>
  <Paragraphs>7</Paragraphs>
  <ScaleCrop>false</ScaleCrop>
  <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3</cp:revision>
  <dcterms:created xsi:type="dcterms:W3CDTF">2017-05-24T15:01:00Z</dcterms:created>
  <dcterms:modified xsi:type="dcterms:W3CDTF">2017-05-25T00:34:00Z</dcterms:modified>
</cp:coreProperties>
</file>