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1F" w:rsidRDefault="00101C04">
      <w:pPr>
        <w:rPr>
          <w:b/>
        </w:rPr>
      </w:pPr>
      <w:r w:rsidRPr="00101C04">
        <w:rPr>
          <w:b/>
        </w:rPr>
        <w:t>FOCUSED ULTRASOUD TECHNIQUES FOR THE SMALL ANIMAL PRACTITIONER</w:t>
      </w:r>
    </w:p>
    <w:p w:rsidR="00101C04" w:rsidRDefault="00101C04">
      <w:pPr>
        <w:rPr>
          <w:b/>
        </w:rPr>
      </w:pPr>
    </w:p>
    <w:p w:rsidR="00101C04" w:rsidRDefault="00101C04">
      <w:pPr>
        <w:rPr>
          <w:b/>
        </w:rPr>
      </w:pPr>
      <w:r>
        <w:rPr>
          <w:b/>
        </w:rPr>
        <w:t>Chapter 2</w:t>
      </w:r>
      <w:r w:rsidRPr="00101C04">
        <w:rPr>
          <w:b/>
          <w:vertAlign w:val="superscript"/>
        </w:rPr>
        <w:t>nd</w:t>
      </w:r>
    </w:p>
    <w:p w:rsidR="00101C04" w:rsidRDefault="00101C04"/>
    <w:p w:rsidR="00101C04" w:rsidRDefault="00364EFF">
      <w:pPr>
        <w:rPr>
          <w:b/>
        </w:rPr>
      </w:pPr>
      <w:proofErr w:type="spellStart"/>
      <w:r>
        <w:rPr>
          <w:b/>
        </w:rPr>
        <w:t>C</w:t>
      </w:r>
      <w:r w:rsidR="00101C04" w:rsidRPr="00101C04">
        <w:rPr>
          <w:b/>
        </w:rPr>
        <w:t>ysto</w:t>
      </w:r>
      <w:proofErr w:type="spellEnd"/>
      <w:r w:rsidR="00101C04" w:rsidRPr="00101C04">
        <w:rPr>
          <w:b/>
        </w:rPr>
        <w:t>-colic view</w:t>
      </w:r>
    </w:p>
    <w:p w:rsidR="00364EFF" w:rsidRDefault="00364EFF" w:rsidP="00101C04">
      <w:pPr>
        <w:pStyle w:val="Paragraphedeliste"/>
        <w:numPr>
          <w:ilvl w:val="0"/>
          <w:numId w:val="1"/>
        </w:numPr>
      </w:pPr>
      <w:r>
        <w:t>Bladder</w:t>
      </w:r>
    </w:p>
    <w:p w:rsidR="00101C04" w:rsidRDefault="00101C04" w:rsidP="00101C04">
      <w:pPr>
        <w:pStyle w:val="Paragraphedeliste"/>
        <w:numPr>
          <w:ilvl w:val="0"/>
          <w:numId w:val="1"/>
        </w:numPr>
      </w:pPr>
      <w:r>
        <w:t>Artifacts</w:t>
      </w:r>
    </w:p>
    <w:p w:rsidR="00101C04" w:rsidRDefault="00101C04" w:rsidP="00101C04">
      <w:pPr>
        <w:pStyle w:val="Paragraphedeliste"/>
        <w:numPr>
          <w:ilvl w:val="1"/>
          <w:numId w:val="1"/>
        </w:numPr>
      </w:pPr>
      <w:r>
        <w:t>Acoustic enh</w:t>
      </w:r>
      <w:r w:rsidR="00364EFF">
        <w:t xml:space="preserve">ancement: fluid-filled urinary </w:t>
      </w:r>
      <w:r>
        <w:t xml:space="preserve">bladder makes more distal soft tissue (ST) brighter (hyper) – including </w:t>
      </w:r>
      <w:r w:rsidR="00364EFF">
        <w:t>body wall</w:t>
      </w:r>
    </w:p>
    <w:p w:rsidR="00364EFF" w:rsidRDefault="00364EFF" w:rsidP="00101C04">
      <w:pPr>
        <w:pStyle w:val="Paragraphedeliste"/>
        <w:numPr>
          <w:ilvl w:val="1"/>
          <w:numId w:val="1"/>
        </w:numPr>
      </w:pPr>
      <w:r>
        <w:t>Reverberation and shadowing artifact: air-filled colon</w:t>
      </w:r>
    </w:p>
    <w:p w:rsidR="00364EFF" w:rsidRDefault="00364EFF" w:rsidP="00364EFF"/>
    <w:p w:rsidR="00364EFF" w:rsidRDefault="00364EFF" w:rsidP="00364EFF">
      <w:pPr>
        <w:rPr>
          <w:b/>
        </w:rPr>
      </w:pPr>
      <w:proofErr w:type="spellStart"/>
      <w:r>
        <w:rPr>
          <w:b/>
        </w:rPr>
        <w:t>Hepato</w:t>
      </w:r>
      <w:proofErr w:type="spellEnd"/>
      <w:r>
        <w:rPr>
          <w:b/>
        </w:rPr>
        <w:t>-renal view</w:t>
      </w:r>
    </w:p>
    <w:p w:rsidR="00364EFF" w:rsidRDefault="00364EFF" w:rsidP="00364EFF">
      <w:pPr>
        <w:pStyle w:val="Paragraphedeliste"/>
        <w:numPr>
          <w:ilvl w:val="0"/>
          <w:numId w:val="1"/>
        </w:numPr>
      </w:pPr>
      <w:r>
        <w:t>Spleen, SI</w:t>
      </w:r>
    </w:p>
    <w:p w:rsidR="00364EFF" w:rsidRDefault="00364EFF" w:rsidP="00364EFF">
      <w:pPr>
        <w:pStyle w:val="Paragraphedeliste"/>
        <w:numPr>
          <w:ilvl w:val="0"/>
          <w:numId w:val="1"/>
        </w:numPr>
      </w:pPr>
      <w:r>
        <w:t>Just below umbilicus – gravity dependent</w:t>
      </w:r>
    </w:p>
    <w:p w:rsidR="00364EFF" w:rsidRDefault="00364EFF" w:rsidP="00364EFF">
      <w:pPr>
        <w:pStyle w:val="Paragraphedeliste"/>
        <w:numPr>
          <w:ilvl w:val="0"/>
          <w:numId w:val="1"/>
        </w:numPr>
      </w:pPr>
      <w:r>
        <w:t>Longitudinal and transverse imaging</w:t>
      </w:r>
    </w:p>
    <w:p w:rsidR="00364EFF" w:rsidRDefault="0036501E" w:rsidP="00364EFF">
      <w:pPr>
        <w:pStyle w:val="Paragraphedeliste"/>
        <w:numPr>
          <w:ilvl w:val="0"/>
          <w:numId w:val="1"/>
        </w:numPr>
      </w:pPr>
      <w:r>
        <w:t xml:space="preserve">The most common </w:t>
      </w:r>
      <w:proofErr w:type="spellStart"/>
      <w:r>
        <w:t>aFAST</w:t>
      </w:r>
      <w:proofErr w:type="spellEnd"/>
      <w:r>
        <w:t xml:space="preserve"> + sites in low-scoring (1 and 2) are CC and DH views</w:t>
      </w:r>
    </w:p>
    <w:p w:rsidR="0036501E" w:rsidRDefault="0036501E" w:rsidP="0036501E"/>
    <w:p w:rsidR="0036501E" w:rsidRDefault="0036501E" w:rsidP="0036501E">
      <w:pPr>
        <w:rPr>
          <w:b/>
        </w:rPr>
      </w:pPr>
      <w:r>
        <w:rPr>
          <w:b/>
        </w:rPr>
        <w:t>Abdominal Fluid Scoring System</w:t>
      </w:r>
    </w:p>
    <w:p w:rsidR="0036501E" w:rsidRDefault="006C252E" w:rsidP="0036501E">
      <w:pPr>
        <w:pStyle w:val="Paragraphedeliste"/>
        <w:numPr>
          <w:ilvl w:val="0"/>
          <w:numId w:val="2"/>
        </w:numPr>
      </w:pPr>
      <w:r>
        <w:t>0: negative in 4 quadrants to 4+ in + in 4 quadrants</w:t>
      </w:r>
    </w:p>
    <w:p w:rsidR="006C252E" w:rsidRDefault="006C252E" w:rsidP="0036501E">
      <w:pPr>
        <w:pStyle w:val="Paragraphedeliste"/>
        <w:numPr>
          <w:ilvl w:val="0"/>
          <w:numId w:val="2"/>
        </w:numPr>
      </w:pPr>
      <w:r>
        <w:t>AFS 3 and 4: big bleeders – PCV will predictably decrease 20-25% below baseline PCV (if no-pre-existing anemia); 20-25% of dogs that are AFS 3 or 4 will reach PCV &lt; 25% and potentially need transfusion</w:t>
      </w:r>
    </w:p>
    <w:p w:rsidR="006C252E" w:rsidRDefault="006C252E" w:rsidP="0036501E">
      <w:pPr>
        <w:pStyle w:val="Paragraphedeliste"/>
        <w:numPr>
          <w:ilvl w:val="0"/>
          <w:numId w:val="2"/>
        </w:numPr>
      </w:pPr>
      <w:r>
        <w:t>AFS 1 and 2 (hemorrhage) and anemic: look for possible other source of bleeding</w:t>
      </w:r>
    </w:p>
    <w:p w:rsidR="006C252E" w:rsidRDefault="006C252E" w:rsidP="006C252E">
      <w:pPr>
        <w:pStyle w:val="Paragraphedeliste"/>
        <w:numPr>
          <w:ilvl w:val="1"/>
          <w:numId w:val="2"/>
        </w:numPr>
      </w:pPr>
      <w:r>
        <w:t>AFS system studied prospectively in 49 trauma cats – no correlation with anemia</w:t>
      </w:r>
    </w:p>
    <w:p w:rsidR="006C252E" w:rsidRDefault="006C252E" w:rsidP="006C252E">
      <w:pPr>
        <w:pStyle w:val="Paragraphedeliste"/>
        <w:numPr>
          <w:ilvl w:val="0"/>
          <w:numId w:val="2"/>
        </w:numPr>
      </w:pPr>
      <w:r>
        <w:t>Most common positive sites in low scoring patients</w:t>
      </w:r>
    </w:p>
    <w:p w:rsidR="00613D1F" w:rsidRDefault="00613D1F" w:rsidP="00613D1F">
      <w:pPr>
        <w:pStyle w:val="Paragraphedeliste"/>
        <w:numPr>
          <w:ilvl w:val="1"/>
          <w:numId w:val="2"/>
        </w:numPr>
      </w:pPr>
      <w:r>
        <w:t>DH and CC &gt; HR &gt; SR</w:t>
      </w:r>
    </w:p>
    <w:p w:rsidR="00613D1F" w:rsidRDefault="00613D1F" w:rsidP="00613D1F">
      <w:pPr>
        <w:pStyle w:val="Paragraphedeliste"/>
        <w:numPr>
          <w:ilvl w:val="0"/>
          <w:numId w:val="2"/>
        </w:numPr>
      </w:pPr>
      <w:r>
        <w:t>Non traumatic patient</w:t>
      </w:r>
    </w:p>
    <w:p w:rsidR="00613D1F" w:rsidRDefault="00613D1F" w:rsidP="00613D1F">
      <w:pPr>
        <w:pStyle w:val="Paragraphedeliste"/>
        <w:numPr>
          <w:ilvl w:val="1"/>
          <w:numId w:val="2"/>
        </w:numPr>
      </w:pPr>
      <w:proofErr w:type="spellStart"/>
      <w:proofErr w:type="gramStart"/>
      <w:r>
        <w:t>aFAST</w:t>
      </w:r>
      <w:proofErr w:type="spellEnd"/>
      <w:proofErr w:type="gramEnd"/>
      <w:r>
        <w:t xml:space="preserve"> superior in detecting hemorrhage to PCV, PE, </w:t>
      </w:r>
      <w:proofErr w:type="spellStart"/>
      <w:r>
        <w:t>xrays</w:t>
      </w:r>
      <w:proofErr w:type="spellEnd"/>
    </w:p>
    <w:p w:rsidR="00613D1F" w:rsidRDefault="00613D1F" w:rsidP="00613D1F">
      <w:pPr>
        <w:pStyle w:val="Paragraphedeliste"/>
        <w:numPr>
          <w:ilvl w:val="1"/>
          <w:numId w:val="2"/>
        </w:numPr>
      </w:pPr>
      <w:r>
        <w:t>Post-intervention</w:t>
      </w:r>
    </w:p>
    <w:p w:rsidR="006C33AD" w:rsidRDefault="006C33AD" w:rsidP="00613D1F">
      <w:pPr>
        <w:pStyle w:val="Paragraphedeliste"/>
        <w:numPr>
          <w:ilvl w:val="1"/>
          <w:numId w:val="2"/>
        </w:numPr>
      </w:pPr>
      <w:r>
        <w:t>Neoplasia</w:t>
      </w:r>
    </w:p>
    <w:p w:rsidR="006C33AD" w:rsidRDefault="006C33AD" w:rsidP="00613D1F">
      <w:pPr>
        <w:pStyle w:val="Paragraphedeliste"/>
        <w:numPr>
          <w:ilvl w:val="1"/>
          <w:numId w:val="2"/>
        </w:numPr>
      </w:pPr>
      <w:r>
        <w:t>Post-op (peritonitis)</w:t>
      </w:r>
    </w:p>
    <w:p w:rsidR="006C33AD" w:rsidRDefault="006C33AD" w:rsidP="00613D1F">
      <w:pPr>
        <w:pStyle w:val="Paragraphedeliste"/>
        <w:numPr>
          <w:ilvl w:val="1"/>
          <w:numId w:val="2"/>
        </w:numPr>
      </w:pPr>
      <w:r>
        <w:t>…</w:t>
      </w:r>
    </w:p>
    <w:p w:rsidR="006C33AD" w:rsidRDefault="006C33AD" w:rsidP="006C33AD">
      <w:pPr>
        <w:pStyle w:val="Paragraphedeliste"/>
        <w:numPr>
          <w:ilvl w:val="0"/>
          <w:numId w:val="2"/>
        </w:numPr>
      </w:pPr>
      <w:r>
        <w:t>Penetrating trauma</w:t>
      </w:r>
    </w:p>
    <w:p w:rsidR="006C33AD" w:rsidRDefault="006C33AD" w:rsidP="006C33AD">
      <w:pPr>
        <w:pStyle w:val="Paragraphedeliste"/>
        <w:numPr>
          <w:ilvl w:val="1"/>
          <w:numId w:val="2"/>
        </w:numPr>
      </w:pPr>
      <w:r>
        <w:t xml:space="preserve">Clotted blood has echogenic characteristic similar to ST (may seen more clotted blood with penetrating trauma) and more </w:t>
      </w:r>
      <w:proofErr w:type="spellStart"/>
      <w:r>
        <w:t>defibrinated</w:t>
      </w:r>
      <w:proofErr w:type="spellEnd"/>
      <w:r>
        <w:t xml:space="preserve"> blood (so anechoic) with blunt trauma</w:t>
      </w:r>
    </w:p>
    <w:p w:rsidR="00EA6898" w:rsidRDefault="00EA6898" w:rsidP="006C33AD">
      <w:pPr>
        <w:pStyle w:val="Paragraphedeliste"/>
        <w:numPr>
          <w:ilvl w:val="1"/>
          <w:numId w:val="2"/>
        </w:numPr>
      </w:pPr>
      <w:r>
        <w:t>Probably very specific but low sensitivity</w:t>
      </w:r>
    </w:p>
    <w:p w:rsidR="006C33AD" w:rsidRDefault="006C33AD" w:rsidP="006C33AD"/>
    <w:p w:rsidR="006C33AD" w:rsidRDefault="00843CFA" w:rsidP="006C33AD">
      <w:pPr>
        <w:rPr>
          <w:b/>
        </w:rPr>
      </w:pPr>
      <w:proofErr w:type="spellStart"/>
      <w:proofErr w:type="gramStart"/>
      <w:r>
        <w:rPr>
          <w:b/>
        </w:rPr>
        <w:t>aFAST</w:t>
      </w:r>
      <w:proofErr w:type="spellEnd"/>
      <w:proofErr w:type="gramEnd"/>
      <w:r>
        <w:rPr>
          <w:b/>
        </w:rPr>
        <w:t xml:space="preserve"> for anaphylaxis</w:t>
      </w:r>
    </w:p>
    <w:p w:rsidR="00843CFA" w:rsidRPr="00843CFA" w:rsidRDefault="00843CFA" w:rsidP="00843CFA">
      <w:pPr>
        <w:pStyle w:val="Paragraphedeliste"/>
        <w:numPr>
          <w:ilvl w:val="0"/>
          <w:numId w:val="3"/>
        </w:numPr>
      </w:pPr>
      <w:proofErr w:type="spellStart"/>
      <w:r>
        <w:t>Quantz</w:t>
      </w:r>
      <w:proofErr w:type="spellEnd"/>
      <w:r>
        <w:t xml:space="preserve"> et al: </w:t>
      </w:r>
      <w:proofErr w:type="gramStart"/>
      <w:r>
        <w:t xml:space="preserve">dogs with allergic reactions </w:t>
      </w:r>
      <w:proofErr w:type="spellStart"/>
      <w:r>
        <w:t>vs</w:t>
      </w:r>
      <w:proofErr w:type="spellEnd"/>
      <w:r>
        <w:t xml:space="preserve"> anaphylaxis - </w:t>
      </w:r>
      <w:r>
        <w:rPr>
          <w:rFonts w:eastAsia="Times New Roman" w:cs="Times New Roman"/>
        </w:rPr>
        <w:t>Elevated ALT was</w:t>
      </w:r>
      <w:proofErr w:type="gramEnd"/>
      <w:r>
        <w:rPr>
          <w:rFonts w:eastAsia="Times New Roman" w:cs="Times New Roman"/>
        </w:rPr>
        <w:t xml:space="preserve"> significantly associated with anaphylaxis (P&lt;0.001). Increased gallbladder wall thickness and a striated wall pattern were significantly associated with anaphylaxis (P&lt;0.001)</w:t>
      </w:r>
    </w:p>
    <w:p w:rsidR="00843CFA" w:rsidRPr="00843CFA" w:rsidRDefault="00843CFA" w:rsidP="00843CFA">
      <w:pPr>
        <w:pStyle w:val="Paragraphedeliste"/>
        <w:numPr>
          <w:ilvl w:val="0"/>
          <w:numId w:val="3"/>
        </w:numPr>
      </w:pPr>
      <w:r>
        <w:rPr>
          <w:rFonts w:eastAsia="Times New Roman" w:cs="Times New Roman"/>
        </w:rPr>
        <w:lastRenderedPageBreak/>
        <w:t xml:space="preserve">GB US: thick wall, striated wall with alternating echogenicity followed by </w:t>
      </w:r>
      <w:proofErr w:type="spellStart"/>
      <w:r>
        <w:rPr>
          <w:rFonts w:eastAsia="Times New Roman" w:cs="Times New Roman"/>
        </w:rPr>
        <w:t>sonolucency</w:t>
      </w:r>
      <w:proofErr w:type="spellEnd"/>
      <w:r>
        <w:rPr>
          <w:rFonts w:eastAsia="Times New Roman" w:cs="Times New Roman"/>
        </w:rPr>
        <w:t xml:space="preserve"> and then again echogenicity (GB halo sign) – GB signs much more rapid (w/in 2-4 min) than elevation of ALT</w:t>
      </w:r>
    </w:p>
    <w:p w:rsidR="008E1A95" w:rsidRPr="008E1A95" w:rsidRDefault="00843CFA" w:rsidP="00843CFA">
      <w:pPr>
        <w:pStyle w:val="Paragraphedeliste"/>
        <w:numPr>
          <w:ilvl w:val="1"/>
          <w:numId w:val="3"/>
        </w:numPr>
      </w:pPr>
      <w:r>
        <w:rPr>
          <w:rFonts w:eastAsia="Times New Roman" w:cs="Times New Roman"/>
        </w:rPr>
        <w:t>ALT ½ life in the dog is about 60 hours. After an insult to the canine liver of the magnitude seen with anaphylaxis, ALT should rapidly elevate (&lt;12 h), peak in 24–48 hours, and return to normal over a period of 2–3 weeks</w:t>
      </w:r>
    </w:p>
    <w:p w:rsidR="008E1A95" w:rsidRPr="008E1A95" w:rsidRDefault="008E1A95" w:rsidP="008E1A95">
      <w:pPr>
        <w:pStyle w:val="Paragraphedeliste"/>
        <w:numPr>
          <w:ilvl w:val="0"/>
          <w:numId w:val="3"/>
        </w:numPr>
      </w:pPr>
      <w:r>
        <w:rPr>
          <w:rFonts w:eastAsia="Times New Roman" w:cs="Times New Roman"/>
        </w:rPr>
        <w:t xml:space="preserve">Other causes of GB wall thickening and double rim: cardiac tamponade, CHF (causing obstruction to venous and lymphatic return); pancreatitis, </w:t>
      </w:r>
      <w:proofErr w:type="spellStart"/>
      <w:r>
        <w:rPr>
          <w:rFonts w:eastAsia="Times New Roman" w:cs="Times New Roman"/>
        </w:rPr>
        <w:t>cholangiohepatitis</w:t>
      </w:r>
      <w:proofErr w:type="spellEnd"/>
      <w:r>
        <w:rPr>
          <w:rFonts w:eastAsia="Times New Roman" w:cs="Times New Roman"/>
        </w:rPr>
        <w:t xml:space="preserve">, </w:t>
      </w:r>
      <w:proofErr w:type="spellStart"/>
      <w:r>
        <w:rPr>
          <w:rFonts w:eastAsia="Times New Roman" w:cs="Times New Roman"/>
        </w:rPr>
        <w:t>cholecystitis</w:t>
      </w:r>
      <w:proofErr w:type="spellEnd"/>
      <w:r>
        <w:rPr>
          <w:rFonts w:eastAsia="Times New Roman" w:cs="Times New Roman"/>
        </w:rPr>
        <w:t xml:space="preserve">, volume overload, </w:t>
      </w:r>
      <w:proofErr w:type="spellStart"/>
      <w:r>
        <w:rPr>
          <w:rFonts w:eastAsia="Times New Roman" w:cs="Times New Roman"/>
        </w:rPr>
        <w:t>hypoalbuminemia</w:t>
      </w:r>
      <w:proofErr w:type="spellEnd"/>
      <w:r>
        <w:rPr>
          <w:rFonts w:eastAsia="Times New Roman" w:cs="Times New Roman"/>
        </w:rPr>
        <w:t>…</w:t>
      </w:r>
    </w:p>
    <w:p w:rsidR="008E1A95" w:rsidRDefault="008E1A95" w:rsidP="008E1A95">
      <w:pPr>
        <w:rPr>
          <w:rFonts w:eastAsia="Times New Roman" w:cs="Times New Roman"/>
        </w:rPr>
      </w:pPr>
    </w:p>
    <w:p w:rsidR="008E1A95" w:rsidRDefault="008E1A95" w:rsidP="008E1A95">
      <w:pPr>
        <w:rPr>
          <w:rFonts w:eastAsia="Times New Roman" w:cs="Times New Roman"/>
          <w:b/>
        </w:rPr>
      </w:pPr>
      <w:proofErr w:type="spellStart"/>
      <w:proofErr w:type="gramStart"/>
      <w:r>
        <w:rPr>
          <w:rFonts w:eastAsia="Times New Roman" w:cs="Times New Roman"/>
          <w:b/>
        </w:rPr>
        <w:t>aFAST</w:t>
      </w:r>
      <w:proofErr w:type="spellEnd"/>
      <w:proofErr w:type="gramEnd"/>
      <w:r>
        <w:rPr>
          <w:rFonts w:eastAsia="Times New Roman" w:cs="Times New Roman"/>
          <w:b/>
        </w:rPr>
        <w:t xml:space="preserve"> for pericardial effusions</w:t>
      </w:r>
    </w:p>
    <w:p w:rsidR="008E1A95" w:rsidRPr="008E1A95" w:rsidRDefault="008E1A95" w:rsidP="008E1A95">
      <w:pPr>
        <w:pStyle w:val="Paragraphedeliste"/>
        <w:numPr>
          <w:ilvl w:val="0"/>
          <w:numId w:val="4"/>
        </w:numPr>
      </w:pPr>
      <w:r>
        <w:rPr>
          <w:rFonts w:eastAsia="Times New Roman" w:cs="Times New Roman"/>
        </w:rPr>
        <w:t>DH view</w:t>
      </w:r>
    </w:p>
    <w:p w:rsidR="008E1A95" w:rsidRDefault="008E1A95" w:rsidP="008E1A95">
      <w:pPr>
        <w:rPr>
          <w:rFonts w:eastAsia="Times New Roman" w:cs="Times New Roman"/>
        </w:rPr>
      </w:pPr>
    </w:p>
    <w:p w:rsidR="00EA6898" w:rsidRDefault="00EA6898" w:rsidP="00EA6898">
      <w:pPr>
        <w:rPr>
          <w:rFonts w:eastAsia="Times New Roman" w:cs="Times New Roman"/>
          <w:b/>
        </w:rPr>
      </w:pPr>
    </w:p>
    <w:p w:rsidR="00EA6898" w:rsidRDefault="00EA6898" w:rsidP="00EA6898">
      <w:pPr>
        <w:rPr>
          <w:rFonts w:eastAsia="Times New Roman" w:cs="Times New Roman"/>
          <w:b/>
        </w:rPr>
      </w:pPr>
    </w:p>
    <w:p w:rsidR="00EA6898" w:rsidRDefault="00EA6898" w:rsidP="00EA6898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QUESTIONS</w:t>
      </w:r>
    </w:p>
    <w:p w:rsidR="00EA6898" w:rsidRDefault="00EA6898" w:rsidP="00EA6898">
      <w:pPr>
        <w:rPr>
          <w:rFonts w:eastAsia="Times New Roman" w:cs="Times New Roman"/>
          <w:b/>
        </w:rPr>
      </w:pPr>
    </w:p>
    <w:p w:rsidR="00EA6898" w:rsidRDefault="00EA6898" w:rsidP="00EA6898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1.  Possible </w:t>
      </w:r>
      <w:proofErr w:type="spellStart"/>
      <w:r>
        <w:rPr>
          <w:rFonts w:eastAsia="Times New Roman" w:cs="Times New Roman"/>
        </w:rPr>
        <w:t>aFAST</w:t>
      </w:r>
      <w:proofErr w:type="spellEnd"/>
      <w:r>
        <w:rPr>
          <w:rFonts w:eastAsia="Times New Roman" w:cs="Times New Roman"/>
        </w:rPr>
        <w:t xml:space="preserve"> finding(s)</w:t>
      </w:r>
      <w:r w:rsidR="00C96BC4">
        <w:rPr>
          <w:rFonts w:eastAsia="Times New Roman" w:cs="Times New Roman"/>
        </w:rPr>
        <w:t xml:space="preserve"> in a dog with anaphylaxis</w:t>
      </w:r>
    </w:p>
    <w:p w:rsidR="00C96BC4" w:rsidRDefault="00C96BC4" w:rsidP="00EA6898">
      <w:pPr>
        <w:rPr>
          <w:rFonts w:eastAsia="Times New Roman" w:cs="Times New Roman"/>
        </w:rPr>
      </w:pPr>
    </w:p>
    <w:p w:rsidR="00C96BC4" w:rsidRDefault="00C96BC4" w:rsidP="00EA6898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2. Which </w:t>
      </w:r>
      <w:proofErr w:type="spellStart"/>
      <w:r>
        <w:rPr>
          <w:rFonts w:eastAsia="Times New Roman" w:cs="Times New Roman"/>
        </w:rPr>
        <w:t>aFAST</w:t>
      </w:r>
      <w:proofErr w:type="spellEnd"/>
      <w:r>
        <w:rPr>
          <w:rFonts w:eastAsia="Times New Roman" w:cs="Times New Roman"/>
        </w:rPr>
        <w:t xml:space="preserve"> site is most commonly positive in a dog with an Abdominal Fluid Score =1?</w:t>
      </w:r>
    </w:p>
    <w:p w:rsidR="00C96BC4" w:rsidRDefault="00C96BC4" w:rsidP="00EA6898">
      <w:pPr>
        <w:rPr>
          <w:rFonts w:eastAsia="Times New Roman" w:cs="Times New Roman"/>
        </w:rPr>
      </w:pPr>
    </w:p>
    <w:p w:rsidR="00C96BC4" w:rsidRDefault="00C96BC4" w:rsidP="00EA6898">
      <w:pPr>
        <w:rPr>
          <w:rFonts w:eastAsia="Times New Roman" w:cs="Times New Roman"/>
        </w:rPr>
      </w:pPr>
      <w:r>
        <w:rPr>
          <w:rFonts w:eastAsia="Times New Roman" w:cs="Times New Roman"/>
        </w:rPr>
        <w:t>3.  T or F – A cat with a hemoabdomen with an AFS = 3 is likely to have a PCV &lt; 25%</w:t>
      </w:r>
    </w:p>
    <w:p w:rsidR="00C96BC4" w:rsidRDefault="00C96BC4" w:rsidP="00EA6898">
      <w:pPr>
        <w:rPr>
          <w:rFonts w:eastAsia="Times New Roman" w:cs="Times New Roman"/>
        </w:rPr>
      </w:pPr>
    </w:p>
    <w:p w:rsidR="00843CFA" w:rsidRDefault="00C96BC4" w:rsidP="004244B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4. </w:t>
      </w:r>
      <w:r w:rsidR="004244BA">
        <w:rPr>
          <w:rFonts w:eastAsia="Times New Roman" w:cs="Times New Roman"/>
        </w:rPr>
        <w:t xml:space="preserve"> A negative </w:t>
      </w:r>
      <w:proofErr w:type="spellStart"/>
      <w:r w:rsidR="004244BA">
        <w:rPr>
          <w:rFonts w:eastAsia="Times New Roman" w:cs="Times New Roman"/>
        </w:rPr>
        <w:t>a</w:t>
      </w:r>
      <w:r w:rsidR="004244BA">
        <w:rPr>
          <w:rFonts w:eastAsia="Times New Roman" w:cs="Times New Roman"/>
        </w:rPr>
        <w:t>FAST</w:t>
      </w:r>
      <w:proofErr w:type="spellEnd"/>
      <w:r w:rsidR="004244BA">
        <w:rPr>
          <w:rFonts w:eastAsia="Times New Roman" w:cs="Times New Roman"/>
        </w:rPr>
        <w:t xml:space="preserve"> does not exclude entirely the presence of </w:t>
      </w:r>
      <w:proofErr w:type="spellStart"/>
      <w:r w:rsidR="004244BA">
        <w:rPr>
          <w:rFonts w:eastAsia="Times New Roman" w:cs="Times New Roman"/>
        </w:rPr>
        <w:t>thoracoabdominal</w:t>
      </w:r>
      <w:proofErr w:type="spellEnd"/>
      <w:r w:rsidR="004244BA">
        <w:rPr>
          <w:rFonts w:eastAsia="Times New Roman" w:cs="Times New Roman"/>
        </w:rPr>
        <w:t xml:space="preserve"> </w:t>
      </w:r>
      <w:r w:rsidR="004244BA">
        <w:rPr>
          <w:rFonts w:eastAsia="Times New Roman" w:cs="Times New Roman"/>
        </w:rPr>
        <w:t xml:space="preserve">injury. Therefore </w:t>
      </w:r>
      <w:proofErr w:type="spellStart"/>
      <w:r w:rsidR="004244BA">
        <w:rPr>
          <w:rFonts w:eastAsia="Times New Roman" w:cs="Times New Roman"/>
        </w:rPr>
        <w:t>aFAST</w:t>
      </w:r>
      <w:proofErr w:type="spellEnd"/>
      <w:r w:rsidR="004244BA">
        <w:rPr>
          <w:rFonts w:eastAsia="Times New Roman" w:cs="Times New Roman"/>
        </w:rPr>
        <w:t xml:space="preserve"> should be repeated _______ hours post admission.</w:t>
      </w:r>
    </w:p>
    <w:p w:rsidR="004244BA" w:rsidRDefault="004244BA" w:rsidP="004244BA">
      <w:pPr>
        <w:rPr>
          <w:rFonts w:eastAsia="Times New Roman" w:cs="Times New Roman"/>
        </w:rPr>
      </w:pPr>
    </w:p>
    <w:p w:rsidR="004244BA" w:rsidRDefault="004244BA" w:rsidP="004244BA">
      <w:pPr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5. Post percutaneous</w:t>
      </w:r>
      <w:proofErr w:type="gramEnd"/>
      <w:r>
        <w:rPr>
          <w:rFonts w:eastAsia="Times New Roman" w:cs="Times New Roman"/>
        </w:rPr>
        <w:t xml:space="preserve"> liver biopsy, which of the following is superior in detecting hemorrhage?</w:t>
      </w:r>
    </w:p>
    <w:p w:rsidR="004244BA" w:rsidRDefault="004244BA" w:rsidP="004244BA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  <w:t>a) Decrease in PCV</w:t>
      </w:r>
    </w:p>
    <w:p w:rsidR="004244BA" w:rsidRDefault="004244BA" w:rsidP="004244BA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  <w:t>b) Normal PCV but decreased total protein</w:t>
      </w:r>
    </w:p>
    <w:p w:rsidR="004244BA" w:rsidRDefault="004244BA" w:rsidP="004244BA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  <w:t>c) Elevated HR</w:t>
      </w:r>
    </w:p>
    <w:p w:rsidR="004244BA" w:rsidRDefault="004244BA" w:rsidP="004244BA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proofErr w:type="gramStart"/>
      <w:r>
        <w:rPr>
          <w:rFonts w:eastAsia="Times New Roman" w:cs="Times New Roman"/>
        </w:rPr>
        <w:t>d)Positive</w:t>
      </w:r>
      <w:proofErr w:type="gramEnd"/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aFAST</w:t>
      </w:r>
      <w:proofErr w:type="spellEnd"/>
    </w:p>
    <w:p w:rsidR="004244BA" w:rsidRDefault="004244BA" w:rsidP="004244BA">
      <w:pPr>
        <w:rPr>
          <w:rFonts w:eastAsia="Times New Roman" w:cs="Times New Roman"/>
        </w:rPr>
      </w:pPr>
    </w:p>
    <w:p w:rsidR="004244BA" w:rsidRDefault="004244BA" w:rsidP="004244BA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QUESTIONS</w:t>
      </w:r>
      <w:r>
        <w:rPr>
          <w:rFonts w:eastAsia="Times New Roman" w:cs="Times New Roman"/>
          <w:b/>
        </w:rPr>
        <w:t xml:space="preserve"> - ANSWERS</w:t>
      </w:r>
    </w:p>
    <w:p w:rsidR="004244BA" w:rsidRDefault="004244BA" w:rsidP="004244BA">
      <w:pPr>
        <w:rPr>
          <w:rFonts w:eastAsia="Times New Roman" w:cs="Times New Roman"/>
        </w:rPr>
      </w:pPr>
    </w:p>
    <w:p w:rsidR="004244BA" w:rsidRDefault="004244BA" w:rsidP="004244B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1.  Possible </w:t>
      </w:r>
      <w:proofErr w:type="spellStart"/>
      <w:r>
        <w:rPr>
          <w:rFonts w:eastAsia="Times New Roman" w:cs="Times New Roman"/>
        </w:rPr>
        <w:t>aFAST</w:t>
      </w:r>
      <w:proofErr w:type="spellEnd"/>
      <w:r>
        <w:rPr>
          <w:rFonts w:eastAsia="Times New Roman" w:cs="Times New Roman"/>
        </w:rPr>
        <w:t xml:space="preserve"> finding(s) in a dog with anaphylaxis</w:t>
      </w:r>
    </w:p>
    <w:p w:rsidR="004244BA" w:rsidRPr="004244BA" w:rsidRDefault="004244BA" w:rsidP="004244BA">
      <w:pPr>
        <w:rPr>
          <w:rFonts w:eastAsia="Times New Roman" w:cs="Times New Roman"/>
          <w:b/>
        </w:rPr>
      </w:pPr>
      <w:r w:rsidRPr="004244BA">
        <w:rPr>
          <w:rFonts w:eastAsia="Times New Roman" w:cs="Times New Roman"/>
          <w:b/>
        </w:rPr>
        <w:t>Thick GB wall, striated GB wall, double rim (halo sign)</w:t>
      </w:r>
    </w:p>
    <w:p w:rsidR="004244BA" w:rsidRDefault="004244BA" w:rsidP="004244BA">
      <w:pPr>
        <w:rPr>
          <w:rFonts w:eastAsia="Times New Roman" w:cs="Times New Roman"/>
        </w:rPr>
      </w:pPr>
    </w:p>
    <w:p w:rsidR="004244BA" w:rsidRDefault="004244BA" w:rsidP="004244B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2. Which </w:t>
      </w:r>
      <w:proofErr w:type="spellStart"/>
      <w:r>
        <w:rPr>
          <w:rFonts w:eastAsia="Times New Roman" w:cs="Times New Roman"/>
        </w:rPr>
        <w:t>aFAST</w:t>
      </w:r>
      <w:proofErr w:type="spellEnd"/>
      <w:r>
        <w:rPr>
          <w:rFonts w:eastAsia="Times New Roman" w:cs="Times New Roman"/>
        </w:rPr>
        <w:t xml:space="preserve"> site is most commonly positive in a dog with an Abdominal Fluid Score =1?</w:t>
      </w:r>
    </w:p>
    <w:p w:rsidR="004244BA" w:rsidRPr="004244BA" w:rsidRDefault="004244BA" w:rsidP="004244BA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DH</w:t>
      </w:r>
    </w:p>
    <w:p w:rsidR="004244BA" w:rsidRDefault="004244BA" w:rsidP="004244BA">
      <w:pPr>
        <w:rPr>
          <w:rFonts w:eastAsia="Times New Roman" w:cs="Times New Roman"/>
        </w:rPr>
      </w:pPr>
    </w:p>
    <w:p w:rsidR="004244BA" w:rsidRDefault="004244BA" w:rsidP="004244BA">
      <w:pPr>
        <w:rPr>
          <w:rFonts w:eastAsia="Times New Roman" w:cs="Times New Roman"/>
        </w:rPr>
      </w:pPr>
      <w:r>
        <w:rPr>
          <w:rFonts w:eastAsia="Times New Roman" w:cs="Times New Roman"/>
        </w:rPr>
        <w:t>3.  T or F – A cat with a hemoabdomen with an AFS = 3 is likely to have a PCV &lt; 25%</w:t>
      </w:r>
    </w:p>
    <w:p w:rsidR="004244BA" w:rsidRPr="004244BA" w:rsidRDefault="004244BA" w:rsidP="004244BA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False</w:t>
      </w:r>
      <w:proofErr w:type="gramStart"/>
      <w:r>
        <w:rPr>
          <w:rFonts w:eastAsia="Times New Roman" w:cs="Times New Roman"/>
          <w:b/>
        </w:rPr>
        <w:t>,  study</w:t>
      </w:r>
      <w:proofErr w:type="gramEnd"/>
      <w:r>
        <w:rPr>
          <w:rFonts w:eastAsia="Times New Roman" w:cs="Times New Roman"/>
          <w:b/>
        </w:rPr>
        <w:t xml:space="preserve"> of  49 cats; no correlation between AFS and anemia</w:t>
      </w:r>
    </w:p>
    <w:p w:rsidR="004244BA" w:rsidRDefault="004244BA" w:rsidP="004244BA">
      <w:pPr>
        <w:rPr>
          <w:rFonts w:eastAsia="Times New Roman" w:cs="Times New Roman"/>
        </w:rPr>
      </w:pPr>
    </w:p>
    <w:p w:rsidR="004244BA" w:rsidRDefault="004244BA" w:rsidP="004244B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4.  A negative </w:t>
      </w:r>
      <w:proofErr w:type="spellStart"/>
      <w:r>
        <w:rPr>
          <w:rFonts w:eastAsia="Times New Roman" w:cs="Times New Roman"/>
        </w:rPr>
        <w:t>aFAST</w:t>
      </w:r>
      <w:proofErr w:type="spellEnd"/>
      <w:r>
        <w:rPr>
          <w:rFonts w:eastAsia="Times New Roman" w:cs="Times New Roman"/>
        </w:rPr>
        <w:t xml:space="preserve"> does not exclude entirely the presence of </w:t>
      </w:r>
      <w:proofErr w:type="spellStart"/>
      <w:r>
        <w:rPr>
          <w:rFonts w:eastAsia="Times New Roman" w:cs="Times New Roman"/>
        </w:rPr>
        <w:t>thoracoabdominal</w:t>
      </w:r>
      <w:proofErr w:type="spellEnd"/>
      <w:r>
        <w:rPr>
          <w:rFonts w:eastAsia="Times New Roman" w:cs="Times New Roman"/>
        </w:rPr>
        <w:t xml:space="preserve"> injury. Therefore </w:t>
      </w:r>
      <w:proofErr w:type="spellStart"/>
      <w:r>
        <w:rPr>
          <w:rFonts w:eastAsia="Times New Roman" w:cs="Times New Roman"/>
        </w:rPr>
        <w:t>aFAST</w:t>
      </w:r>
      <w:proofErr w:type="spellEnd"/>
      <w:r>
        <w:rPr>
          <w:rFonts w:eastAsia="Times New Roman" w:cs="Times New Roman"/>
        </w:rPr>
        <w:t xml:space="preserve"> should be repeated </w:t>
      </w:r>
      <w:r>
        <w:rPr>
          <w:rFonts w:eastAsia="Times New Roman" w:cs="Times New Roman"/>
          <w:b/>
        </w:rPr>
        <w:t>4</w:t>
      </w:r>
      <w:r>
        <w:rPr>
          <w:rFonts w:eastAsia="Times New Roman" w:cs="Times New Roman"/>
        </w:rPr>
        <w:t xml:space="preserve"> hours post admission.</w:t>
      </w:r>
    </w:p>
    <w:p w:rsidR="004244BA" w:rsidRDefault="004244BA" w:rsidP="004244BA">
      <w:pPr>
        <w:rPr>
          <w:rFonts w:eastAsia="Times New Roman" w:cs="Times New Roman"/>
        </w:rPr>
      </w:pPr>
    </w:p>
    <w:p w:rsidR="004244BA" w:rsidRDefault="004244BA" w:rsidP="004244BA">
      <w:pPr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t>5. Post percutaneous</w:t>
      </w:r>
      <w:proofErr w:type="gramEnd"/>
      <w:r>
        <w:rPr>
          <w:rFonts w:eastAsia="Times New Roman" w:cs="Times New Roman"/>
        </w:rPr>
        <w:t xml:space="preserve"> liver biopsy, which of the following is superior in detecting hemorrhage?</w:t>
      </w:r>
    </w:p>
    <w:p w:rsidR="004244BA" w:rsidRDefault="004244BA" w:rsidP="004244BA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  <w:t>a) Decrease in PCV</w:t>
      </w:r>
    </w:p>
    <w:p w:rsidR="004244BA" w:rsidRDefault="004244BA" w:rsidP="004244BA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  <w:t>b) Normal PCV but decreased total protein</w:t>
      </w:r>
    </w:p>
    <w:p w:rsidR="004244BA" w:rsidRDefault="004244BA" w:rsidP="004244BA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  <w:t>c) Elevated HR</w:t>
      </w:r>
    </w:p>
    <w:p w:rsidR="004244BA" w:rsidRPr="004244BA" w:rsidRDefault="004244BA" w:rsidP="004244BA">
      <w:pPr>
        <w:rPr>
          <w:b/>
        </w:rPr>
      </w:pPr>
      <w:r w:rsidRPr="004244BA">
        <w:rPr>
          <w:rFonts w:eastAsia="Times New Roman" w:cs="Times New Roman"/>
          <w:b/>
        </w:rPr>
        <w:tab/>
      </w:r>
      <w:proofErr w:type="gramStart"/>
      <w:r w:rsidRPr="004244BA">
        <w:rPr>
          <w:rFonts w:eastAsia="Times New Roman" w:cs="Times New Roman"/>
          <w:b/>
        </w:rPr>
        <w:t>d)Positive</w:t>
      </w:r>
      <w:proofErr w:type="gramEnd"/>
      <w:r w:rsidRPr="004244BA">
        <w:rPr>
          <w:rFonts w:eastAsia="Times New Roman" w:cs="Times New Roman"/>
          <w:b/>
        </w:rPr>
        <w:t xml:space="preserve"> </w:t>
      </w:r>
      <w:proofErr w:type="spellStart"/>
      <w:r w:rsidRPr="004244BA">
        <w:rPr>
          <w:rFonts w:eastAsia="Times New Roman" w:cs="Times New Roman"/>
          <w:b/>
        </w:rPr>
        <w:t>aFAST</w:t>
      </w:r>
      <w:proofErr w:type="spellEnd"/>
    </w:p>
    <w:p w:rsidR="004244BA" w:rsidRPr="00843CFA" w:rsidRDefault="004244BA" w:rsidP="004244BA">
      <w:bookmarkStart w:id="0" w:name="_GoBack"/>
      <w:bookmarkEnd w:id="0"/>
    </w:p>
    <w:sectPr w:rsidR="004244BA" w:rsidRPr="00843CFA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5A1D"/>
    <w:multiLevelType w:val="hybridMultilevel"/>
    <w:tmpl w:val="AC5498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102AC"/>
    <w:multiLevelType w:val="hybridMultilevel"/>
    <w:tmpl w:val="29E6BB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82E62"/>
    <w:multiLevelType w:val="hybridMultilevel"/>
    <w:tmpl w:val="4F2E1C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9A5E63"/>
    <w:multiLevelType w:val="hybridMultilevel"/>
    <w:tmpl w:val="6EAAF0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04"/>
    <w:rsid w:val="00101C04"/>
    <w:rsid w:val="002C4D29"/>
    <w:rsid w:val="00364EFF"/>
    <w:rsid w:val="0036501E"/>
    <w:rsid w:val="004244BA"/>
    <w:rsid w:val="00437961"/>
    <w:rsid w:val="00613D1F"/>
    <w:rsid w:val="006C252E"/>
    <w:rsid w:val="006C33AD"/>
    <w:rsid w:val="00843CFA"/>
    <w:rsid w:val="008E1A95"/>
    <w:rsid w:val="009C411F"/>
    <w:rsid w:val="00C96BC4"/>
    <w:rsid w:val="00EA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1C04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4244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1C04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4244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555</Words>
  <Characters>3055</Characters>
  <Application>Microsoft Macintosh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2016-12-11T22:01:00Z</dcterms:created>
  <dcterms:modified xsi:type="dcterms:W3CDTF">2016-12-12T00:02:00Z</dcterms:modified>
</cp:coreProperties>
</file>