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87" w:rsidRDefault="00F665D7">
      <w:proofErr w:type="gramStart"/>
      <w:r w:rsidRPr="00F665D7">
        <w:t>Effects of Long-Term Phenobarbital Treatment on the Liver in Dogs</w:t>
      </w:r>
      <w:r>
        <w:t>.</w:t>
      </w:r>
      <w:proofErr w:type="gramEnd"/>
    </w:p>
    <w:p w:rsidR="00F665D7" w:rsidRDefault="00F665D7">
      <w:r w:rsidRPr="00F665D7">
        <w:t>J Vet Intern Med 2000</w:t>
      </w:r>
      <w:proofErr w:type="gramStart"/>
      <w:r w:rsidRPr="00F665D7">
        <w:t>;14:165</w:t>
      </w:r>
      <w:proofErr w:type="gramEnd"/>
      <w:r w:rsidRPr="00F665D7">
        <w:t>–171
Effects</w:t>
      </w:r>
    </w:p>
    <w:p w:rsidR="00F665D7" w:rsidRDefault="00F665D7"/>
    <w:p w:rsidR="00F665D7" w:rsidRDefault="00F665D7">
      <w:r>
        <w:t>Key Points</w:t>
      </w:r>
      <w:r w:rsidR="00FE3231">
        <w:t xml:space="preserve"> and Results</w:t>
      </w:r>
    </w:p>
    <w:p w:rsidR="00970586" w:rsidRDefault="00970586" w:rsidP="00970586">
      <w:pPr>
        <w:pStyle w:val="ListParagraph"/>
        <w:numPr>
          <w:ilvl w:val="0"/>
          <w:numId w:val="8"/>
        </w:numPr>
      </w:pPr>
      <w:r>
        <w:t xml:space="preserve">Abnormal values for AST, </w:t>
      </w:r>
      <w:proofErr w:type="spellStart"/>
      <w:r>
        <w:t>alb</w:t>
      </w:r>
      <w:proofErr w:type="spellEnd"/>
      <w:r>
        <w:t xml:space="preserve">, </w:t>
      </w:r>
      <w:proofErr w:type="spellStart"/>
      <w:r>
        <w:t>TBili</w:t>
      </w:r>
      <w:proofErr w:type="spellEnd"/>
      <w:r>
        <w:t xml:space="preserve">, fasting bile acids in dogs with </w:t>
      </w:r>
      <w:proofErr w:type="spellStart"/>
      <w:r>
        <w:t>phenobarb</w:t>
      </w:r>
      <w:proofErr w:type="spellEnd"/>
      <w:r>
        <w:t xml:space="preserve"> therapy cannot be attributed to enzyme inducing effects of </w:t>
      </w:r>
      <w:proofErr w:type="spellStart"/>
      <w:r>
        <w:t>phenobarb</w:t>
      </w:r>
      <w:proofErr w:type="spellEnd"/>
    </w:p>
    <w:p w:rsidR="00970586" w:rsidRDefault="00970586" w:rsidP="00970586">
      <w:pPr>
        <w:pStyle w:val="ListParagraph"/>
        <w:numPr>
          <w:ilvl w:val="0"/>
          <w:numId w:val="8"/>
        </w:numPr>
      </w:pPr>
      <w:r>
        <w:t>ALP, ALT, GGT are of limited diagnostic value because of the effects of enzyme induction</w:t>
      </w:r>
    </w:p>
    <w:p w:rsidR="00F665D7" w:rsidRDefault="00970586" w:rsidP="00970586">
      <w:pPr>
        <w:pStyle w:val="ListParagraph"/>
        <w:numPr>
          <w:ilvl w:val="0"/>
          <w:numId w:val="8"/>
        </w:numPr>
      </w:pPr>
      <w:r>
        <w:t>The greatest increases in activity are with ALP (</w:t>
      </w:r>
      <w:proofErr w:type="spellStart"/>
      <w:r>
        <w:t>vs</w:t>
      </w:r>
      <w:proofErr w:type="spellEnd"/>
      <w:r>
        <w:t xml:space="preserve"> ALT and GGT)</w:t>
      </w:r>
    </w:p>
    <w:p w:rsidR="00B46C7E" w:rsidRDefault="00B46C7E"/>
    <w:p w:rsidR="00FE3231" w:rsidRDefault="00FE3231"/>
    <w:p w:rsidR="00B46C7E" w:rsidRDefault="00B46C7E"/>
    <w:p w:rsidR="00FE3231" w:rsidRDefault="004515D1">
      <w:r>
        <w:t>Background</w:t>
      </w:r>
    </w:p>
    <w:p w:rsidR="004515D1" w:rsidRDefault="004515D1" w:rsidP="004515D1">
      <w:pPr>
        <w:pStyle w:val="ListParagraph"/>
        <w:numPr>
          <w:ilvl w:val="0"/>
          <w:numId w:val="4"/>
        </w:numPr>
      </w:pPr>
      <w:r>
        <w:t>Phenobarbital is the preferred drug for long term treatment of idiopathic epilepsy in dogs</w:t>
      </w:r>
    </w:p>
    <w:p w:rsidR="004515D1" w:rsidRDefault="004515D1" w:rsidP="004515D1">
      <w:pPr>
        <w:pStyle w:val="ListParagraph"/>
        <w:numPr>
          <w:ilvl w:val="0"/>
          <w:numId w:val="4"/>
        </w:numPr>
      </w:pPr>
      <w:r>
        <w:t xml:space="preserve">Generally well tolerated, though </w:t>
      </w:r>
      <w:proofErr w:type="spellStart"/>
      <w:r>
        <w:t>phenobarb</w:t>
      </w:r>
      <w:proofErr w:type="spellEnd"/>
      <w:r>
        <w:t xml:space="preserve"> reportedly can cause liver injury</w:t>
      </w:r>
    </w:p>
    <w:p w:rsidR="004515D1" w:rsidRDefault="004515D1" w:rsidP="004515D1">
      <w:pPr>
        <w:pStyle w:val="ListParagraph"/>
        <w:numPr>
          <w:ilvl w:val="0"/>
          <w:numId w:val="4"/>
        </w:numPr>
      </w:pPr>
      <w:r>
        <w:t xml:space="preserve">Unclear if </w:t>
      </w:r>
      <w:proofErr w:type="spellStart"/>
      <w:r>
        <w:t>phenobarb</w:t>
      </w:r>
      <w:proofErr w:type="spellEnd"/>
      <w:r>
        <w:t xml:space="preserve"> hepatotoxicity is idiosyncratic or at the upper limits of a spectrum of toxicity related effects</w:t>
      </w:r>
    </w:p>
    <w:p w:rsidR="00B46C7E" w:rsidRDefault="00B46C7E" w:rsidP="004515D1">
      <w:pPr>
        <w:pStyle w:val="ListParagraph"/>
        <w:numPr>
          <w:ilvl w:val="0"/>
          <w:numId w:val="4"/>
        </w:numPr>
      </w:pPr>
      <w:proofErr w:type="spellStart"/>
      <w:r>
        <w:t>Phenobarb</w:t>
      </w:r>
      <w:proofErr w:type="spellEnd"/>
      <w:r>
        <w:t xml:space="preserve"> is a hepatic microsomal enzyme inducer in dogs</w:t>
      </w:r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>Proliferation of SER, increased weight, accelerated metabolism of various drugs and endogenous compounds</w:t>
      </w:r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>Causes increased serum liver activities without actual hepatocyte damage or biliary stasis</w:t>
      </w:r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>ALP and ALT are affected, though some controversy of whether AST and GGT are affected</w:t>
      </w:r>
    </w:p>
    <w:p w:rsidR="00B46C7E" w:rsidRDefault="00B46C7E" w:rsidP="00B46C7E">
      <w:pPr>
        <w:pStyle w:val="ListParagraph"/>
        <w:numPr>
          <w:ilvl w:val="0"/>
          <w:numId w:val="4"/>
        </w:numPr>
      </w:pPr>
      <w:r>
        <w:t>Purpose of the study:</w:t>
      </w:r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 xml:space="preserve">Determine the frequency and characteristics of </w:t>
      </w:r>
      <w:proofErr w:type="spellStart"/>
      <w:r>
        <w:t>phenobarb</w:t>
      </w:r>
      <w:proofErr w:type="spellEnd"/>
      <w:r>
        <w:t xml:space="preserve"> hepatotoxicity at therapeutic serum concentrations in previously normal dogs during long term </w:t>
      </w:r>
      <w:proofErr w:type="spellStart"/>
      <w:r>
        <w:t>monotherapy</w:t>
      </w:r>
      <w:proofErr w:type="spellEnd"/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>Assess the impact of enzyme induction on serum liver enzyme activities by comparing them with BA and hepatic histologic values</w:t>
      </w:r>
    </w:p>
    <w:p w:rsidR="00B46C7E" w:rsidRDefault="00B46C7E" w:rsidP="00B46C7E"/>
    <w:p w:rsidR="00B46C7E" w:rsidRDefault="00B46C7E" w:rsidP="00B46C7E"/>
    <w:p w:rsidR="00B46C7E" w:rsidRDefault="00B46C7E" w:rsidP="00B46C7E">
      <w:r>
        <w:t>Study Design</w:t>
      </w:r>
    </w:p>
    <w:p w:rsidR="00B46C7E" w:rsidRDefault="00B46C7E" w:rsidP="00B46C7E">
      <w:pPr>
        <w:pStyle w:val="ListParagraph"/>
        <w:numPr>
          <w:ilvl w:val="0"/>
          <w:numId w:val="4"/>
        </w:numPr>
      </w:pPr>
      <w:r>
        <w:t>12 adult MN dogs, 1-6y</w:t>
      </w:r>
    </w:p>
    <w:p w:rsidR="00B46C7E" w:rsidRDefault="00B46C7E" w:rsidP="00B46C7E">
      <w:pPr>
        <w:pStyle w:val="ListParagraph"/>
        <w:numPr>
          <w:ilvl w:val="0"/>
          <w:numId w:val="4"/>
        </w:numPr>
      </w:pPr>
      <w:r>
        <w:t>Prospective, interventional</w:t>
      </w:r>
    </w:p>
    <w:p w:rsidR="00B46C7E" w:rsidRDefault="00B46C7E" w:rsidP="00B46C7E">
      <w:pPr>
        <w:pStyle w:val="ListParagraph"/>
        <w:numPr>
          <w:ilvl w:val="0"/>
          <w:numId w:val="4"/>
        </w:numPr>
      </w:pPr>
      <w:r>
        <w:t>Phenobarbital 5mg/kg PO BID (4.8-6.6mg/kg)</w:t>
      </w:r>
    </w:p>
    <w:p w:rsidR="00B46C7E" w:rsidRDefault="00B46C7E" w:rsidP="00B46C7E">
      <w:pPr>
        <w:pStyle w:val="ListParagraph"/>
        <w:numPr>
          <w:ilvl w:val="1"/>
          <w:numId w:val="4"/>
        </w:numPr>
      </w:pPr>
      <w:r>
        <w:t xml:space="preserve">Adjusted to therapeutic range (20-40mcg/mL) at 5 weeks </w:t>
      </w:r>
    </w:p>
    <w:p w:rsidR="00B46C7E" w:rsidRDefault="00B46C7E" w:rsidP="00B46C7E">
      <w:pPr>
        <w:pStyle w:val="ListParagraph"/>
        <w:numPr>
          <w:ilvl w:val="0"/>
          <w:numId w:val="4"/>
        </w:numPr>
      </w:pPr>
      <w:proofErr w:type="spellStart"/>
      <w:r>
        <w:t>AxR</w:t>
      </w:r>
      <w:proofErr w:type="spellEnd"/>
      <w:r>
        <w:t xml:space="preserve"> (to subjectively assess liver size), AUS (to assess liver echogenicity), percutaneous US-guided liver biopsy (to evaluate for ‘ground-glass’ appearance), </w:t>
      </w:r>
      <w:proofErr w:type="spellStart"/>
      <w:r>
        <w:t>bloodwork</w:t>
      </w:r>
      <w:proofErr w:type="spellEnd"/>
      <w:r>
        <w:t xml:space="preserve"> (CBC, </w:t>
      </w:r>
      <w:proofErr w:type="spellStart"/>
      <w:r>
        <w:t>chem</w:t>
      </w:r>
      <w:proofErr w:type="spellEnd"/>
      <w:r>
        <w:t xml:space="preserve">, UA, </w:t>
      </w:r>
      <w:proofErr w:type="spellStart"/>
      <w:r>
        <w:t>phenobarb</w:t>
      </w:r>
      <w:proofErr w:type="spellEnd"/>
      <w:r>
        <w:t xml:space="preserve"> levels)</w:t>
      </w:r>
    </w:p>
    <w:p w:rsidR="003F65BC" w:rsidRDefault="00B46C7E" w:rsidP="003F65BC">
      <w:pPr>
        <w:pStyle w:val="ListParagraph"/>
        <w:numPr>
          <w:ilvl w:val="1"/>
          <w:numId w:val="4"/>
        </w:numPr>
      </w:pPr>
      <w:r>
        <w:t>Pre-therapy to 27 weeks post-initiation of therapy</w:t>
      </w:r>
    </w:p>
    <w:p w:rsidR="00B46C7E" w:rsidRDefault="00B46C7E" w:rsidP="003F65BC"/>
    <w:p w:rsidR="00FE3231" w:rsidRDefault="00FE3231"/>
    <w:p w:rsidR="00FE3231" w:rsidRDefault="00FE3231">
      <w:r>
        <w:t>Results and Discussion:</w:t>
      </w:r>
    </w:p>
    <w:p w:rsidR="00FE3231" w:rsidRDefault="003F65BC" w:rsidP="003F65BC">
      <w:pPr>
        <w:pStyle w:val="ListParagraph"/>
        <w:numPr>
          <w:ilvl w:val="0"/>
          <w:numId w:val="6"/>
        </w:numPr>
      </w:pPr>
      <w:r>
        <w:lastRenderedPageBreak/>
        <w:t xml:space="preserve">PE and serum </w:t>
      </w:r>
      <w:proofErr w:type="spellStart"/>
      <w:r>
        <w:t>phenobarb</w:t>
      </w:r>
      <w:proofErr w:type="spellEnd"/>
      <w:r>
        <w:t xml:space="preserve"> concentrations</w:t>
      </w:r>
    </w:p>
    <w:p w:rsidR="003F65BC" w:rsidRDefault="003F65BC" w:rsidP="003F65BC">
      <w:pPr>
        <w:pStyle w:val="ListParagraph"/>
        <w:numPr>
          <w:ilvl w:val="1"/>
          <w:numId w:val="6"/>
        </w:numPr>
      </w:pPr>
      <w:r>
        <w:t>Minimal to no sedation for 3 days</w:t>
      </w:r>
    </w:p>
    <w:p w:rsidR="003F65BC" w:rsidRDefault="003F65BC" w:rsidP="003F65BC">
      <w:pPr>
        <w:pStyle w:val="ListParagraph"/>
        <w:numPr>
          <w:ilvl w:val="1"/>
          <w:numId w:val="6"/>
        </w:numPr>
      </w:pPr>
      <w:r>
        <w:t>Subjectively mildly enlarged liver on some dogs at weeks 9, 17, 21</w:t>
      </w:r>
    </w:p>
    <w:p w:rsidR="00410579" w:rsidRDefault="003F65BC" w:rsidP="00410579">
      <w:pPr>
        <w:pStyle w:val="ListParagraph"/>
        <w:numPr>
          <w:ilvl w:val="1"/>
          <w:numId w:val="6"/>
        </w:numPr>
      </w:pPr>
      <w:r>
        <w:t>Body weight increased significantly</w:t>
      </w:r>
    </w:p>
    <w:p w:rsidR="00410579" w:rsidRDefault="00410579" w:rsidP="00410579">
      <w:pPr>
        <w:pStyle w:val="ListParagraph"/>
        <w:numPr>
          <w:ilvl w:val="2"/>
          <w:numId w:val="6"/>
        </w:numPr>
      </w:pPr>
      <w:r>
        <w:t>Common adverse effect</w:t>
      </w:r>
      <w:r w:rsidR="0038278D">
        <w:t>, more sedentary lifestyle and primary polyphagia</w:t>
      </w:r>
    </w:p>
    <w:p w:rsidR="003F65BC" w:rsidRDefault="003F65BC" w:rsidP="003F65BC">
      <w:pPr>
        <w:pStyle w:val="ListParagraph"/>
        <w:numPr>
          <w:ilvl w:val="1"/>
          <w:numId w:val="6"/>
        </w:numPr>
      </w:pPr>
      <w:r>
        <w:t>[</w:t>
      </w:r>
      <w:proofErr w:type="spellStart"/>
      <w:r>
        <w:t>Phenobarb</w:t>
      </w:r>
      <w:proofErr w:type="spellEnd"/>
      <w:r>
        <w:t xml:space="preserve"> trough] were within range for all dogs except one at week 5- dose adjusted to be within range</w:t>
      </w:r>
    </w:p>
    <w:p w:rsidR="003F65BC" w:rsidRDefault="003F65BC" w:rsidP="003F65BC">
      <w:pPr>
        <w:pStyle w:val="ListParagraph"/>
        <w:numPr>
          <w:ilvl w:val="0"/>
          <w:numId w:val="6"/>
        </w:numPr>
      </w:pPr>
      <w:proofErr w:type="spellStart"/>
      <w:r>
        <w:t>AxR</w:t>
      </w:r>
      <w:proofErr w:type="spellEnd"/>
      <w:r>
        <w:t xml:space="preserve"> and US findings</w:t>
      </w:r>
    </w:p>
    <w:p w:rsidR="003F65BC" w:rsidRDefault="003F65BC" w:rsidP="003F65BC">
      <w:pPr>
        <w:pStyle w:val="ListParagraph"/>
        <w:numPr>
          <w:ilvl w:val="1"/>
          <w:numId w:val="6"/>
        </w:numPr>
      </w:pPr>
      <w:proofErr w:type="spellStart"/>
      <w:r>
        <w:t>Rads</w:t>
      </w:r>
      <w:proofErr w:type="spellEnd"/>
    </w:p>
    <w:p w:rsidR="003F65BC" w:rsidRDefault="003F65BC" w:rsidP="003F65BC">
      <w:pPr>
        <w:pStyle w:val="ListParagraph"/>
        <w:numPr>
          <w:ilvl w:val="2"/>
          <w:numId w:val="6"/>
        </w:numPr>
      </w:pPr>
      <w:r>
        <w:t>Increased liver size in 8/12</w:t>
      </w:r>
    </w:p>
    <w:p w:rsidR="00BD7929" w:rsidRDefault="00BD7929" w:rsidP="003F65BC">
      <w:pPr>
        <w:pStyle w:val="ListParagraph"/>
        <w:numPr>
          <w:ilvl w:val="2"/>
          <w:numId w:val="6"/>
        </w:numPr>
      </w:pPr>
      <w:r>
        <w:t>Enlargement most pronounced between weeks 0 and 10</w:t>
      </w:r>
    </w:p>
    <w:p w:rsidR="000205A0" w:rsidRDefault="000205A0" w:rsidP="003F65BC">
      <w:pPr>
        <w:pStyle w:val="ListParagraph"/>
        <w:numPr>
          <w:ilvl w:val="2"/>
          <w:numId w:val="6"/>
        </w:numPr>
      </w:pPr>
      <w:r>
        <w:t>Findings suggest a large degree of variability in the degree of hepatic enlargement between dogs</w:t>
      </w:r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AUS</w:t>
      </w:r>
    </w:p>
    <w:p w:rsidR="00BD7929" w:rsidRDefault="00BD7929" w:rsidP="00BD7929">
      <w:pPr>
        <w:pStyle w:val="ListParagraph"/>
        <w:numPr>
          <w:ilvl w:val="2"/>
          <w:numId w:val="6"/>
        </w:numPr>
      </w:pPr>
      <w:r>
        <w:t>No significant abnormalities of the liver or other abdominal organs at any time</w:t>
      </w:r>
    </w:p>
    <w:p w:rsidR="00BD7929" w:rsidRDefault="00BD7929" w:rsidP="00BD7929">
      <w:pPr>
        <w:pStyle w:val="ListParagraph"/>
        <w:numPr>
          <w:ilvl w:val="0"/>
          <w:numId w:val="6"/>
        </w:numPr>
      </w:pPr>
      <w:proofErr w:type="spellStart"/>
      <w:r>
        <w:t>Histopath</w:t>
      </w:r>
      <w:proofErr w:type="spellEnd"/>
      <w:r>
        <w:t xml:space="preserve"> Findings</w:t>
      </w:r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The hepatocellular cytoplasm during the treatment period was of fine diffuse granularity</w:t>
      </w:r>
      <w:r w:rsidR="0038278D">
        <w:t xml:space="preserve"> (</w:t>
      </w:r>
      <w:proofErr w:type="spellStart"/>
      <w:r w:rsidR="0038278D">
        <w:t>prob</w:t>
      </w:r>
      <w:proofErr w:type="spellEnd"/>
      <w:r w:rsidR="0038278D">
        <w:t xml:space="preserve"> due to proliferation of SER)</w:t>
      </w:r>
      <w:r>
        <w:t xml:space="preserve">, and the hepatocytes were larger resulting in an increased </w:t>
      </w:r>
      <w:proofErr w:type="spellStart"/>
      <w:r>
        <w:t>angularization</w:t>
      </w:r>
      <w:proofErr w:type="spellEnd"/>
      <w:r>
        <w:t xml:space="preserve"> of the cells and compression of the cells</w:t>
      </w:r>
    </w:p>
    <w:p w:rsidR="0038278D" w:rsidRDefault="0038278D" w:rsidP="00BD7929">
      <w:pPr>
        <w:pStyle w:val="ListParagraph"/>
        <w:numPr>
          <w:ilvl w:val="1"/>
          <w:numId w:val="6"/>
        </w:numPr>
      </w:pPr>
      <w:r>
        <w:t>No morphologic evidence of parenchymal damage</w:t>
      </w:r>
    </w:p>
    <w:p w:rsidR="0038278D" w:rsidRDefault="0038278D" w:rsidP="0038278D">
      <w:pPr>
        <w:pStyle w:val="ListParagraph"/>
        <w:numPr>
          <w:ilvl w:val="2"/>
          <w:numId w:val="6"/>
        </w:numPr>
      </w:pPr>
      <w:r>
        <w:t>Intrinsic hepatotoxicity did not occur at therapeutic concentrations</w:t>
      </w:r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Observed in every dog: diffuse and of the same degree</w:t>
      </w:r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Granular change did not progress or diminish after week 10</w:t>
      </w:r>
    </w:p>
    <w:p w:rsidR="00BD7929" w:rsidRDefault="00BD7929" w:rsidP="00BD7929">
      <w:pPr>
        <w:pStyle w:val="ListParagraph"/>
        <w:numPr>
          <w:ilvl w:val="0"/>
          <w:numId w:val="6"/>
        </w:numPr>
      </w:pPr>
      <w:r>
        <w:t>Serum biochemical analysis</w:t>
      </w:r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ALP</w:t>
      </w:r>
    </w:p>
    <w:p w:rsidR="00BD7929" w:rsidRDefault="00BD7929" w:rsidP="00BD7929">
      <w:pPr>
        <w:pStyle w:val="ListParagraph"/>
        <w:numPr>
          <w:ilvl w:val="2"/>
          <w:numId w:val="6"/>
        </w:numPr>
      </w:pPr>
      <w:r>
        <w:t>Significantly increased above pretreatment values by week 5</w:t>
      </w:r>
    </w:p>
    <w:p w:rsidR="00BD7929" w:rsidRDefault="00BD7929" w:rsidP="00BD7929">
      <w:pPr>
        <w:pStyle w:val="ListParagraph"/>
        <w:numPr>
          <w:ilvl w:val="2"/>
          <w:numId w:val="6"/>
        </w:numPr>
      </w:pPr>
      <w:r>
        <w:t>Above the reference range by week 9 (9/12 dogs), remained increased throughout the remained of the study (up to 10x baseline values)</w:t>
      </w:r>
    </w:p>
    <w:p w:rsidR="00BD7929" w:rsidRDefault="00BD7929" w:rsidP="00BD7929">
      <w:pPr>
        <w:pStyle w:val="ListParagraph"/>
        <w:numPr>
          <w:ilvl w:val="2"/>
          <w:numId w:val="6"/>
        </w:numPr>
      </w:pPr>
      <w:r>
        <w:t>1/12 dogs had ALP activities within the reference range during the whole treatment period</w:t>
      </w:r>
    </w:p>
    <w:p w:rsidR="000205A0" w:rsidRDefault="000205A0" w:rsidP="00BD7929">
      <w:pPr>
        <w:pStyle w:val="ListParagraph"/>
        <w:numPr>
          <w:ilvl w:val="2"/>
          <w:numId w:val="6"/>
        </w:numPr>
      </w:pPr>
      <w:r>
        <w:t xml:space="preserve">As no evidence of biliary stasis or hepatocellular damage were present, these increases are attributed to enzyme-inducing effects of </w:t>
      </w:r>
      <w:proofErr w:type="spellStart"/>
      <w:r>
        <w:t>phenobarb</w:t>
      </w:r>
      <w:proofErr w:type="spellEnd"/>
    </w:p>
    <w:p w:rsidR="00BD7929" w:rsidRDefault="00BD7929" w:rsidP="00BD7929">
      <w:pPr>
        <w:pStyle w:val="ListParagraph"/>
        <w:numPr>
          <w:ilvl w:val="1"/>
          <w:numId w:val="6"/>
        </w:numPr>
      </w:pPr>
      <w:r>
        <w:t>ALT</w:t>
      </w:r>
    </w:p>
    <w:p w:rsidR="00BD7929" w:rsidRDefault="002D7F5E" w:rsidP="00BD7929">
      <w:pPr>
        <w:pStyle w:val="ListParagraph"/>
        <w:numPr>
          <w:ilvl w:val="2"/>
          <w:numId w:val="6"/>
        </w:numPr>
      </w:pPr>
      <w:r>
        <w:t>Significantly increased above pretreatment values by week 13</w:t>
      </w:r>
    </w:p>
    <w:p w:rsidR="002D7F5E" w:rsidRDefault="002D7F5E" w:rsidP="00BD7929">
      <w:pPr>
        <w:pStyle w:val="ListParagraph"/>
        <w:numPr>
          <w:ilvl w:val="2"/>
          <w:numId w:val="6"/>
        </w:numPr>
      </w:pPr>
      <w:r>
        <w:t>Remained significantly increased (from pretreatment values) throughout the treatment period</w:t>
      </w:r>
    </w:p>
    <w:p w:rsidR="002D7F5E" w:rsidRDefault="002D7F5E" w:rsidP="00BD7929">
      <w:pPr>
        <w:pStyle w:val="ListParagraph"/>
        <w:numPr>
          <w:ilvl w:val="2"/>
          <w:numId w:val="6"/>
        </w:numPr>
      </w:pPr>
      <w:r>
        <w:t>1/12 dogs had multiple ALT activities above the reference range</w:t>
      </w:r>
    </w:p>
    <w:p w:rsidR="002D7F5E" w:rsidRDefault="002D7F5E" w:rsidP="00BD7929">
      <w:pPr>
        <w:pStyle w:val="ListParagraph"/>
        <w:numPr>
          <w:ilvl w:val="2"/>
          <w:numId w:val="6"/>
        </w:numPr>
      </w:pPr>
      <w:r>
        <w:t>5/12 dogs had 1 ALT activities above the reference range</w:t>
      </w:r>
    </w:p>
    <w:p w:rsidR="002D7F5E" w:rsidRDefault="002D7F5E" w:rsidP="00BD7929">
      <w:pPr>
        <w:pStyle w:val="ListParagraph"/>
        <w:numPr>
          <w:ilvl w:val="2"/>
          <w:numId w:val="6"/>
        </w:numPr>
      </w:pPr>
      <w:r>
        <w:t>6/12 dogs had no activities above the reference range</w:t>
      </w:r>
    </w:p>
    <w:p w:rsidR="002D7F5E" w:rsidRDefault="002D7F5E" w:rsidP="002D7F5E">
      <w:pPr>
        <w:pStyle w:val="ListParagraph"/>
        <w:numPr>
          <w:ilvl w:val="1"/>
          <w:numId w:val="6"/>
        </w:numPr>
      </w:pPr>
      <w:r>
        <w:t>GGT</w:t>
      </w:r>
    </w:p>
    <w:p w:rsidR="002D7F5E" w:rsidRDefault="002D7F5E" w:rsidP="002D7F5E">
      <w:pPr>
        <w:pStyle w:val="ListParagraph"/>
        <w:numPr>
          <w:ilvl w:val="2"/>
          <w:numId w:val="6"/>
        </w:numPr>
      </w:pPr>
      <w:r>
        <w:t>Significantly increased above pretreatment values at weeks 13 through 21, though normalized by week 27</w:t>
      </w:r>
    </w:p>
    <w:p w:rsidR="002D7F5E" w:rsidRDefault="002D7F5E" w:rsidP="002D7F5E">
      <w:pPr>
        <w:pStyle w:val="ListParagraph"/>
        <w:numPr>
          <w:ilvl w:val="2"/>
          <w:numId w:val="6"/>
        </w:numPr>
      </w:pPr>
      <w:r>
        <w:t>6/12 dogs had concentrations above the reference range at week 13 or 17</w:t>
      </w:r>
    </w:p>
    <w:p w:rsidR="000205A0" w:rsidRDefault="000205A0" w:rsidP="000205A0">
      <w:pPr>
        <w:pStyle w:val="ListParagraph"/>
        <w:numPr>
          <w:ilvl w:val="2"/>
          <w:numId w:val="6"/>
        </w:numPr>
      </w:pPr>
      <w:r>
        <w:t xml:space="preserve">As no evidence of biliary stasis or hepatocellular damage were present, these increases are attributed to enzyme-inducing effects of </w:t>
      </w:r>
      <w:proofErr w:type="spellStart"/>
      <w:r>
        <w:t>phenobarb</w:t>
      </w:r>
      <w:proofErr w:type="spellEnd"/>
    </w:p>
    <w:p w:rsidR="00D92677" w:rsidRDefault="000205A0" w:rsidP="00D92677">
      <w:pPr>
        <w:pStyle w:val="ListParagraph"/>
        <w:numPr>
          <w:ilvl w:val="1"/>
          <w:numId w:val="6"/>
        </w:numPr>
      </w:pPr>
      <w:r>
        <w:t>AST</w:t>
      </w:r>
    </w:p>
    <w:p w:rsidR="00D92677" w:rsidRDefault="00D92677" w:rsidP="00D92677">
      <w:pPr>
        <w:pStyle w:val="ListParagraph"/>
        <w:numPr>
          <w:ilvl w:val="2"/>
          <w:numId w:val="6"/>
        </w:numPr>
      </w:pPr>
      <w:r>
        <w:t>Did not change significantly over time</w:t>
      </w:r>
    </w:p>
    <w:p w:rsidR="00D92677" w:rsidRDefault="00D92677" w:rsidP="00D92677">
      <w:pPr>
        <w:pStyle w:val="ListParagraph"/>
        <w:numPr>
          <w:ilvl w:val="1"/>
          <w:numId w:val="6"/>
        </w:numPr>
      </w:pPr>
      <w:r>
        <w:t>Fasted bile acids</w:t>
      </w:r>
    </w:p>
    <w:p w:rsidR="00D92677" w:rsidRDefault="00D92677" w:rsidP="00D92677">
      <w:pPr>
        <w:pStyle w:val="ListParagraph"/>
        <w:numPr>
          <w:ilvl w:val="2"/>
          <w:numId w:val="6"/>
        </w:numPr>
      </w:pPr>
      <w:r>
        <w:t>Did not change significantly over time, though there were several values at various points that were slightly increased above the reference range</w:t>
      </w:r>
    </w:p>
    <w:p w:rsidR="00D92677" w:rsidRDefault="00D92677" w:rsidP="00D92677">
      <w:pPr>
        <w:pStyle w:val="ListParagraph"/>
        <w:numPr>
          <w:ilvl w:val="1"/>
          <w:numId w:val="6"/>
        </w:numPr>
      </w:pPr>
      <w:proofErr w:type="spellStart"/>
      <w:r>
        <w:t>TBili</w:t>
      </w:r>
      <w:proofErr w:type="spellEnd"/>
    </w:p>
    <w:p w:rsidR="00D92677" w:rsidRDefault="00D92677" w:rsidP="00D92677">
      <w:pPr>
        <w:pStyle w:val="ListParagraph"/>
        <w:numPr>
          <w:ilvl w:val="2"/>
          <w:numId w:val="6"/>
        </w:numPr>
      </w:pPr>
      <w:r>
        <w:t>Did not change significantly over time, and all values were within the normal range at all times</w:t>
      </w:r>
    </w:p>
    <w:p w:rsidR="00D92677" w:rsidRDefault="00D92677" w:rsidP="00D92677">
      <w:pPr>
        <w:pStyle w:val="ListParagraph"/>
        <w:numPr>
          <w:ilvl w:val="1"/>
          <w:numId w:val="6"/>
        </w:numPr>
      </w:pPr>
      <w:r>
        <w:t>Albumin</w:t>
      </w:r>
    </w:p>
    <w:p w:rsidR="00D92677" w:rsidRDefault="00D92677" w:rsidP="00D92677">
      <w:pPr>
        <w:pStyle w:val="ListParagraph"/>
        <w:numPr>
          <w:ilvl w:val="2"/>
          <w:numId w:val="6"/>
        </w:numPr>
      </w:pPr>
      <w:r>
        <w:t>Significantly decreased from pretreatment values</w:t>
      </w:r>
      <w:r w:rsidR="00410579">
        <w:t xml:space="preserve"> at weeks 5-21, normalized by week 27</w:t>
      </w:r>
    </w:p>
    <w:p w:rsidR="00410579" w:rsidRDefault="00410579" w:rsidP="00D92677">
      <w:pPr>
        <w:pStyle w:val="ListParagraph"/>
        <w:numPr>
          <w:ilvl w:val="2"/>
          <w:numId w:val="6"/>
        </w:numPr>
      </w:pPr>
      <w:r>
        <w:t>1/12 dogs: 2 values below the reference range</w:t>
      </w:r>
    </w:p>
    <w:p w:rsidR="00FE1732" w:rsidRDefault="00FE1732" w:rsidP="00D92677">
      <w:pPr>
        <w:pStyle w:val="ListParagraph"/>
        <w:numPr>
          <w:ilvl w:val="2"/>
          <w:numId w:val="6"/>
        </w:numPr>
      </w:pPr>
      <w:r>
        <w:t>Unknown mechanism</w:t>
      </w:r>
    </w:p>
    <w:p w:rsidR="00FE1732" w:rsidRDefault="00FE1732" w:rsidP="00FE1732">
      <w:pPr>
        <w:pStyle w:val="ListParagraph"/>
        <w:numPr>
          <w:ilvl w:val="2"/>
          <w:numId w:val="6"/>
        </w:numPr>
      </w:pPr>
      <w:r>
        <w:t>Appears to be of little clinical significance</w:t>
      </w:r>
    </w:p>
    <w:p w:rsidR="00970586" w:rsidRDefault="00970586" w:rsidP="00970586">
      <w:pPr>
        <w:pStyle w:val="ListParagraph"/>
        <w:ind w:left="2160"/>
      </w:pPr>
    </w:p>
    <w:p w:rsidR="00FE1732" w:rsidRDefault="00FE1732" w:rsidP="00FE1732">
      <w:pPr>
        <w:pStyle w:val="ListParagraph"/>
        <w:numPr>
          <w:ilvl w:val="0"/>
          <w:numId w:val="6"/>
        </w:numPr>
      </w:pPr>
      <w:r>
        <w:t>Summary</w:t>
      </w:r>
    </w:p>
    <w:p w:rsidR="00FE1732" w:rsidRDefault="00FE1732" w:rsidP="00FE1732">
      <w:pPr>
        <w:pStyle w:val="ListParagraph"/>
        <w:numPr>
          <w:ilvl w:val="1"/>
          <w:numId w:val="6"/>
        </w:numPr>
      </w:pPr>
      <w:r>
        <w:t xml:space="preserve">Abnormal values for AST, </w:t>
      </w:r>
      <w:proofErr w:type="spellStart"/>
      <w:r>
        <w:t>alb</w:t>
      </w:r>
      <w:proofErr w:type="spellEnd"/>
      <w:r>
        <w:t xml:space="preserve">, </w:t>
      </w:r>
      <w:proofErr w:type="spellStart"/>
      <w:r>
        <w:t>TBili</w:t>
      </w:r>
      <w:proofErr w:type="spellEnd"/>
      <w:r>
        <w:t>, fastin</w:t>
      </w:r>
      <w:r w:rsidR="00007A5A">
        <w:t>g</w:t>
      </w:r>
      <w:r>
        <w:t xml:space="preserve"> bile acids in dogs with </w:t>
      </w:r>
      <w:proofErr w:type="spellStart"/>
      <w:r>
        <w:t>phenobarb</w:t>
      </w:r>
      <w:proofErr w:type="spellEnd"/>
      <w:r>
        <w:t xml:space="preserve"> therapy cannot be attributed to enzyme inducing effects of </w:t>
      </w:r>
      <w:proofErr w:type="spellStart"/>
      <w:r>
        <w:t>phenobarb</w:t>
      </w:r>
      <w:proofErr w:type="spellEnd"/>
    </w:p>
    <w:p w:rsidR="00FE1732" w:rsidRDefault="00007A5A" w:rsidP="00FE1732">
      <w:pPr>
        <w:pStyle w:val="ListParagraph"/>
        <w:numPr>
          <w:ilvl w:val="1"/>
          <w:numId w:val="6"/>
        </w:numPr>
      </w:pPr>
      <w:r>
        <w:t>ALP, ALT, GGT are of limited diagnostic value because of the effects of enzyme induction</w:t>
      </w:r>
    </w:p>
    <w:p w:rsidR="00007A5A" w:rsidRDefault="00007A5A" w:rsidP="00FE1732">
      <w:pPr>
        <w:pStyle w:val="ListParagraph"/>
        <w:numPr>
          <w:ilvl w:val="1"/>
          <w:numId w:val="6"/>
        </w:numPr>
      </w:pPr>
      <w:r>
        <w:t>The greatest increases in activity are with ALP (</w:t>
      </w:r>
      <w:proofErr w:type="spellStart"/>
      <w:r>
        <w:t>vs</w:t>
      </w:r>
      <w:proofErr w:type="spellEnd"/>
      <w:r>
        <w:t xml:space="preserve"> ALT and GGT)</w:t>
      </w:r>
    </w:p>
    <w:p w:rsidR="00F665D7" w:rsidRDefault="00F665D7" w:rsidP="00970586">
      <w:bookmarkStart w:id="0" w:name="_GoBack"/>
      <w:bookmarkEnd w:id="0"/>
    </w:p>
    <w:sectPr w:rsidR="00F665D7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267"/>
    <w:multiLevelType w:val="hybridMultilevel"/>
    <w:tmpl w:val="7574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5709E"/>
    <w:multiLevelType w:val="hybridMultilevel"/>
    <w:tmpl w:val="7CCE4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D7EAA"/>
    <w:multiLevelType w:val="hybridMultilevel"/>
    <w:tmpl w:val="35FE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129CF"/>
    <w:multiLevelType w:val="hybridMultilevel"/>
    <w:tmpl w:val="669E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811EE"/>
    <w:multiLevelType w:val="hybridMultilevel"/>
    <w:tmpl w:val="34D2C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14BC3"/>
    <w:multiLevelType w:val="hybridMultilevel"/>
    <w:tmpl w:val="6B2E2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F57DF"/>
    <w:multiLevelType w:val="hybridMultilevel"/>
    <w:tmpl w:val="B420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873E0"/>
    <w:multiLevelType w:val="hybridMultilevel"/>
    <w:tmpl w:val="4888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D7"/>
    <w:rsid w:val="00007A5A"/>
    <w:rsid w:val="00011C87"/>
    <w:rsid w:val="000205A0"/>
    <w:rsid w:val="002D7F5E"/>
    <w:rsid w:val="00333935"/>
    <w:rsid w:val="0038278D"/>
    <w:rsid w:val="003F65BC"/>
    <w:rsid w:val="00410579"/>
    <w:rsid w:val="004515D1"/>
    <w:rsid w:val="00970586"/>
    <w:rsid w:val="00B46C7E"/>
    <w:rsid w:val="00BD7929"/>
    <w:rsid w:val="00D81B60"/>
    <w:rsid w:val="00D92677"/>
    <w:rsid w:val="00EA174C"/>
    <w:rsid w:val="00F665D7"/>
    <w:rsid w:val="00FA42BC"/>
    <w:rsid w:val="00FE1732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729</Words>
  <Characters>4161</Characters>
  <Application>Microsoft Macintosh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2016-10-17T02:08:00Z</dcterms:created>
  <dcterms:modified xsi:type="dcterms:W3CDTF">2016-10-17T02:08:00Z</dcterms:modified>
</cp:coreProperties>
</file>