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11F" w:rsidRDefault="0042497E">
      <w:pPr>
        <w:rPr>
          <w:b/>
        </w:rPr>
      </w:pPr>
      <w:r w:rsidRPr="0042497E">
        <w:rPr>
          <w:b/>
        </w:rPr>
        <w:t>ETTINGER – Feline and Canine Diabetes Mellitus (chapter 304-305)</w:t>
      </w:r>
    </w:p>
    <w:p w:rsidR="0042497E" w:rsidRDefault="0042497E">
      <w:pPr>
        <w:rPr>
          <w:b/>
        </w:rPr>
      </w:pPr>
    </w:p>
    <w:p w:rsidR="0042497E" w:rsidRDefault="0042497E" w:rsidP="0042497E">
      <w:pPr>
        <w:pStyle w:val="Paragraphedeliste"/>
        <w:numPr>
          <w:ilvl w:val="0"/>
          <w:numId w:val="1"/>
        </w:numPr>
        <w:rPr>
          <w:b/>
        </w:rPr>
      </w:pPr>
      <w:r>
        <w:rPr>
          <w:b/>
        </w:rPr>
        <w:t>What is the renal tubular threshold in dogs</w:t>
      </w:r>
    </w:p>
    <w:p w:rsidR="0042497E" w:rsidRPr="0042497E" w:rsidRDefault="0042497E" w:rsidP="0042497E">
      <w:pPr>
        <w:pStyle w:val="Paragraphedeliste"/>
        <w:numPr>
          <w:ilvl w:val="1"/>
          <w:numId w:val="1"/>
        </w:numPr>
      </w:pPr>
      <w:r w:rsidRPr="0042497E">
        <w:t>150 mg/</w:t>
      </w:r>
      <w:proofErr w:type="spellStart"/>
      <w:r w:rsidRPr="0042497E">
        <w:t>dL</w:t>
      </w:r>
      <w:proofErr w:type="spellEnd"/>
    </w:p>
    <w:p w:rsidR="0042497E" w:rsidRPr="0042497E" w:rsidRDefault="0042497E" w:rsidP="0042497E">
      <w:pPr>
        <w:pStyle w:val="Paragraphedeliste"/>
        <w:numPr>
          <w:ilvl w:val="1"/>
          <w:numId w:val="1"/>
        </w:numPr>
      </w:pPr>
      <w:r w:rsidRPr="0042497E">
        <w:t>180 mg/</w:t>
      </w:r>
      <w:proofErr w:type="spellStart"/>
      <w:r w:rsidRPr="0042497E">
        <w:t>dL</w:t>
      </w:r>
      <w:proofErr w:type="spellEnd"/>
    </w:p>
    <w:p w:rsidR="0042497E" w:rsidRPr="0042497E" w:rsidRDefault="0042497E" w:rsidP="0042497E">
      <w:pPr>
        <w:pStyle w:val="Paragraphedeliste"/>
        <w:numPr>
          <w:ilvl w:val="1"/>
          <w:numId w:val="1"/>
        </w:numPr>
      </w:pPr>
      <w:r w:rsidRPr="0042497E">
        <w:t>240 mg/</w:t>
      </w:r>
      <w:proofErr w:type="spellStart"/>
      <w:r w:rsidRPr="0042497E">
        <w:t>dL</w:t>
      </w:r>
      <w:proofErr w:type="spellEnd"/>
    </w:p>
    <w:p w:rsidR="0042497E" w:rsidRDefault="0042497E" w:rsidP="0042497E">
      <w:pPr>
        <w:pStyle w:val="Paragraphedeliste"/>
        <w:numPr>
          <w:ilvl w:val="1"/>
          <w:numId w:val="1"/>
        </w:numPr>
      </w:pPr>
      <w:r w:rsidRPr="0042497E">
        <w:t>300 mg/</w:t>
      </w:r>
      <w:proofErr w:type="spellStart"/>
      <w:r w:rsidRPr="0042497E">
        <w:t>dL</w:t>
      </w:r>
      <w:proofErr w:type="spellEnd"/>
    </w:p>
    <w:p w:rsidR="0042497E" w:rsidRDefault="0042497E" w:rsidP="0042497E"/>
    <w:p w:rsidR="0042497E" w:rsidRDefault="0042497E" w:rsidP="0042497E"/>
    <w:p w:rsidR="0042497E" w:rsidRDefault="0042497E" w:rsidP="0042497E"/>
    <w:p w:rsidR="0042497E" w:rsidRDefault="0042497E" w:rsidP="0042497E"/>
    <w:p w:rsidR="0042497E" w:rsidRDefault="0042497E" w:rsidP="0042497E"/>
    <w:p w:rsidR="0042497E" w:rsidRDefault="0042497E" w:rsidP="0042497E"/>
    <w:p w:rsidR="0042497E" w:rsidRDefault="0042497E" w:rsidP="0042497E"/>
    <w:p w:rsidR="0042497E" w:rsidRDefault="0042497E" w:rsidP="0042497E"/>
    <w:p w:rsidR="0042497E" w:rsidRDefault="0042497E" w:rsidP="0042497E"/>
    <w:p w:rsidR="0042497E" w:rsidRDefault="0042497E" w:rsidP="0042497E"/>
    <w:p w:rsidR="0042497E" w:rsidRDefault="0042497E" w:rsidP="0042497E"/>
    <w:p w:rsidR="0042497E" w:rsidRDefault="0042497E" w:rsidP="0042497E"/>
    <w:p w:rsidR="0042497E" w:rsidRDefault="0042497E" w:rsidP="0042497E"/>
    <w:p w:rsidR="0042497E" w:rsidRDefault="0042497E" w:rsidP="0042497E"/>
    <w:p w:rsidR="0042497E" w:rsidRDefault="0042497E" w:rsidP="0042497E"/>
    <w:p w:rsidR="0042497E" w:rsidRDefault="0042497E" w:rsidP="0042497E"/>
    <w:p w:rsidR="0042497E" w:rsidRDefault="0042497E" w:rsidP="0042497E"/>
    <w:p w:rsidR="0042497E" w:rsidRDefault="0042497E" w:rsidP="0042497E"/>
    <w:p w:rsidR="0042497E" w:rsidRDefault="0042497E" w:rsidP="0042497E"/>
    <w:p w:rsidR="0042497E" w:rsidRDefault="0042497E" w:rsidP="0042497E">
      <w:pPr>
        <w:rPr>
          <w:b/>
        </w:rPr>
      </w:pPr>
      <w:r>
        <w:rPr>
          <w:b/>
        </w:rPr>
        <w:t xml:space="preserve">ANSWER: </w:t>
      </w:r>
    </w:p>
    <w:p w:rsidR="0042497E" w:rsidRDefault="0042497E" w:rsidP="0042497E">
      <w:r>
        <w:rPr>
          <w:b/>
        </w:rPr>
        <w:t xml:space="preserve">b) </w:t>
      </w:r>
      <w:r>
        <w:t>180-220 mg/</w:t>
      </w:r>
      <w:proofErr w:type="spellStart"/>
      <w:r>
        <w:t>dL</w:t>
      </w:r>
      <w:proofErr w:type="spellEnd"/>
      <w:r>
        <w:t xml:space="preserve">; </w:t>
      </w:r>
    </w:p>
    <w:p w:rsidR="0042497E" w:rsidRDefault="0042497E" w:rsidP="0042497E">
      <w:pPr>
        <w:pStyle w:val="Paragraphedeliste"/>
        <w:numPr>
          <w:ilvl w:val="0"/>
          <w:numId w:val="2"/>
        </w:numPr>
      </w:pPr>
      <w:r>
        <w:t>Relative or absolute deficiency in insulin secretion by pancreatic beta cells</w:t>
      </w:r>
    </w:p>
    <w:p w:rsidR="0042497E" w:rsidRDefault="0042497E" w:rsidP="0042497E">
      <w:pPr>
        <w:pStyle w:val="Paragraphedeliste"/>
        <w:numPr>
          <w:ilvl w:val="0"/>
          <w:numId w:val="2"/>
        </w:numPr>
      </w:pPr>
      <w:r>
        <w:t xml:space="preserve">Insulin deficiency </w:t>
      </w:r>
      <w:r>
        <w:sym w:font="Wingdings" w:char="F0E0"/>
      </w:r>
      <w:r>
        <w:t xml:space="preserve"> decreased tissue utilization of glucose, a.a, F.A; accelerated hepatic glycogenolysis and gluconeogenesis </w:t>
      </w:r>
      <w:r>
        <w:sym w:font="Wingdings" w:char="F0E0"/>
      </w:r>
      <w:r>
        <w:t xml:space="preserve"> hyperglycemia</w:t>
      </w:r>
    </w:p>
    <w:p w:rsidR="0042497E" w:rsidRDefault="0042497E" w:rsidP="0042497E">
      <w:pPr>
        <w:pStyle w:val="Paragraphedeliste"/>
        <w:numPr>
          <w:ilvl w:val="0"/>
          <w:numId w:val="2"/>
        </w:numPr>
      </w:pPr>
      <w:r>
        <w:t>When renal tubular capacity for glucose reabsorption is exceeded (&gt; 180-220 mg/</w:t>
      </w:r>
      <w:proofErr w:type="spellStart"/>
      <w:r>
        <w:t>dL</w:t>
      </w:r>
      <w:proofErr w:type="spellEnd"/>
      <w:r>
        <w:t xml:space="preserve">) </w:t>
      </w:r>
      <w:r>
        <w:sym w:font="Wingdings" w:char="F0E0"/>
      </w:r>
      <w:r>
        <w:t xml:space="preserve"> glycosuria </w:t>
      </w:r>
      <w:r>
        <w:sym w:font="Wingdings" w:char="F0E0"/>
      </w:r>
      <w:r>
        <w:t xml:space="preserve"> osmotic diuresis </w:t>
      </w:r>
      <w:r>
        <w:sym w:font="Wingdings" w:char="F0E0"/>
      </w:r>
      <w:r>
        <w:t xml:space="preserve"> PU </w:t>
      </w:r>
      <w:r>
        <w:sym w:font="Wingdings" w:char="F0E0"/>
      </w:r>
      <w:r>
        <w:t xml:space="preserve"> PD</w:t>
      </w:r>
    </w:p>
    <w:p w:rsidR="0042497E" w:rsidRDefault="0042497E" w:rsidP="0042497E">
      <w:pPr>
        <w:pStyle w:val="Paragraphedeliste"/>
        <w:numPr>
          <w:ilvl w:val="0"/>
          <w:numId w:val="3"/>
        </w:numPr>
      </w:pPr>
      <w:r>
        <w:t>DM will be characterized by: persistent fasting hyperglycemia (&gt; 200 mg/</w:t>
      </w:r>
      <w:proofErr w:type="spellStart"/>
      <w:r>
        <w:t>dL</w:t>
      </w:r>
      <w:proofErr w:type="spellEnd"/>
      <w:r>
        <w:t xml:space="preserve">) </w:t>
      </w:r>
      <w:r w:rsidRPr="00D33FDB">
        <w:rPr>
          <w:b/>
        </w:rPr>
        <w:t>and</w:t>
      </w:r>
      <w:r>
        <w:t xml:space="preserve"> concomitant glycosuria</w:t>
      </w:r>
    </w:p>
    <w:p w:rsidR="0042497E" w:rsidRDefault="0042497E" w:rsidP="0042497E">
      <w:pPr>
        <w:ind w:left="360"/>
      </w:pPr>
    </w:p>
    <w:p w:rsidR="0042497E" w:rsidRDefault="0042497E" w:rsidP="0042497E">
      <w:pPr>
        <w:ind w:left="360"/>
      </w:pPr>
    </w:p>
    <w:p w:rsidR="0042497E" w:rsidRDefault="0042497E" w:rsidP="0042497E">
      <w:pPr>
        <w:ind w:left="360"/>
      </w:pPr>
    </w:p>
    <w:p w:rsidR="0042497E" w:rsidRDefault="0042497E" w:rsidP="0042497E">
      <w:pPr>
        <w:ind w:left="360"/>
      </w:pPr>
    </w:p>
    <w:p w:rsidR="0042497E" w:rsidRDefault="0042497E" w:rsidP="0042497E">
      <w:pPr>
        <w:ind w:left="360"/>
      </w:pPr>
    </w:p>
    <w:p w:rsidR="0042497E" w:rsidRDefault="0042497E" w:rsidP="0042497E">
      <w:pPr>
        <w:ind w:left="360"/>
      </w:pPr>
    </w:p>
    <w:p w:rsidR="0042497E" w:rsidRDefault="0042497E" w:rsidP="0042497E">
      <w:pPr>
        <w:ind w:left="360"/>
      </w:pPr>
    </w:p>
    <w:p w:rsidR="0042497E" w:rsidRDefault="0042497E" w:rsidP="0042497E">
      <w:pPr>
        <w:ind w:left="360"/>
      </w:pPr>
    </w:p>
    <w:p w:rsidR="0042497E" w:rsidRDefault="0042497E" w:rsidP="0042497E">
      <w:pPr>
        <w:ind w:left="360"/>
      </w:pPr>
    </w:p>
    <w:p w:rsidR="0042497E" w:rsidRDefault="0042497E" w:rsidP="0042497E">
      <w:pPr>
        <w:ind w:left="360"/>
      </w:pPr>
    </w:p>
    <w:p w:rsidR="00955390" w:rsidRDefault="00955390" w:rsidP="00955390">
      <w:pPr>
        <w:pStyle w:val="Paragraphedeliste"/>
        <w:numPr>
          <w:ilvl w:val="0"/>
          <w:numId w:val="1"/>
        </w:numPr>
        <w:rPr>
          <w:b/>
        </w:rPr>
      </w:pPr>
      <w:r>
        <w:rPr>
          <w:b/>
        </w:rPr>
        <w:lastRenderedPageBreak/>
        <w:t>What is the renal tubular threshold in cats</w:t>
      </w:r>
    </w:p>
    <w:p w:rsidR="00955390" w:rsidRPr="00955390" w:rsidRDefault="00955390" w:rsidP="00955390">
      <w:pPr>
        <w:pStyle w:val="Paragraphedeliste"/>
        <w:numPr>
          <w:ilvl w:val="1"/>
          <w:numId w:val="1"/>
        </w:numPr>
        <w:rPr>
          <w:b/>
        </w:rPr>
      </w:pPr>
      <w:r>
        <w:t>150 mg/</w:t>
      </w:r>
      <w:proofErr w:type="spellStart"/>
      <w:r>
        <w:t>dL</w:t>
      </w:r>
      <w:proofErr w:type="spellEnd"/>
    </w:p>
    <w:p w:rsidR="00955390" w:rsidRPr="00955390" w:rsidRDefault="00955390" w:rsidP="00955390">
      <w:pPr>
        <w:pStyle w:val="Paragraphedeliste"/>
        <w:numPr>
          <w:ilvl w:val="1"/>
          <w:numId w:val="1"/>
        </w:numPr>
        <w:rPr>
          <w:b/>
        </w:rPr>
      </w:pPr>
      <w:r>
        <w:t>180 mg/</w:t>
      </w:r>
      <w:proofErr w:type="spellStart"/>
      <w:r>
        <w:t>dL</w:t>
      </w:r>
      <w:proofErr w:type="spellEnd"/>
    </w:p>
    <w:p w:rsidR="00955390" w:rsidRPr="00955390" w:rsidRDefault="00955390" w:rsidP="00955390">
      <w:pPr>
        <w:pStyle w:val="Paragraphedeliste"/>
        <w:numPr>
          <w:ilvl w:val="1"/>
          <w:numId w:val="1"/>
        </w:numPr>
        <w:rPr>
          <w:b/>
        </w:rPr>
      </w:pPr>
      <w:r>
        <w:t>240 mg/</w:t>
      </w:r>
      <w:proofErr w:type="spellStart"/>
      <w:r>
        <w:t>dL</w:t>
      </w:r>
      <w:proofErr w:type="spellEnd"/>
    </w:p>
    <w:p w:rsidR="00955390" w:rsidRPr="00955390" w:rsidRDefault="00955390" w:rsidP="00955390">
      <w:pPr>
        <w:pStyle w:val="Paragraphedeliste"/>
        <w:numPr>
          <w:ilvl w:val="1"/>
          <w:numId w:val="1"/>
        </w:numPr>
        <w:rPr>
          <w:b/>
        </w:rPr>
      </w:pPr>
      <w:r>
        <w:t>300 mg/</w:t>
      </w:r>
      <w:proofErr w:type="spellStart"/>
      <w:r>
        <w:t>dL</w:t>
      </w:r>
      <w:proofErr w:type="spellEnd"/>
    </w:p>
    <w:p w:rsidR="00955390" w:rsidRDefault="00955390" w:rsidP="00955390">
      <w:pPr>
        <w:rPr>
          <w:b/>
        </w:rPr>
      </w:pPr>
    </w:p>
    <w:p w:rsidR="00955390" w:rsidRDefault="00955390" w:rsidP="00955390">
      <w:pPr>
        <w:rPr>
          <w:b/>
        </w:rPr>
      </w:pPr>
    </w:p>
    <w:p w:rsidR="00955390" w:rsidRDefault="00955390" w:rsidP="00955390">
      <w:pPr>
        <w:rPr>
          <w:b/>
        </w:rPr>
      </w:pPr>
    </w:p>
    <w:p w:rsidR="00955390" w:rsidRDefault="00955390" w:rsidP="00955390">
      <w:pPr>
        <w:ind w:left="360"/>
        <w:rPr>
          <w:b/>
        </w:rPr>
      </w:pPr>
    </w:p>
    <w:p w:rsidR="00955390" w:rsidRDefault="00955390" w:rsidP="00955390">
      <w:pPr>
        <w:ind w:left="360"/>
        <w:rPr>
          <w:b/>
        </w:rPr>
      </w:pPr>
    </w:p>
    <w:p w:rsidR="00955390" w:rsidRDefault="00955390" w:rsidP="00955390">
      <w:pPr>
        <w:ind w:left="360"/>
        <w:rPr>
          <w:b/>
        </w:rPr>
      </w:pPr>
    </w:p>
    <w:p w:rsidR="00955390" w:rsidRDefault="00955390" w:rsidP="00955390">
      <w:pPr>
        <w:ind w:left="360"/>
        <w:rPr>
          <w:b/>
        </w:rPr>
      </w:pPr>
    </w:p>
    <w:p w:rsidR="00955390" w:rsidRDefault="00955390" w:rsidP="00955390">
      <w:pPr>
        <w:ind w:left="360"/>
        <w:rPr>
          <w:b/>
        </w:rPr>
      </w:pPr>
    </w:p>
    <w:p w:rsidR="00955390" w:rsidRDefault="00955390" w:rsidP="00955390">
      <w:pPr>
        <w:ind w:left="360"/>
        <w:rPr>
          <w:b/>
        </w:rPr>
      </w:pPr>
    </w:p>
    <w:p w:rsidR="00955390" w:rsidRDefault="00955390" w:rsidP="00955390">
      <w:pPr>
        <w:ind w:left="360"/>
        <w:rPr>
          <w:b/>
        </w:rPr>
      </w:pPr>
    </w:p>
    <w:p w:rsidR="00955390" w:rsidRDefault="00955390" w:rsidP="00955390">
      <w:pPr>
        <w:ind w:left="360"/>
        <w:rPr>
          <w:b/>
        </w:rPr>
      </w:pPr>
      <w:r>
        <w:rPr>
          <w:b/>
        </w:rPr>
        <w:t>ANSWER:</w:t>
      </w:r>
    </w:p>
    <w:p w:rsidR="00955390" w:rsidRDefault="00955390" w:rsidP="00955390">
      <w:pPr>
        <w:ind w:left="360"/>
      </w:pPr>
      <w:r>
        <w:rPr>
          <w:b/>
        </w:rPr>
        <w:t xml:space="preserve">d) </w:t>
      </w:r>
      <w:r>
        <w:t>300 mg/</w:t>
      </w:r>
      <w:proofErr w:type="spellStart"/>
      <w:r>
        <w:t>dL</w:t>
      </w:r>
      <w:proofErr w:type="spellEnd"/>
    </w:p>
    <w:p w:rsidR="00955390" w:rsidRDefault="00955390" w:rsidP="00955390">
      <w:pPr>
        <w:pStyle w:val="Paragraphedeliste"/>
      </w:pPr>
      <w:r>
        <w:t>When BG &gt; proximal tubular capacity for reabsorption from glomerular filtrate (250-290 mg/</w:t>
      </w:r>
      <w:proofErr w:type="spellStart"/>
      <w:r>
        <w:t>dL</w:t>
      </w:r>
      <w:proofErr w:type="spellEnd"/>
      <w:r>
        <w:t xml:space="preserve">) </w:t>
      </w:r>
      <w:r>
        <w:sym w:font="Wingdings" w:char="F0E0"/>
      </w:r>
      <w:r>
        <w:t xml:space="preserve"> glycosuria</w:t>
      </w:r>
    </w:p>
    <w:p w:rsidR="00955390" w:rsidRDefault="00955390" w:rsidP="00955390">
      <w:pPr>
        <w:pStyle w:val="Paragraphedeliste"/>
      </w:pPr>
    </w:p>
    <w:p w:rsidR="00955390" w:rsidRDefault="00955390" w:rsidP="00955390">
      <w:pPr>
        <w:pStyle w:val="Paragraphedeliste"/>
      </w:pPr>
    </w:p>
    <w:p w:rsidR="00955390" w:rsidRDefault="00955390" w:rsidP="00955390">
      <w:pPr>
        <w:pStyle w:val="Paragraphedeliste"/>
      </w:pPr>
    </w:p>
    <w:p w:rsidR="00955390" w:rsidRDefault="00955390" w:rsidP="00955390">
      <w:pPr>
        <w:pStyle w:val="Paragraphedeliste"/>
      </w:pPr>
    </w:p>
    <w:p w:rsidR="00955390" w:rsidRDefault="00955390" w:rsidP="00955390">
      <w:pPr>
        <w:pStyle w:val="Paragraphedeliste"/>
      </w:pPr>
    </w:p>
    <w:p w:rsidR="00955390" w:rsidRDefault="00955390" w:rsidP="00955390">
      <w:pPr>
        <w:pStyle w:val="Paragraphedeliste"/>
      </w:pPr>
    </w:p>
    <w:p w:rsidR="00955390" w:rsidRDefault="00955390" w:rsidP="00955390">
      <w:pPr>
        <w:pStyle w:val="Paragraphedeliste"/>
      </w:pPr>
    </w:p>
    <w:p w:rsidR="00955390" w:rsidRDefault="00955390" w:rsidP="00955390">
      <w:pPr>
        <w:pStyle w:val="Paragraphedeliste"/>
      </w:pPr>
    </w:p>
    <w:p w:rsidR="00955390" w:rsidRDefault="00955390" w:rsidP="00955390">
      <w:pPr>
        <w:pStyle w:val="Paragraphedeliste"/>
      </w:pPr>
    </w:p>
    <w:p w:rsidR="00955390" w:rsidRDefault="00955390" w:rsidP="00955390">
      <w:pPr>
        <w:pStyle w:val="Paragraphedeliste"/>
      </w:pPr>
    </w:p>
    <w:p w:rsidR="00955390" w:rsidRDefault="00955390" w:rsidP="00955390">
      <w:pPr>
        <w:pStyle w:val="Paragraphedeliste"/>
      </w:pPr>
    </w:p>
    <w:p w:rsidR="00955390" w:rsidRDefault="00955390" w:rsidP="00955390">
      <w:pPr>
        <w:pStyle w:val="Paragraphedeliste"/>
      </w:pPr>
    </w:p>
    <w:p w:rsidR="00955390" w:rsidRDefault="00955390" w:rsidP="00955390">
      <w:pPr>
        <w:pStyle w:val="Paragraphedeliste"/>
      </w:pPr>
    </w:p>
    <w:p w:rsidR="00955390" w:rsidRDefault="00955390" w:rsidP="00955390">
      <w:pPr>
        <w:pStyle w:val="Paragraphedeliste"/>
      </w:pPr>
    </w:p>
    <w:p w:rsidR="00955390" w:rsidRDefault="00955390" w:rsidP="00955390">
      <w:pPr>
        <w:pStyle w:val="Paragraphedeliste"/>
      </w:pPr>
    </w:p>
    <w:p w:rsidR="00955390" w:rsidRDefault="00955390" w:rsidP="00955390">
      <w:pPr>
        <w:pStyle w:val="Paragraphedeliste"/>
      </w:pPr>
    </w:p>
    <w:p w:rsidR="00955390" w:rsidRDefault="00955390" w:rsidP="00955390">
      <w:pPr>
        <w:pStyle w:val="Paragraphedeliste"/>
      </w:pPr>
    </w:p>
    <w:p w:rsidR="00955390" w:rsidRDefault="00955390" w:rsidP="00955390">
      <w:pPr>
        <w:pStyle w:val="Paragraphedeliste"/>
      </w:pPr>
    </w:p>
    <w:p w:rsidR="00955390" w:rsidRDefault="00955390" w:rsidP="00955390">
      <w:pPr>
        <w:pStyle w:val="Paragraphedeliste"/>
      </w:pPr>
    </w:p>
    <w:p w:rsidR="00955390" w:rsidRDefault="00955390" w:rsidP="00955390">
      <w:pPr>
        <w:pStyle w:val="Paragraphedeliste"/>
      </w:pPr>
    </w:p>
    <w:p w:rsidR="00955390" w:rsidRDefault="00955390" w:rsidP="00955390">
      <w:pPr>
        <w:pStyle w:val="Paragraphedeliste"/>
      </w:pPr>
    </w:p>
    <w:p w:rsidR="00955390" w:rsidRDefault="00955390" w:rsidP="00955390">
      <w:pPr>
        <w:pStyle w:val="Paragraphedeliste"/>
      </w:pPr>
    </w:p>
    <w:p w:rsidR="00955390" w:rsidRDefault="00955390" w:rsidP="00955390">
      <w:pPr>
        <w:pStyle w:val="Paragraphedeliste"/>
      </w:pPr>
    </w:p>
    <w:p w:rsidR="00955390" w:rsidRDefault="00955390" w:rsidP="00955390">
      <w:pPr>
        <w:pStyle w:val="Paragraphedeliste"/>
      </w:pPr>
    </w:p>
    <w:p w:rsidR="00955390" w:rsidRDefault="00955390" w:rsidP="00955390">
      <w:pPr>
        <w:pStyle w:val="Paragraphedeliste"/>
      </w:pPr>
    </w:p>
    <w:p w:rsidR="00955390" w:rsidRDefault="00955390" w:rsidP="00955390">
      <w:pPr>
        <w:pStyle w:val="Paragraphedeliste"/>
      </w:pPr>
    </w:p>
    <w:p w:rsidR="00955390" w:rsidRPr="00955390" w:rsidRDefault="00955390" w:rsidP="00955390">
      <w:pPr>
        <w:ind w:left="360"/>
      </w:pPr>
    </w:p>
    <w:p w:rsidR="00955390" w:rsidRDefault="00955390" w:rsidP="0042497E">
      <w:pPr>
        <w:pStyle w:val="Paragraphedeliste"/>
        <w:numPr>
          <w:ilvl w:val="0"/>
          <w:numId w:val="1"/>
        </w:numPr>
        <w:rPr>
          <w:b/>
        </w:rPr>
      </w:pPr>
      <w:r>
        <w:rPr>
          <w:b/>
        </w:rPr>
        <w:t xml:space="preserve">What is </w:t>
      </w:r>
      <w:proofErr w:type="spellStart"/>
      <w:r>
        <w:rPr>
          <w:b/>
        </w:rPr>
        <w:t>fructosamine</w:t>
      </w:r>
      <w:proofErr w:type="spellEnd"/>
      <w:r>
        <w:rPr>
          <w:b/>
        </w:rPr>
        <w:t>?</w:t>
      </w:r>
    </w:p>
    <w:p w:rsidR="00955390" w:rsidRDefault="00955390" w:rsidP="00955390">
      <w:pPr>
        <w:rPr>
          <w:b/>
        </w:rPr>
      </w:pPr>
    </w:p>
    <w:p w:rsidR="00955390" w:rsidRDefault="00955390" w:rsidP="00955390">
      <w:pPr>
        <w:rPr>
          <w:b/>
        </w:rPr>
      </w:pPr>
    </w:p>
    <w:p w:rsidR="00955390" w:rsidRDefault="00955390" w:rsidP="00955390">
      <w:pPr>
        <w:rPr>
          <w:b/>
        </w:rPr>
      </w:pPr>
    </w:p>
    <w:p w:rsidR="00955390" w:rsidRDefault="00955390" w:rsidP="00955390">
      <w:pPr>
        <w:rPr>
          <w:b/>
        </w:rPr>
      </w:pPr>
    </w:p>
    <w:p w:rsidR="00955390" w:rsidRDefault="00955390" w:rsidP="00955390">
      <w:pPr>
        <w:rPr>
          <w:b/>
        </w:rPr>
      </w:pPr>
    </w:p>
    <w:p w:rsidR="00955390" w:rsidRDefault="00955390" w:rsidP="00955390">
      <w:pPr>
        <w:rPr>
          <w:b/>
        </w:rPr>
      </w:pPr>
    </w:p>
    <w:p w:rsidR="00955390" w:rsidRDefault="00955390" w:rsidP="00955390">
      <w:pPr>
        <w:rPr>
          <w:b/>
        </w:rPr>
      </w:pPr>
    </w:p>
    <w:p w:rsidR="00955390" w:rsidRDefault="00955390" w:rsidP="00955390">
      <w:pPr>
        <w:rPr>
          <w:b/>
        </w:rPr>
      </w:pPr>
    </w:p>
    <w:p w:rsidR="00955390" w:rsidRDefault="00955390" w:rsidP="00955390">
      <w:pPr>
        <w:rPr>
          <w:b/>
        </w:rPr>
      </w:pPr>
    </w:p>
    <w:p w:rsidR="00955390" w:rsidRDefault="00955390" w:rsidP="00955390">
      <w:pPr>
        <w:rPr>
          <w:b/>
        </w:rPr>
      </w:pPr>
    </w:p>
    <w:p w:rsidR="00955390" w:rsidRDefault="00955390" w:rsidP="00955390">
      <w:pPr>
        <w:rPr>
          <w:b/>
        </w:rPr>
      </w:pPr>
    </w:p>
    <w:p w:rsidR="00955390" w:rsidRDefault="00955390" w:rsidP="00955390">
      <w:pPr>
        <w:rPr>
          <w:b/>
        </w:rPr>
      </w:pPr>
    </w:p>
    <w:p w:rsidR="00955390" w:rsidRDefault="00955390" w:rsidP="00955390">
      <w:pPr>
        <w:rPr>
          <w:b/>
        </w:rPr>
      </w:pPr>
    </w:p>
    <w:p w:rsidR="00955390" w:rsidRDefault="00955390" w:rsidP="00955390">
      <w:pPr>
        <w:rPr>
          <w:b/>
        </w:rPr>
      </w:pPr>
    </w:p>
    <w:p w:rsidR="00955390" w:rsidRDefault="00955390" w:rsidP="00955390">
      <w:pPr>
        <w:rPr>
          <w:b/>
        </w:rPr>
      </w:pPr>
    </w:p>
    <w:p w:rsidR="00955390" w:rsidRDefault="00955390" w:rsidP="00955390">
      <w:pPr>
        <w:rPr>
          <w:b/>
        </w:rPr>
      </w:pPr>
    </w:p>
    <w:p w:rsidR="00955390" w:rsidRDefault="00955390" w:rsidP="00955390">
      <w:pPr>
        <w:rPr>
          <w:b/>
        </w:rPr>
      </w:pPr>
    </w:p>
    <w:p w:rsidR="00955390" w:rsidRDefault="00955390" w:rsidP="00955390">
      <w:pPr>
        <w:rPr>
          <w:b/>
        </w:rPr>
      </w:pPr>
    </w:p>
    <w:p w:rsidR="00955390" w:rsidRDefault="00955390" w:rsidP="00955390">
      <w:pPr>
        <w:rPr>
          <w:b/>
        </w:rPr>
      </w:pPr>
    </w:p>
    <w:p w:rsidR="00955390" w:rsidRDefault="00955390" w:rsidP="00955390">
      <w:pPr>
        <w:rPr>
          <w:b/>
        </w:rPr>
      </w:pPr>
    </w:p>
    <w:p w:rsidR="00955390" w:rsidRDefault="00955390" w:rsidP="00955390">
      <w:pPr>
        <w:rPr>
          <w:b/>
        </w:rPr>
      </w:pPr>
    </w:p>
    <w:p w:rsidR="00955390" w:rsidRDefault="00955390" w:rsidP="00955390">
      <w:pPr>
        <w:rPr>
          <w:b/>
        </w:rPr>
      </w:pPr>
    </w:p>
    <w:p w:rsidR="00955390" w:rsidRDefault="00955390" w:rsidP="00955390">
      <w:pPr>
        <w:rPr>
          <w:b/>
        </w:rPr>
      </w:pPr>
    </w:p>
    <w:p w:rsidR="00955390" w:rsidRDefault="00955390" w:rsidP="00955390">
      <w:pPr>
        <w:rPr>
          <w:b/>
        </w:rPr>
      </w:pPr>
    </w:p>
    <w:p w:rsidR="00955390" w:rsidRDefault="00955390" w:rsidP="00955390">
      <w:pPr>
        <w:rPr>
          <w:b/>
        </w:rPr>
      </w:pPr>
    </w:p>
    <w:p w:rsidR="00955390" w:rsidRDefault="00955390" w:rsidP="00955390">
      <w:pPr>
        <w:rPr>
          <w:b/>
        </w:rPr>
      </w:pPr>
      <w:r>
        <w:rPr>
          <w:b/>
        </w:rPr>
        <w:t>Answer:</w:t>
      </w:r>
    </w:p>
    <w:p w:rsidR="00955390" w:rsidRDefault="00955390" w:rsidP="00955390">
      <w:pPr>
        <w:pStyle w:val="Paragraphedeliste"/>
        <w:numPr>
          <w:ilvl w:val="0"/>
          <w:numId w:val="3"/>
        </w:numPr>
      </w:pPr>
      <w:proofErr w:type="spellStart"/>
      <w:r w:rsidRPr="00955390">
        <w:t>Fructosamines</w:t>
      </w:r>
      <w:proofErr w:type="spellEnd"/>
      <w:r w:rsidRPr="00955390">
        <w:t xml:space="preserve"> are compounds that result from </w:t>
      </w:r>
      <w:proofErr w:type="spellStart"/>
      <w:r w:rsidRPr="00955390">
        <w:t>glycation</w:t>
      </w:r>
      <w:proofErr w:type="spellEnd"/>
      <w:r w:rsidRPr="00955390">
        <w:t xml:space="preserve"> reactions between a sugar and a primary amine</w:t>
      </w:r>
      <w:r>
        <w:t xml:space="preserve"> </w:t>
      </w:r>
      <w:r>
        <w:sym w:font="Wingdings" w:char="F0E0"/>
      </w:r>
      <w:r>
        <w:t xml:space="preserve"> </w:t>
      </w:r>
      <w:proofErr w:type="spellStart"/>
      <w:r>
        <w:t>glycated</w:t>
      </w:r>
      <w:proofErr w:type="spellEnd"/>
      <w:r>
        <w:t xml:space="preserve"> proteins produced via irreversible non-enzymatic reactions between glucose and plasma </w:t>
      </w:r>
      <w:proofErr w:type="spellStart"/>
      <w:r>
        <w:t>PT</w:t>
      </w:r>
    </w:p>
    <w:p w:rsidR="00955390" w:rsidRDefault="00955390" w:rsidP="00955390">
      <w:pPr>
        <w:pStyle w:val="Paragraphedeliste"/>
        <w:numPr>
          <w:ilvl w:val="0"/>
          <w:numId w:val="3"/>
        </w:numPr>
      </w:pPr>
      <w:r>
        <w:t>Fructosamine</w:t>
      </w:r>
      <w:proofErr w:type="spellEnd"/>
      <w:r>
        <w:t xml:space="preserve"> concentrations are determined by average BG over previous 2-3 weeks in dogs (represent BG over past week in cats)</w:t>
      </w:r>
    </w:p>
    <w:p w:rsidR="00955390" w:rsidRDefault="00955390" w:rsidP="00955390">
      <w:pPr>
        <w:pStyle w:val="Paragraphedeliste"/>
        <w:numPr>
          <w:ilvl w:val="0"/>
          <w:numId w:val="5"/>
        </w:numPr>
      </w:pPr>
      <w:r>
        <w:t>Not affected by acute changes in BG</w:t>
      </w:r>
    </w:p>
    <w:p w:rsidR="00955390" w:rsidRDefault="00955390" w:rsidP="00955390">
      <w:pPr>
        <w:pStyle w:val="Paragraphedeliste"/>
        <w:numPr>
          <w:ilvl w:val="0"/>
          <w:numId w:val="5"/>
        </w:numPr>
      </w:pPr>
      <w:r>
        <w:t xml:space="preserve">Excellent BG control </w:t>
      </w:r>
      <w:r>
        <w:sym w:font="Wingdings" w:char="F0E0"/>
      </w:r>
      <w:r>
        <w:t xml:space="preserve"> </w:t>
      </w:r>
      <w:proofErr w:type="spellStart"/>
      <w:r>
        <w:t>fructosamine</w:t>
      </w:r>
      <w:proofErr w:type="spellEnd"/>
      <w:r>
        <w:t xml:space="preserve"> w/in or just slightly above normal</w:t>
      </w:r>
    </w:p>
    <w:p w:rsidR="00955390" w:rsidRDefault="00955390" w:rsidP="00955390">
      <w:pPr>
        <w:pStyle w:val="Paragraphedeliste"/>
        <w:numPr>
          <w:ilvl w:val="0"/>
          <w:numId w:val="5"/>
        </w:numPr>
      </w:pPr>
      <w:r>
        <w:t xml:space="preserve">Normal </w:t>
      </w:r>
      <w:proofErr w:type="spellStart"/>
      <w:r>
        <w:t>fructosamine</w:t>
      </w:r>
      <w:proofErr w:type="spellEnd"/>
      <w:r>
        <w:t xml:space="preserve"> should not be tx target</w:t>
      </w:r>
    </w:p>
    <w:p w:rsidR="00955390" w:rsidRDefault="00955390" w:rsidP="00955390">
      <w:pPr>
        <w:pStyle w:val="Paragraphedeliste"/>
        <w:numPr>
          <w:ilvl w:val="0"/>
          <w:numId w:val="5"/>
        </w:numPr>
      </w:pPr>
      <w:r>
        <w:t>Well-controlled DM dogs usually have some glycosuria and are moderately hyperglycemic throughout the day</w:t>
      </w:r>
    </w:p>
    <w:p w:rsidR="00955390" w:rsidRDefault="00955390" w:rsidP="00955390">
      <w:pPr>
        <w:pStyle w:val="Paragraphedeliste"/>
        <w:numPr>
          <w:ilvl w:val="1"/>
          <w:numId w:val="5"/>
        </w:numPr>
      </w:pPr>
      <w:r>
        <w:t xml:space="preserve">Therefore if </w:t>
      </w:r>
      <w:proofErr w:type="spellStart"/>
      <w:r>
        <w:t>fructo</w:t>
      </w:r>
      <w:proofErr w:type="spellEnd"/>
      <w:r>
        <w:t xml:space="preserve"> is WNL (especially if lower ½) could indicate prolonged episode of hypoglycemia due to insulin overdose</w:t>
      </w:r>
    </w:p>
    <w:p w:rsidR="00955390" w:rsidRDefault="00955390" w:rsidP="00955390">
      <w:pPr>
        <w:pStyle w:val="Paragraphedeliste"/>
        <w:numPr>
          <w:ilvl w:val="0"/>
          <w:numId w:val="5"/>
        </w:numPr>
      </w:pPr>
      <w:r>
        <w:t xml:space="preserve">360-450 </w:t>
      </w:r>
      <w:proofErr w:type="spellStart"/>
      <w:r>
        <w:t>micromol</w:t>
      </w:r>
      <w:proofErr w:type="spellEnd"/>
      <w:r>
        <w:t>/L: good control</w:t>
      </w:r>
    </w:p>
    <w:p w:rsidR="00955390" w:rsidRDefault="00955390" w:rsidP="00955390">
      <w:pPr>
        <w:pStyle w:val="Paragraphedeliste"/>
        <w:numPr>
          <w:ilvl w:val="0"/>
          <w:numId w:val="5"/>
        </w:numPr>
      </w:pPr>
      <w:r>
        <w:t>450-550: moderate</w:t>
      </w:r>
    </w:p>
    <w:p w:rsidR="00955390" w:rsidRDefault="00955390" w:rsidP="00955390">
      <w:pPr>
        <w:pStyle w:val="Paragraphedeliste"/>
        <w:numPr>
          <w:ilvl w:val="0"/>
          <w:numId w:val="5"/>
        </w:numPr>
      </w:pPr>
      <w:r>
        <w:t>&gt; 550: poor</w:t>
      </w:r>
    </w:p>
    <w:p w:rsidR="00955390" w:rsidRPr="0041088B" w:rsidRDefault="00955390" w:rsidP="00403925">
      <w:pPr>
        <w:pStyle w:val="Paragraphedeliste"/>
        <w:numPr>
          <w:ilvl w:val="0"/>
          <w:numId w:val="6"/>
        </w:numPr>
      </w:pPr>
      <w:r>
        <w:t xml:space="preserve">In cats </w:t>
      </w:r>
      <w:proofErr w:type="spellStart"/>
      <w:r>
        <w:t>fructosamine</w:t>
      </w:r>
      <w:proofErr w:type="spellEnd"/>
      <w:r>
        <w:t xml:space="preserve"> should not be used to differentiate stress hyperglycemia from DM </w:t>
      </w:r>
      <w:r w:rsidR="00403925">
        <w:t>(</w:t>
      </w:r>
      <w:r>
        <w:t>when BG &lt; 360</w:t>
      </w:r>
      <w:r w:rsidR="00403925">
        <w:t xml:space="preserve"> mg/</w:t>
      </w:r>
      <w:proofErr w:type="spellStart"/>
      <w:r w:rsidR="00403925">
        <w:t>dL</w:t>
      </w:r>
      <w:proofErr w:type="spellEnd"/>
      <w:r w:rsidR="00403925">
        <w:t>). This</w:t>
      </w:r>
      <w:r>
        <w:t xml:space="preserve"> differentiation should be based on serial BG concentrations and if present, glycosuria, and CS</w:t>
      </w:r>
    </w:p>
    <w:p w:rsidR="00955390" w:rsidRPr="00955390" w:rsidRDefault="00955390" w:rsidP="00955390">
      <w:pPr>
        <w:rPr>
          <w:b/>
        </w:rPr>
      </w:pPr>
    </w:p>
    <w:p w:rsidR="0042497E" w:rsidRPr="00955390" w:rsidRDefault="0042497E" w:rsidP="00955390">
      <w:pPr>
        <w:pStyle w:val="Paragraphedeliste"/>
        <w:numPr>
          <w:ilvl w:val="0"/>
          <w:numId w:val="1"/>
        </w:numPr>
        <w:rPr>
          <w:b/>
        </w:rPr>
      </w:pPr>
      <w:r w:rsidRPr="00955390">
        <w:rPr>
          <w:b/>
        </w:rPr>
        <w:t>Which cells/organs are NOT affected by the relative or absolute insulin deficiency with regard to glucose utilization</w:t>
      </w:r>
      <w:r w:rsidR="00955390" w:rsidRPr="00955390">
        <w:rPr>
          <w:b/>
        </w:rPr>
        <w:t>/absorption</w:t>
      </w:r>
    </w:p>
    <w:p w:rsidR="0042497E" w:rsidRPr="0042497E" w:rsidRDefault="0042497E" w:rsidP="0042497E">
      <w:pPr>
        <w:pStyle w:val="Paragraphedeliste"/>
        <w:numPr>
          <w:ilvl w:val="1"/>
          <w:numId w:val="1"/>
        </w:numPr>
        <w:rPr>
          <w:b/>
        </w:rPr>
      </w:pPr>
      <w:r>
        <w:t>Liver</w:t>
      </w:r>
    </w:p>
    <w:p w:rsidR="0042497E" w:rsidRPr="0042497E" w:rsidRDefault="0042497E" w:rsidP="0042497E">
      <w:pPr>
        <w:pStyle w:val="Paragraphedeliste"/>
        <w:numPr>
          <w:ilvl w:val="1"/>
          <w:numId w:val="1"/>
        </w:numPr>
        <w:rPr>
          <w:b/>
        </w:rPr>
      </w:pPr>
      <w:r>
        <w:t>Neurons</w:t>
      </w:r>
    </w:p>
    <w:p w:rsidR="0042497E" w:rsidRPr="0042497E" w:rsidRDefault="0042497E" w:rsidP="0042497E">
      <w:pPr>
        <w:pStyle w:val="Paragraphedeliste"/>
        <w:numPr>
          <w:ilvl w:val="1"/>
          <w:numId w:val="1"/>
        </w:numPr>
        <w:rPr>
          <w:b/>
        </w:rPr>
      </w:pPr>
      <w:r>
        <w:t>Muscles</w:t>
      </w:r>
    </w:p>
    <w:p w:rsidR="0042497E" w:rsidRPr="00955390" w:rsidRDefault="00955390" w:rsidP="0042497E">
      <w:pPr>
        <w:pStyle w:val="Paragraphedeliste"/>
        <w:numPr>
          <w:ilvl w:val="1"/>
          <w:numId w:val="1"/>
        </w:numPr>
        <w:rPr>
          <w:b/>
        </w:rPr>
      </w:pPr>
      <w:r>
        <w:t>Heart</w:t>
      </w:r>
    </w:p>
    <w:p w:rsidR="00955390" w:rsidRDefault="00955390" w:rsidP="00955390">
      <w:pPr>
        <w:rPr>
          <w:b/>
        </w:rPr>
      </w:pPr>
    </w:p>
    <w:p w:rsidR="00955390" w:rsidRDefault="00955390" w:rsidP="00955390">
      <w:pPr>
        <w:rPr>
          <w:b/>
        </w:rPr>
      </w:pPr>
    </w:p>
    <w:p w:rsidR="00955390" w:rsidRDefault="00955390" w:rsidP="00955390">
      <w:pPr>
        <w:rPr>
          <w:b/>
        </w:rPr>
      </w:pPr>
    </w:p>
    <w:p w:rsidR="00955390" w:rsidRDefault="00955390" w:rsidP="00955390">
      <w:pPr>
        <w:rPr>
          <w:b/>
        </w:rPr>
      </w:pPr>
    </w:p>
    <w:p w:rsidR="00955390" w:rsidRDefault="00955390" w:rsidP="00955390">
      <w:pPr>
        <w:rPr>
          <w:b/>
        </w:rPr>
      </w:pPr>
    </w:p>
    <w:p w:rsidR="00955390" w:rsidRDefault="00955390" w:rsidP="00955390">
      <w:pPr>
        <w:rPr>
          <w:b/>
        </w:rPr>
      </w:pPr>
    </w:p>
    <w:p w:rsidR="00955390" w:rsidRDefault="00955390" w:rsidP="00955390">
      <w:pPr>
        <w:rPr>
          <w:b/>
        </w:rPr>
      </w:pPr>
    </w:p>
    <w:p w:rsidR="00955390" w:rsidRDefault="00955390" w:rsidP="00955390">
      <w:pPr>
        <w:rPr>
          <w:b/>
        </w:rPr>
      </w:pPr>
    </w:p>
    <w:p w:rsidR="00955390" w:rsidRDefault="00955390" w:rsidP="00955390">
      <w:pPr>
        <w:rPr>
          <w:b/>
        </w:rPr>
      </w:pPr>
    </w:p>
    <w:p w:rsidR="00955390" w:rsidRDefault="00955390" w:rsidP="00955390">
      <w:pPr>
        <w:rPr>
          <w:b/>
        </w:rPr>
      </w:pPr>
    </w:p>
    <w:p w:rsidR="00955390" w:rsidRDefault="00955390" w:rsidP="00955390">
      <w:pPr>
        <w:rPr>
          <w:b/>
        </w:rPr>
      </w:pPr>
    </w:p>
    <w:p w:rsidR="00955390" w:rsidRDefault="00955390" w:rsidP="00955390">
      <w:pPr>
        <w:rPr>
          <w:b/>
        </w:rPr>
      </w:pPr>
      <w:r>
        <w:rPr>
          <w:b/>
        </w:rPr>
        <w:t>ANSWER:</w:t>
      </w:r>
    </w:p>
    <w:p w:rsidR="00955390" w:rsidRDefault="00955390" w:rsidP="00955390">
      <w:r>
        <w:rPr>
          <w:b/>
        </w:rPr>
        <w:t xml:space="preserve">b) </w:t>
      </w:r>
      <w:r>
        <w:t xml:space="preserve">Neurons </w:t>
      </w:r>
    </w:p>
    <w:p w:rsidR="00955390" w:rsidRDefault="00955390" w:rsidP="00955390">
      <w:pPr>
        <w:pStyle w:val="Paragraphedeliste"/>
      </w:pPr>
      <w:r>
        <w:t>Intestinal glucose absorption, entry of glucose into RBCs, kidney and brain IS NOT affected</w:t>
      </w:r>
    </w:p>
    <w:p w:rsidR="00403925" w:rsidRDefault="00403925" w:rsidP="00955390">
      <w:pPr>
        <w:pStyle w:val="Paragraphedeliste"/>
      </w:pPr>
    </w:p>
    <w:p w:rsidR="00403925" w:rsidRDefault="00403925" w:rsidP="00955390">
      <w:pPr>
        <w:pStyle w:val="Paragraphedeliste"/>
      </w:pPr>
    </w:p>
    <w:p w:rsidR="00403925" w:rsidRDefault="00403925" w:rsidP="00955390">
      <w:pPr>
        <w:pStyle w:val="Paragraphedeliste"/>
      </w:pPr>
    </w:p>
    <w:p w:rsidR="00955390" w:rsidRPr="00955390" w:rsidRDefault="00955390" w:rsidP="00955390"/>
    <w:p w:rsidR="0042497E" w:rsidRPr="0042497E" w:rsidRDefault="0042497E" w:rsidP="0042497E">
      <w:pPr>
        <w:ind w:left="360"/>
        <w:rPr>
          <w:b/>
        </w:rPr>
      </w:pPr>
    </w:p>
    <w:p w:rsidR="0042497E" w:rsidRPr="0042497E" w:rsidRDefault="0042497E" w:rsidP="0042497E"/>
    <w:p w:rsidR="0042497E" w:rsidRPr="0042497E" w:rsidRDefault="0042497E" w:rsidP="0042497E">
      <w:pPr>
        <w:rPr>
          <w:b/>
        </w:rPr>
      </w:pPr>
    </w:p>
    <w:p w:rsidR="0042497E" w:rsidRDefault="0042497E">
      <w:pPr>
        <w:rPr>
          <w:b/>
        </w:rPr>
      </w:pPr>
    </w:p>
    <w:p w:rsidR="00403925" w:rsidRDefault="00403925">
      <w:pPr>
        <w:rPr>
          <w:b/>
        </w:rPr>
      </w:pPr>
    </w:p>
    <w:p w:rsidR="00403925" w:rsidRDefault="00403925">
      <w:pPr>
        <w:rPr>
          <w:b/>
        </w:rPr>
      </w:pPr>
    </w:p>
    <w:p w:rsidR="00403925" w:rsidRDefault="00403925">
      <w:pPr>
        <w:rPr>
          <w:b/>
        </w:rPr>
      </w:pPr>
    </w:p>
    <w:p w:rsidR="00403925" w:rsidRDefault="00403925">
      <w:pPr>
        <w:rPr>
          <w:b/>
        </w:rPr>
      </w:pPr>
    </w:p>
    <w:p w:rsidR="00403925" w:rsidRDefault="00403925">
      <w:pPr>
        <w:rPr>
          <w:b/>
        </w:rPr>
      </w:pPr>
    </w:p>
    <w:p w:rsidR="00403925" w:rsidRDefault="00403925">
      <w:pPr>
        <w:rPr>
          <w:b/>
        </w:rPr>
      </w:pPr>
    </w:p>
    <w:p w:rsidR="00403925" w:rsidRDefault="00403925">
      <w:pPr>
        <w:rPr>
          <w:b/>
        </w:rPr>
      </w:pPr>
    </w:p>
    <w:p w:rsidR="00403925" w:rsidRDefault="00403925">
      <w:pPr>
        <w:rPr>
          <w:b/>
        </w:rPr>
      </w:pPr>
    </w:p>
    <w:p w:rsidR="00403925" w:rsidRDefault="00403925">
      <w:pPr>
        <w:rPr>
          <w:b/>
        </w:rPr>
      </w:pPr>
    </w:p>
    <w:p w:rsidR="00403925" w:rsidRDefault="00403925">
      <w:pPr>
        <w:rPr>
          <w:b/>
        </w:rPr>
      </w:pPr>
    </w:p>
    <w:p w:rsidR="00403925" w:rsidRDefault="00403925">
      <w:pPr>
        <w:rPr>
          <w:b/>
        </w:rPr>
      </w:pPr>
    </w:p>
    <w:p w:rsidR="00403925" w:rsidRDefault="00403925">
      <w:pPr>
        <w:rPr>
          <w:b/>
        </w:rPr>
      </w:pPr>
    </w:p>
    <w:p w:rsidR="00403925" w:rsidRDefault="00403925">
      <w:pPr>
        <w:rPr>
          <w:b/>
        </w:rPr>
      </w:pPr>
    </w:p>
    <w:p w:rsidR="00403925" w:rsidRDefault="00403925">
      <w:pPr>
        <w:rPr>
          <w:b/>
        </w:rPr>
      </w:pPr>
    </w:p>
    <w:p w:rsidR="00403925" w:rsidRDefault="00403925">
      <w:pPr>
        <w:rPr>
          <w:b/>
        </w:rPr>
      </w:pPr>
    </w:p>
    <w:p w:rsidR="00403925" w:rsidRDefault="00403925">
      <w:pPr>
        <w:rPr>
          <w:b/>
        </w:rPr>
      </w:pPr>
    </w:p>
    <w:p w:rsidR="00403925" w:rsidRDefault="00403925" w:rsidP="00403925">
      <w:pPr>
        <w:pStyle w:val="Paragraphedeliste"/>
        <w:numPr>
          <w:ilvl w:val="0"/>
          <w:numId w:val="1"/>
        </w:numPr>
        <w:rPr>
          <w:b/>
        </w:rPr>
      </w:pPr>
      <w:r>
        <w:rPr>
          <w:b/>
        </w:rPr>
        <w:t xml:space="preserve">Name 5 insulin products that can be used in diabetic animals for maintenance therapy and indicate if they are </w:t>
      </w:r>
      <w:proofErr w:type="gramStart"/>
      <w:r>
        <w:rPr>
          <w:b/>
        </w:rPr>
        <w:t>long-acting</w:t>
      </w:r>
      <w:proofErr w:type="gramEnd"/>
      <w:r>
        <w:rPr>
          <w:b/>
        </w:rPr>
        <w:t xml:space="preserve"> or intermediate acting.  Which is the first recommended in diabetic dogs? In diabetic cats?</w:t>
      </w:r>
    </w:p>
    <w:p w:rsidR="00403925" w:rsidRDefault="00403925" w:rsidP="00403925">
      <w:pPr>
        <w:rPr>
          <w:b/>
        </w:rPr>
      </w:pPr>
    </w:p>
    <w:p w:rsidR="00403925" w:rsidRDefault="00403925" w:rsidP="00403925">
      <w:pPr>
        <w:rPr>
          <w:b/>
        </w:rPr>
      </w:pPr>
    </w:p>
    <w:p w:rsidR="00403925" w:rsidRDefault="00403925" w:rsidP="00403925">
      <w:pPr>
        <w:rPr>
          <w:b/>
        </w:rPr>
      </w:pPr>
    </w:p>
    <w:p w:rsidR="00403925" w:rsidRDefault="00403925" w:rsidP="00403925">
      <w:pPr>
        <w:rPr>
          <w:b/>
        </w:rPr>
      </w:pPr>
    </w:p>
    <w:p w:rsidR="00403925" w:rsidRDefault="00403925" w:rsidP="00403925">
      <w:pPr>
        <w:rPr>
          <w:b/>
        </w:rPr>
      </w:pPr>
    </w:p>
    <w:p w:rsidR="00403925" w:rsidRDefault="00403925" w:rsidP="00403925">
      <w:pPr>
        <w:rPr>
          <w:b/>
        </w:rPr>
      </w:pPr>
    </w:p>
    <w:p w:rsidR="00403925" w:rsidRDefault="00403925" w:rsidP="00403925">
      <w:pPr>
        <w:rPr>
          <w:b/>
        </w:rPr>
      </w:pPr>
    </w:p>
    <w:p w:rsidR="00403925" w:rsidRDefault="00403925" w:rsidP="00403925">
      <w:pPr>
        <w:rPr>
          <w:b/>
        </w:rPr>
      </w:pPr>
    </w:p>
    <w:p w:rsidR="00403925" w:rsidRDefault="00403925" w:rsidP="00403925">
      <w:pPr>
        <w:rPr>
          <w:b/>
        </w:rPr>
      </w:pPr>
    </w:p>
    <w:p w:rsidR="00403925" w:rsidRDefault="00403925" w:rsidP="00403925">
      <w:pPr>
        <w:rPr>
          <w:b/>
        </w:rPr>
      </w:pPr>
    </w:p>
    <w:p w:rsidR="00403925" w:rsidRDefault="00403925" w:rsidP="00403925">
      <w:pPr>
        <w:rPr>
          <w:b/>
        </w:rPr>
      </w:pPr>
      <w:r>
        <w:rPr>
          <w:b/>
        </w:rPr>
        <w:t>Answer:</w:t>
      </w:r>
    </w:p>
    <w:tbl>
      <w:tblPr>
        <w:tblStyle w:val="Grille"/>
        <w:tblW w:w="0" w:type="auto"/>
        <w:tblInd w:w="360" w:type="dxa"/>
        <w:tblLook w:val="04A0" w:firstRow="1" w:lastRow="0" w:firstColumn="1" w:lastColumn="0" w:noHBand="0" w:noVBand="1"/>
      </w:tblPr>
      <w:tblGrid>
        <w:gridCol w:w="1081"/>
        <w:gridCol w:w="1561"/>
        <w:gridCol w:w="1580"/>
        <w:gridCol w:w="1336"/>
        <w:gridCol w:w="1384"/>
        <w:gridCol w:w="1326"/>
      </w:tblGrid>
      <w:tr w:rsidR="00403925" w:rsidTr="00403925">
        <w:tc>
          <w:tcPr>
            <w:tcW w:w="1081" w:type="dxa"/>
            <w:tcBorders>
              <w:bottom w:val="single" w:sz="4" w:space="0" w:color="auto"/>
            </w:tcBorders>
          </w:tcPr>
          <w:p w:rsidR="00403925" w:rsidRPr="007454B5" w:rsidRDefault="00403925" w:rsidP="00403925">
            <w:pPr>
              <w:rPr>
                <w:b/>
              </w:rPr>
            </w:pPr>
            <w:r w:rsidRPr="007454B5">
              <w:rPr>
                <w:b/>
              </w:rPr>
              <w:t>Insulin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:rsidR="00403925" w:rsidRPr="007454B5" w:rsidRDefault="00403925" w:rsidP="00403925">
            <w:pPr>
              <w:rPr>
                <w:b/>
              </w:rPr>
            </w:pPr>
            <w:r w:rsidRPr="007454B5">
              <w:rPr>
                <w:b/>
              </w:rPr>
              <w:t>Product</w:t>
            </w: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:rsidR="00403925" w:rsidRPr="007454B5" w:rsidRDefault="00403925" w:rsidP="00403925">
            <w:pPr>
              <w:rPr>
                <w:b/>
              </w:rPr>
            </w:pPr>
            <w:r w:rsidRPr="007454B5">
              <w:rPr>
                <w:b/>
              </w:rPr>
              <w:t>Origin</w:t>
            </w:r>
          </w:p>
        </w:tc>
        <w:tc>
          <w:tcPr>
            <w:tcW w:w="1336" w:type="dxa"/>
            <w:tcBorders>
              <w:bottom w:val="single" w:sz="4" w:space="0" w:color="auto"/>
            </w:tcBorders>
          </w:tcPr>
          <w:p w:rsidR="00403925" w:rsidRDefault="00403925" w:rsidP="00403925">
            <w:pPr>
              <w:rPr>
                <w:b/>
              </w:rPr>
            </w:pPr>
            <w:r w:rsidRPr="007454B5">
              <w:rPr>
                <w:b/>
              </w:rPr>
              <w:t>Duration</w:t>
            </w:r>
          </w:p>
          <w:p w:rsidR="00403925" w:rsidRDefault="00403925" w:rsidP="00403925">
            <w:pPr>
              <w:rPr>
                <w:b/>
              </w:rPr>
            </w:pPr>
          </w:p>
          <w:p w:rsidR="00403925" w:rsidRPr="007454B5" w:rsidRDefault="00403925" w:rsidP="00403925">
            <w:pPr>
              <w:rPr>
                <w:b/>
              </w:rPr>
            </w:pPr>
            <w:r>
              <w:rPr>
                <w:b/>
              </w:rPr>
              <w:t>(h)</w:t>
            </w:r>
          </w:p>
        </w:tc>
        <w:tc>
          <w:tcPr>
            <w:tcW w:w="1384" w:type="dxa"/>
            <w:tcBorders>
              <w:bottom w:val="single" w:sz="4" w:space="0" w:color="auto"/>
            </w:tcBorders>
          </w:tcPr>
          <w:p w:rsidR="00403925" w:rsidRPr="007454B5" w:rsidRDefault="00403925" w:rsidP="00403925">
            <w:pPr>
              <w:rPr>
                <w:b/>
              </w:rPr>
            </w:pPr>
            <w:r w:rsidRPr="007454B5">
              <w:rPr>
                <w:b/>
              </w:rPr>
              <w:t>Frequency</w:t>
            </w: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:rsidR="00403925" w:rsidRPr="007454B5" w:rsidRDefault="00403925" w:rsidP="00403925">
            <w:pPr>
              <w:rPr>
                <w:b/>
              </w:rPr>
            </w:pPr>
            <w:r w:rsidRPr="007454B5">
              <w:rPr>
                <w:b/>
              </w:rPr>
              <w:t>Starting dose</w:t>
            </w:r>
            <w:r>
              <w:rPr>
                <w:b/>
              </w:rPr>
              <w:t xml:space="preserve"> (U/kg)</w:t>
            </w:r>
          </w:p>
        </w:tc>
      </w:tr>
      <w:tr w:rsidR="00403925" w:rsidTr="00403925">
        <w:tc>
          <w:tcPr>
            <w:tcW w:w="1081" w:type="dxa"/>
            <w:shd w:val="clear" w:color="auto" w:fill="E0E0E0"/>
          </w:tcPr>
          <w:p w:rsidR="00403925" w:rsidRDefault="00403925" w:rsidP="00403925">
            <w:proofErr w:type="spellStart"/>
            <w:r>
              <w:t>Lente</w:t>
            </w:r>
            <w:proofErr w:type="spellEnd"/>
          </w:p>
        </w:tc>
        <w:tc>
          <w:tcPr>
            <w:tcW w:w="1561" w:type="dxa"/>
            <w:shd w:val="clear" w:color="auto" w:fill="E0E0E0"/>
          </w:tcPr>
          <w:p w:rsidR="00403925" w:rsidRDefault="00403925" w:rsidP="00403925">
            <w:proofErr w:type="spellStart"/>
            <w:r>
              <w:t>Caninsulin</w:t>
            </w:r>
            <w:proofErr w:type="spellEnd"/>
          </w:p>
          <w:p w:rsidR="00403925" w:rsidRDefault="00403925" w:rsidP="00403925">
            <w:proofErr w:type="spellStart"/>
            <w:r>
              <w:t>Vetsulin</w:t>
            </w:r>
            <w:proofErr w:type="spellEnd"/>
          </w:p>
        </w:tc>
        <w:tc>
          <w:tcPr>
            <w:tcW w:w="1310" w:type="dxa"/>
            <w:shd w:val="clear" w:color="auto" w:fill="E0E0E0"/>
          </w:tcPr>
          <w:p w:rsidR="00403925" w:rsidRDefault="00403925" w:rsidP="00403925">
            <w:r>
              <w:t>Porcine</w:t>
            </w:r>
          </w:p>
        </w:tc>
        <w:tc>
          <w:tcPr>
            <w:tcW w:w="1336" w:type="dxa"/>
            <w:shd w:val="clear" w:color="auto" w:fill="E0E0E0"/>
          </w:tcPr>
          <w:p w:rsidR="00403925" w:rsidRDefault="00403925" w:rsidP="00403925">
            <w:r>
              <w:t>8-14</w:t>
            </w:r>
          </w:p>
        </w:tc>
        <w:tc>
          <w:tcPr>
            <w:tcW w:w="1384" w:type="dxa"/>
            <w:shd w:val="clear" w:color="auto" w:fill="E0E0E0"/>
          </w:tcPr>
          <w:p w:rsidR="00403925" w:rsidRDefault="00403925" w:rsidP="00403925">
            <w:r>
              <w:t>Q12h</w:t>
            </w:r>
          </w:p>
        </w:tc>
        <w:tc>
          <w:tcPr>
            <w:tcW w:w="1326" w:type="dxa"/>
            <w:shd w:val="clear" w:color="auto" w:fill="E0E0E0"/>
          </w:tcPr>
          <w:p w:rsidR="00403925" w:rsidRDefault="00403925" w:rsidP="00403925">
            <w:r>
              <w:t>0.25</w:t>
            </w:r>
          </w:p>
        </w:tc>
      </w:tr>
      <w:tr w:rsidR="00403925" w:rsidTr="00403925">
        <w:tc>
          <w:tcPr>
            <w:tcW w:w="1081" w:type="dxa"/>
            <w:tcBorders>
              <w:bottom w:val="single" w:sz="4" w:space="0" w:color="auto"/>
            </w:tcBorders>
            <w:shd w:val="clear" w:color="auto" w:fill="E0E0E0"/>
          </w:tcPr>
          <w:p w:rsidR="00403925" w:rsidRDefault="00403925" w:rsidP="00403925">
            <w:r>
              <w:t>NPH</w:t>
            </w:r>
          </w:p>
        </w:tc>
        <w:tc>
          <w:tcPr>
            <w:tcW w:w="1561" w:type="dxa"/>
            <w:tcBorders>
              <w:bottom w:val="single" w:sz="4" w:space="0" w:color="auto"/>
            </w:tcBorders>
            <w:shd w:val="clear" w:color="auto" w:fill="E0E0E0"/>
          </w:tcPr>
          <w:p w:rsidR="00403925" w:rsidRDefault="00403925" w:rsidP="00403925">
            <w:proofErr w:type="spellStart"/>
            <w:r>
              <w:t>Humulin</w:t>
            </w:r>
            <w:proofErr w:type="spellEnd"/>
            <w:r>
              <w:t xml:space="preserve"> N</w:t>
            </w:r>
          </w:p>
          <w:p w:rsidR="00403925" w:rsidRDefault="00403925" w:rsidP="00403925">
            <w:proofErr w:type="spellStart"/>
            <w:r>
              <w:t>Novolin</w:t>
            </w:r>
            <w:proofErr w:type="spellEnd"/>
            <w:r>
              <w:t xml:space="preserve"> N</w:t>
            </w:r>
          </w:p>
        </w:tc>
        <w:tc>
          <w:tcPr>
            <w:tcW w:w="1310" w:type="dxa"/>
            <w:tcBorders>
              <w:bottom w:val="single" w:sz="4" w:space="0" w:color="auto"/>
            </w:tcBorders>
            <w:shd w:val="clear" w:color="auto" w:fill="E0E0E0"/>
          </w:tcPr>
          <w:p w:rsidR="00403925" w:rsidRDefault="00403925" w:rsidP="00403925">
            <w:proofErr w:type="gramStart"/>
            <w:r>
              <w:t>Recombinant  human</w:t>
            </w:r>
            <w:proofErr w:type="gramEnd"/>
          </w:p>
        </w:tc>
        <w:tc>
          <w:tcPr>
            <w:tcW w:w="1336" w:type="dxa"/>
            <w:tcBorders>
              <w:bottom w:val="single" w:sz="4" w:space="0" w:color="auto"/>
            </w:tcBorders>
            <w:shd w:val="clear" w:color="auto" w:fill="E0E0E0"/>
          </w:tcPr>
          <w:p w:rsidR="00403925" w:rsidRDefault="00403925" w:rsidP="00403925">
            <w:r>
              <w:t>4-10</w:t>
            </w:r>
          </w:p>
        </w:tc>
        <w:tc>
          <w:tcPr>
            <w:tcW w:w="1384" w:type="dxa"/>
            <w:tcBorders>
              <w:bottom w:val="single" w:sz="4" w:space="0" w:color="auto"/>
            </w:tcBorders>
            <w:shd w:val="clear" w:color="auto" w:fill="E0E0E0"/>
          </w:tcPr>
          <w:p w:rsidR="00403925" w:rsidRDefault="00403925" w:rsidP="00403925">
            <w:r>
              <w:t>Q12h</w:t>
            </w:r>
          </w:p>
        </w:tc>
        <w:tc>
          <w:tcPr>
            <w:tcW w:w="1326" w:type="dxa"/>
            <w:tcBorders>
              <w:bottom w:val="single" w:sz="4" w:space="0" w:color="auto"/>
            </w:tcBorders>
            <w:shd w:val="clear" w:color="auto" w:fill="E0E0E0"/>
          </w:tcPr>
          <w:p w:rsidR="00403925" w:rsidRDefault="00403925" w:rsidP="00403925">
            <w:r>
              <w:t>0.25</w:t>
            </w:r>
          </w:p>
        </w:tc>
      </w:tr>
      <w:tr w:rsidR="00403925" w:rsidTr="00403925">
        <w:tc>
          <w:tcPr>
            <w:tcW w:w="1081" w:type="dxa"/>
            <w:shd w:val="clear" w:color="auto" w:fill="8C8C8C"/>
          </w:tcPr>
          <w:p w:rsidR="00403925" w:rsidRDefault="00403925" w:rsidP="00403925">
            <w:r>
              <w:t>PZI</w:t>
            </w:r>
          </w:p>
        </w:tc>
        <w:tc>
          <w:tcPr>
            <w:tcW w:w="1561" w:type="dxa"/>
            <w:shd w:val="clear" w:color="auto" w:fill="8C8C8C"/>
          </w:tcPr>
          <w:p w:rsidR="00403925" w:rsidRDefault="00403925" w:rsidP="00403925">
            <w:proofErr w:type="spellStart"/>
            <w:r>
              <w:t>ProZinc</w:t>
            </w:r>
            <w:proofErr w:type="spellEnd"/>
          </w:p>
        </w:tc>
        <w:tc>
          <w:tcPr>
            <w:tcW w:w="1310" w:type="dxa"/>
            <w:shd w:val="clear" w:color="auto" w:fill="8C8C8C"/>
          </w:tcPr>
          <w:p w:rsidR="00403925" w:rsidRPr="007454B5" w:rsidRDefault="00403925" w:rsidP="00403925">
            <w:pPr>
              <w:rPr>
                <w:b/>
              </w:rPr>
            </w:pPr>
            <w:proofErr w:type="gramStart"/>
            <w:r>
              <w:t>Recombinant  human</w:t>
            </w:r>
            <w:proofErr w:type="gramEnd"/>
          </w:p>
        </w:tc>
        <w:tc>
          <w:tcPr>
            <w:tcW w:w="1336" w:type="dxa"/>
            <w:shd w:val="clear" w:color="auto" w:fill="8C8C8C"/>
          </w:tcPr>
          <w:p w:rsidR="00403925" w:rsidRDefault="00403925" w:rsidP="00403925">
            <w:r>
              <w:t>10-16</w:t>
            </w:r>
          </w:p>
        </w:tc>
        <w:tc>
          <w:tcPr>
            <w:tcW w:w="1384" w:type="dxa"/>
            <w:shd w:val="clear" w:color="auto" w:fill="8C8C8C"/>
          </w:tcPr>
          <w:p w:rsidR="00403925" w:rsidRDefault="00403925" w:rsidP="00403925">
            <w:r>
              <w:t>Q12h</w:t>
            </w:r>
          </w:p>
        </w:tc>
        <w:tc>
          <w:tcPr>
            <w:tcW w:w="1326" w:type="dxa"/>
            <w:shd w:val="clear" w:color="auto" w:fill="8C8C8C"/>
          </w:tcPr>
          <w:p w:rsidR="00403925" w:rsidRDefault="00403925" w:rsidP="00403925">
            <w:r>
              <w:t>0.25-0.5</w:t>
            </w:r>
          </w:p>
        </w:tc>
      </w:tr>
      <w:tr w:rsidR="00403925" w:rsidTr="00403925">
        <w:tc>
          <w:tcPr>
            <w:tcW w:w="1081" w:type="dxa"/>
            <w:shd w:val="clear" w:color="auto" w:fill="8C8C8C"/>
          </w:tcPr>
          <w:p w:rsidR="00403925" w:rsidRDefault="00403925" w:rsidP="00403925">
            <w:proofErr w:type="spellStart"/>
            <w:r>
              <w:t>Glargine</w:t>
            </w:r>
            <w:proofErr w:type="spellEnd"/>
          </w:p>
        </w:tc>
        <w:tc>
          <w:tcPr>
            <w:tcW w:w="1561" w:type="dxa"/>
            <w:shd w:val="clear" w:color="auto" w:fill="8C8C8C"/>
          </w:tcPr>
          <w:p w:rsidR="00403925" w:rsidRDefault="00403925" w:rsidP="00403925">
            <w:r>
              <w:t>Lantus</w:t>
            </w:r>
          </w:p>
        </w:tc>
        <w:tc>
          <w:tcPr>
            <w:tcW w:w="1310" w:type="dxa"/>
            <w:shd w:val="clear" w:color="auto" w:fill="8C8C8C"/>
          </w:tcPr>
          <w:p w:rsidR="00403925" w:rsidRDefault="00403925" w:rsidP="00403925">
            <w:proofErr w:type="gramStart"/>
            <w:r>
              <w:t>Recombinant  human</w:t>
            </w:r>
            <w:proofErr w:type="gramEnd"/>
          </w:p>
        </w:tc>
        <w:tc>
          <w:tcPr>
            <w:tcW w:w="1336" w:type="dxa"/>
            <w:shd w:val="clear" w:color="auto" w:fill="8C8C8C"/>
          </w:tcPr>
          <w:p w:rsidR="00403925" w:rsidRDefault="00403925" w:rsidP="00403925">
            <w:r>
              <w:t>8-16</w:t>
            </w:r>
          </w:p>
        </w:tc>
        <w:tc>
          <w:tcPr>
            <w:tcW w:w="1384" w:type="dxa"/>
            <w:shd w:val="clear" w:color="auto" w:fill="8C8C8C"/>
          </w:tcPr>
          <w:p w:rsidR="00403925" w:rsidRDefault="00403925" w:rsidP="00403925">
            <w:r>
              <w:t>Q12h (24)</w:t>
            </w:r>
          </w:p>
        </w:tc>
        <w:tc>
          <w:tcPr>
            <w:tcW w:w="1326" w:type="dxa"/>
            <w:shd w:val="clear" w:color="auto" w:fill="8C8C8C"/>
          </w:tcPr>
          <w:p w:rsidR="00403925" w:rsidRDefault="00403925" w:rsidP="00403925">
            <w:r>
              <w:t>0.3</w:t>
            </w:r>
          </w:p>
        </w:tc>
      </w:tr>
      <w:tr w:rsidR="00403925" w:rsidTr="00403925">
        <w:tc>
          <w:tcPr>
            <w:tcW w:w="1081" w:type="dxa"/>
            <w:shd w:val="clear" w:color="auto" w:fill="8C8C8C"/>
          </w:tcPr>
          <w:p w:rsidR="00403925" w:rsidRDefault="00403925" w:rsidP="00403925">
            <w:proofErr w:type="spellStart"/>
            <w:r>
              <w:t>Detemir</w:t>
            </w:r>
            <w:proofErr w:type="spellEnd"/>
          </w:p>
        </w:tc>
        <w:tc>
          <w:tcPr>
            <w:tcW w:w="1561" w:type="dxa"/>
            <w:shd w:val="clear" w:color="auto" w:fill="8C8C8C"/>
          </w:tcPr>
          <w:p w:rsidR="00403925" w:rsidRDefault="00403925" w:rsidP="00403925">
            <w:proofErr w:type="spellStart"/>
            <w:r>
              <w:t>Levemir</w:t>
            </w:r>
            <w:proofErr w:type="spellEnd"/>
          </w:p>
        </w:tc>
        <w:tc>
          <w:tcPr>
            <w:tcW w:w="1310" w:type="dxa"/>
            <w:shd w:val="clear" w:color="auto" w:fill="8C8C8C"/>
          </w:tcPr>
          <w:p w:rsidR="00403925" w:rsidRDefault="00403925" w:rsidP="00403925">
            <w:proofErr w:type="gramStart"/>
            <w:r>
              <w:t>Recombinant  human</w:t>
            </w:r>
            <w:proofErr w:type="gramEnd"/>
          </w:p>
        </w:tc>
        <w:tc>
          <w:tcPr>
            <w:tcW w:w="1336" w:type="dxa"/>
            <w:shd w:val="clear" w:color="auto" w:fill="8C8C8C"/>
          </w:tcPr>
          <w:p w:rsidR="00403925" w:rsidRDefault="00403925" w:rsidP="00403925">
            <w:r>
              <w:t>8-16</w:t>
            </w:r>
          </w:p>
        </w:tc>
        <w:tc>
          <w:tcPr>
            <w:tcW w:w="1384" w:type="dxa"/>
            <w:shd w:val="clear" w:color="auto" w:fill="8C8C8C"/>
          </w:tcPr>
          <w:p w:rsidR="00403925" w:rsidRDefault="00403925" w:rsidP="00403925">
            <w:r>
              <w:t>Q12h (24)</w:t>
            </w:r>
          </w:p>
        </w:tc>
        <w:tc>
          <w:tcPr>
            <w:tcW w:w="1326" w:type="dxa"/>
            <w:shd w:val="clear" w:color="auto" w:fill="8C8C8C"/>
          </w:tcPr>
          <w:p w:rsidR="00403925" w:rsidRDefault="00403925" w:rsidP="00403925">
            <w:r>
              <w:t>0.1</w:t>
            </w:r>
          </w:p>
        </w:tc>
      </w:tr>
    </w:tbl>
    <w:p w:rsidR="00403925" w:rsidRDefault="00403925" w:rsidP="00403925">
      <w:r>
        <w:t xml:space="preserve">In dogs: first insulin usually recommended is </w:t>
      </w:r>
      <w:proofErr w:type="spellStart"/>
      <w:r>
        <w:t>lente</w:t>
      </w:r>
      <w:proofErr w:type="spellEnd"/>
      <w:r>
        <w:t xml:space="preserve"> or NPH 0.25U/kg q12h; hospital for 1-2 days to complete diagnostic work up and start insulin in hospital; BG q8h. If &lt; 80 mg/</w:t>
      </w:r>
      <w:proofErr w:type="spellStart"/>
      <w:r>
        <w:t>dL</w:t>
      </w:r>
      <w:proofErr w:type="spellEnd"/>
      <w:r>
        <w:t xml:space="preserve"> </w:t>
      </w:r>
      <w:r>
        <w:sym w:font="Wingdings" w:char="F0E0"/>
      </w:r>
      <w:r>
        <w:t xml:space="preserve"> reduce dose. If BG remains high, not recommended </w:t>
      </w:r>
      <w:proofErr w:type="gramStart"/>
      <w:r>
        <w:t>to decrease</w:t>
      </w:r>
      <w:proofErr w:type="gramEnd"/>
      <w:r>
        <w:t xml:space="preserve"> dose (will take some time for full effect </w:t>
      </w:r>
      <w:r>
        <w:sym w:font="Wingdings" w:char="F0E0"/>
      </w:r>
      <w:r>
        <w:t xml:space="preserve"> equilibrium). Could also be started on outpatient basis with recheck in 1 week</w:t>
      </w:r>
    </w:p>
    <w:p w:rsidR="00403925" w:rsidRDefault="00403925" w:rsidP="00403925"/>
    <w:p w:rsidR="00403925" w:rsidRDefault="00403925" w:rsidP="00403925">
      <w:r>
        <w:t xml:space="preserve">In cats: </w:t>
      </w:r>
      <w:proofErr w:type="spellStart"/>
      <w:r>
        <w:t>Glargine</w:t>
      </w:r>
      <w:proofErr w:type="spellEnd"/>
      <w:r>
        <w:t xml:space="preserve"> or </w:t>
      </w:r>
      <w:proofErr w:type="spellStart"/>
      <w:r>
        <w:t>detemir</w:t>
      </w:r>
      <w:proofErr w:type="spellEnd"/>
      <w:r>
        <w:t xml:space="preserve"> – the highest rates of remission</w:t>
      </w:r>
    </w:p>
    <w:p w:rsidR="00140FEF" w:rsidRDefault="00140FEF" w:rsidP="00140FEF">
      <w:pPr>
        <w:pStyle w:val="Paragraphedeliste"/>
        <w:numPr>
          <w:ilvl w:val="1"/>
          <w:numId w:val="8"/>
        </w:numPr>
        <w:ind w:left="360"/>
      </w:pPr>
      <w:r>
        <w:t>Associated with low CH diet, long-acting insulin (</w:t>
      </w:r>
      <w:proofErr w:type="spellStart"/>
      <w:r>
        <w:t>glargine</w:t>
      </w:r>
      <w:proofErr w:type="spellEnd"/>
      <w:r>
        <w:t xml:space="preserve">), lower maximum dose of insulin (0.4 U/kg </w:t>
      </w:r>
      <w:proofErr w:type="spellStart"/>
      <w:r>
        <w:t>glargine</w:t>
      </w:r>
      <w:proofErr w:type="spellEnd"/>
      <w:r>
        <w:t xml:space="preserve">), early institution of tight glycemic control, recent corticosteroid admx (in the 6 </w:t>
      </w:r>
      <w:proofErr w:type="spellStart"/>
      <w:r>
        <w:t>mo</w:t>
      </w:r>
      <w:proofErr w:type="spellEnd"/>
      <w:r>
        <w:t xml:space="preserve"> before dx associated with highest remission rates???), absence of neuropathy (because it appears later in the course? Therefore indicating greater beta-cell damage), lower mean BG after tx with insulin, lower cholesterol</w:t>
      </w:r>
    </w:p>
    <w:p w:rsidR="00140FEF" w:rsidRDefault="00140FEF" w:rsidP="00140FEF">
      <w:pPr>
        <w:pStyle w:val="Paragraphedeliste"/>
        <w:numPr>
          <w:ilvl w:val="1"/>
          <w:numId w:val="8"/>
        </w:numPr>
        <w:ind w:left="360"/>
      </w:pPr>
      <w:r>
        <w:t>Older cats have higher remission rates (slower disease progression?)</w:t>
      </w:r>
    </w:p>
    <w:p w:rsidR="00140FEF" w:rsidRDefault="00140FEF" w:rsidP="00140FEF">
      <w:pPr>
        <w:pStyle w:val="Paragraphedeliste"/>
        <w:numPr>
          <w:ilvl w:val="1"/>
          <w:numId w:val="8"/>
        </w:numPr>
        <w:ind w:left="360"/>
      </w:pPr>
      <w:r>
        <w:t xml:space="preserve">Highest remission rates with newly diagnosed cats managed with protocol aimed at achieving normal or near-normal BG with </w:t>
      </w:r>
      <w:proofErr w:type="spellStart"/>
      <w:r>
        <w:t>glargine</w:t>
      </w:r>
      <w:proofErr w:type="spellEnd"/>
      <w:r>
        <w:t xml:space="preserve"> or </w:t>
      </w:r>
      <w:proofErr w:type="spellStart"/>
      <w:r>
        <w:t>detemir</w:t>
      </w:r>
      <w:proofErr w:type="spellEnd"/>
      <w:r>
        <w:t>, low CH diet, frequent BG monitoring, tight glycemic control</w:t>
      </w:r>
    </w:p>
    <w:p w:rsidR="00140FEF" w:rsidRDefault="00140FEF" w:rsidP="00140FEF">
      <w:pPr>
        <w:pStyle w:val="Paragraphedeliste"/>
        <w:numPr>
          <w:ilvl w:val="0"/>
          <w:numId w:val="8"/>
        </w:numPr>
        <w:ind w:left="0"/>
      </w:pPr>
      <w:r>
        <w:t xml:space="preserve">Cats managed for &gt; 6 </w:t>
      </w:r>
      <w:proofErr w:type="spellStart"/>
      <w:r>
        <w:t>mo</w:t>
      </w:r>
      <w:proofErr w:type="spellEnd"/>
      <w:r>
        <w:t xml:space="preserve"> w/out achieving remission have a different goal of treatment</w:t>
      </w:r>
    </w:p>
    <w:p w:rsidR="00140FEF" w:rsidRDefault="00140FEF" w:rsidP="00140FEF">
      <w:pPr>
        <w:pStyle w:val="Paragraphedeliste"/>
        <w:numPr>
          <w:ilvl w:val="1"/>
          <w:numId w:val="8"/>
        </w:numPr>
        <w:ind w:left="360"/>
      </w:pPr>
      <w:r>
        <w:t>Goal is to control to CS (some may attend even after 2 years with rigorous glycemic control)</w:t>
      </w:r>
    </w:p>
    <w:p w:rsidR="00140FEF" w:rsidRDefault="00140FEF" w:rsidP="00140FEF">
      <w:pPr>
        <w:pStyle w:val="Paragraphedeliste"/>
        <w:numPr>
          <w:ilvl w:val="0"/>
          <w:numId w:val="8"/>
        </w:numPr>
        <w:ind w:left="0"/>
      </w:pPr>
      <w:r>
        <w:t>Relapse</w:t>
      </w:r>
    </w:p>
    <w:p w:rsidR="00140FEF" w:rsidRDefault="00140FEF" w:rsidP="00140FEF">
      <w:pPr>
        <w:pStyle w:val="Paragraphedeliste"/>
        <w:numPr>
          <w:ilvl w:val="1"/>
          <w:numId w:val="8"/>
        </w:numPr>
        <w:ind w:left="360"/>
      </w:pPr>
      <w:r>
        <w:t>Most cats with DM remission DO NOT HAVE normal beta cell function or sufficient insulin to maintain normal tolerance when challenged with glucose – should be considered pre DM</w:t>
      </w:r>
    </w:p>
    <w:p w:rsidR="00140FEF" w:rsidRDefault="00140FEF" w:rsidP="00140FEF">
      <w:pPr>
        <w:pStyle w:val="Paragraphedeliste"/>
        <w:numPr>
          <w:ilvl w:val="1"/>
          <w:numId w:val="8"/>
        </w:numPr>
        <w:ind w:left="360"/>
      </w:pPr>
      <w:r>
        <w:t>25-30% cats in remission relapse; &lt; 25% achieve a 2</w:t>
      </w:r>
      <w:r w:rsidRPr="00DF19DD">
        <w:rPr>
          <w:vertAlign w:val="superscript"/>
        </w:rPr>
        <w:t>nd</w:t>
      </w:r>
      <w:r>
        <w:t xml:space="preserve"> remission</w:t>
      </w:r>
    </w:p>
    <w:p w:rsidR="00140FEF" w:rsidRDefault="00140FEF" w:rsidP="00140FEF">
      <w:pPr>
        <w:pStyle w:val="Paragraphedeliste"/>
        <w:numPr>
          <w:ilvl w:val="1"/>
          <w:numId w:val="8"/>
        </w:numPr>
        <w:ind w:left="360"/>
      </w:pPr>
      <w:r>
        <w:t>Remission longer in cats with higher body weight at the time of dx (maybe because thinner cat have had disease for longer time)</w:t>
      </w:r>
    </w:p>
    <w:p w:rsidR="00140FEF" w:rsidRDefault="00140FEF" w:rsidP="00140FEF"/>
    <w:p w:rsidR="00140FEF" w:rsidRDefault="00140FEF" w:rsidP="00140FEF"/>
    <w:p w:rsidR="00140FEF" w:rsidRDefault="00140FEF" w:rsidP="00140FEF"/>
    <w:p w:rsidR="00140FEF" w:rsidRDefault="00140FEF" w:rsidP="00140FEF"/>
    <w:p w:rsidR="00140FEF" w:rsidRDefault="00140FEF" w:rsidP="00140FEF">
      <w:pPr>
        <w:pStyle w:val="Paragraphedeliste"/>
        <w:numPr>
          <w:ilvl w:val="0"/>
          <w:numId w:val="1"/>
        </w:numPr>
        <w:rPr>
          <w:b/>
        </w:rPr>
      </w:pPr>
      <w:r w:rsidRPr="00140FEF">
        <w:rPr>
          <w:b/>
        </w:rPr>
        <w:t>You are treating a newly diagnosed diabetic cat. What blood glucose concentrating are you targeting?</w:t>
      </w:r>
    </w:p>
    <w:p w:rsidR="00140FEF" w:rsidRPr="00140FEF" w:rsidRDefault="00140FEF" w:rsidP="00140FEF">
      <w:pPr>
        <w:pStyle w:val="Paragraphedeliste"/>
        <w:numPr>
          <w:ilvl w:val="1"/>
          <w:numId w:val="1"/>
        </w:numPr>
        <w:rPr>
          <w:b/>
        </w:rPr>
      </w:pPr>
      <w:r>
        <w:t>Between 70-180 mg/</w:t>
      </w:r>
      <w:proofErr w:type="spellStart"/>
      <w:r>
        <w:t>dL</w:t>
      </w:r>
      <w:proofErr w:type="spellEnd"/>
    </w:p>
    <w:p w:rsidR="00140FEF" w:rsidRPr="00140FEF" w:rsidRDefault="00140FEF" w:rsidP="00140FEF">
      <w:pPr>
        <w:pStyle w:val="Paragraphedeliste"/>
        <w:numPr>
          <w:ilvl w:val="1"/>
          <w:numId w:val="1"/>
        </w:numPr>
        <w:rPr>
          <w:b/>
        </w:rPr>
      </w:pPr>
      <w:r>
        <w:t>Between 100-220 mg/</w:t>
      </w:r>
      <w:proofErr w:type="spellStart"/>
      <w:r>
        <w:t>dL</w:t>
      </w:r>
      <w:proofErr w:type="spellEnd"/>
    </w:p>
    <w:p w:rsidR="00140FEF" w:rsidRPr="00140FEF" w:rsidRDefault="00140FEF" w:rsidP="00140FEF">
      <w:pPr>
        <w:pStyle w:val="Paragraphedeliste"/>
        <w:numPr>
          <w:ilvl w:val="1"/>
          <w:numId w:val="1"/>
        </w:numPr>
        <w:rPr>
          <w:b/>
        </w:rPr>
      </w:pPr>
      <w:r>
        <w:t>Between 180-240 mg/</w:t>
      </w:r>
      <w:proofErr w:type="spellStart"/>
      <w:r>
        <w:t>dL</w:t>
      </w:r>
      <w:proofErr w:type="spellEnd"/>
    </w:p>
    <w:p w:rsidR="00140FEF" w:rsidRPr="00140FEF" w:rsidRDefault="00140FEF" w:rsidP="00140FEF">
      <w:pPr>
        <w:pStyle w:val="Paragraphedeliste"/>
        <w:numPr>
          <w:ilvl w:val="1"/>
          <w:numId w:val="1"/>
        </w:numPr>
        <w:rPr>
          <w:b/>
        </w:rPr>
      </w:pPr>
      <w:r>
        <w:t>Lower than 300 mg/</w:t>
      </w:r>
      <w:proofErr w:type="spellStart"/>
      <w:r>
        <w:t>dL</w:t>
      </w:r>
      <w:proofErr w:type="spellEnd"/>
    </w:p>
    <w:p w:rsidR="00140FEF" w:rsidRDefault="00140FEF" w:rsidP="00C14829">
      <w:pPr>
        <w:rPr>
          <w:b/>
        </w:rPr>
      </w:pPr>
    </w:p>
    <w:p w:rsidR="00C14829" w:rsidRDefault="00C14829" w:rsidP="00C14829">
      <w:pPr>
        <w:rPr>
          <w:b/>
        </w:rPr>
      </w:pPr>
    </w:p>
    <w:p w:rsidR="00C14829" w:rsidRDefault="00C14829" w:rsidP="00C14829">
      <w:pPr>
        <w:rPr>
          <w:b/>
        </w:rPr>
      </w:pPr>
    </w:p>
    <w:p w:rsidR="00C14829" w:rsidRDefault="00C14829" w:rsidP="00C14829">
      <w:pPr>
        <w:rPr>
          <w:b/>
        </w:rPr>
      </w:pPr>
    </w:p>
    <w:p w:rsidR="00C14829" w:rsidRDefault="00C14829" w:rsidP="00C14829">
      <w:pPr>
        <w:rPr>
          <w:b/>
        </w:rPr>
      </w:pPr>
    </w:p>
    <w:p w:rsidR="00C14829" w:rsidRDefault="00C14829" w:rsidP="00C14829">
      <w:pPr>
        <w:rPr>
          <w:b/>
        </w:rPr>
      </w:pPr>
    </w:p>
    <w:p w:rsidR="00C14829" w:rsidRDefault="00C14829" w:rsidP="00C14829">
      <w:pPr>
        <w:rPr>
          <w:b/>
        </w:rPr>
      </w:pPr>
    </w:p>
    <w:p w:rsidR="00C14829" w:rsidRDefault="00C14829" w:rsidP="00C14829">
      <w:pPr>
        <w:rPr>
          <w:b/>
        </w:rPr>
      </w:pPr>
    </w:p>
    <w:p w:rsidR="00C14829" w:rsidRDefault="00C14829" w:rsidP="00C14829">
      <w:pPr>
        <w:rPr>
          <w:b/>
        </w:rPr>
      </w:pPr>
      <w:r>
        <w:rPr>
          <w:b/>
        </w:rPr>
        <w:t>ANSWER:</w:t>
      </w:r>
    </w:p>
    <w:p w:rsidR="00C14829" w:rsidRDefault="00C14829" w:rsidP="00C14829">
      <w:r>
        <w:rPr>
          <w:b/>
        </w:rPr>
        <w:t xml:space="preserve">a) </w:t>
      </w:r>
      <w:r>
        <w:t>70-180 mg/</w:t>
      </w:r>
      <w:proofErr w:type="spellStart"/>
      <w:r>
        <w:t>dL</w:t>
      </w:r>
      <w:proofErr w:type="spellEnd"/>
    </w:p>
    <w:p w:rsidR="00C14829" w:rsidRDefault="00C14829" w:rsidP="00C14829">
      <w:pPr>
        <w:pStyle w:val="Paragraphedeliste"/>
        <w:numPr>
          <w:ilvl w:val="1"/>
          <w:numId w:val="8"/>
        </w:numPr>
      </w:pPr>
      <w:r>
        <w:t>Tight BG control: 72-180 mg/</w:t>
      </w:r>
      <w:proofErr w:type="spellStart"/>
      <w:r>
        <w:t>dL</w:t>
      </w:r>
      <w:proofErr w:type="spellEnd"/>
      <w:r>
        <w:t xml:space="preserve"> (but avoid hypoglycemia) </w:t>
      </w:r>
      <w:r>
        <w:sym w:font="Wingdings" w:char="F0E0"/>
      </w:r>
      <w:r>
        <w:t xml:space="preserve"> increase probability of remission (control </w:t>
      </w:r>
      <w:proofErr w:type="spellStart"/>
      <w:r>
        <w:t>glucotoxicity</w:t>
      </w:r>
      <w:proofErr w:type="spellEnd"/>
      <w:r>
        <w:t>)</w:t>
      </w:r>
    </w:p>
    <w:p w:rsidR="00C14829" w:rsidRDefault="00C14829" w:rsidP="00C14829">
      <w:pPr>
        <w:pStyle w:val="Paragraphedeliste"/>
        <w:numPr>
          <w:ilvl w:val="1"/>
          <w:numId w:val="8"/>
        </w:numPr>
      </w:pPr>
      <w:r>
        <w:t xml:space="preserve">Remission is defined as persistent </w:t>
      </w:r>
      <w:proofErr w:type="spellStart"/>
      <w:r>
        <w:t>euglycemia</w:t>
      </w:r>
      <w:proofErr w:type="spellEnd"/>
      <w:r>
        <w:t xml:space="preserve"> for at least 2-4 weeks w/out need for insulin or oral hypoglycemic therapy</w:t>
      </w:r>
    </w:p>
    <w:p w:rsidR="00C14829" w:rsidRDefault="00C14829" w:rsidP="00C14829">
      <w:pPr>
        <w:pStyle w:val="Paragraphedeliste"/>
        <w:numPr>
          <w:ilvl w:val="1"/>
          <w:numId w:val="8"/>
        </w:numPr>
      </w:pPr>
      <w:r>
        <w:t xml:space="preserve">Tight glycemic control: 80% of cats achieved remission w/in 6 </w:t>
      </w:r>
      <w:proofErr w:type="spellStart"/>
      <w:r>
        <w:t>mo</w:t>
      </w:r>
      <w:proofErr w:type="spellEnd"/>
      <w:r>
        <w:t xml:space="preserve"> in a study</w:t>
      </w:r>
    </w:p>
    <w:p w:rsidR="00C14829" w:rsidRDefault="00C14829" w:rsidP="00C14829"/>
    <w:p w:rsidR="00C14829" w:rsidRDefault="00C14829" w:rsidP="00C14829"/>
    <w:p w:rsidR="00C14829" w:rsidRDefault="00C14829" w:rsidP="00C14829"/>
    <w:p w:rsidR="00C14829" w:rsidRDefault="00C14829" w:rsidP="00C14829"/>
    <w:p w:rsidR="00C14829" w:rsidRDefault="00C14829" w:rsidP="00C14829"/>
    <w:p w:rsidR="00C14829" w:rsidRDefault="00C14829" w:rsidP="00C14829"/>
    <w:p w:rsidR="00C14829" w:rsidRDefault="00C14829" w:rsidP="00C14829"/>
    <w:p w:rsidR="00C14829" w:rsidRDefault="00C14829" w:rsidP="00C14829"/>
    <w:p w:rsidR="00C14829" w:rsidRDefault="00C14829" w:rsidP="00C14829"/>
    <w:p w:rsidR="00C14829" w:rsidRDefault="00C14829" w:rsidP="00C14829"/>
    <w:p w:rsidR="00C14829" w:rsidRDefault="00C14829" w:rsidP="00C14829"/>
    <w:p w:rsidR="00C14829" w:rsidRDefault="00C14829" w:rsidP="00C14829"/>
    <w:p w:rsidR="00C14829" w:rsidRPr="00C14829" w:rsidRDefault="00C14829" w:rsidP="00C14829">
      <w:pPr>
        <w:pStyle w:val="Paragraphedeliste"/>
        <w:numPr>
          <w:ilvl w:val="0"/>
          <w:numId w:val="1"/>
        </w:numPr>
      </w:pPr>
      <w:r>
        <w:rPr>
          <w:b/>
        </w:rPr>
        <w:t>A dog with diabetes has a well-controlled disease if…</w:t>
      </w:r>
    </w:p>
    <w:p w:rsidR="00C14829" w:rsidRDefault="00C14829" w:rsidP="00C14829">
      <w:pPr>
        <w:pStyle w:val="Paragraphedeliste"/>
        <w:numPr>
          <w:ilvl w:val="1"/>
          <w:numId w:val="1"/>
        </w:numPr>
      </w:pPr>
      <w:r>
        <w:t>BG is between 70-180 mg/</w:t>
      </w:r>
      <w:proofErr w:type="spellStart"/>
      <w:r>
        <w:t>dL</w:t>
      </w:r>
      <w:proofErr w:type="spellEnd"/>
    </w:p>
    <w:p w:rsidR="00C14829" w:rsidRDefault="00C14829" w:rsidP="00C14829">
      <w:pPr>
        <w:pStyle w:val="Paragraphedeliste"/>
        <w:numPr>
          <w:ilvl w:val="1"/>
          <w:numId w:val="1"/>
        </w:numPr>
      </w:pPr>
      <w:r>
        <w:t>Difference between highest and lowest BG is 50 mg/</w:t>
      </w:r>
      <w:proofErr w:type="spellStart"/>
      <w:r>
        <w:t>dL</w:t>
      </w:r>
      <w:proofErr w:type="spellEnd"/>
    </w:p>
    <w:p w:rsidR="00C14829" w:rsidRDefault="00C14829" w:rsidP="00C14829">
      <w:pPr>
        <w:pStyle w:val="Paragraphedeliste"/>
        <w:numPr>
          <w:ilvl w:val="1"/>
          <w:numId w:val="1"/>
        </w:numPr>
      </w:pPr>
      <w:r>
        <w:t>Nadir is between 70-90 mg/</w:t>
      </w:r>
      <w:proofErr w:type="spellStart"/>
      <w:r>
        <w:t>dL</w:t>
      </w:r>
      <w:proofErr w:type="spellEnd"/>
    </w:p>
    <w:p w:rsidR="00C14829" w:rsidRDefault="00C14829" w:rsidP="00C14829">
      <w:pPr>
        <w:pStyle w:val="Paragraphedeliste"/>
        <w:numPr>
          <w:ilvl w:val="1"/>
          <w:numId w:val="1"/>
        </w:numPr>
      </w:pPr>
      <w:r>
        <w:t>Duration of insulin is at least 14h</w:t>
      </w:r>
    </w:p>
    <w:p w:rsidR="00C14829" w:rsidRDefault="00C14829" w:rsidP="00C14829"/>
    <w:p w:rsidR="00C14829" w:rsidRDefault="00C14829" w:rsidP="00C14829"/>
    <w:p w:rsidR="00C14829" w:rsidRDefault="00C14829" w:rsidP="00C14829"/>
    <w:p w:rsidR="00C14829" w:rsidRDefault="00C14829" w:rsidP="00C14829"/>
    <w:p w:rsidR="00C14829" w:rsidRDefault="00C14829" w:rsidP="00C14829"/>
    <w:p w:rsidR="00C14829" w:rsidRDefault="00C14829" w:rsidP="00C14829">
      <w:pPr>
        <w:rPr>
          <w:b/>
        </w:rPr>
      </w:pPr>
      <w:r>
        <w:rPr>
          <w:b/>
        </w:rPr>
        <w:t>ANSWER:</w:t>
      </w:r>
    </w:p>
    <w:p w:rsidR="00C14829" w:rsidRPr="00C14829" w:rsidRDefault="00C14829" w:rsidP="00C14829">
      <w:r>
        <w:rPr>
          <w:b/>
        </w:rPr>
        <w:t>b)</w:t>
      </w:r>
      <w:r>
        <w:t xml:space="preserve"> </w:t>
      </w:r>
    </w:p>
    <w:p w:rsidR="00C14829" w:rsidRPr="00C14829" w:rsidRDefault="00C14829" w:rsidP="00C14829">
      <w:pPr>
        <w:rPr>
          <w:b/>
        </w:rPr>
      </w:pPr>
      <w:r>
        <w:t>Well controlled</w:t>
      </w:r>
    </w:p>
    <w:p w:rsidR="00C14829" w:rsidRPr="007A1017" w:rsidRDefault="00C14829" w:rsidP="00C14829">
      <w:pPr>
        <w:pStyle w:val="Paragraphedeliste"/>
        <w:numPr>
          <w:ilvl w:val="2"/>
          <w:numId w:val="5"/>
        </w:numPr>
        <w:ind w:left="360"/>
        <w:rPr>
          <w:b/>
        </w:rPr>
      </w:pPr>
      <w:r>
        <w:t>90-300 mg/</w:t>
      </w:r>
      <w:proofErr w:type="spellStart"/>
      <w:r>
        <w:t>dL</w:t>
      </w:r>
      <w:proofErr w:type="spellEnd"/>
      <w:r>
        <w:t xml:space="preserve"> (250)</w:t>
      </w:r>
    </w:p>
    <w:p w:rsidR="00C14829" w:rsidRPr="007A1017" w:rsidRDefault="00C14829" w:rsidP="00C14829">
      <w:pPr>
        <w:pStyle w:val="Paragraphedeliste"/>
        <w:numPr>
          <w:ilvl w:val="2"/>
          <w:numId w:val="5"/>
        </w:numPr>
        <w:ind w:left="360"/>
        <w:rPr>
          <w:b/>
        </w:rPr>
      </w:pPr>
      <w:r>
        <w:t xml:space="preserve">Difference highest </w:t>
      </w:r>
      <w:proofErr w:type="spellStart"/>
      <w:r>
        <w:t>vs</w:t>
      </w:r>
      <w:proofErr w:type="spellEnd"/>
      <w:r>
        <w:t xml:space="preserve"> lowest BG: 50 mg/</w:t>
      </w:r>
      <w:proofErr w:type="spellStart"/>
      <w:r>
        <w:t>dL</w:t>
      </w:r>
      <w:proofErr w:type="spellEnd"/>
      <w:r>
        <w:t xml:space="preserve"> if highest is &lt; 220 (not if &gt; 300)</w:t>
      </w:r>
    </w:p>
    <w:p w:rsidR="00C14829" w:rsidRPr="007A1017" w:rsidRDefault="00C14829" w:rsidP="00C14829">
      <w:pPr>
        <w:pStyle w:val="Paragraphedeliste"/>
        <w:numPr>
          <w:ilvl w:val="2"/>
          <w:numId w:val="5"/>
        </w:numPr>
        <w:ind w:left="360"/>
        <w:rPr>
          <w:b/>
        </w:rPr>
      </w:pPr>
      <w:r>
        <w:t>Nadir: usually 90-150 mg/</w:t>
      </w:r>
      <w:proofErr w:type="spellStart"/>
      <w:r>
        <w:t>dL</w:t>
      </w:r>
      <w:proofErr w:type="spellEnd"/>
    </w:p>
    <w:p w:rsidR="00C14829" w:rsidRPr="007A1017" w:rsidRDefault="00C14829" w:rsidP="00C14829">
      <w:pPr>
        <w:pStyle w:val="Paragraphedeliste"/>
        <w:numPr>
          <w:ilvl w:val="3"/>
          <w:numId w:val="5"/>
        </w:numPr>
        <w:ind w:left="1080"/>
        <w:rPr>
          <w:b/>
        </w:rPr>
      </w:pPr>
      <w:r>
        <w:t>If too low: too much insulin or overlap of the insulin action (with long-acting), too much exercise, does not want to eat</w:t>
      </w:r>
    </w:p>
    <w:p w:rsidR="00C14829" w:rsidRPr="005C268B" w:rsidRDefault="00C14829" w:rsidP="00C14829">
      <w:pPr>
        <w:pStyle w:val="Paragraphedeliste"/>
        <w:numPr>
          <w:ilvl w:val="3"/>
          <w:numId w:val="5"/>
        </w:numPr>
        <w:ind w:left="1080"/>
        <w:rPr>
          <w:b/>
        </w:rPr>
      </w:pPr>
      <w:r>
        <w:t xml:space="preserve">&gt; 160: not enough insulin, insulin resistance, </w:t>
      </w:r>
      <w:proofErr w:type="spellStart"/>
      <w:r>
        <w:t>Somogyi</w:t>
      </w:r>
      <w:proofErr w:type="spellEnd"/>
      <w:r>
        <w:t xml:space="preserve">, stress, technical problems – if already on &gt; 1.5U/kg think: owner error, insulin resistance, </w:t>
      </w:r>
      <w:proofErr w:type="spellStart"/>
      <w:r>
        <w:t>Somogyi</w:t>
      </w:r>
      <w:proofErr w:type="spellEnd"/>
    </w:p>
    <w:p w:rsidR="00C14829" w:rsidRPr="005C268B" w:rsidRDefault="00C14829" w:rsidP="00C14829">
      <w:pPr>
        <w:pStyle w:val="Paragraphedeliste"/>
        <w:numPr>
          <w:ilvl w:val="2"/>
          <w:numId w:val="5"/>
        </w:numPr>
        <w:ind w:left="360"/>
        <w:rPr>
          <w:b/>
        </w:rPr>
      </w:pPr>
      <w:r>
        <w:t>Duration: can be determined if nadir falls w/in desired range</w:t>
      </w:r>
    </w:p>
    <w:p w:rsidR="00C14829" w:rsidRPr="005C268B" w:rsidRDefault="00C14829" w:rsidP="00C14829">
      <w:pPr>
        <w:pStyle w:val="Paragraphedeliste"/>
        <w:numPr>
          <w:ilvl w:val="3"/>
          <w:numId w:val="5"/>
        </w:numPr>
        <w:ind w:left="1080"/>
        <w:rPr>
          <w:b/>
        </w:rPr>
      </w:pPr>
      <w:r>
        <w:t>= Time from injection thought nadir until &gt; 250</w:t>
      </w:r>
    </w:p>
    <w:p w:rsidR="00C14829" w:rsidRPr="005C268B" w:rsidRDefault="00C14829" w:rsidP="00C14829">
      <w:pPr>
        <w:pStyle w:val="Paragraphedeliste"/>
        <w:numPr>
          <w:ilvl w:val="3"/>
          <w:numId w:val="5"/>
        </w:numPr>
        <w:ind w:left="1080"/>
        <w:rPr>
          <w:b/>
        </w:rPr>
      </w:pPr>
      <w:r>
        <w:t xml:space="preserve">&lt; 8h: </w:t>
      </w:r>
      <w:r>
        <w:sym w:font="Wingdings" w:char="F0E0"/>
      </w:r>
      <w:r>
        <w:t xml:space="preserve"> signs of DM</w:t>
      </w:r>
    </w:p>
    <w:p w:rsidR="00C14829" w:rsidRPr="005C268B" w:rsidRDefault="00C14829" w:rsidP="00C14829">
      <w:pPr>
        <w:pStyle w:val="Paragraphedeliste"/>
        <w:numPr>
          <w:ilvl w:val="3"/>
          <w:numId w:val="5"/>
        </w:numPr>
        <w:ind w:left="1080"/>
        <w:rPr>
          <w:b/>
        </w:rPr>
      </w:pPr>
      <w:r>
        <w:t xml:space="preserve">&gt;14h: </w:t>
      </w:r>
      <w:r>
        <w:sym w:font="Wingdings" w:char="F0E0"/>
      </w:r>
      <w:r>
        <w:t xml:space="preserve"> risks of hypoglycemia or </w:t>
      </w:r>
      <w:proofErr w:type="spellStart"/>
      <w:r>
        <w:t>Somogyi</w:t>
      </w:r>
      <w:proofErr w:type="spellEnd"/>
    </w:p>
    <w:p w:rsidR="00C14829" w:rsidRPr="005C268B" w:rsidRDefault="00C14829" w:rsidP="00C14829">
      <w:pPr>
        <w:pStyle w:val="Paragraphedeliste"/>
        <w:numPr>
          <w:ilvl w:val="3"/>
          <w:numId w:val="5"/>
        </w:numPr>
        <w:ind w:left="1080"/>
        <w:rPr>
          <w:b/>
        </w:rPr>
      </w:pPr>
      <w:r>
        <w:t>Can be affected by change in diet</w:t>
      </w:r>
    </w:p>
    <w:p w:rsidR="00C14829" w:rsidRPr="005C268B" w:rsidRDefault="00C14829" w:rsidP="00C14829">
      <w:pPr>
        <w:pStyle w:val="Paragraphedeliste"/>
        <w:numPr>
          <w:ilvl w:val="3"/>
          <w:numId w:val="5"/>
        </w:numPr>
        <w:ind w:left="1080"/>
        <w:rPr>
          <w:b/>
        </w:rPr>
      </w:pPr>
      <w:r>
        <w:t>Can change to a different insulin with different action profile</w:t>
      </w:r>
    </w:p>
    <w:p w:rsidR="00C14829" w:rsidRPr="005C268B" w:rsidRDefault="00C14829" w:rsidP="00C14829">
      <w:pPr>
        <w:pStyle w:val="Paragraphedeliste"/>
        <w:numPr>
          <w:ilvl w:val="3"/>
          <w:numId w:val="5"/>
        </w:numPr>
        <w:ind w:left="1080"/>
        <w:rPr>
          <w:b/>
        </w:rPr>
      </w:pPr>
      <w:r>
        <w:t>Do not perform BGCs on consecutive days because promote stress hypoglycemia</w:t>
      </w:r>
    </w:p>
    <w:p w:rsidR="00C14829" w:rsidRPr="005C268B" w:rsidRDefault="00C14829" w:rsidP="00C14829">
      <w:pPr>
        <w:pStyle w:val="Paragraphedeliste"/>
        <w:numPr>
          <w:ilvl w:val="2"/>
          <w:numId w:val="5"/>
        </w:numPr>
        <w:ind w:left="360"/>
        <w:rPr>
          <w:b/>
        </w:rPr>
      </w:pPr>
      <w:r>
        <w:t xml:space="preserve">If dose needs to be changed: not more than 10-25% - though if documented/suspected hypoglycemia </w:t>
      </w:r>
      <w:r>
        <w:sym w:font="Wingdings" w:char="F0E0"/>
      </w:r>
      <w:r>
        <w:t xml:space="preserve"> 50% reduction</w:t>
      </w:r>
    </w:p>
    <w:p w:rsidR="00C14829" w:rsidRPr="00C14829" w:rsidRDefault="00C14829" w:rsidP="00C14829">
      <w:pPr>
        <w:pStyle w:val="Paragraphedeliste"/>
        <w:numPr>
          <w:ilvl w:val="2"/>
          <w:numId w:val="5"/>
        </w:numPr>
        <w:ind w:left="360"/>
        <w:rPr>
          <w:b/>
        </w:rPr>
      </w:pPr>
      <w:r>
        <w:t>Do not change doses more frequently than q5-7d (except if hypoglycemia)</w:t>
      </w:r>
    </w:p>
    <w:p w:rsidR="00C14829" w:rsidRDefault="00C14829" w:rsidP="00C14829">
      <w:pPr>
        <w:rPr>
          <w:b/>
        </w:rPr>
      </w:pPr>
    </w:p>
    <w:p w:rsidR="00C14829" w:rsidRDefault="00C14829" w:rsidP="00C14829">
      <w:pPr>
        <w:rPr>
          <w:b/>
        </w:rPr>
      </w:pPr>
    </w:p>
    <w:p w:rsidR="00C14829" w:rsidRDefault="00C14829" w:rsidP="00C14829">
      <w:pPr>
        <w:rPr>
          <w:b/>
        </w:rPr>
      </w:pPr>
    </w:p>
    <w:p w:rsidR="00C14829" w:rsidRDefault="00C14829" w:rsidP="00C14829">
      <w:pPr>
        <w:rPr>
          <w:b/>
        </w:rPr>
      </w:pPr>
    </w:p>
    <w:p w:rsidR="00C14829" w:rsidRDefault="00C14829" w:rsidP="00C14829">
      <w:pPr>
        <w:rPr>
          <w:b/>
        </w:rPr>
      </w:pPr>
    </w:p>
    <w:p w:rsidR="00C14829" w:rsidRDefault="00C14829" w:rsidP="00C14829">
      <w:pPr>
        <w:rPr>
          <w:b/>
        </w:rPr>
      </w:pPr>
    </w:p>
    <w:p w:rsidR="00C14829" w:rsidRDefault="00C14829" w:rsidP="00C14829">
      <w:pPr>
        <w:rPr>
          <w:b/>
        </w:rPr>
      </w:pPr>
    </w:p>
    <w:p w:rsidR="00C14829" w:rsidRDefault="00C14829" w:rsidP="00C14829">
      <w:pPr>
        <w:rPr>
          <w:b/>
        </w:rPr>
      </w:pPr>
    </w:p>
    <w:p w:rsidR="00C14829" w:rsidRDefault="00C14829" w:rsidP="00C14829">
      <w:pPr>
        <w:rPr>
          <w:b/>
        </w:rPr>
      </w:pPr>
    </w:p>
    <w:p w:rsidR="00C14829" w:rsidRDefault="00C14829" w:rsidP="00C14829">
      <w:pPr>
        <w:rPr>
          <w:b/>
        </w:rPr>
      </w:pPr>
    </w:p>
    <w:p w:rsidR="00C14829" w:rsidRDefault="00C14829" w:rsidP="00C14829">
      <w:pPr>
        <w:rPr>
          <w:b/>
        </w:rPr>
      </w:pPr>
    </w:p>
    <w:p w:rsidR="00C14829" w:rsidRDefault="00C14829" w:rsidP="00C14829">
      <w:pPr>
        <w:rPr>
          <w:b/>
        </w:rPr>
      </w:pPr>
    </w:p>
    <w:p w:rsidR="00C14829" w:rsidRDefault="00C14829" w:rsidP="00C14829">
      <w:pPr>
        <w:rPr>
          <w:b/>
        </w:rPr>
      </w:pPr>
    </w:p>
    <w:p w:rsidR="00C14829" w:rsidRDefault="00C14829" w:rsidP="00C14829">
      <w:pPr>
        <w:rPr>
          <w:b/>
        </w:rPr>
      </w:pPr>
    </w:p>
    <w:p w:rsidR="00C14829" w:rsidRDefault="00C14829" w:rsidP="00C14829">
      <w:pPr>
        <w:rPr>
          <w:b/>
        </w:rPr>
      </w:pPr>
    </w:p>
    <w:p w:rsidR="00C14829" w:rsidRDefault="00C14829" w:rsidP="00C14829">
      <w:pPr>
        <w:pStyle w:val="Paragraphedeliste"/>
        <w:numPr>
          <w:ilvl w:val="0"/>
          <w:numId w:val="1"/>
        </w:numPr>
        <w:rPr>
          <w:b/>
        </w:rPr>
      </w:pPr>
      <w:r>
        <w:rPr>
          <w:b/>
        </w:rPr>
        <w:t xml:space="preserve">You are taking care of a diabetic cat. Despite receiving 7U of </w:t>
      </w:r>
      <w:proofErr w:type="spellStart"/>
      <w:r>
        <w:rPr>
          <w:b/>
        </w:rPr>
        <w:t>glargine</w:t>
      </w:r>
      <w:proofErr w:type="spellEnd"/>
      <w:r>
        <w:rPr>
          <w:b/>
        </w:rPr>
        <w:t xml:space="preserve"> SQ q12h, his BG is </w:t>
      </w:r>
      <w:proofErr w:type="spellStart"/>
      <w:r>
        <w:rPr>
          <w:b/>
        </w:rPr>
        <w:t>consistenly</w:t>
      </w:r>
      <w:proofErr w:type="spellEnd"/>
      <w:r>
        <w:rPr>
          <w:b/>
        </w:rPr>
        <w:t xml:space="preserve"> &gt; 270 mg/</w:t>
      </w:r>
      <w:proofErr w:type="spellStart"/>
      <w:r>
        <w:rPr>
          <w:b/>
        </w:rPr>
        <w:t>dL</w:t>
      </w:r>
      <w:proofErr w:type="spellEnd"/>
      <w:r>
        <w:rPr>
          <w:b/>
        </w:rPr>
        <w:t>. What do you suspect? What is your plan?</w:t>
      </w:r>
    </w:p>
    <w:p w:rsidR="00C14829" w:rsidRDefault="00C14829" w:rsidP="00C14829">
      <w:pPr>
        <w:rPr>
          <w:b/>
        </w:rPr>
      </w:pPr>
    </w:p>
    <w:p w:rsidR="00C14829" w:rsidRDefault="00C14829" w:rsidP="00C14829">
      <w:pPr>
        <w:rPr>
          <w:b/>
        </w:rPr>
      </w:pPr>
    </w:p>
    <w:p w:rsidR="00C14829" w:rsidRDefault="00C14829" w:rsidP="00C14829">
      <w:pPr>
        <w:rPr>
          <w:b/>
        </w:rPr>
      </w:pPr>
    </w:p>
    <w:p w:rsidR="00C14829" w:rsidRDefault="00C14829" w:rsidP="00C14829">
      <w:pPr>
        <w:rPr>
          <w:b/>
        </w:rPr>
      </w:pPr>
    </w:p>
    <w:p w:rsidR="00C14829" w:rsidRDefault="00C14829" w:rsidP="00C14829">
      <w:pPr>
        <w:rPr>
          <w:b/>
        </w:rPr>
      </w:pPr>
    </w:p>
    <w:p w:rsidR="00C14829" w:rsidRDefault="00C14829" w:rsidP="00C14829">
      <w:pPr>
        <w:rPr>
          <w:b/>
        </w:rPr>
      </w:pPr>
    </w:p>
    <w:p w:rsidR="00C14829" w:rsidRDefault="00C14829" w:rsidP="00C14829">
      <w:pPr>
        <w:rPr>
          <w:b/>
        </w:rPr>
      </w:pPr>
    </w:p>
    <w:p w:rsidR="00C14829" w:rsidRDefault="00C14829" w:rsidP="00C14829">
      <w:pPr>
        <w:rPr>
          <w:b/>
        </w:rPr>
      </w:pPr>
    </w:p>
    <w:p w:rsidR="00C14829" w:rsidRDefault="00C14829" w:rsidP="00C14829">
      <w:pPr>
        <w:rPr>
          <w:b/>
        </w:rPr>
      </w:pPr>
      <w:r>
        <w:rPr>
          <w:b/>
        </w:rPr>
        <w:t>ANSWER:</w:t>
      </w:r>
    </w:p>
    <w:p w:rsidR="00C14829" w:rsidRDefault="00C14829" w:rsidP="00C14829">
      <w:pPr>
        <w:pStyle w:val="Paragraphedeliste"/>
        <w:numPr>
          <w:ilvl w:val="0"/>
          <w:numId w:val="9"/>
        </w:numPr>
      </w:pPr>
      <w:r>
        <w:t>Technical error</w:t>
      </w:r>
    </w:p>
    <w:p w:rsidR="00C14829" w:rsidRDefault="00C14829" w:rsidP="00C14829">
      <w:pPr>
        <w:pStyle w:val="Paragraphedeliste"/>
        <w:numPr>
          <w:ilvl w:val="0"/>
          <w:numId w:val="9"/>
        </w:numPr>
      </w:pPr>
      <w:r>
        <w:t>Short duration of insulin action  (with intermediate-acting insulin)</w:t>
      </w:r>
    </w:p>
    <w:p w:rsidR="00C14829" w:rsidRDefault="00C14829" w:rsidP="00C14829">
      <w:pPr>
        <w:pStyle w:val="Paragraphedeliste"/>
        <w:numPr>
          <w:ilvl w:val="0"/>
          <w:numId w:val="9"/>
        </w:numPr>
      </w:pPr>
      <w:r>
        <w:t>Underlying diseases – to suspect if BG &gt; 270 despite high insulin dosage (&gt; 1-1.5 U/kg q12h)</w:t>
      </w:r>
    </w:p>
    <w:p w:rsidR="00C14829" w:rsidRDefault="00C14829" w:rsidP="00C14829">
      <w:pPr>
        <w:pStyle w:val="Paragraphedeliste"/>
        <w:numPr>
          <w:ilvl w:val="1"/>
          <w:numId w:val="9"/>
        </w:numPr>
      </w:pPr>
      <w:r>
        <w:t>Acromegaly</w:t>
      </w:r>
    </w:p>
    <w:p w:rsidR="00C14829" w:rsidRDefault="00C14829" w:rsidP="00C14829">
      <w:pPr>
        <w:pStyle w:val="Paragraphedeliste"/>
        <w:numPr>
          <w:ilvl w:val="2"/>
          <w:numId w:val="9"/>
        </w:numPr>
      </w:pPr>
      <w:r>
        <w:t>Increased GH</w:t>
      </w:r>
    </w:p>
    <w:p w:rsidR="00C14829" w:rsidRDefault="00C14829" w:rsidP="00C14829">
      <w:pPr>
        <w:pStyle w:val="Paragraphedeliste"/>
        <w:numPr>
          <w:ilvl w:val="2"/>
          <w:numId w:val="9"/>
        </w:numPr>
      </w:pPr>
      <w:r>
        <w:t>Pituitary adenoma</w:t>
      </w:r>
    </w:p>
    <w:p w:rsidR="00C14829" w:rsidRDefault="00C14829" w:rsidP="00C14829">
      <w:pPr>
        <w:pStyle w:val="Paragraphedeliste"/>
        <w:numPr>
          <w:ilvl w:val="2"/>
          <w:numId w:val="9"/>
        </w:numPr>
      </w:pPr>
      <w:r>
        <w:sym w:font="Wingdings" w:char="F0E0"/>
      </w:r>
      <w:r>
        <w:t xml:space="preserve"> Post-receptor defects in insulin action</w:t>
      </w:r>
    </w:p>
    <w:p w:rsidR="00C14829" w:rsidRDefault="00C14829" w:rsidP="00C14829">
      <w:pPr>
        <w:pStyle w:val="Paragraphedeliste"/>
        <w:numPr>
          <w:ilvl w:val="2"/>
          <w:numId w:val="9"/>
        </w:numPr>
      </w:pPr>
      <w:r>
        <w:t>Substantial beta cell hyperplasia, insulin resistance may exceed secretory capacity of cells</w:t>
      </w:r>
    </w:p>
    <w:p w:rsidR="00C14829" w:rsidRDefault="00C14829" w:rsidP="00C14829">
      <w:pPr>
        <w:pStyle w:val="Paragraphedeliste"/>
        <w:numPr>
          <w:ilvl w:val="2"/>
          <w:numId w:val="9"/>
        </w:numPr>
      </w:pPr>
      <w:r>
        <w:t xml:space="preserve">Also increase in insulin-like growth factor I </w:t>
      </w:r>
      <w:r>
        <w:sym w:font="Wingdings" w:char="F0E0"/>
      </w:r>
      <w:r>
        <w:t xml:space="preserve"> anabolic changes</w:t>
      </w:r>
    </w:p>
    <w:p w:rsidR="00C14829" w:rsidRDefault="00C14829" w:rsidP="00C14829">
      <w:pPr>
        <w:pStyle w:val="Paragraphedeliste"/>
        <w:numPr>
          <w:ilvl w:val="2"/>
          <w:numId w:val="9"/>
        </w:numPr>
      </w:pPr>
      <w:r>
        <w:t>PU/PD/PP/weight GAIN</w:t>
      </w:r>
    </w:p>
    <w:p w:rsidR="00C14829" w:rsidRDefault="00C14829" w:rsidP="00C14829">
      <w:pPr>
        <w:pStyle w:val="Paragraphedeliste"/>
        <w:numPr>
          <w:ilvl w:val="2"/>
          <w:numId w:val="9"/>
        </w:numPr>
      </w:pPr>
      <w:r>
        <w:t xml:space="preserve">Organomegaly, systolic murmur, broadening of facial features, </w:t>
      </w:r>
      <w:proofErr w:type="spellStart"/>
      <w:r>
        <w:t>prognathia</w:t>
      </w:r>
      <w:proofErr w:type="spellEnd"/>
      <w:r>
        <w:t xml:space="preserve"> inferior, clubbed paws, respiratory stridor</w:t>
      </w:r>
    </w:p>
    <w:p w:rsidR="00C14829" w:rsidRDefault="00C14829" w:rsidP="00C14829">
      <w:pPr>
        <w:pStyle w:val="Paragraphedeliste"/>
        <w:numPr>
          <w:ilvl w:val="2"/>
          <w:numId w:val="9"/>
        </w:numPr>
      </w:pPr>
      <w:r>
        <w:t>Accounts for 25-30% of poorly controlled diabetic cases</w:t>
      </w:r>
    </w:p>
    <w:p w:rsidR="00C14829" w:rsidRDefault="00C14829" w:rsidP="00C14829">
      <w:pPr>
        <w:pStyle w:val="Paragraphedeliste"/>
        <w:numPr>
          <w:ilvl w:val="2"/>
          <w:numId w:val="9"/>
        </w:numPr>
      </w:pPr>
      <w:r>
        <w:t xml:space="preserve">Often requires doses &gt; 7 to 70U! </w:t>
      </w:r>
      <w:proofErr w:type="gramStart"/>
      <w:r>
        <w:t>q12h</w:t>
      </w:r>
      <w:proofErr w:type="gramEnd"/>
    </w:p>
    <w:p w:rsidR="00C14829" w:rsidRDefault="00C14829" w:rsidP="00C14829">
      <w:pPr>
        <w:pStyle w:val="Paragraphedeliste"/>
        <w:numPr>
          <w:ilvl w:val="2"/>
          <w:numId w:val="9"/>
        </w:numPr>
      </w:pPr>
      <w:proofErr w:type="spellStart"/>
      <w:r>
        <w:t>Dx</w:t>
      </w:r>
      <w:proofErr w:type="spellEnd"/>
      <w:r>
        <w:t xml:space="preserve">: measure IGF-1 – production is dependent on hepatic GH receptors by insulin (may falsely lower results at the time of DM due to </w:t>
      </w:r>
      <w:proofErr w:type="spellStart"/>
      <w:r>
        <w:t>insulinopenia</w:t>
      </w:r>
      <w:proofErr w:type="spellEnd"/>
      <w:r>
        <w:t>) – so delay testing after 6-8 weeks of starting tx for DM</w:t>
      </w:r>
    </w:p>
    <w:p w:rsidR="00C14829" w:rsidRDefault="00C14829" w:rsidP="00C14829">
      <w:pPr>
        <w:pStyle w:val="Paragraphedeliste"/>
        <w:numPr>
          <w:ilvl w:val="2"/>
          <w:numId w:val="9"/>
        </w:numPr>
      </w:pPr>
      <w:r>
        <w:t>CT-MRI</w:t>
      </w:r>
    </w:p>
    <w:p w:rsidR="00C14829" w:rsidRDefault="00C14829" w:rsidP="00C14829">
      <w:pPr>
        <w:pStyle w:val="Paragraphedeliste"/>
        <w:numPr>
          <w:ilvl w:val="2"/>
          <w:numId w:val="9"/>
        </w:numPr>
      </w:pPr>
      <w:r>
        <w:t>Tx: palliation with insulin, surgery, RT</w:t>
      </w:r>
    </w:p>
    <w:p w:rsidR="00C14829" w:rsidRDefault="00C14829" w:rsidP="00C14829">
      <w:pPr>
        <w:pStyle w:val="Paragraphedeliste"/>
        <w:numPr>
          <w:ilvl w:val="3"/>
          <w:numId w:val="9"/>
        </w:numPr>
      </w:pPr>
      <w:r>
        <w:t xml:space="preserve">Surgical </w:t>
      </w:r>
      <w:proofErr w:type="spellStart"/>
      <w:r>
        <w:t>hypophysectomy</w:t>
      </w:r>
      <w:proofErr w:type="spellEnd"/>
      <w:r>
        <w:t xml:space="preserve"> has high success rates; majority of cats achieve diabetic remission</w:t>
      </w:r>
    </w:p>
    <w:p w:rsidR="00C14829" w:rsidRDefault="00C14829" w:rsidP="00C14829">
      <w:pPr>
        <w:pStyle w:val="Paragraphedeliste"/>
        <w:numPr>
          <w:ilvl w:val="3"/>
          <w:numId w:val="9"/>
        </w:numPr>
      </w:pPr>
      <w:r>
        <w:t>RT may reduce tumor size and hormone secretion but does not normalize GH and IGF-1</w:t>
      </w:r>
    </w:p>
    <w:p w:rsidR="00C14829" w:rsidRDefault="00C14829" w:rsidP="00C14829">
      <w:pPr>
        <w:pStyle w:val="Paragraphedeliste"/>
        <w:numPr>
          <w:ilvl w:val="3"/>
          <w:numId w:val="9"/>
        </w:numPr>
      </w:pPr>
      <w:proofErr w:type="spellStart"/>
      <w:r>
        <w:t>Somatostatin</w:t>
      </w:r>
      <w:proofErr w:type="spellEnd"/>
      <w:r>
        <w:t xml:space="preserve"> analogue (</w:t>
      </w:r>
      <w:proofErr w:type="spellStart"/>
      <w:r>
        <w:t>pasireotide</w:t>
      </w:r>
      <w:proofErr w:type="spellEnd"/>
      <w:r>
        <w:t xml:space="preserve">)  - reduces insulin requirements of </w:t>
      </w:r>
      <w:proofErr w:type="spellStart"/>
      <w:r>
        <w:t>acromegalic</w:t>
      </w:r>
      <w:proofErr w:type="spellEnd"/>
      <w:r>
        <w:t xml:space="preserve"> cats ($$$)</w:t>
      </w:r>
    </w:p>
    <w:p w:rsidR="00C14829" w:rsidRDefault="00C14829" w:rsidP="00C14829">
      <w:pPr>
        <w:pStyle w:val="Paragraphedeliste"/>
        <w:numPr>
          <w:ilvl w:val="3"/>
          <w:numId w:val="9"/>
        </w:numPr>
      </w:pPr>
      <w:r>
        <w:t>High insulin dose (careful because there can be fluctuations in GH and therefore BG…)</w:t>
      </w:r>
    </w:p>
    <w:p w:rsidR="00C14829" w:rsidRDefault="00C14829" w:rsidP="00C14829">
      <w:pPr>
        <w:pStyle w:val="Paragraphedeliste"/>
        <w:numPr>
          <w:ilvl w:val="1"/>
          <w:numId w:val="9"/>
        </w:numPr>
      </w:pPr>
      <w:r>
        <w:t>HAC</w:t>
      </w:r>
    </w:p>
    <w:p w:rsidR="00C14829" w:rsidRDefault="00C14829" w:rsidP="00C14829">
      <w:pPr>
        <w:pStyle w:val="Paragraphedeliste"/>
        <w:numPr>
          <w:ilvl w:val="2"/>
          <w:numId w:val="9"/>
        </w:numPr>
      </w:pPr>
      <w:r>
        <w:t xml:space="preserve">GC impairs insulin sensitivity, decreases glucose uptake in peripheral tissues, increases hepatic gluconeogenesis, may inhibit insulin secretion from pancreatic beta cells; also can lead to fat accumulation </w:t>
      </w:r>
      <w:r>
        <w:sym w:font="Wingdings" w:char="F0E0"/>
      </w:r>
      <w:r>
        <w:t xml:space="preserve"> insulin resistance/DM</w:t>
      </w:r>
    </w:p>
    <w:p w:rsidR="00C14829" w:rsidRDefault="00C14829" w:rsidP="00C14829">
      <w:pPr>
        <w:pStyle w:val="Paragraphedeliste"/>
        <w:numPr>
          <w:ilvl w:val="2"/>
          <w:numId w:val="9"/>
        </w:numPr>
      </w:pPr>
      <w:r>
        <w:t>80% of cats with HAC also have DM (usually does not require insulin dose as high as seen with acromegaly)</w:t>
      </w:r>
    </w:p>
    <w:p w:rsidR="00C14829" w:rsidRDefault="00C14829" w:rsidP="00C14829">
      <w:pPr>
        <w:pStyle w:val="Paragraphedeliste"/>
        <w:numPr>
          <w:ilvl w:val="2"/>
          <w:numId w:val="9"/>
        </w:numPr>
      </w:pPr>
      <w:proofErr w:type="spellStart"/>
      <w:r>
        <w:t>Dx</w:t>
      </w:r>
      <w:proofErr w:type="spellEnd"/>
      <w:r>
        <w:t>: LDDST</w:t>
      </w:r>
    </w:p>
    <w:p w:rsidR="00C14829" w:rsidRDefault="00C14829" w:rsidP="00C14829">
      <w:pPr>
        <w:pStyle w:val="Paragraphedeliste"/>
        <w:numPr>
          <w:ilvl w:val="1"/>
          <w:numId w:val="9"/>
        </w:numPr>
      </w:pPr>
      <w:proofErr w:type="spellStart"/>
      <w:r>
        <w:t>Glucagonoma</w:t>
      </w:r>
      <w:proofErr w:type="spellEnd"/>
    </w:p>
    <w:p w:rsidR="00C14829" w:rsidRDefault="00C14829" w:rsidP="00C14829">
      <w:pPr>
        <w:pStyle w:val="Paragraphedeliste"/>
        <w:numPr>
          <w:ilvl w:val="2"/>
          <w:numId w:val="9"/>
        </w:numPr>
      </w:pPr>
      <w:r>
        <w:t>Glucagon = insulin antagonist</w:t>
      </w:r>
    </w:p>
    <w:p w:rsidR="00C14829" w:rsidRDefault="00C14829" w:rsidP="00C14829">
      <w:pPr>
        <w:pStyle w:val="Paragraphedeliste"/>
        <w:numPr>
          <w:ilvl w:val="1"/>
          <w:numId w:val="9"/>
        </w:numPr>
      </w:pPr>
      <w:r>
        <w:t>Pancreatitis</w:t>
      </w:r>
    </w:p>
    <w:p w:rsidR="00C14829" w:rsidRDefault="00C14829" w:rsidP="00C14829">
      <w:pPr>
        <w:pStyle w:val="Paragraphedeliste"/>
        <w:numPr>
          <w:ilvl w:val="2"/>
          <w:numId w:val="9"/>
        </w:numPr>
      </w:pPr>
      <w:r>
        <w:t xml:space="preserve">Pancreatitis can destroy beta cells </w:t>
      </w:r>
      <w:r>
        <w:sym w:font="Wingdings" w:char="F0E0"/>
      </w:r>
      <w:r>
        <w:t xml:space="preserve"> loss of function, decrease tissue sensitivity to insulin</w:t>
      </w:r>
    </w:p>
    <w:p w:rsidR="00C14829" w:rsidRDefault="00C14829" w:rsidP="00C14829">
      <w:pPr>
        <w:pStyle w:val="Paragraphedeliste"/>
        <w:numPr>
          <w:ilvl w:val="2"/>
          <w:numId w:val="9"/>
        </w:numPr>
      </w:pPr>
      <w:r>
        <w:sym w:font="Wingdings" w:char="F0E0"/>
      </w:r>
      <w:r>
        <w:t xml:space="preserve"> </w:t>
      </w:r>
      <w:proofErr w:type="gramStart"/>
      <w:r>
        <w:t>difficulty</w:t>
      </w:r>
      <w:proofErr w:type="gramEnd"/>
      <w:r>
        <w:t xml:space="preserve"> to control, less remission, relapse</w:t>
      </w:r>
    </w:p>
    <w:p w:rsidR="00C14829" w:rsidRDefault="00C14829" w:rsidP="00C14829">
      <w:pPr>
        <w:pStyle w:val="Paragraphedeliste"/>
        <w:numPr>
          <w:ilvl w:val="2"/>
          <w:numId w:val="9"/>
        </w:numPr>
      </w:pPr>
      <w:r>
        <w:t>60% of DM cats have biochemical/imaging findings consistent with pancreatitis</w:t>
      </w:r>
    </w:p>
    <w:p w:rsidR="00C14829" w:rsidRDefault="00C14829" w:rsidP="00C14829">
      <w:pPr>
        <w:pStyle w:val="Paragraphedeliste"/>
        <w:numPr>
          <w:ilvl w:val="1"/>
          <w:numId w:val="9"/>
        </w:numPr>
      </w:pPr>
      <w:r>
        <w:t>HyperT4</w:t>
      </w:r>
    </w:p>
    <w:p w:rsidR="00C14829" w:rsidRDefault="00C14829" w:rsidP="00C14829">
      <w:pPr>
        <w:pStyle w:val="Paragraphedeliste"/>
        <w:numPr>
          <w:ilvl w:val="1"/>
          <w:numId w:val="9"/>
        </w:numPr>
      </w:pPr>
      <w:r>
        <w:t>UTI and other infections</w:t>
      </w:r>
    </w:p>
    <w:p w:rsidR="00C14829" w:rsidRDefault="00C14829" w:rsidP="00C14829">
      <w:pPr>
        <w:pStyle w:val="Paragraphedeliste"/>
        <w:numPr>
          <w:ilvl w:val="2"/>
          <w:numId w:val="9"/>
        </w:numPr>
      </w:pPr>
      <w:r>
        <w:t xml:space="preserve">12-13% DM cats have UTI (E.coli) from low USG and glycosuria? – </w:t>
      </w:r>
      <w:proofErr w:type="gramStart"/>
      <w:r>
        <w:t>also</w:t>
      </w:r>
      <w:proofErr w:type="gramEnd"/>
      <w:r>
        <w:t xml:space="preserve"> increased risk for fungal UTI</w:t>
      </w:r>
    </w:p>
    <w:p w:rsidR="00C14829" w:rsidRDefault="00C14829" w:rsidP="00C14829">
      <w:pPr>
        <w:pStyle w:val="Paragraphedeliste"/>
        <w:numPr>
          <w:ilvl w:val="1"/>
          <w:numId w:val="9"/>
        </w:numPr>
      </w:pPr>
      <w:r>
        <w:t>CKD</w:t>
      </w:r>
    </w:p>
    <w:p w:rsidR="00C14829" w:rsidRDefault="00C14829" w:rsidP="00C14829">
      <w:pPr>
        <w:pStyle w:val="Paragraphedeliste"/>
        <w:numPr>
          <w:ilvl w:val="2"/>
          <w:numId w:val="9"/>
        </w:numPr>
      </w:pPr>
      <w:r>
        <w:t>Diabetic nephropathy – uncommon</w:t>
      </w:r>
    </w:p>
    <w:p w:rsidR="00C14829" w:rsidRDefault="00C14829" w:rsidP="00C14829">
      <w:pPr>
        <w:pStyle w:val="Paragraphedeliste"/>
        <w:numPr>
          <w:ilvl w:val="2"/>
          <w:numId w:val="9"/>
        </w:numPr>
      </w:pPr>
      <w:proofErr w:type="spellStart"/>
      <w:r>
        <w:t>Microalbuminuria</w:t>
      </w:r>
      <w:proofErr w:type="spellEnd"/>
      <w:r>
        <w:t xml:space="preserve"> and UPCR higher in DM cats – significance?</w:t>
      </w:r>
    </w:p>
    <w:p w:rsidR="00C14829" w:rsidRDefault="00C14829" w:rsidP="00C14829">
      <w:r>
        <w:t xml:space="preserve">-Verify with owner how insulin is administered; verify the technique, storage, sampling, </w:t>
      </w:r>
      <w:proofErr w:type="gramStart"/>
      <w:r>
        <w:t>administration</w:t>
      </w:r>
      <w:proofErr w:type="gramEnd"/>
      <w:r>
        <w:t>.</w:t>
      </w:r>
    </w:p>
    <w:p w:rsidR="00C14829" w:rsidRDefault="00C14829" w:rsidP="00C14829">
      <w:r>
        <w:t>-CBC/</w:t>
      </w:r>
      <w:proofErr w:type="spellStart"/>
      <w:r>
        <w:t>chem</w:t>
      </w:r>
      <w:proofErr w:type="spellEnd"/>
      <w:r>
        <w:t>, UA, urine C&amp;S, T4</w:t>
      </w:r>
    </w:p>
    <w:p w:rsidR="00C14829" w:rsidRDefault="00C14829" w:rsidP="00C14829">
      <w:r>
        <w:t>-IGF-1</w:t>
      </w:r>
    </w:p>
    <w:p w:rsidR="00C14829" w:rsidRDefault="00C14829" w:rsidP="00C14829">
      <w:r>
        <w:t>-Consider changing type of insulin</w:t>
      </w:r>
    </w:p>
    <w:p w:rsidR="00C14829" w:rsidRDefault="00C14829" w:rsidP="00C14829">
      <w:r>
        <w:t>*In this case due to the high dose of insulin required an underlying disease process is most likely</w:t>
      </w:r>
    </w:p>
    <w:p w:rsidR="00C14829" w:rsidRDefault="00C14829" w:rsidP="00C14829"/>
    <w:p w:rsidR="00C14829" w:rsidRDefault="00C14829" w:rsidP="00C14829"/>
    <w:p w:rsidR="00C14829" w:rsidRDefault="00C14829" w:rsidP="00C14829">
      <w:pPr>
        <w:pStyle w:val="Paragraphedeliste"/>
        <w:numPr>
          <w:ilvl w:val="0"/>
          <w:numId w:val="1"/>
        </w:numPr>
        <w:rPr>
          <w:b/>
        </w:rPr>
      </w:pPr>
      <w:r>
        <w:rPr>
          <w:b/>
        </w:rPr>
        <w:t xml:space="preserve">You diagnose a </w:t>
      </w:r>
      <w:proofErr w:type="spellStart"/>
      <w:r>
        <w:rPr>
          <w:b/>
        </w:rPr>
        <w:t>Somogyi</w:t>
      </w:r>
      <w:proofErr w:type="spellEnd"/>
      <w:r>
        <w:rPr>
          <w:b/>
        </w:rPr>
        <w:t xml:space="preserve"> effect in your diabetic canine patient. What do you do?</w:t>
      </w:r>
    </w:p>
    <w:p w:rsidR="00C14829" w:rsidRPr="00C14829" w:rsidRDefault="00C14829" w:rsidP="00C14829">
      <w:pPr>
        <w:ind w:left="360"/>
        <w:rPr>
          <w:b/>
        </w:rPr>
      </w:pPr>
    </w:p>
    <w:p w:rsidR="00C14829" w:rsidRDefault="00C14829" w:rsidP="00C14829">
      <w:pPr>
        <w:rPr>
          <w:b/>
        </w:rPr>
      </w:pPr>
    </w:p>
    <w:p w:rsidR="00C14829" w:rsidRDefault="00C14829" w:rsidP="00C14829">
      <w:pPr>
        <w:rPr>
          <w:b/>
        </w:rPr>
      </w:pPr>
    </w:p>
    <w:p w:rsidR="00C14829" w:rsidRDefault="00C14829" w:rsidP="00C14829">
      <w:pPr>
        <w:rPr>
          <w:b/>
        </w:rPr>
      </w:pPr>
    </w:p>
    <w:p w:rsidR="00C14829" w:rsidRDefault="00C14829" w:rsidP="00C14829">
      <w:pPr>
        <w:rPr>
          <w:b/>
        </w:rPr>
      </w:pPr>
    </w:p>
    <w:p w:rsidR="00C14829" w:rsidRDefault="00C14829" w:rsidP="00C14829">
      <w:pPr>
        <w:rPr>
          <w:b/>
        </w:rPr>
      </w:pPr>
    </w:p>
    <w:p w:rsidR="00C14829" w:rsidRDefault="00C14829" w:rsidP="00C14829">
      <w:pPr>
        <w:rPr>
          <w:b/>
        </w:rPr>
      </w:pPr>
    </w:p>
    <w:p w:rsidR="00C14829" w:rsidRDefault="00C14829" w:rsidP="00C14829">
      <w:pPr>
        <w:rPr>
          <w:b/>
        </w:rPr>
      </w:pPr>
    </w:p>
    <w:p w:rsidR="00C14829" w:rsidRDefault="00C14829" w:rsidP="00C14829">
      <w:pPr>
        <w:rPr>
          <w:b/>
        </w:rPr>
      </w:pPr>
    </w:p>
    <w:p w:rsidR="00C14829" w:rsidRDefault="00C14829" w:rsidP="00C14829">
      <w:pPr>
        <w:rPr>
          <w:b/>
        </w:rPr>
      </w:pPr>
    </w:p>
    <w:p w:rsidR="00C14829" w:rsidRDefault="00C14829" w:rsidP="00C14829">
      <w:pPr>
        <w:rPr>
          <w:b/>
        </w:rPr>
      </w:pPr>
    </w:p>
    <w:p w:rsidR="00C14829" w:rsidRDefault="00C14829" w:rsidP="00C14829">
      <w:pPr>
        <w:rPr>
          <w:b/>
        </w:rPr>
      </w:pPr>
      <w:r>
        <w:rPr>
          <w:b/>
        </w:rPr>
        <w:t>ANSWER:</w:t>
      </w:r>
    </w:p>
    <w:p w:rsidR="00C14829" w:rsidRDefault="00C14829" w:rsidP="00C14829">
      <w:pPr>
        <w:pStyle w:val="Paragraphedeliste"/>
        <w:numPr>
          <w:ilvl w:val="0"/>
          <w:numId w:val="11"/>
        </w:numPr>
      </w:pPr>
      <w:proofErr w:type="spellStart"/>
      <w:r>
        <w:t>Somogyi</w:t>
      </w:r>
      <w:proofErr w:type="spellEnd"/>
      <w:r>
        <w:t xml:space="preserve"> = rebound hyperglycemia caused by physiologic response to hypoglycemia which induces secretion of counterregulatory hormones</w:t>
      </w:r>
      <w:r>
        <w:t>. It can occur when BG &lt; 65 mg/</w:t>
      </w:r>
      <w:proofErr w:type="spellStart"/>
      <w:r>
        <w:t>dL</w:t>
      </w:r>
      <w:proofErr w:type="spellEnd"/>
      <w:r>
        <w:t xml:space="preserve"> or when </w:t>
      </w:r>
      <w:r>
        <w:t>BG drops too quickly (w/in 2-3h) regardless of nadir</w:t>
      </w:r>
    </w:p>
    <w:p w:rsidR="00C14829" w:rsidRDefault="00C14829" w:rsidP="00C14829">
      <w:pPr>
        <w:pStyle w:val="Paragraphedeliste"/>
        <w:numPr>
          <w:ilvl w:val="0"/>
          <w:numId w:val="11"/>
        </w:numPr>
      </w:pPr>
      <w:r>
        <w:t xml:space="preserve">Acute: glucagon and epinephrine </w:t>
      </w:r>
      <w:r>
        <w:sym w:font="Wingdings" w:char="F0E0"/>
      </w:r>
      <w:r>
        <w:t xml:space="preserve"> cortisol and GH</w:t>
      </w:r>
    </w:p>
    <w:p w:rsidR="00C14829" w:rsidRDefault="00C14829" w:rsidP="00C14829">
      <w:pPr>
        <w:pStyle w:val="Paragraphedeliste"/>
        <w:numPr>
          <w:ilvl w:val="0"/>
          <w:numId w:val="10"/>
        </w:numPr>
      </w:pPr>
      <w:r>
        <w:t>Hypoglycemia signs not always seen, CS of hyperglycemia are obvious</w:t>
      </w:r>
    </w:p>
    <w:p w:rsidR="00C14829" w:rsidRDefault="00C14829" w:rsidP="00C14829">
      <w:pPr>
        <w:pStyle w:val="Paragraphedeliste"/>
        <w:numPr>
          <w:ilvl w:val="0"/>
          <w:numId w:val="10"/>
        </w:numPr>
      </w:pPr>
      <w:r>
        <w:t>Suspect if cyclic history of good days followed by several days of poor control</w:t>
      </w:r>
    </w:p>
    <w:p w:rsidR="00C14829" w:rsidRDefault="00C14829" w:rsidP="00C14829">
      <w:pPr>
        <w:pStyle w:val="Paragraphedeliste"/>
        <w:numPr>
          <w:ilvl w:val="0"/>
          <w:numId w:val="10"/>
        </w:numPr>
      </w:pPr>
      <w:r>
        <w:t>Rebound hyperglycemia and insulin resistance can persist for 24-72h</w:t>
      </w:r>
    </w:p>
    <w:p w:rsidR="00C14829" w:rsidRDefault="00C14829" w:rsidP="00C14829">
      <w:pPr>
        <w:pStyle w:val="Paragraphedeliste"/>
        <w:numPr>
          <w:ilvl w:val="0"/>
          <w:numId w:val="10"/>
        </w:numPr>
      </w:pPr>
      <w:r>
        <w:t>BGCs (several) to dx</w:t>
      </w:r>
    </w:p>
    <w:p w:rsidR="00C14829" w:rsidRDefault="00C14829" w:rsidP="00C14829">
      <w:pPr>
        <w:pStyle w:val="Paragraphedeliste"/>
        <w:numPr>
          <w:ilvl w:val="0"/>
          <w:numId w:val="10"/>
        </w:numPr>
      </w:pPr>
      <w:r>
        <w:t>May be difficult to differentiate from too short duration</w:t>
      </w:r>
    </w:p>
    <w:p w:rsidR="00C14829" w:rsidRDefault="00C14829" w:rsidP="00C14829">
      <w:pPr>
        <w:pStyle w:val="Paragraphedeliste"/>
        <w:numPr>
          <w:ilvl w:val="0"/>
          <w:numId w:val="10"/>
        </w:numPr>
      </w:pPr>
      <w:r>
        <w:t xml:space="preserve">When </w:t>
      </w:r>
      <w:proofErr w:type="spellStart"/>
      <w:r>
        <w:t>Dx</w:t>
      </w:r>
      <w:proofErr w:type="spellEnd"/>
      <w:r>
        <w:t>, reduce dose gradually (by 1-5 units gradually, q 2-5days)</w:t>
      </w:r>
      <w:r>
        <w:t xml:space="preserve"> – could also be due to insulin lasting </w:t>
      </w:r>
      <w:r>
        <w:t xml:space="preserve">&gt; 12h </w:t>
      </w:r>
      <w:r>
        <w:sym w:font="Wingdings" w:char="F0E0"/>
      </w:r>
      <w:r>
        <w:t xml:space="preserve"> doses overlap </w:t>
      </w:r>
      <w:r>
        <w:sym w:font="Wingdings" w:char="F0E0"/>
      </w:r>
      <w:r>
        <w:t xml:space="preserve"> hypoglycemia </w:t>
      </w:r>
      <w:r>
        <w:sym w:font="Wingdings" w:char="F0E0"/>
      </w:r>
      <w:r>
        <w:t xml:space="preserve"> could lead to </w:t>
      </w:r>
      <w:proofErr w:type="spellStart"/>
      <w:r>
        <w:t>Somogyi</w:t>
      </w:r>
      <w:proofErr w:type="spellEnd"/>
      <w:r>
        <w:t xml:space="preserve"> </w:t>
      </w:r>
      <w:bookmarkStart w:id="0" w:name="_GoBack"/>
      <w:bookmarkEnd w:id="0"/>
    </w:p>
    <w:p w:rsidR="00C14829" w:rsidRPr="00C14829" w:rsidRDefault="00C14829" w:rsidP="00C14829">
      <w:pPr>
        <w:rPr>
          <w:b/>
        </w:rPr>
      </w:pPr>
    </w:p>
    <w:p w:rsidR="00C14829" w:rsidRDefault="00C14829" w:rsidP="00C14829"/>
    <w:p w:rsidR="00C14829" w:rsidRDefault="00C14829" w:rsidP="00C14829"/>
    <w:p w:rsidR="00C14829" w:rsidRDefault="00C14829" w:rsidP="00C14829"/>
    <w:p w:rsidR="00C14829" w:rsidRDefault="00C14829" w:rsidP="00C14829"/>
    <w:p w:rsidR="00C14829" w:rsidRDefault="00C14829" w:rsidP="00C14829"/>
    <w:p w:rsidR="00C14829" w:rsidRDefault="00C14829" w:rsidP="00C14829"/>
    <w:p w:rsidR="00C14829" w:rsidRDefault="00C14829" w:rsidP="00C14829"/>
    <w:p w:rsidR="00C14829" w:rsidRDefault="00C14829" w:rsidP="00C14829"/>
    <w:p w:rsidR="00C14829" w:rsidRPr="00AA434B" w:rsidRDefault="00C14829" w:rsidP="00C14829">
      <w:pPr>
        <w:pStyle w:val="Paragraphedeliste"/>
        <w:ind w:left="2160"/>
      </w:pPr>
    </w:p>
    <w:p w:rsidR="00C14829" w:rsidRPr="00C14829" w:rsidRDefault="00C14829" w:rsidP="00C14829">
      <w:pPr>
        <w:rPr>
          <w:b/>
        </w:rPr>
      </w:pPr>
    </w:p>
    <w:p w:rsidR="00C14829" w:rsidRDefault="00C14829" w:rsidP="00C14829">
      <w:pPr>
        <w:rPr>
          <w:b/>
        </w:rPr>
      </w:pPr>
    </w:p>
    <w:p w:rsidR="00C14829" w:rsidRDefault="00C14829" w:rsidP="00C14829">
      <w:pPr>
        <w:rPr>
          <w:b/>
        </w:rPr>
      </w:pPr>
    </w:p>
    <w:p w:rsidR="00C14829" w:rsidRDefault="00C14829" w:rsidP="00C14829">
      <w:pPr>
        <w:rPr>
          <w:b/>
        </w:rPr>
      </w:pPr>
    </w:p>
    <w:p w:rsidR="00C14829" w:rsidRDefault="00C14829" w:rsidP="00C14829">
      <w:pPr>
        <w:rPr>
          <w:b/>
        </w:rPr>
      </w:pPr>
    </w:p>
    <w:p w:rsidR="00C14829" w:rsidRDefault="00C14829" w:rsidP="00C14829">
      <w:pPr>
        <w:rPr>
          <w:b/>
        </w:rPr>
      </w:pPr>
    </w:p>
    <w:p w:rsidR="00C14829" w:rsidRPr="00C14829" w:rsidRDefault="00C14829" w:rsidP="00C14829">
      <w:pPr>
        <w:rPr>
          <w:b/>
        </w:rPr>
      </w:pPr>
    </w:p>
    <w:p w:rsidR="00C14829" w:rsidRPr="00C14829" w:rsidRDefault="00C14829" w:rsidP="00C14829"/>
    <w:p w:rsidR="00C14829" w:rsidRPr="00C14829" w:rsidRDefault="00C14829" w:rsidP="00C14829">
      <w:pPr>
        <w:ind w:left="-1800"/>
      </w:pPr>
    </w:p>
    <w:p w:rsidR="00140FEF" w:rsidRDefault="00140FEF" w:rsidP="00C14829"/>
    <w:p w:rsidR="00403925" w:rsidRPr="00403925" w:rsidRDefault="00403925" w:rsidP="00C14829"/>
    <w:sectPr w:rsidR="00403925" w:rsidRPr="00403925" w:rsidSect="00437961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A7B2F"/>
    <w:multiLevelType w:val="hybridMultilevel"/>
    <w:tmpl w:val="E6CCB53C"/>
    <w:lvl w:ilvl="0" w:tplc="9FBA18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340350"/>
    <w:multiLevelType w:val="hybridMultilevel"/>
    <w:tmpl w:val="75828B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F00508"/>
    <w:multiLevelType w:val="hybridMultilevel"/>
    <w:tmpl w:val="634A74E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22B003B"/>
    <w:multiLevelType w:val="hybridMultilevel"/>
    <w:tmpl w:val="CC9AA9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4B0594"/>
    <w:multiLevelType w:val="hybridMultilevel"/>
    <w:tmpl w:val="6EAC17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291846"/>
    <w:multiLevelType w:val="hybridMultilevel"/>
    <w:tmpl w:val="B652E1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746A4C"/>
    <w:multiLevelType w:val="hybridMultilevel"/>
    <w:tmpl w:val="687CDD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F47759"/>
    <w:multiLevelType w:val="hybridMultilevel"/>
    <w:tmpl w:val="7EE244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884A42"/>
    <w:multiLevelType w:val="hybridMultilevel"/>
    <w:tmpl w:val="04CE96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587D70"/>
    <w:multiLevelType w:val="hybridMultilevel"/>
    <w:tmpl w:val="1F7676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565457"/>
    <w:multiLevelType w:val="hybridMultilevel"/>
    <w:tmpl w:val="EAD445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0"/>
  </w:num>
  <w:num w:numId="4">
    <w:abstractNumId w:val="1"/>
  </w:num>
  <w:num w:numId="5">
    <w:abstractNumId w:val="7"/>
  </w:num>
  <w:num w:numId="6">
    <w:abstractNumId w:val="8"/>
  </w:num>
  <w:num w:numId="7">
    <w:abstractNumId w:val="4"/>
  </w:num>
  <w:num w:numId="8">
    <w:abstractNumId w:val="5"/>
  </w:num>
  <w:num w:numId="9">
    <w:abstractNumId w:val="2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1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97E"/>
    <w:rsid w:val="00140FEF"/>
    <w:rsid w:val="002C4D29"/>
    <w:rsid w:val="00403925"/>
    <w:rsid w:val="0042497E"/>
    <w:rsid w:val="00437961"/>
    <w:rsid w:val="00955390"/>
    <w:rsid w:val="009C411F"/>
    <w:rsid w:val="00C1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A6F874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2497E"/>
    <w:pPr>
      <w:ind w:left="720"/>
      <w:contextualSpacing/>
    </w:pPr>
  </w:style>
  <w:style w:type="table" w:styleId="Grille">
    <w:name w:val="Table Grid"/>
    <w:basedOn w:val="TableauNormal"/>
    <w:uiPriority w:val="59"/>
    <w:rsid w:val="004039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2497E"/>
    <w:pPr>
      <w:ind w:left="720"/>
      <w:contextualSpacing/>
    </w:pPr>
  </w:style>
  <w:style w:type="table" w:styleId="Grille">
    <w:name w:val="Table Grid"/>
    <w:basedOn w:val="TableauNormal"/>
    <w:uiPriority w:val="59"/>
    <w:rsid w:val="004039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10</Pages>
  <Words>1482</Words>
  <Characters>8157</Characters>
  <Application>Microsoft Macintosh Word</Application>
  <DocSecurity>0</DocSecurity>
  <Lines>67</Lines>
  <Paragraphs>19</Paragraphs>
  <ScaleCrop>false</ScaleCrop>
  <Company/>
  <LinksUpToDate>false</LinksUpToDate>
  <CharactersWithSpaces>9620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Jo-Annie Letendre</dc:creator>
  <cp:keywords/>
  <dc:description/>
  <cp:lastModifiedBy>Jo-Annie Letendre</cp:lastModifiedBy>
  <cp:revision>1</cp:revision>
  <dcterms:created xsi:type="dcterms:W3CDTF">2017-02-02T20:42:00Z</dcterms:created>
  <dcterms:modified xsi:type="dcterms:W3CDTF">2017-02-02T21:56:00Z</dcterms:modified>
</cp:coreProperties>
</file>