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28256" w14:textId="77777777" w:rsidR="009C411F" w:rsidRDefault="003D1B47">
      <w:pPr>
        <w:rPr>
          <w:b/>
        </w:rPr>
      </w:pPr>
      <w:r>
        <w:rPr>
          <w:b/>
        </w:rPr>
        <w:t xml:space="preserve">Disorders of Phosphorus – </w:t>
      </w:r>
      <w:proofErr w:type="spellStart"/>
      <w:r>
        <w:rPr>
          <w:b/>
        </w:rPr>
        <w:t>Dibartola</w:t>
      </w:r>
      <w:proofErr w:type="spellEnd"/>
      <w:r>
        <w:rPr>
          <w:b/>
        </w:rPr>
        <w:t xml:space="preserve"> chapter 7</w:t>
      </w:r>
    </w:p>
    <w:p w14:paraId="362EEB9E" w14:textId="77777777" w:rsidR="003D1B47" w:rsidRDefault="003D1B47">
      <w:pPr>
        <w:rPr>
          <w:b/>
        </w:rPr>
      </w:pPr>
    </w:p>
    <w:p w14:paraId="4111E616" w14:textId="77777777" w:rsidR="003D1B47" w:rsidRDefault="003D1B47">
      <w:pPr>
        <w:rPr>
          <w:b/>
        </w:rPr>
      </w:pPr>
      <w:r>
        <w:rPr>
          <w:b/>
        </w:rPr>
        <w:t>Introduction</w:t>
      </w:r>
    </w:p>
    <w:p w14:paraId="66B4C417" w14:textId="77777777" w:rsidR="003D1B47" w:rsidRDefault="003D1B47" w:rsidP="003D1B47">
      <w:pPr>
        <w:pStyle w:val="Paragraphedeliste"/>
        <w:numPr>
          <w:ilvl w:val="0"/>
          <w:numId w:val="1"/>
        </w:numPr>
      </w:pPr>
      <w:r>
        <w:t xml:space="preserve">Structural: phospholipids, hydroxyapatite, nucleic acids, </w:t>
      </w:r>
      <w:proofErr w:type="spellStart"/>
      <w:r>
        <w:t>phsophoPT</w:t>
      </w:r>
      <w:proofErr w:type="spellEnd"/>
    </w:p>
    <w:p w14:paraId="3FD387FD" w14:textId="77777777" w:rsidR="003D1B47" w:rsidRDefault="003D1B47" w:rsidP="003D1B47">
      <w:pPr>
        <w:pStyle w:val="Paragraphedeliste"/>
        <w:numPr>
          <w:ilvl w:val="0"/>
          <w:numId w:val="1"/>
        </w:numPr>
      </w:pPr>
      <w:r>
        <w:t>E°: ATP</w:t>
      </w:r>
    </w:p>
    <w:p w14:paraId="3114C263" w14:textId="77777777" w:rsidR="003D1B47" w:rsidRDefault="003D1B47" w:rsidP="003D1B47">
      <w:pPr>
        <w:pStyle w:val="Paragraphedeliste"/>
        <w:numPr>
          <w:ilvl w:val="0"/>
          <w:numId w:val="1"/>
        </w:numPr>
      </w:pPr>
      <w:r>
        <w:t xml:space="preserve">2,3 DPG – affinity of </w:t>
      </w:r>
      <w:proofErr w:type="spellStart"/>
      <w:r>
        <w:t>Hb</w:t>
      </w:r>
      <w:proofErr w:type="spellEnd"/>
      <w:r>
        <w:t xml:space="preserve"> for O2</w:t>
      </w:r>
    </w:p>
    <w:p w14:paraId="047222C4" w14:textId="77777777" w:rsidR="003D1B47" w:rsidRDefault="003D1B47" w:rsidP="003D1B47">
      <w:pPr>
        <w:pStyle w:val="Paragraphedeliste"/>
        <w:numPr>
          <w:ilvl w:val="0"/>
          <w:numId w:val="1"/>
        </w:numPr>
      </w:pPr>
      <w:r>
        <w:t>2</w:t>
      </w:r>
      <w:r w:rsidRPr="003D1B47">
        <w:rPr>
          <w:vertAlign w:val="superscript"/>
        </w:rPr>
        <w:t>nd</w:t>
      </w:r>
      <w:r>
        <w:t xml:space="preserve"> messenger: </w:t>
      </w:r>
      <w:proofErr w:type="spellStart"/>
      <w:r>
        <w:t>cAMP</w:t>
      </w:r>
      <w:proofErr w:type="spellEnd"/>
    </w:p>
    <w:p w14:paraId="29AC61AB" w14:textId="77777777" w:rsidR="003D1B47" w:rsidRDefault="003D1B47" w:rsidP="003D1B47">
      <w:pPr>
        <w:pStyle w:val="Paragraphedeliste"/>
        <w:numPr>
          <w:ilvl w:val="0"/>
          <w:numId w:val="1"/>
        </w:numPr>
      </w:pPr>
      <w:r>
        <w:t>Buffer</w:t>
      </w:r>
    </w:p>
    <w:p w14:paraId="552B93E5" w14:textId="77777777" w:rsidR="003D1B47" w:rsidRDefault="003D1B47" w:rsidP="003D1B47">
      <w:pPr>
        <w:pStyle w:val="Paragraphedeliste"/>
        <w:numPr>
          <w:ilvl w:val="0"/>
          <w:numId w:val="1"/>
        </w:numPr>
      </w:pPr>
      <w:r>
        <w:t>Metabolism</w:t>
      </w:r>
    </w:p>
    <w:p w14:paraId="03D58991" w14:textId="77777777" w:rsidR="003D1B47" w:rsidRDefault="003D1B47" w:rsidP="003D1B47">
      <w:pPr>
        <w:pStyle w:val="Paragraphedeliste"/>
        <w:numPr>
          <w:ilvl w:val="0"/>
          <w:numId w:val="1"/>
        </w:numPr>
      </w:pPr>
      <w:r>
        <w:t>Regulation of enzymatic activity (</w:t>
      </w:r>
      <w:proofErr w:type="spellStart"/>
      <w:r>
        <w:t>glutaminase</w:t>
      </w:r>
      <w:proofErr w:type="spellEnd"/>
      <w:r>
        <w:t xml:space="preserve"> for </w:t>
      </w:r>
      <w:proofErr w:type="spellStart"/>
      <w:r>
        <w:t>ammoniagenesis</w:t>
      </w:r>
      <w:proofErr w:type="spellEnd"/>
      <w:r>
        <w:t xml:space="preserve"> and 1a-hydroxylase for calcitriol synthesis)</w:t>
      </w:r>
    </w:p>
    <w:p w14:paraId="320B3D31" w14:textId="77777777" w:rsidR="003D1B47" w:rsidRDefault="003D1B47" w:rsidP="003D1B47">
      <w:pPr>
        <w:pStyle w:val="Paragraphedeliste"/>
        <w:numPr>
          <w:ilvl w:val="0"/>
          <w:numId w:val="1"/>
        </w:numPr>
      </w:pPr>
      <w:r>
        <w:t>Organic (phospholipids, phosphate esters) or inorganic – orthophosphate ***</w:t>
      </w:r>
    </w:p>
    <w:p w14:paraId="74375F82" w14:textId="77777777" w:rsidR="003D1B47" w:rsidRDefault="003D1B47" w:rsidP="003D1B47">
      <w:pPr>
        <w:pStyle w:val="Paragraphedeliste"/>
        <w:numPr>
          <w:ilvl w:val="0"/>
          <w:numId w:val="1"/>
        </w:numPr>
      </w:pPr>
      <w:r>
        <w:t xml:space="preserve">Orthophosphate: </w:t>
      </w:r>
    </w:p>
    <w:p w14:paraId="0B57EED9" w14:textId="77777777" w:rsidR="003D1B47" w:rsidRDefault="003D1B47" w:rsidP="003D1B47">
      <w:pPr>
        <w:pStyle w:val="Paragraphedeliste"/>
        <w:numPr>
          <w:ilvl w:val="1"/>
          <w:numId w:val="1"/>
        </w:numPr>
      </w:pPr>
      <w:r>
        <w:t>2 prevailing ionic species are HPO</w:t>
      </w:r>
      <w:r w:rsidRPr="003D1B47">
        <w:rPr>
          <w:vertAlign w:val="subscript"/>
        </w:rPr>
        <w:t>4</w:t>
      </w:r>
      <w:r w:rsidRPr="003D1B47">
        <w:rPr>
          <w:vertAlign w:val="superscript"/>
        </w:rPr>
        <w:t>2-</w:t>
      </w:r>
      <w:r>
        <w:t xml:space="preserve"> and H</w:t>
      </w:r>
      <w:r w:rsidRPr="003D1B47">
        <w:rPr>
          <w:vertAlign w:val="subscript"/>
        </w:rPr>
        <w:t>2</w:t>
      </w:r>
      <w:r>
        <w:t>PO</w:t>
      </w:r>
      <w:r w:rsidRPr="003D1B47">
        <w:rPr>
          <w:vertAlign w:val="subscript"/>
        </w:rPr>
        <w:t>4</w:t>
      </w:r>
      <w:r w:rsidRPr="003D1B47">
        <w:rPr>
          <w:vertAlign w:val="superscript"/>
        </w:rPr>
        <w:t>-</w:t>
      </w:r>
      <w:r>
        <w:t xml:space="preserve"> in a ratio of 4:1 (at pH = 7.4)</w:t>
      </w:r>
    </w:p>
    <w:p w14:paraId="4772AE9B" w14:textId="77777777" w:rsidR="003D1B47" w:rsidRDefault="003D1B47" w:rsidP="003D1B47">
      <w:pPr>
        <w:pStyle w:val="Paragraphedeliste"/>
        <w:numPr>
          <w:ilvl w:val="2"/>
          <w:numId w:val="1"/>
        </w:numPr>
      </w:pPr>
      <w:r>
        <w:t>HPO</w:t>
      </w:r>
      <w:r w:rsidRPr="003D1B47">
        <w:rPr>
          <w:vertAlign w:val="subscript"/>
        </w:rPr>
        <w:t>4</w:t>
      </w:r>
      <w:r w:rsidRPr="003D1B47">
        <w:rPr>
          <w:vertAlign w:val="superscript"/>
        </w:rPr>
        <w:t>2-</w:t>
      </w:r>
      <w:r>
        <w:t xml:space="preserve"> + H</w:t>
      </w:r>
      <w:proofErr w:type="gramStart"/>
      <w:r w:rsidRPr="003D1B47">
        <w:rPr>
          <w:vertAlign w:val="superscript"/>
        </w:rPr>
        <w:t>+</w:t>
      </w:r>
      <w:r>
        <w:rPr>
          <w:vertAlign w:val="superscript"/>
        </w:rPr>
        <w:t xml:space="preserve">   </w:t>
      </w:r>
      <w:proofErr w:type="gramEnd"/>
      <w:r w:rsidRPr="003D1B47">
        <w:sym w:font="Wingdings" w:char="F0DF"/>
      </w:r>
      <w:r w:rsidRPr="003D1B47">
        <w:sym w:font="Wingdings" w:char="F0E0"/>
      </w:r>
      <w:r>
        <w:t xml:space="preserve">  H</w:t>
      </w:r>
      <w:r w:rsidRPr="003D1B47">
        <w:rPr>
          <w:vertAlign w:val="subscript"/>
        </w:rPr>
        <w:t>2</w:t>
      </w:r>
      <w:r>
        <w:t>PO</w:t>
      </w:r>
      <w:r w:rsidRPr="003D1B47">
        <w:rPr>
          <w:vertAlign w:val="subscript"/>
        </w:rPr>
        <w:t>4</w:t>
      </w:r>
      <w:r w:rsidRPr="003D1B47">
        <w:rPr>
          <w:vertAlign w:val="superscript"/>
        </w:rPr>
        <w:t>-</w:t>
      </w:r>
      <w:r>
        <w:rPr>
          <w:vertAlign w:val="superscript"/>
        </w:rPr>
        <w:t xml:space="preserve">      </w:t>
      </w:r>
      <w:r>
        <w:t>(</w:t>
      </w:r>
      <w:proofErr w:type="spellStart"/>
      <w:r>
        <w:t>pKA</w:t>
      </w:r>
      <w:proofErr w:type="spellEnd"/>
      <w:r>
        <w:t xml:space="preserve"> = 6.8)   * weird equation in </w:t>
      </w:r>
      <w:proofErr w:type="spellStart"/>
      <w:r>
        <w:t>Dibartola</w:t>
      </w:r>
      <w:proofErr w:type="spellEnd"/>
      <w:r>
        <w:t>*</w:t>
      </w:r>
    </w:p>
    <w:p w14:paraId="15A15DDB" w14:textId="77777777" w:rsidR="003D1B47" w:rsidRDefault="003D1B47" w:rsidP="003D1B47">
      <w:pPr>
        <w:pStyle w:val="Paragraphedeliste"/>
        <w:numPr>
          <w:ilvl w:val="0"/>
          <w:numId w:val="1"/>
        </w:numPr>
      </w:pPr>
      <w:r>
        <w:t>Serum phosphorus reported as elemental phosphorus in mg/dl</w:t>
      </w:r>
    </w:p>
    <w:p w14:paraId="6A9A6376" w14:textId="77777777" w:rsidR="003D1B47" w:rsidRDefault="003D1B47" w:rsidP="003D1B47">
      <w:pPr>
        <w:pStyle w:val="Paragraphedeliste"/>
        <w:numPr>
          <w:ilvl w:val="0"/>
          <w:numId w:val="1"/>
        </w:numPr>
      </w:pPr>
      <w:r>
        <w:t xml:space="preserve">1 </w:t>
      </w:r>
      <w:proofErr w:type="spellStart"/>
      <w:r>
        <w:t>mmol</w:t>
      </w:r>
      <w:proofErr w:type="spellEnd"/>
      <w:r>
        <w:t>/L = 3.1 mg/</w:t>
      </w:r>
      <w:proofErr w:type="spellStart"/>
      <w:r>
        <w:t>dL</w:t>
      </w:r>
      <w:proofErr w:type="spellEnd"/>
      <w:r>
        <w:t xml:space="preserve"> = 1.8 </w:t>
      </w:r>
      <w:proofErr w:type="spellStart"/>
      <w:r>
        <w:t>mEq</w:t>
      </w:r>
      <w:proofErr w:type="spellEnd"/>
      <w:r>
        <w:t>/L</w:t>
      </w:r>
    </w:p>
    <w:p w14:paraId="3FE69BF4" w14:textId="77777777" w:rsidR="003D1B47" w:rsidRDefault="003D1B47" w:rsidP="003D1B47">
      <w:pPr>
        <w:pStyle w:val="Paragraphedeliste"/>
        <w:numPr>
          <w:ilvl w:val="0"/>
          <w:numId w:val="1"/>
        </w:numPr>
      </w:pPr>
      <w:r>
        <w:t>MAJOR IC ANION***</w:t>
      </w:r>
    </w:p>
    <w:p w14:paraId="0CF9C3AC" w14:textId="77777777" w:rsidR="003D1B47" w:rsidRDefault="003D1B47" w:rsidP="003D1B47">
      <w:pPr>
        <w:pStyle w:val="Paragraphedeliste"/>
        <w:numPr>
          <w:ilvl w:val="0"/>
          <w:numId w:val="1"/>
        </w:numPr>
      </w:pPr>
      <w:r>
        <w:t>80-85% is INORGANIC in bone; 15% is in ST, &lt; 1% in ECF</w:t>
      </w:r>
    </w:p>
    <w:p w14:paraId="64D463C4" w14:textId="77777777" w:rsidR="003D1B47" w:rsidRDefault="003D1B47" w:rsidP="003D1B47">
      <w:pPr>
        <w:pStyle w:val="Paragraphedeliste"/>
        <w:numPr>
          <w:ilvl w:val="0"/>
          <w:numId w:val="1"/>
        </w:numPr>
      </w:pPr>
      <w:r>
        <w:t xml:space="preserve">In serum: 10-20% is PT bound, remainder is free or </w:t>
      </w:r>
      <w:proofErr w:type="spellStart"/>
      <w:r>
        <w:t>complexed</w:t>
      </w:r>
      <w:proofErr w:type="spellEnd"/>
      <w:r>
        <w:t xml:space="preserve"> to Na, Mg, </w:t>
      </w:r>
      <w:proofErr w:type="spellStart"/>
      <w:r>
        <w:t>Ca</w:t>
      </w:r>
      <w:proofErr w:type="spellEnd"/>
    </w:p>
    <w:p w14:paraId="43043E94" w14:textId="77777777" w:rsidR="003D1B47" w:rsidRDefault="003D1B47" w:rsidP="003D1B47">
      <w:pPr>
        <w:pStyle w:val="Paragraphedeliste"/>
        <w:numPr>
          <w:ilvl w:val="0"/>
          <w:numId w:val="1"/>
        </w:numPr>
      </w:pPr>
      <w:r>
        <w:t>Normal concentration maintained by balance between: reabsorption/excretion in kidneys, intake/intestinal absorption</w:t>
      </w:r>
    </w:p>
    <w:p w14:paraId="14E18E95" w14:textId="77777777" w:rsidR="003D1B47" w:rsidRDefault="003D1B47" w:rsidP="003D1B47">
      <w:pPr>
        <w:pStyle w:val="Paragraphedeliste"/>
        <w:numPr>
          <w:ilvl w:val="0"/>
          <w:numId w:val="1"/>
        </w:numPr>
      </w:pPr>
      <w:r>
        <w:t>Growth: increased phosphorus; increased renal tubular reabsorption mediated by GH</w:t>
      </w:r>
    </w:p>
    <w:p w14:paraId="2C27A34D" w14:textId="77777777" w:rsidR="003D1B47" w:rsidRDefault="003D1B47" w:rsidP="003D1B47">
      <w:pPr>
        <w:pStyle w:val="Paragraphedeliste"/>
        <w:numPr>
          <w:ilvl w:val="0"/>
          <w:numId w:val="1"/>
        </w:numPr>
      </w:pPr>
      <w:r>
        <w:t xml:space="preserve">Effect of finding: CH </w:t>
      </w:r>
      <w:r>
        <w:sym w:font="Wingdings" w:char="F0E0"/>
      </w:r>
      <w:r>
        <w:t xml:space="preserve"> translocation in the cells/glycolysis </w:t>
      </w:r>
      <w:r>
        <w:sym w:font="Wingdings" w:char="F0E0"/>
      </w:r>
      <w:r>
        <w:t xml:space="preserve"> decreased phosphorus; PT contain phosphorus </w:t>
      </w:r>
      <w:r>
        <w:sym w:font="Wingdings" w:char="F0E0"/>
      </w:r>
      <w:r>
        <w:t xml:space="preserve"> increased phosphorus</w:t>
      </w:r>
    </w:p>
    <w:p w14:paraId="07B08B28" w14:textId="77777777" w:rsidR="003D1B47" w:rsidRDefault="003D1B47" w:rsidP="003D1B47">
      <w:pPr>
        <w:pStyle w:val="Paragraphedeliste"/>
        <w:numPr>
          <w:ilvl w:val="0"/>
          <w:numId w:val="1"/>
        </w:numPr>
      </w:pPr>
      <w:r>
        <w:t>Variation throughout the day</w:t>
      </w:r>
    </w:p>
    <w:p w14:paraId="1AD72A44" w14:textId="77777777" w:rsidR="003D1B47" w:rsidRDefault="003D1B47" w:rsidP="003D1B47">
      <w:pPr>
        <w:pStyle w:val="Paragraphedeliste"/>
        <w:numPr>
          <w:ilvl w:val="0"/>
          <w:numId w:val="1"/>
        </w:numPr>
      </w:pPr>
      <w:r>
        <w:t xml:space="preserve">Hemolysis </w:t>
      </w:r>
      <w:r>
        <w:sym w:font="Wingdings" w:char="F0E0"/>
      </w:r>
      <w:r>
        <w:t xml:space="preserve"> increased phosphorus</w:t>
      </w:r>
    </w:p>
    <w:p w14:paraId="4B7D370A" w14:textId="77777777" w:rsidR="003D1B47" w:rsidRDefault="003D1B47" w:rsidP="003D1B47">
      <w:pPr>
        <w:pStyle w:val="Paragraphedeliste"/>
        <w:numPr>
          <w:ilvl w:val="0"/>
          <w:numId w:val="1"/>
        </w:numPr>
      </w:pPr>
      <w:r>
        <w:t xml:space="preserve">Hyperlipidemia, </w:t>
      </w:r>
      <w:proofErr w:type="spellStart"/>
      <w:r>
        <w:t>hyperPT</w:t>
      </w:r>
      <w:proofErr w:type="spellEnd"/>
      <w:r>
        <w:t xml:space="preserve">, thrombocytosis may affect result: overestimation </w:t>
      </w:r>
    </w:p>
    <w:p w14:paraId="1DB54749" w14:textId="77777777" w:rsidR="00F93B72" w:rsidRDefault="00F93B72" w:rsidP="003D1B47">
      <w:pPr>
        <w:pStyle w:val="Paragraphedeliste"/>
        <w:numPr>
          <w:ilvl w:val="0"/>
          <w:numId w:val="1"/>
        </w:numPr>
      </w:pPr>
      <w:r>
        <w:t>Intestinal absorption</w:t>
      </w:r>
    </w:p>
    <w:p w14:paraId="4E7C8E64" w14:textId="77777777" w:rsidR="00F93B72" w:rsidRDefault="00F93B72" w:rsidP="00F93B72">
      <w:pPr>
        <w:pStyle w:val="Paragraphedeliste"/>
        <w:numPr>
          <w:ilvl w:val="1"/>
          <w:numId w:val="1"/>
        </w:numPr>
      </w:pPr>
      <w:r>
        <w:t xml:space="preserve">Ingested inorganic phosphate hydrolyzed in GI tract </w:t>
      </w:r>
      <w:r>
        <w:sym w:font="Wingdings" w:char="F0E0"/>
      </w:r>
      <w:r>
        <w:t xml:space="preserve"> inorganic P for absorption</w:t>
      </w:r>
    </w:p>
    <w:p w14:paraId="1B6F6820" w14:textId="77777777" w:rsidR="00F93B72" w:rsidRDefault="00F93B72" w:rsidP="00F93B72">
      <w:pPr>
        <w:pStyle w:val="Paragraphedeliste"/>
        <w:numPr>
          <w:ilvl w:val="1"/>
          <w:numId w:val="1"/>
        </w:numPr>
      </w:pPr>
      <w:r>
        <w:t>Absorption of about 60-70% of ingested load</w:t>
      </w:r>
    </w:p>
    <w:p w14:paraId="1BFA4647" w14:textId="77777777" w:rsidR="00F93B72" w:rsidRDefault="00F93B72" w:rsidP="00F93B72">
      <w:pPr>
        <w:pStyle w:val="Paragraphedeliste"/>
        <w:numPr>
          <w:ilvl w:val="2"/>
          <w:numId w:val="1"/>
        </w:numPr>
      </w:pPr>
      <w:r>
        <w:t>Passive diffusion*, paracellular*, duodenum, jejunum, ileum</w:t>
      </w:r>
    </w:p>
    <w:p w14:paraId="6B66E38A" w14:textId="77777777" w:rsidR="00F93B72" w:rsidRDefault="00F93B72" w:rsidP="00F93B72">
      <w:pPr>
        <w:pStyle w:val="Paragraphedeliste"/>
        <w:numPr>
          <w:ilvl w:val="2"/>
          <w:numId w:val="1"/>
        </w:numPr>
      </w:pPr>
      <w:r>
        <w:t xml:space="preserve">Active mucosal transport, sodium dependent, </w:t>
      </w:r>
      <w:proofErr w:type="spellStart"/>
      <w:r>
        <w:t>saturable</w:t>
      </w:r>
      <w:proofErr w:type="spellEnd"/>
      <w:r>
        <w:t xml:space="preserve"> – calcitriol increases active transport during dietary phosphate deficiency; duodenum </w:t>
      </w:r>
    </w:p>
    <w:p w14:paraId="6534057D" w14:textId="77777777" w:rsidR="00F93B72" w:rsidRDefault="00F93B72" w:rsidP="00F93B72">
      <w:pPr>
        <w:pStyle w:val="Paragraphedeliste"/>
        <w:numPr>
          <w:ilvl w:val="1"/>
          <w:numId w:val="1"/>
        </w:numPr>
      </w:pPr>
      <w:r>
        <w:t>No evidence of a direct effect of PTH</w:t>
      </w:r>
    </w:p>
    <w:p w14:paraId="17C37D08" w14:textId="77777777" w:rsidR="00F93B72" w:rsidRDefault="00F93B72" w:rsidP="00F93B72">
      <w:pPr>
        <w:pStyle w:val="Paragraphedeliste"/>
        <w:numPr>
          <w:ilvl w:val="1"/>
          <w:numId w:val="1"/>
        </w:numPr>
      </w:pPr>
      <w:r>
        <w:t xml:space="preserve">High </w:t>
      </w:r>
      <w:proofErr w:type="spellStart"/>
      <w:r>
        <w:t>Ca</w:t>
      </w:r>
      <w:proofErr w:type="spellEnd"/>
      <w:r>
        <w:t xml:space="preserve"> in diet </w:t>
      </w:r>
      <w:r>
        <w:sym w:font="Wingdings" w:char="F0E0"/>
      </w:r>
      <w:r>
        <w:t xml:space="preserve"> suppression of P absorption (binding of </w:t>
      </w:r>
      <w:proofErr w:type="spellStart"/>
      <w:r>
        <w:t>P&amp;Ca</w:t>
      </w:r>
      <w:proofErr w:type="spellEnd"/>
      <w:r>
        <w:t>)</w:t>
      </w:r>
    </w:p>
    <w:p w14:paraId="41A04F9B" w14:textId="77777777" w:rsidR="00F93B72" w:rsidRDefault="00F93B72" w:rsidP="00F93B72">
      <w:pPr>
        <w:pStyle w:val="Paragraphedeliste"/>
        <w:numPr>
          <w:ilvl w:val="0"/>
          <w:numId w:val="1"/>
        </w:numPr>
      </w:pPr>
      <w:r>
        <w:t>Renal handling</w:t>
      </w:r>
    </w:p>
    <w:p w14:paraId="3E1AD3E3" w14:textId="77777777" w:rsidR="00F93B72" w:rsidRDefault="00F93B72" w:rsidP="00F93B72">
      <w:pPr>
        <w:pStyle w:val="Paragraphedeliste"/>
        <w:numPr>
          <w:ilvl w:val="1"/>
          <w:numId w:val="1"/>
        </w:numPr>
      </w:pPr>
      <w:r>
        <w:t xml:space="preserve">80-90% of filtered load is reabsorbed </w:t>
      </w:r>
    </w:p>
    <w:p w14:paraId="263F787E" w14:textId="77777777" w:rsidR="00F93B72" w:rsidRDefault="00F93B72" w:rsidP="00F93B72">
      <w:pPr>
        <w:pStyle w:val="Paragraphedeliste"/>
        <w:numPr>
          <w:ilvl w:val="1"/>
          <w:numId w:val="1"/>
        </w:numPr>
      </w:pPr>
      <w:r>
        <w:t xml:space="preserve">PT: Na-P </w:t>
      </w:r>
      <w:proofErr w:type="spellStart"/>
      <w:r>
        <w:t>cotransporters</w:t>
      </w:r>
      <w:proofErr w:type="spellEnd"/>
      <w:r>
        <w:t xml:space="preserve"> (3Na: 1P) </w:t>
      </w:r>
      <w:proofErr w:type="gramStart"/>
      <w:r>
        <w:t>-  PTH</w:t>
      </w:r>
      <w:proofErr w:type="gramEnd"/>
      <w:r>
        <w:t xml:space="preserve"> decreases reabsorption of P </w:t>
      </w:r>
      <w:r>
        <w:sym w:font="Wingdings" w:char="F0E0"/>
      </w:r>
      <w:r>
        <w:t xml:space="preserve"> </w:t>
      </w:r>
      <w:proofErr w:type="spellStart"/>
      <w:r>
        <w:t>phosphaturia</w:t>
      </w:r>
      <w:proofErr w:type="spellEnd"/>
      <w:r>
        <w:t xml:space="preserve">; volume expansion </w:t>
      </w:r>
      <w:r>
        <w:sym w:font="Wingdings" w:char="F0E0"/>
      </w:r>
      <w:r>
        <w:t xml:space="preserve"> less Na reabsorbed </w:t>
      </w:r>
      <w:r>
        <w:sym w:font="Wingdings" w:char="F0E0"/>
      </w:r>
      <w:r>
        <w:t xml:space="preserve"> less P reabsorbed; GH,(young animals), insulin, </w:t>
      </w:r>
      <w:proofErr w:type="spellStart"/>
      <w:r>
        <w:t>thyroxine</w:t>
      </w:r>
      <w:proofErr w:type="spellEnd"/>
      <w:r>
        <w:t xml:space="preserve">, respiratory alkalosis increase reabsorption, calcitonin, ANP, ACTH, GC, chronic metabolic acidosis, </w:t>
      </w:r>
      <w:r>
        <w:lastRenderedPageBreak/>
        <w:t>respiratory acidosis</w:t>
      </w:r>
      <w:r w:rsidR="00E53B51">
        <w:t xml:space="preserve">, </w:t>
      </w:r>
      <w:proofErr w:type="spellStart"/>
      <w:r w:rsidR="00E53B51">
        <w:t>phosphatonins</w:t>
      </w:r>
      <w:proofErr w:type="spellEnd"/>
      <w:r w:rsidR="00E53B51">
        <w:t xml:space="preserve"> (FGF-23, FGF-7, MEPE)</w:t>
      </w:r>
      <w:r>
        <w:t xml:space="preserve"> inhibit reabsorption</w:t>
      </w:r>
    </w:p>
    <w:p w14:paraId="6BFE491F" w14:textId="77777777" w:rsidR="00F93B72" w:rsidRDefault="00F93B72" w:rsidP="00F93B72">
      <w:pPr>
        <w:pStyle w:val="Paragraphedeliste"/>
        <w:numPr>
          <w:ilvl w:val="1"/>
          <w:numId w:val="1"/>
        </w:numPr>
      </w:pPr>
      <w:r>
        <w:t>Possible reabsorption in distal nephron – PTH sensitive</w:t>
      </w:r>
    </w:p>
    <w:p w14:paraId="154811D1" w14:textId="77777777" w:rsidR="00E53B51" w:rsidRDefault="00E53B51" w:rsidP="00E53B51"/>
    <w:p w14:paraId="08E0339B" w14:textId="77777777" w:rsidR="00E53B51" w:rsidRDefault="00E53B51" w:rsidP="00E53B51">
      <w:pPr>
        <w:rPr>
          <w:b/>
        </w:rPr>
      </w:pPr>
      <w:r>
        <w:rPr>
          <w:b/>
        </w:rPr>
        <w:t>Hypophosphatemia</w:t>
      </w:r>
    </w:p>
    <w:p w14:paraId="1C286906" w14:textId="77777777" w:rsidR="00E53B51" w:rsidRDefault="00E53B51" w:rsidP="00E53B51">
      <w:pPr>
        <w:pStyle w:val="Paragraphedeliste"/>
        <w:numPr>
          <w:ilvl w:val="0"/>
          <w:numId w:val="2"/>
        </w:numPr>
      </w:pPr>
      <w:r>
        <w:t>Can occur even when total body phosphorus is normal</w:t>
      </w:r>
    </w:p>
    <w:p w14:paraId="5551C8FF" w14:textId="77777777" w:rsidR="00E53B51" w:rsidRDefault="00E53B51" w:rsidP="00E53B51">
      <w:pPr>
        <w:pStyle w:val="Paragraphedeliste"/>
        <w:numPr>
          <w:ilvl w:val="0"/>
          <w:numId w:val="2"/>
        </w:numPr>
      </w:pPr>
      <w:r>
        <w:t xml:space="preserve">Causes: </w:t>
      </w:r>
    </w:p>
    <w:p w14:paraId="3D98B2DB" w14:textId="77777777" w:rsidR="00E53B51" w:rsidRDefault="00E53B51" w:rsidP="00E53B51">
      <w:pPr>
        <w:pStyle w:val="Paragraphedeliste"/>
        <w:numPr>
          <w:ilvl w:val="1"/>
          <w:numId w:val="2"/>
        </w:numPr>
      </w:pPr>
      <w:proofErr w:type="spellStart"/>
      <w:r>
        <w:t>Maldistribution</w:t>
      </w:r>
      <w:proofErr w:type="spellEnd"/>
      <w:r>
        <w:t xml:space="preserve">/translocation </w:t>
      </w:r>
    </w:p>
    <w:p w14:paraId="26125BB2" w14:textId="77777777" w:rsidR="00E53B51" w:rsidRDefault="00E53B51" w:rsidP="00E53B51">
      <w:pPr>
        <w:pStyle w:val="Paragraphedeliste"/>
        <w:numPr>
          <w:ilvl w:val="1"/>
          <w:numId w:val="2"/>
        </w:numPr>
      </w:pPr>
      <w:r>
        <w:t>Loss – renal (can calcite fraction urinary phosphorus excretion)</w:t>
      </w:r>
    </w:p>
    <w:p w14:paraId="295470DD" w14:textId="77777777" w:rsidR="00E53B51" w:rsidRDefault="00E53B51" w:rsidP="00E53B51">
      <w:pPr>
        <w:pStyle w:val="Paragraphedeliste"/>
        <w:numPr>
          <w:ilvl w:val="1"/>
          <w:numId w:val="2"/>
        </w:numPr>
      </w:pPr>
      <w:r>
        <w:t>Decreased intake/</w:t>
      </w:r>
      <w:proofErr w:type="spellStart"/>
      <w:r>
        <w:t>malabsorption</w:t>
      </w:r>
      <w:proofErr w:type="spellEnd"/>
    </w:p>
    <w:p w14:paraId="277AA6C7" w14:textId="77777777" w:rsidR="00E53B51" w:rsidRDefault="00E53B51" w:rsidP="00E53B51">
      <w:pPr>
        <w:pStyle w:val="Paragraphedeliste"/>
        <w:numPr>
          <w:ilvl w:val="1"/>
          <w:numId w:val="2"/>
        </w:numPr>
      </w:pPr>
      <w:r>
        <w:rPr>
          <w:noProof/>
          <w:lang w:val="fr-FR"/>
        </w:rPr>
        <w:drawing>
          <wp:inline distT="0" distB="0" distL="0" distR="0" wp14:anchorId="2BCA7097" wp14:editId="104E25E7">
            <wp:extent cx="2326361" cy="3151048"/>
            <wp:effectExtent l="0" t="0" r="1079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770" cy="3151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CE7A0" w14:textId="77777777" w:rsidR="008B6B7D" w:rsidRDefault="008B6B7D" w:rsidP="008B6B7D">
      <w:pPr>
        <w:pStyle w:val="Paragraphedeliste"/>
        <w:numPr>
          <w:ilvl w:val="1"/>
          <w:numId w:val="2"/>
        </w:numPr>
      </w:pPr>
      <w:r>
        <w:t>Respiratory alkalosis: by stimulating glycolysis by activating PFK (more if glucose given at the same time)</w:t>
      </w:r>
    </w:p>
    <w:p w14:paraId="322EBBF8" w14:textId="77777777" w:rsidR="008B6B7D" w:rsidRDefault="008B6B7D" w:rsidP="008B6B7D">
      <w:pPr>
        <w:pStyle w:val="Paragraphedeliste"/>
        <w:numPr>
          <w:ilvl w:val="1"/>
          <w:numId w:val="2"/>
        </w:numPr>
      </w:pPr>
      <w:r>
        <w:t>Loop diuretics and thiazides have little effect on renal excretion; CA inhibitors may increase renal excretion 2</w:t>
      </w:r>
      <w:r w:rsidRPr="008B6B7D">
        <w:rPr>
          <w:vertAlign w:val="superscript"/>
        </w:rPr>
        <w:t>nd</w:t>
      </w:r>
      <w:r>
        <w:t xml:space="preserve"> to effect on PT Na reabsorption</w:t>
      </w:r>
    </w:p>
    <w:p w14:paraId="45EDE093" w14:textId="77777777" w:rsidR="008B6B7D" w:rsidRDefault="008B6B7D" w:rsidP="008B6B7D">
      <w:pPr>
        <w:pStyle w:val="Paragraphedeliste"/>
        <w:numPr>
          <w:ilvl w:val="1"/>
          <w:numId w:val="2"/>
        </w:numPr>
      </w:pPr>
      <w:proofErr w:type="spellStart"/>
      <w:r>
        <w:t>Eclampsia</w:t>
      </w:r>
      <w:proofErr w:type="spellEnd"/>
      <w:r>
        <w:t xml:space="preserve">: because of low </w:t>
      </w:r>
      <w:proofErr w:type="spellStart"/>
      <w:r>
        <w:t>Ca</w:t>
      </w:r>
      <w:proofErr w:type="spellEnd"/>
      <w:r>
        <w:t xml:space="preserve"> </w:t>
      </w:r>
      <w:r>
        <w:sym w:font="Wingdings" w:char="F0E0"/>
      </w:r>
      <w:r>
        <w:t xml:space="preserve"> PTH </w:t>
      </w:r>
      <w:r>
        <w:sym w:font="Wingdings" w:char="F0E0"/>
      </w:r>
      <w:r>
        <w:t xml:space="preserve"> </w:t>
      </w:r>
      <w:proofErr w:type="spellStart"/>
      <w:r>
        <w:t>phosphaturia</w:t>
      </w:r>
      <w:proofErr w:type="spellEnd"/>
    </w:p>
    <w:p w14:paraId="51CD4C2E" w14:textId="77777777" w:rsidR="008B6B7D" w:rsidRDefault="008B6B7D" w:rsidP="008B6B7D">
      <w:pPr>
        <w:pStyle w:val="Paragraphedeliste"/>
        <w:numPr>
          <w:ilvl w:val="1"/>
          <w:numId w:val="2"/>
        </w:numPr>
      </w:pPr>
      <w:r>
        <w:t>Healing, regeneration?</w:t>
      </w:r>
    </w:p>
    <w:p w14:paraId="4BF06650" w14:textId="77777777" w:rsidR="008B6B7D" w:rsidRDefault="008B6B7D" w:rsidP="008B6B7D">
      <w:pPr>
        <w:pStyle w:val="Paragraphedeliste"/>
        <w:numPr>
          <w:ilvl w:val="0"/>
          <w:numId w:val="2"/>
        </w:numPr>
      </w:pPr>
      <w:r>
        <w:t>Consequences</w:t>
      </w:r>
    </w:p>
    <w:p w14:paraId="6091F097" w14:textId="77777777" w:rsidR="008B6B7D" w:rsidRDefault="008B6B7D" w:rsidP="008B6B7D">
      <w:pPr>
        <w:pStyle w:val="Paragraphedeliste"/>
        <w:numPr>
          <w:ilvl w:val="1"/>
          <w:numId w:val="2"/>
        </w:numPr>
      </w:pPr>
      <w:r>
        <w:t xml:space="preserve">Hemolysis – decreased ATP </w:t>
      </w:r>
      <w:r>
        <w:sym w:font="Wingdings" w:char="F0E0"/>
      </w:r>
      <w:r>
        <w:t xml:space="preserve"> more fragile </w:t>
      </w:r>
      <w:r>
        <w:sym w:font="Wingdings" w:char="F0E0"/>
      </w:r>
      <w:r>
        <w:t xml:space="preserve"> hemolysis (&lt; 1.0 mg/</w:t>
      </w:r>
      <w:proofErr w:type="spellStart"/>
      <w:r>
        <w:t>dL</w:t>
      </w:r>
      <w:proofErr w:type="spellEnd"/>
      <w:r>
        <w:t>)</w:t>
      </w:r>
    </w:p>
    <w:p w14:paraId="59C7AF6A" w14:textId="77777777" w:rsidR="008B6B7D" w:rsidRDefault="008B6B7D" w:rsidP="008B6B7D">
      <w:pPr>
        <w:pStyle w:val="Paragraphedeliste"/>
        <w:numPr>
          <w:ilvl w:val="1"/>
          <w:numId w:val="2"/>
        </w:numPr>
      </w:pPr>
      <w:r>
        <w:t xml:space="preserve">Reduction 2,3 DPG </w:t>
      </w:r>
      <w:r>
        <w:sym w:font="Wingdings" w:char="F0E0"/>
      </w:r>
      <w:r>
        <w:t xml:space="preserve"> impaired O2 delivery to tissues</w:t>
      </w:r>
    </w:p>
    <w:p w14:paraId="5CA15830" w14:textId="77777777" w:rsidR="008B6B7D" w:rsidRDefault="008B6B7D" w:rsidP="008B6B7D">
      <w:pPr>
        <w:pStyle w:val="Paragraphedeliste"/>
        <w:numPr>
          <w:ilvl w:val="1"/>
          <w:numId w:val="2"/>
        </w:numPr>
      </w:pPr>
      <w:r>
        <w:t xml:space="preserve">Impaired </w:t>
      </w:r>
      <w:proofErr w:type="spellStart"/>
      <w:r>
        <w:t>chemotaxis</w:t>
      </w:r>
      <w:proofErr w:type="spellEnd"/>
      <w:r>
        <w:t>, phagocytosis, bacterial killing</w:t>
      </w:r>
    </w:p>
    <w:p w14:paraId="34C10BBF" w14:textId="77777777" w:rsidR="008B6B7D" w:rsidRDefault="008B6B7D" w:rsidP="008B6B7D">
      <w:pPr>
        <w:pStyle w:val="Paragraphedeliste"/>
        <w:numPr>
          <w:ilvl w:val="1"/>
          <w:numId w:val="2"/>
        </w:numPr>
      </w:pPr>
      <w:proofErr w:type="spellStart"/>
      <w:r>
        <w:t>Plt</w:t>
      </w:r>
      <w:proofErr w:type="spellEnd"/>
      <w:r>
        <w:t xml:space="preserve">: shorter life, impaired clot retraction, </w:t>
      </w:r>
      <w:proofErr w:type="spellStart"/>
      <w:r>
        <w:t>megakaryocytosis</w:t>
      </w:r>
      <w:proofErr w:type="spellEnd"/>
      <w:r>
        <w:t>, thrombocytopenia</w:t>
      </w:r>
    </w:p>
    <w:p w14:paraId="6CEC5DD9" w14:textId="77777777" w:rsidR="008B6B7D" w:rsidRDefault="008B6B7D" w:rsidP="008B6B7D">
      <w:pPr>
        <w:pStyle w:val="Paragraphedeliste"/>
        <w:numPr>
          <w:ilvl w:val="1"/>
          <w:numId w:val="2"/>
        </w:numPr>
      </w:pPr>
      <w:r>
        <w:t>Weakness, pain</w:t>
      </w:r>
    </w:p>
    <w:p w14:paraId="42D94844" w14:textId="77777777" w:rsidR="008B6B7D" w:rsidRDefault="008B6B7D" w:rsidP="008B6B7D">
      <w:pPr>
        <w:pStyle w:val="Paragraphedeliste"/>
        <w:numPr>
          <w:ilvl w:val="1"/>
          <w:numId w:val="2"/>
        </w:numPr>
      </w:pPr>
      <w:r>
        <w:t>A-, V+, nausea (ileus)</w:t>
      </w:r>
    </w:p>
    <w:p w14:paraId="24B62B0D" w14:textId="77777777" w:rsidR="008B6B7D" w:rsidRDefault="008B6B7D" w:rsidP="008B6B7D">
      <w:pPr>
        <w:pStyle w:val="Paragraphedeliste"/>
        <w:numPr>
          <w:ilvl w:val="1"/>
          <w:numId w:val="2"/>
        </w:numPr>
      </w:pPr>
      <w:r>
        <w:t>Metabolic encephalopathy: from impaired CNS glucose use and ATP prod</w:t>
      </w:r>
    </w:p>
    <w:p w14:paraId="7B9E5D19" w14:textId="77777777" w:rsidR="008B6B7D" w:rsidRDefault="008B6B7D" w:rsidP="008B6B7D">
      <w:pPr>
        <w:pStyle w:val="Paragraphedeliste"/>
        <w:numPr>
          <w:ilvl w:val="1"/>
          <w:numId w:val="2"/>
        </w:numPr>
      </w:pPr>
      <w:r>
        <w:t>Decreased contractility</w:t>
      </w:r>
    </w:p>
    <w:p w14:paraId="05667DF3" w14:textId="77777777" w:rsidR="008B6B7D" w:rsidRDefault="008B6B7D" w:rsidP="008B6B7D">
      <w:pPr>
        <w:pStyle w:val="Paragraphedeliste"/>
        <w:numPr>
          <w:ilvl w:val="1"/>
          <w:numId w:val="2"/>
        </w:numPr>
      </w:pPr>
      <w:r>
        <w:t xml:space="preserve">PT tubular bicarbonate wasting, reduction in titratable acidity, impaired </w:t>
      </w:r>
      <w:proofErr w:type="spellStart"/>
      <w:r>
        <w:t>ammoniagenesis</w:t>
      </w:r>
      <w:proofErr w:type="spellEnd"/>
    </w:p>
    <w:p w14:paraId="47FA7C1D" w14:textId="77777777" w:rsidR="008B6B7D" w:rsidRDefault="008B6B7D" w:rsidP="008B6B7D">
      <w:pPr>
        <w:pStyle w:val="Paragraphedeliste"/>
        <w:numPr>
          <w:ilvl w:val="1"/>
          <w:numId w:val="2"/>
        </w:numPr>
      </w:pPr>
      <w:r>
        <w:t>Demineralization (via PTH and calcitriol); release of carbonate from bone may prevent serious metabolic acidosis</w:t>
      </w:r>
    </w:p>
    <w:p w14:paraId="6F783E26" w14:textId="77777777" w:rsidR="008B6B7D" w:rsidRDefault="008B6B7D" w:rsidP="008B6B7D">
      <w:pPr>
        <w:pStyle w:val="Paragraphedeliste"/>
        <w:numPr>
          <w:ilvl w:val="0"/>
          <w:numId w:val="2"/>
        </w:numPr>
      </w:pPr>
      <w:r>
        <w:t>Tx</w:t>
      </w:r>
    </w:p>
    <w:p w14:paraId="72F51AEF" w14:textId="77777777" w:rsidR="008B6B7D" w:rsidRDefault="008B6B7D" w:rsidP="008B6B7D">
      <w:pPr>
        <w:pStyle w:val="Paragraphedeliste"/>
        <w:numPr>
          <w:ilvl w:val="1"/>
          <w:numId w:val="2"/>
        </w:numPr>
      </w:pPr>
      <w:r>
        <w:t>PREVENTION!</w:t>
      </w:r>
    </w:p>
    <w:p w14:paraId="401728A7" w14:textId="77777777" w:rsidR="008B6B7D" w:rsidRDefault="008B6B7D" w:rsidP="008B6B7D">
      <w:pPr>
        <w:pStyle w:val="Paragraphedeliste"/>
        <w:numPr>
          <w:ilvl w:val="1"/>
          <w:numId w:val="2"/>
        </w:numPr>
      </w:pPr>
      <w:r>
        <w:t>Monitoring</w:t>
      </w:r>
    </w:p>
    <w:p w14:paraId="537F62D0" w14:textId="77777777" w:rsidR="008B6B7D" w:rsidRDefault="008B6B7D" w:rsidP="008B6B7D">
      <w:pPr>
        <w:pStyle w:val="Paragraphedeliste"/>
        <w:numPr>
          <w:ilvl w:val="1"/>
          <w:numId w:val="2"/>
        </w:numPr>
      </w:pPr>
      <w:r>
        <w:t xml:space="preserve">Depends on magnitude and CS, at risk of development of </w:t>
      </w:r>
      <w:proofErr w:type="spellStart"/>
      <w:r>
        <w:t>hypoP</w:t>
      </w:r>
      <w:proofErr w:type="spellEnd"/>
      <w:r>
        <w:t xml:space="preserve"> (DKA…)</w:t>
      </w:r>
    </w:p>
    <w:p w14:paraId="58FE9EBA" w14:textId="77777777" w:rsidR="008B6B7D" w:rsidRDefault="008B6B7D" w:rsidP="008B6B7D">
      <w:pPr>
        <w:pStyle w:val="Paragraphedeliste"/>
        <w:numPr>
          <w:ilvl w:val="1"/>
          <w:numId w:val="2"/>
        </w:numPr>
      </w:pPr>
      <w:r>
        <w:t>Oral is ideal if possible</w:t>
      </w:r>
    </w:p>
    <w:p w14:paraId="3B1C2541" w14:textId="77777777" w:rsidR="008B6B7D" w:rsidRDefault="008B6B7D" w:rsidP="008B6B7D">
      <w:pPr>
        <w:pStyle w:val="Paragraphedeliste"/>
        <w:numPr>
          <w:ilvl w:val="1"/>
          <w:numId w:val="2"/>
        </w:numPr>
      </w:pPr>
      <w:r>
        <w:t xml:space="preserve">Careful because tx can </w:t>
      </w:r>
      <w:r>
        <w:sym w:font="Wingdings" w:char="F0E0"/>
      </w:r>
      <w:r>
        <w:t xml:space="preserve"> mineralization, </w:t>
      </w:r>
      <w:proofErr w:type="spellStart"/>
      <w:r>
        <w:t>hypocalcemia</w:t>
      </w:r>
      <w:proofErr w:type="spellEnd"/>
      <w:r>
        <w:t xml:space="preserve">, renal failure, </w:t>
      </w:r>
      <w:proofErr w:type="spellStart"/>
      <w:r>
        <w:t>hyperphosphatemia</w:t>
      </w:r>
      <w:proofErr w:type="spellEnd"/>
    </w:p>
    <w:p w14:paraId="41CE06BB" w14:textId="77777777" w:rsidR="008B6B7D" w:rsidRDefault="008B6B7D" w:rsidP="008B6B7D">
      <w:pPr>
        <w:pStyle w:val="Paragraphedeliste"/>
        <w:numPr>
          <w:ilvl w:val="1"/>
          <w:numId w:val="2"/>
        </w:numPr>
      </w:pPr>
      <w:r>
        <w:t>Sodium or potassium phosphate</w:t>
      </w:r>
    </w:p>
    <w:p w14:paraId="17E4FECA" w14:textId="77777777" w:rsidR="008B6B7D" w:rsidRDefault="008B6B7D" w:rsidP="008B6B7D">
      <w:pPr>
        <w:pStyle w:val="Paragraphedeliste"/>
        <w:numPr>
          <w:ilvl w:val="1"/>
          <w:numId w:val="2"/>
        </w:numPr>
      </w:pPr>
      <w:r>
        <w:t>DKA: you could give ¼-1/2 of supplemental potassium as potassium phosphate and the rest as potassium chloride…</w:t>
      </w:r>
    </w:p>
    <w:p w14:paraId="470F5077" w14:textId="77777777" w:rsidR="008B6B7D" w:rsidRDefault="008B6B7D" w:rsidP="008B6B7D"/>
    <w:p w14:paraId="318ED134" w14:textId="77777777" w:rsidR="008B6B7D" w:rsidRDefault="008B6B7D" w:rsidP="008B6B7D">
      <w:pPr>
        <w:rPr>
          <w:b/>
        </w:rPr>
      </w:pPr>
      <w:proofErr w:type="spellStart"/>
      <w:r>
        <w:rPr>
          <w:b/>
        </w:rPr>
        <w:t>Hyperphosphatemia</w:t>
      </w:r>
      <w:proofErr w:type="spellEnd"/>
    </w:p>
    <w:p w14:paraId="4EFC87EA" w14:textId="77777777" w:rsidR="00D61C1A" w:rsidRDefault="00D61C1A" w:rsidP="00D61C1A">
      <w:pPr>
        <w:pStyle w:val="Paragraphedeliste"/>
        <w:numPr>
          <w:ilvl w:val="0"/>
          <w:numId w:val="3"/>
        </w:numPr>
      </w:pPr>
      <w:r>
        <w:t>Causes:</w:t>
      </w:r>
    </w:p>
    <w:p w14:paraId="48F6F58C" w14:textId="77777777" w:rsidR="00D61C1A" w:rsidRDefault="00D61C1A" w:rsidP="00D61C1A">
      <w:pPr>
        <w:pStyle w:val="Paragraphedeliste"/>
        <w:numPr>
          <w:ilvl w:val="1"/>
          <w:numId w:val="3"/>
        </w:numPr>
      </w:pPr>
      <w:r>
        <w:t>***Decreased renal excretion</w:t>
      </w:r>
    </w:p>
    <w:p w14:paraId="4536D805" w14:textId="77777777" w:rsidR="00D61C1A" w:rsidRDefault="00D61C1A" w:rsidP="00D61C1A">
      <w:pPr>
        <w:pStyle w:val="Paragraphedeliste"/>
        <w:numPr>
          <w:ilvl w:val="1"/>
          <w:numId w:val="3"/>
        </w:numPr>
      </w:pPr>
      <w:r>
        <w:t>Increased intake</w:t>
      </w:r>
    </w:p>
    <w:p w14:paraId="640A21B0" w14:textId="77777777" w:rsidR="00D61C1A" w:rsidRDefault="00D61C1A" w:rsidP="00D61C1A">
      <w:pPr>
        <w:pStyle w:val="Paragraphedeliste"/>
        <w:numPr>
          <w:ilvl w:val="1"/>
          <w:numId w:val="3"/>
        </w:numPr>
      </w:pPr>
      <w:r>
        <w:t>Translocation</w:t>
      </w:r>
    </w:p>
    <w:p w14:paraId="73BB5006" w14:textId="77777777" w:rsidR="00D61C1A" w:rsidRDefault="00D61C1A" w:rsidP="00D61C1A">
      <w:pPr>
        <w:pStyle w:val="Paragraphedeliste"/>
        <w:ind w:left="1440"/>
      </w:pPr>
      <w:r>
        <w:rPr>
          <w:noProof/>
          <w:lang w:val="fr-FR"/>
        </w:rPr>
        <w:drawing>
          <wp:inline distT="0" distB="0" distL="0" distR="0" wp14:anchorId="2110C89D" wp14:editId="1BED03A2">
            <wp:extent cx="2096009" cy="2989634"/>
            <wp:effectExtent l="0" t="0" r="12700" b="762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532" cy="299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9F661" w14:textId="77777777" w:rsidR="00D61C1A" w:rsidRDefault="00D61C1A" w:rsidP="00D61C1A">
      <w:pPr>
        <w:pStyle w:val="Paragraphedeliste"/>
        <w:numPr>
          <w:ilvl w:val="1"/>
          <w:numId w:val="3"/>
        </w:numPr>
      </w:pPr>
      <w:r>
        <w:t xml:space="preserve">Rhabdomyolysis/trauma </w:t>
      </w:r>
      <w:r>
        <w:sym w:font="Wingdings" w:char="F0E0"/>
      </w:r>
      <w:r>
        <w:t xml:space="preserve"> </w:t>
      </w:r>
      <w:proofErr w:type="spellStart"/>
      <w:r>
        <w:t>hyperphosphatemia</w:t>
      </w:r>
      <w:proofErr w:type="spellEnd"/>
      <w:r>
        <w:t xml:space="preserve">; can also cause kidney injury which will also contribute to </w:t>
      </w:r>
      <w:proofErr w:type="spellStart"/>
      <w:r>
        <w:t>hyperphosphatemia</w:t>
      </w:r>
      <w:proofErr w:type="spellEnd"/>
    </w:p>
    <w:p w14:paraId="576DDF59" w14:textId="77777777" w:rsidR="00D61C1A" w:rsidRDefault="00D61C1A" w:rsidP="00D61C1A">
      <w:pPr>
        <w:pStyle w:val="Paragraphedeliste"/>
        <w:numPr>
          <w:ilvl w:val="1"/>
          <w:numId w:val="3"/>
        </w:numPr>
      </w:pPr>
      <w:r>
        <w:t>ATE</w:t>
      </w:r>
    </w:p>
    <w:p w14:paraId="2D1E39C4" w14:textId="77777777" w:rsidR="00D61C1A" w:rsidRDefault="00D61C1A" w:rsidP="00D61C1A">
      <w:pPr>
        <w:pStyle w:val="Paragraphedeliste"/>
        <w:numPr>
          <w:ilvl w:val="1"/>
          <w:numId w:val="3"/>
        </w:numPr>
      </w:pPr>
      <w:r>
        <w:t>Metabolic acidosis: by organic acids; results in breakdown of ATP to AMP and Pi</w:t>
      </w:r>
    </w:p>
    <w:p w14:paraId="7B9AE546" w14:textId="77777777" w:rsidR="00D61C1A" w:rsidRDefault="00D61C1A" w:rsidP="00D61C1A">
      <w:pPr>
        <w:pStyle w:val="Paragraphedeliste"/>
        <w:numPr>
          <w:ilvl w:val="1"/>
          <w:numId w:val="3"/>
        </w:numPr>
      </w:pPr>
      <w:r>
        <w:t xml:space="preserve">CS associated with phosphate enema in cats: lethargy, </w:t>
      </w:r>
      <w:proofErr w:type="spellStart"/>
      <w:r>
        <w:t>Aatxia</w:t>
      </w:r>
      <w:proofErr w:type="spellEnd"/>
      <w:r>
        <w:t>, V+, bloody diarrhea, pallor, stupor</w:t>
      </w:r>
    </w:p>
    <w:p w14:paraId="005A9CCE" w14:textId="77036A50" w:rsidR="00D61C1A" w:rsidRDefault="00BB05B5" w:rsidP="00D61C1A">
      <w:pPr>
        <w:pStyle w:val="Paragraphedeliste"/>
        <w:numPr>
          <w:ilvl w:val="1"/>
          <w:numId w:val="3"/>
        </w:numPr>
      </w:pPr>
      <w:r>
        <w:t>CKD****</w:t>
      </w:r>
      <w:r w:rsidR="00E17533">
        <w:t xml:space="preserve"> and AKI, </w:t>
      </w:r>
      <w:proofErr w:type="spellStart"/>
      <w:r w:rsidR="00E17533">
        <w:t>uroabdomen</w:t>
      </w:r>
      <w:proofErr w:type="spellEnd"/>
      <w:r w:rsidR="00E17533">
        <w:t>, UTO</w:t>
      </w:r>
    </w:p>
    <w:p w14:paraId="2F3E2D61" w14:textId="77777777" w:rsidR="00BB05B5" w:rsidRDefault="00BB05B5" w:rsidP="00BB05B5">
      <w:pPr>
        <w:pStyle w:val="Paragraphedeliste"/>
        <w:numPr>
          <w:ilvl w:val="2"/>
          <w:numId w:val="3"/>
        </w:numPr>
      </w:pPr>
      <w:r>
        <w:t xml:space="preserve">Sustained </w:t>
      </w:r>
      <w:proofErr w:type="spellStart"/>
      <w:r>
        <w:t>hyperphosphatemia</w:t>
      </w:r>
      <w:proofErr w:type="spellEnd"/>
      <w:r>
        <w:t xml:space="preserve"> does not usually develop in early disease (compensation by remnant nephrons) – PTH mediates increase in renal excretion of phosphate and prevent </w:t>
      </w:r>
      <w:proofErr w:type="spellStart"/>
      <w:r>
        <w:t>hyperphosphatemia</w:t>
      </w:r>
      <w:proofErr w:type="spellEnd"/>
    </w:p>
    <w:p w14:paraId="7F5FB1F6" w14:textId="77777777" w:rsidR="00BB05B5" w:rsidRDefault="00BB05B5" w:rsidP="00BB05B5">
      <w:pPr>
        <w:pStyle w:val="Paragraphedeliste"/>
        <w:numPr>
          <w:ilvl w:val="2"/>
          <w:numId w:val="3"/>
        </w:numPr>
      </w:pPr>
      <w:r>
        <w:t xml:space="preserve">When GFR decreases to 20% of normal or less (late CKD): compensatory mechanisms are exhausted </w:t>
      </w:r>
      <w:r>
        <w:sym w:font="Wingdings" w:char="F0E0"/>
      </w:r>
      <w:r>
        <w:t xml:space="preserve"> </w:t>
      </w:r>
      <w:proofErr w:type="spellStart"/>
      <w:r>
        <w:t>hyperphosphatemia</w:t>
      </w:r>
      <w:proofErr w:type="spellEnd"/>
    </w:p>
    <w:p w14:paraId="153B1CC9" w14:textId="77777777" w:rsidR="00BB05B5" w:rsidRDefault="00BB05B5" w:rsidP="00BB05B5">
      <w:pPr>
        <w:pStyle w:val="Paragraphedeliste"/>
        <w:numPr>
          <w:ilvl w:val="2"/>
          <w:numId w:val="3"/>
        </w:numPr>
      </w:pPr>
      <w:r>
        <w:t>Renal 2</w:t>
      </w:r>
      <w:r w:rsidRPr="00BB05B5">
        <w:rPr>
          <w:vertAlign w:val="superscript"/>
        </w:rPr>
        <w:t>nd</w:t>
      </w:r>
      <w:r>
        <w:t xml:space="preserve"> </w:t>
      </w:r>
      <w:proofErr w:type="spellStart"/>
      <w:r>
        <w:t>hyperPTH</w:t>
      </w:r>
      <w:proofErr w:type="spellEnd"/>
      <w:r>
        <w:t xml:space="preserve"> is consistent finding in progressive renal disease</w:t>
      </w:r>
    </w:p>
    <w:p w14:paraId="17CC0C96" w14:textId="77777777" w:rsidR="00BB05B5" w:rsidRDefault="00BB05B5" w:rsidP="00BB05B5">
      <w:pPr>
        <w:pStyle w:val="Paragraphedeliste"/>
        <w:numPr>
          <w:ilvl w:val="2"/>
          <w:numId w:val="3"/>
        </w:numPr>
      </w:pPr>
      <w:proofErr w:type="spellStart"/>
      <w:r>
        <w:t>Hyperphosphatemia</w:t>
      </w:r>
      <w:proofErr w:type="spellEnd"/>
      <w:r>
        <w:t xml:space="preserve"> inhibits 1a-hydroxylase </w:t>
      </w:r>
      <w:r>
        <w:sym w:font="Wingdings" w:char="F0E0"/>
      </w:r>
      <w:r>
        <w:t xml:space="preserve"> impaired conversion of 25D to calcitriol </w:t>
      </w:r>
      <w:r>
        <w:sym w:font="Wingdings" w:char="F0E0"/>
      </w:r>
      <w:r>
        <w:t xml:space="preserve"> less intestinal absorption of calcium (and phosphorus but that’s ok)</w:t>
      </w:r>
    </w:p>
    <w:p w14:paraId="0A0B8780" w14:textId="77777777" w:rsidR="00BB05B5" w:rsidRDefault="00BB05B5" w:rsidP="00BB05B5">
      <w:pPr>
        <w:pStyle w:val="Paragraphedeliste"/>
        <w:numPr>
          <w:ilvl w:val="2"/>
          <w:numId w:val="3"/>
        </w:numPr>
      </w:pPr>
      <w:proofErr w:type="spellStart"/>
      <w:r>
        <w:t>Hyperphosphatemia</w:t>
      </w:r>
      <w:proofErr w:type="spellEnd"/>
      <w:r>
        <w:t xml:space="preserve"> </w:t>
      </w:r>
      <w:r>
        <w:sym w:font="Wingdings" w:char="F0E0"/>
      </w:r>
      <w:r>
        <w:t xml:space="preserve"> </w:t>
      </w:r>
      <w:proofErr w:type="spellStart"/>
      <w:r>
        <w:t>hypocalcemia</w:t>
      </w:r>
      <w:proofErr w:type="spellEnd"/>
      <w:r>
        <w:t xml:space="preserve"> by mass law effect</w:t>
      </w:r>
    </w:p>
    <w:p w14:paraId="7759E508" w14:textId="77777777" w:rsidR="00BB05B5" w:rsidRDefault="00BB05B5" w:rsidP="00BB05B5">
      <w:pPr>
        <w:pStyle w:val="Paragraphedeliste"/>
        <w:numPr>
          <w:ilvl w:val="2"/>
          <w:numId w:val="3"/>
        </w:numPr>
      </w:pPr>
      <w:proofErr w:type="spellStart"/>
      <w:r>
        <w:t>Hypocalcemia</w:t>
      </w:r>
      <w:proofErr w:type="spellEnd"/>
      <w:r>
        <w:t xml:space="preserve"> and low calcitriol </w:t>
      </w:r>
      <w:r>
        <w:sym w:font="Wingdings" w:char="F0E0"/>
      </w:r>
      <w:r>
        <w:t xml:space="preserve"> PTH secretion</w:t>
      </w:r>
    </w:p>
    <w:p w14:paraId="4EB45233" w14:textId="77777777" w:rsidR="00BB05B5" w:rsidRDefault="00BB05B5" w:rsidP="00BB05B5">
      <w:pPr>
        <w:pStyle w:val="Paragraphedeliste"/>
        <w:numPr>
          <w:ilvl w:val="2"/>
          <w:numId w:val="3"/>
        </w:numPr>
      </w:pPr>
      <w:r>
        <w:t xml:space="preserve">PTH secretion </w:t>
      </w:r>
      <w:r>
        <w:sym w:font="Wingdings" w:char="F0E0"/>
      </w:r>
      <w:r>
        <w:t xml:space="preserve"> renal excretion of phosphate and release of </w:t>
      </w:r>
      <w:proofErr w:type="spellStart"/>
      <w:r>
        <w:t>Ca</w:t>
      </w:r>
      <w:proofErr w:type="spellEnd"/>
      <w:r>
        <w:t xml:space="preserve"> &amp; P from bone and stimulate calcitriol synthesis by kidneys </w:t>
      </w:r>
      <w:r>
        <w:sym w:font="Wingdings" w:char="F0E0"/>
      </w:r>
      <w:r>
        <w:t xml:space="preserve"> normalization of </w:t>
      </w:r>
      <w:proofErr w:type="spellStart"/>
      <w:r>
        <w:t>Ca</w:t>
      </w:r>
      <w:proofErr w:type="spellEnd"/>
      <w:r>
        <w:t xml:space="preserve"> &amp; P (so electrolytes maintained by progressive increase in PTH)</w:t>
      </w:r>
    </w:p>
    <w:p w14:paraId="76C256C0" w14:textId="77777777" w:rsidR="00BB05B5" w:rsidRDefault="00BB05B5" w:rsidP="00BB05B5">
      <w:pPr>
        <w:pStyle w:val="Paragraphedeliste"/>
        <w:numPr>
          <w:ilvl w:val="2"/>
          <w:numId w:val="3"/>
        </w:numPr>
      </w:pPr>
      <w:r>
        <w:t xml:space="preserve">As disease progresses </w:t>
      </w:r>
      <w:r>
        <w:sym w:font="Wingdings" w:char="F0E0"/>
      </w:r>
      <w:r>
        <w:t xml:space="preserve"> less and less functional tubules and decrease in 1a-hydroxylase </w:t>
      </w:r>
      <w:r>
        <w:sym w:font="Wingdings" w:char="F0E0"/>
      </w:r>
      <w:r>
        <w:t xml:space="preserve"> harder for increased PTH to increase calcium (because less calcitriol)</w:t>
      </w:r>
    </w:p>
    <w:p w14:paraId="1886F6FE" w14:textId="77777777" w:rsidR="00BB05B5" w:rsidRDefault="00BB05B5" w:rsidP="00BB05B5">
      <w:pPr>
        <w:pStyle w:val="Paragraphedeliste"/>
        <w:numPr>
          <w:ilvl w:val="2"/>
          <w:numId w:val="3"/>
        </w:numPr>
      </w:pPr>
      <w:r>
        <w:t xml:space="preserve">And less calcitriol </w:t>
      </w:r>
      <w:r>
        <w:sym w:font="Wingdings" w:char="F0E0"/>
      </w:r>
      <w:r>
        <w:t xml:space="preserve"> no inhibition of PTH…</w:t>
      </w:r>
    </w:p>
    <w:p w14:paraId="0CBE2FD7" w14:textId="77777777" w:rsidR="00BB05B5" w:rsidRDefault="00BB05B5" w:rsidP="00BB05B5">
      <w:pPr>
        <w:pStyle w:val="Paragraphedeliste"/>
        <w:numPr>
          <w:ilvl w:val="2"/>
          <w:numId w:val="3"/>
        </w:numPr>
      </w:pPr>
      <w:r>
        <w:t xml:space="preserve">As phosphate persistently remains high </w:t>
      </w:r>
      <w:r>
        <w:sym w:font="Wingdings" w:char="F0E0"/>
      </w:r>
      <w:r>
        <w:t xml:space="preserve"> increased # and size of PTH cells</w:t>
      </w:r>
    </w:p>
    <w:p w14:paraId="773DFC1B" w14:textId="77777777" w:rsidR="00BB05B5" w:rsidRDefault="00BB05B5" w:rsidP="00BB05B5">
      <w:pPr>
        <w:pStyle w:val="Paragraphedeliste"/>
        <w:numPr>
          <w:ilvl w:val="2"/>
          <w:numId w:val="3"/>
        </w:numPr>
      </w:pPr>
      <w:r>
        <w:t xml:space="preserve">High PTH </w:t>
      </w:r>
      <w:r>
        <w:sym w:font="Wingdings" w:char="F0E0"/>
      </w:r>
      <w:r>
        <w:t xml:space="preserve"> bone demineralization</w:t>
      </w:r>
    </w:p>
    <w:p w14:paraId="1FFD9012" w14:textId="77777777" w:rsidR="00BB05B5" w:rsidRDefault="00BB05B5" w:rsidP="00BB05B5">
      <w:pPr>
        <w:pStyle w:val="Paragraphedeliste"/>
        <w:numPr>
          <w:ilvl w:val="2"/>
          <w:numId w:val="3"/>
        </w:numPr>
      </w:pPr>
      <w:r>
        <w:t xml:space="preserve">Uremia </w:t>
      </w:r>
      <w:r>
        <w:sym w:font="Wingdings" w:char="F0E0"/>
      </w:r>
      <w:r>
        <w:t xml:space="preserve"> decreased responsiveness of PTH glands to inhibitory effect of calcitriol</w:t>
      </w:r>
    </w:p>
    <w:p w14:paraId="5D8CCA8B" w14:textId="77777777" w:rsidR="00BB05B5" w:rsidRDefault="00BB05B5" w:rsidP="00BB05B5">
      <w:pPr>
        <w:pStyle w:val="Paragraphedeliste"/>
        <w:numPr>
          <w:ilvl w:val="2"/>
          <w:numId w:val="3"/>
        </w:numPr>
      </w:pPr>
      <w:r>
        <w:t xml:space="preserve">So less calcitriol and decreased responsiveness to it and less receptors for it </w:t>
      </w:r>
      <w:r>
        <w:sym w:font="Wingdings" w:char="F0E0"/>
      </w:r>
      <w:r>
        <w:t xml:space="preserve"> more PTH</w:t>
      </w:r>
      <w:r>
        <w:tab/>
      </w:r>
    </w:p>
    <w:p w14:paraId="7D4325B0" w14:textId="77777777" w:rsidR="00BB05B5" w:rsidRDefault="00BB05B5" w:rsidP="00BB05B5">
      <w:pPr>
        <w:pStyle w:val="Paragraphedeliste"/>
        <w:numPr>
          <w:ilvl w:val="3"/>
          <w:numId w:val="3"/>
        </w:numPr>
      </w:pPr>
      <w:r>
        <w:t>Renal 2</w:t>
      </w:r>
      <w:r w:rsidRPr="00BB05B5">
        <w:rPr>
          <w:vertAlign w:val="superscript"/>
        </w:rPr>
        <w:t>nd</w:t>
      </w:r>
      <w:r>
        <w:t xml:space="preserve"> </w:t>
      </w:r>
      <w:proofErr w:type="spellStart"/>
      <w:r>
        <w:t>hyperPTH</w:t>
      </w:r>
      <w:proofErr w:type="spellEnd"/>
      <w:r>
        <w:t xml:space="preserve"> can be prevented/reverses by limiting P in diet (and calcitriol intake)</w:t>
      </w:r>
    </w:p>
    <w:p w14:paraId="1409C00F" w14:textId="77777777" w:rsidR="00BB05B5" w:rsidRDefault="00BB05B5" w:rsidP="00BB05B5">
      <w:pPr>
        <w:pStyle w:val="Paragraphedeliste"/>
        <w:numPr>
          <w:ilvl w:val="3"/>
          <w:numId w:val="3"/>
        </w:numPr>
      </w:pPr>
      <w:r>
        <w:t xml:space="preserve">Phosphorus restriction </w:t>
      </w:r>
      <w:r>
        <w:sym w:font="Wingdings" w:char="F0E0"/>
      </w:r>
      <w:r>
        <w:t xml:space="preserve"> less mineralization of kidneys and less progression of kidney disease</w:t>
      </w:r>
    </w:p>
    <w:p w14:paraId="591266D6" w14:textId="48137CBF" w:rsidR="00E17533" w:rsidRDefault="00E17533" w:rsidP="00E17533">
      <w:pPr>
        <w:pStyle w:val="Paragraphedeliste"/>
        <w:numPr>
          <w:ilvl w:val="1"/>
          <w:numId w:val="3"/>
        </w:numPr>
      </w:pPr>
      <w:proofErr w:type="spellStart"/>
      <w:r>
        <w:t>HypoPTH</w:t>
      </w:r>
      <w:proofErr w:type="spellEnd"/>
      <w:r>
        <w:t xml:space="preserve"> – because no/low PTH </w:t>
      </w:r>
      <w:r>
        <w:sym w:font="Wingdings" w:char="F0E0"/>
      </w:r>
      <w:r>
        <w:t xml:space="preserve"> renal reabsorption of P is increased</w:t>
      </w:r>
    </w:p>
    <w:p w14:paraId="576FB47F" w14:textId="3A3D4655" w:rsidR="00E17533" w:rsidRDefault="00E17533" w:rsidP="00E17533">
      <w:pPr>
        <w:pStyle w:val="Paragraphedeliste"/>
        <w:numPr>
          <w:ilvl w:val="1"/>
          <w:numId w:val="3"/>
        </w:numPr>
      </w:pPr>
      <w:r>
        <w:t xml:space="preserve">Acromegaly </w:t>
      </w:r>
      <w:r>
        <w:sym w:font="Wingdings" w:char="F0E0"/>
      </w:r>
      <w:r>
        <w:t xml:space="preserve"> GH </w:t>
      </w:r>
      <w:r>
        <w:sym w:font="Wingdings" w:char="F0E0"/>
      </w:r>
      <w:r>
        <w:t xml:space="preserve"> increased renal reabsorption</w:t>
      </w:r>
    </w:p>
    <w:p w14:paraId="5519C14F" w14:textId="77777777" w:rsidR="00D61C1A" w:rsidRDefault="00D61C1A" w:rsidP="00D61C1A">
      <w:pPr>
        <w:pStyle w:val="Paragraphedeliste"/>
        <w:numPr>
          <w:ilvl w:val="0"/>
          <w:numId w:val="3"/>
        </w:numPr>
      </w:pPr>
      <w:r>
        <w:t>Consequences:</w:t>
      </w:r>
    </w:p>
    <w:p w14:paraId="5819E6F0" w14:textId="77777777" w:rsidR="00D61C1A" w:rsidRDefault="00D61C1A" w:rsidP="00D61C1A">
      <w:pPr>
        <w:pStyle w:val="Paragraphedeliste"/>
        <w:numPr>
          <w:ilvl w:val="1"/>
          <w:numId w:val="3"/>
        </w:numPr>
      </w:pPr>
      <w:r>
        <w:t xml:space="preserve">Mass law effect </w:t>
      </w:r>
      <w:r>
        <w:sym w:font="Wingdings" w:char="F0E0"/>
      </w:r>
      <w:r>
        <w:t xml:space="preserve"> deceased calcium (so that </w:t>
      </w:r>
      <w:proofErr w:type="spellStart"/>
      <w:r>
        <w:t>Ca</w:t>
      </w:r>
      <w:proofErr w:type="spellEnd"/>
      <w:r>
        <w:t xml:space="preserve"> X Pi remains constant)</w:t>
      </w:r>
    </w:p>
    <w:p w14:paraId="74BD6CF6" w14:textId="77777777" w:rsidR="00D61C1A" w:rsidRDefault="00D61C1A" w:rsidP="00D61C1A">
      <w:pPr>
        <w:pStyle w:val="Paragraphedeliste"/>
        <w:numPr>
          <w:ilvl w:val="1"/>
          <w:numId w:val="3"/>
        </w:numPr>
      </w:pPr>
      <w:r>
        <w:t>*</w:t>
      </w:r>
      <w:proofErr w:type="spellStart"/>
      <w:r>
        <w:t>Hypocalcemia</w:t>
      </w:r>
      <w:proofErr w:type="spellEnd"/>
      <w:r>
        <w:t xml:space="preserve"> and mineralization aka </w:t>
      </w:r>
      <w:proofErr w:type="spellStart"/>
      <w:r>
        <w:t>calciphylaxis</w:t>
      </w:r>
      <w:proofErr w:type="spellEnd"/>
      <w:r>
        <w:t xml:space="preserve"> (acute calcification of organs)*</w:t>
      </w:r>
    </w:p>
    <w:p w14:paraId="220A092A" w14:textId="77777777" w:rsidR="00D61C1A" w:rsidRDefault="00D61C1A" w:rsidP="00D61C1A">
      <w:pPr>
        <w:pStyle w:val="Paragraphedeliste"/>
        <w:numPr>
          <w:ilvl w:val="1"/>
          <w:numId w:val="3"/>
        </w:numPr>
      </w:pPr>
      <w:r>
        <w:t>AKI (direct toxicity of phosphate on renal tubular cells); may increased CV mortality in people</w:t>
      </w:r>
    </w:p>
    <w:p w14:paraId="760E4408" w14:textId="77777777" w:rsidR="00D61C1A" w:rsidRDefault="00D61C1A" w:rsidP="00D61C1A">
      <w:pPr>
        <w:pStyle w:val="Paragraphedeliste"/>
        <w:numPr>
          <w:ilvl w:val="1"/>
          <w:numId w:val="3"/>
        </w:numPr>
      </w:pPr>
      <w:proofErr w:type="spellStart"/>
      <w:r>
        <w:t>Depositon</w:t>
      </w:r>
      <w:proofErr w:type="spellEnd"/>
      <w:r>
        <w:t xml:space="preserve"> of </w:t>
      </w:r>
      <w:proofErr w:type="spellStart"/>
      <w:r>
        <w:t>Ca</w:t>
      </w:r>
      <w:proofErr w:type="spellEnd"/>
      <w:r>
        <w:t xml:space="preserve"> and P in bone and ST </w:t>
      </w:r>
      <w:r>
        <w:sym w:font="Wingdings" w:char="F0E0"/>
      </w:r>
      <w:r>
        <w:t xml:space="preserve"> may contribute to </w:t>
      </w:r>
      <w:proofErr w:type="spellStart"/>
      <w:r>
        <w:t>hypocalcemia</w:t>
      </w:r>
      <w:proofErr w:type="spellEnd"/>
      <w:r>
        <w:t xml:space="preserve"> (magnitude of </w:t>
      </w:r>
      <w:proofErr w:type="spellStart"/>
      <w:r>
        <w:t>hypocalcemia</w:t>
      </w:r>
      <w:proofErr w:type="spellEnd"/>
      <w:r>
        <w:t xml:space="preserve"> depends on the rate at which serum phosphor </w:t>
      </w:r>
      <w:proofErr w:type="spellStart"/>
      <w:r>
        <w:t>sincreases</w:t>
      </w:r>
      <w:proofErr w:type="spellEnd"/>
      <w:r>
        <w:t xml:space="preserve"> – unpredictable)</w:t>
      </w:r>
    </w:p>
    <w:p w14:paraId="1C54D474" w14:textId="77777777" w:rsidR="00D61C1A" w:rsidRDefault="00D61C1A" w:rsidP="00D61C1A">
      <w:pPr>
        <w:pStyle w:val="Paragraphedeliste"/>
        <w:numPr>
          <w:ilvl w:val="1"/>
          <w:numId w:val="3"/>
        </w:numPr>
      </w:pPr>
      <w:r>
        <w:t xml:space="preserve">More risk of mineralization if </w:t>
      </w:r>
      <w:proofErr w:type="spellStart"/>
      <w:r>
        <w:t>Ca</w:t>
      </w:r>
      <w:proofErr w:type="spellEnd"/>
      <w:r>
        <w:t xml:space="preserve"> x P = &gt; 60-70</w:t>
      </w:r>
    </w:p>
    <w:p w14:paraId="7D672F31" w14:textId="7256636F" w:rsidR="00D61C1A" w:rsidRDefault="00E17533" w:rsidP="00D61C1A">
      <w:pPr>
        <w:pStyle w:val="Paragraphedeliste"/>
        <w:numPr>
          <w:ilvl w:val="0"/>
          <w:numId w:val="3"/>
        </w:numPr>
      </w:pPr>
      <w:r>
        <w:t>Tx</w:t>
      </w:r>
    </w:p>
    <w:p w14:paraId="5BC010EE" w14:textId="065CDD96" w:rsidR="00E17533" w:rsidRDefault="00E17533" w:rsidP="00E17533">
      <w:pPr>
        <w:pStyle w:val="Paragraphedeliste"/>
        <w:numPr>
          <w:ilvl w:val="1"/>
          <w:numId w:val="3"/>
        </w:numPr>
      </w:pPr>
      <w:r>
        <w:t xml:space="preserve">Volume expansion </w:t>
      </w:r>
      <w:r>
        <w:sym w:font="Wingdings" w:char="F0E0"/>
      </w:r>
      <w:r>
        <w:t xml:space="preserve"> to dilute and promote natriuresis and consequently renal excretion of P</w:t>
      </w:r>
    </w:p>
    <w:p w14:paraId="08E64E77" w14:textId="231D7F55" w:rsidR="00E17533" w:rsidRDefault="00E17533" w:rsidP="00E17533">
      <w:pPr>
        <w:pStyle w:val="Paragraphedeliste"/>
        <w:numPr>
          <w:ilvl w:val="1"/>
          <w:numId w:val="3"/>
        </w:numPr>
      </w:pPr>
      <w:r>
        <w:t>Glucose/insulin – from IC translocation though rarely necessary</w:t>
      </w:r>
    </w:p>
    <w:p w14:paraId="79E00B46" w14:textId="55C6C601" w:rsidR="00E17533" w:rsidRDefault="00E17533" w:rsidP="00E17533">
      <w:pPr>
        <w:pStyle w:val="Paragraphedeliste"/>
        <w:numPr>
          <w:ilvl w:val="1"/>
          <w:numId w:val="3"/>
        </w:numPr>
      </w:pPr>
      <w:r>
        <w:t>Restriction of intake</w:t>
      </w:r>
    </w:p>
    <w:p w14:paraId="3DAA9FF1" w14:textId="2D782EE3" w:rsidR="00E17533" w:rsidRDefault="00E17533" w:rsidP="00E17533">
      <w:pPr>
        <w:pStyle w:val="Paragraphedeliste"/>
        <w:numPr>
          <w:ilvl w:val="1"/>
          <w:numId w:val="3"/>
        </w:numPr>
      </w:pPr>
      <w:r>
        <w:t xml:space="preserve">Avoid calcium salts </w:t>
      </w:r>
      <w:r>
        <w:sym w:font="Wingdings" w:char="F0E0"/>
      </w:r>
      <w:r>
        <w:t xml:space="preserve"> mineralization</w:t>
      </w:r>
    </w:p>
    <w:p w14:paraId="597FD565" w14:textId="2F9343F1" w:rsidR="00E17533" w:rsidRDefault="00E17533" w:rsidP="00E17533">
      <w:pPr>
        <w:pStyle w:val="Paragraphedeliste"/>
        <w:numPr>
          <w:ilvl w:val="1"/>
          <w:numId w:val="3"/>
        </w:numPr>
      </w:pPr>
      <w:r>
        <w:t>Dialysis is unpredictable: poorly diffusible ion</w:t>
      </w:r>
    </w:p>
    <w:p w14:paraId="76AB9580" w14:textId="1E279513" w:rsidR="00E17533" w:rsidRDefault="00E17533" w:rsidP="00E17533">
      <w:pPr>
        <w:pStyle w:val="Paragraphedeliste"/>
        <w:numPr>
          <w:ilvl w:val="1"/>
          <w:numId w:val="3"/>
        </w:numPr>
      </w:pPr>
      <w:r>
        <w:t>Oral phosphate binders</w:t>
      </w:r>
    </w:p>
    <w:p w14:paraId="631E581F" w14:textId="7AE7ACDD" w:rsidR="00E17533" w:rsidRDefault="00E17533" w:rsidP="00E17533">
      <w:pPr>
        <w:pStyle w:val="Paragraphedeliste"/>
        <w:numPr>
          <w:ilvl w:val="2"/>
          <w:numId w:val="3"/>
        </w:numPr>
      </w:pPr>
      <w:proofErr w:type="spellStart"/>
      <w:r>
        <w:t>Cation</w:t>
      </w:r>
      <w:proofErr w:type="spellEnd"/>
      <w:r>
        <w:t xml:space="preserve"> in the binder combines with P </w:t>
      </w:r>
      <w:r>
        <w:sym w:font="Wingdings" w:char="F0E0"/>
      </w:r>
      <w:r>
        <w:t xml:space="preserve"> insoluble, non absorbable compound</w:t>
      </w:r>
    </w:p>
    <w:p w14:paraId="074FA982" w14:textId="4A4F456C" w:rsidR="00DF2EC9" w:rsidRDefault="00DF2EC9" w:rsidP="00E17533">
      <w:pPr>
        <w:pStyle w:val="Paragraphedeliste"/>
        <w:numPr>
          <w:ilvl w:val="2"/>
          <w:numId w:val="3"/>
        </w:numPr>
      </w:pPr>
      <w:r>
        <w:t>Aluminum or calcium + hydroxide, carbonate or acetate</w:t>
      </w:r>
    </w:p>
    <w:p w14:paraId="4103CFFF" w14:textId="55D9D009" w:rsidR="00DF2EC9" w:rsidRDefault="00DF2EC9" w:rsidP="00E17533">
      <w:pPr>
        <w:pStyle w:val="Paragraphedeliste"/>
        <w:numPr>
          <w:ilvl w:val="2"/>
          <w:numId w:val="3"/>
        </w:numPr>
      </w:pPr>
      <w:r>
        <w:t xml:space="preserve">Not with magnesium </w:t>
      </w:r>
      <w:r>
        <w:sym w:font="Wingdings" w:char="F0E0"/>
      </w:r>
      <w:r>
        <w:t xml:space="preserve"> diarrhea</w:t>
      </w:r>
    </w:p>
    <w:p w14:paraId="56F37B9B" w14:textId="4F8A2111" w:rsidR="00DF2EC9" w:rsidRDefault="00DF2EC9" w:rsidP="00E17533">
      <w:pPr>
        <w:pStyle w:val="Paragraphedeliste"/>
        <w:numPr>
          <w:ilvl w:val="2"/>
          <w:numId w:val="3"/>
        </w:numPr>
      </w:pPr>
      <w:r>
        <w:t xml:space="preserve">Aluminum </w:t>
      </w:r>
      <w:r>
        <w:sym w:font="Wingdings" w:char="F0E0"/>
      </w:r>
      <w:r>
        <w:t xml:space="preserve"> constipation; toxicity (bone, encephalopathy)? </w:t>
      </w:r>
    </w:p>
    <w:p w14:paraId="38C1675F" w14:textId="2535FBF2" w:rsidR="00DF2EC9" w:rsidRDefault="00DF2EC9" w:rsidP="00E17533">
      <w:pPr>
        <w:pStyle w:val="Paragraphedeliste"/>
        <w:numPr>
          <w:ilvl w:val="2"/>
          <w:numId w:val="3"/>
        </w:numPr>
      </w:pPr>
      <w:r>
        <w:t xml:space="preserve">If contains calcium </w:t>
      </w:r>
      <w:r>
        <w:sym w:font="Wingdings" w:char="F0E0"/>
      </w:r>
      <w:r>
        <w:t xml:space="preserve"> risk of hypercalcemia</w:t>
      </w:r>
    </w:p>
    <w:p w14:paraId="667EB015" w14:textId="3AE8DF56" w:rsidR="00DF2EC9" w:rsidRDefault="00DF2EC9" w:rsidP="00E17533">
      <w:pPr>
        <w:pStyle w:val="Paragraphedeliste"/>
        <w:numPr>
          <w:ilvl w:val="2"/>
          <w:numId w:val="3"/>
        </w:numPr>
      </w:pPr>
      <w:r>
        <w:t>Give with meals: decreased absorption of calcium from calcium acetate phosphate binders, decreased absorption of dietary phosphorus</w:t>
      </w:r>
    </w:p>
    <w:p w14:paraId="2DAC0281" w14:textId="163377DD" w:rsidR="00DF2EC9" w:rsidRDefault="00DF2EC9" w:rsidP="00E17533">
      <w:pPr>
        <w:pStyle w:val="Paragraphedeliste"/>
        <w:numPr>
          <w:ilvl w:val="2"/>
          <w:numId w:val="3"/>
        </w:numPr>
      </w:pPr>
      <w:r>
        <w:t>The endogenous phosphate removed originates probably from basal intestinal secretions or passive diffusion into intestine</w:t>
      </w:r>
    </w:p>
    <w:p w14:paraId="01236378" w14:textId="3BE44DBB" w:rsidR="00DF2EC9" w:rsidRPr="00D61C1A" w:rsidRDefault="00DF2EC9" w:rsidP="00E17533">
      <w:pPr>
        <w:pStyle w:val="Paragraphedeliste"/>
        <w:numPr>
          <w:ilvl w:val="2"/>
          <w:numId w:val="3"/>
        </w:numPr>
      </w:pPr>
      <w:r>
        <w:t xml:space="preserve">Take time… Pool of accumulated phosphate is large and persistent </w:t>
      </w:r>
      <w:proofErr w:type="spellStart"/>
      <w:r>
        <w:t>osteolytic</w:t>
      </w:r>
      <w:proofErr w:type="spellEnd"/>
      <w:r>
        <w:t xml:space="preserve"> effects of PTH provide a large endogenous phosphate load</w:t>
      </w:r>
      <w:bookmarkStart w:id="0" w:name="_GoBack"/>
      <w:bookmarkEnd w:id="0"/>
    </w:p>
    <w:p w14:paraId="7A8A6ED2" w14:textId="77777777" w:rsidR="008B6B7D" w:rsidRPr="00E53B51" w:rsidRDefault="008B6B7D" w:rsidP="008B6B7D">
      <w:r>
        <w:t xml:space="preserve"> </w:t>
      </w:r>
    </w:p>
    <w:sectPr w:rsidR="008B6B7D" w:rsidRPr="00E53B51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56A12"/>
    <w:multiLevelType w:val="hybridMultilevel"/>
    <w:tmpl w:val="FEDE58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5E379D"/>
    <w:multiLevelType w:val="hybridMultilevel"/>
    <w:tmpl w:val="99389C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674BF4"/>
    <w:multiLevelType w:val="hybridMultilevel"/>
    <w:tmpl w:val="26FE2B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B47"/>
    <w:rsid w:val="002C4D29"/>
    <w:rsid w:val="003D1B47"/>
    <w:rsid w:val="00437961"/>
    <w:rsid w:val="008B6B7D"/>
    <w:rsid w:val="009C411F"/>
    <w:rsid w:val="00BB05B5"/>
    <w:rsid w:val="00D61C1A"/>
    <w:rsid w:val="00DF2EC9"/>
    <w:rsid w:val="00E17533"/>
    <w:rsid w:val="00E53B51"/>
    <w:rsid w:val="00F9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A5CF06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D1B4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53B5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3B51"/>
    <w:rPr>
      <w:rFonts w:ascii="Lucida Grande" w:hAnsi="Lucida Grande" w:cs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D1B4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53B5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3B51"/>
    <w:rPr>
      <w:rFonts w:ascii="Lucida Grande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1100</Words>
  <Characters>6050</Characters>
  <Application>Microsoft Macintosh Word</Application>
  <DocSecurity>0</DocSecurity>
  <Lines>50</Lines>
  <Paragraphs>14</Paragraphs>
  <ScaleCrop>false</ScaleCrop>
  <Company/>
  <LinksUpToDate>false</LinksUpToDate>
  <CharactersWithSpaces>7136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3</cp:revision>
  <dcterms:created xsi:type="dcterms:W3CDTF">2017-05-09T05:46:00Z</dcterms:created>
  <dcterms:modified xsi:type="dcterms:W3CDTF">2017-05-09T07:31:00Z</dcterms:modified>
</cp:coreProperties>
</file>