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3FED1" w14:textId="77777777" w:rsidR="0079494A" w:rsidRPr="00DA3BEE" w:rsidRDefault="00C95172" w:rsidP="00DA3BEE">
      <w:pPr>
        <w:rPr>
          <w:rFonts w:ascii="Times" w:hAnsi="Times"/>
        </w:rPr>
      </w:pPr>
      <w:proofErr w:type="spellStart"/>
      <w:r w:rsidRPr="00DA3BEE">
        <w:rPr>
          <w:rFonts w:ascii="Times" w:hAnsi="Times"/>
        </w:rPr>
        <w:t>Dibartola</w:t>
      </w:r>
      <w:proofErr w:type="spellEnd"/>
      <w:r w:rsidRPr="00DA3BEE">
        <w:rPr>
          <w:rFonts w:ascii="Times" w:hAnsi="Times"/>
        </w:rPr>
        <w:t xml:space="preserve"> </w:t>
      </w:r>
      <w:proofErr w:type="spellStart"/>
      <w:r w:rsidRPr="00DA3BEE">
        <w:rPr>
          <w:rFonts w:ascii="Times" w:hAnsi="Times"/>
        </w:rPr>
        <w:t>Ch</w:t>
      </w:r>
      <w:proofErr w:type="spellEnd"/>
      <w:r w:rsidRPr="00DA3BEE">
        <w:rPr>
          <w:rFonts w:ascii="Times" w:hAnsi="Times"/>
        </w:rPr>
        <w:t xml:space="preserve"> 6, </w:t>
      </w:r>
      <w:proofErr w:type="spellStart"/>
      <w:r w:rsidRPr="00DA3BEE">
        <w:rPr>
          <w:rFonts w:ascii="Times" w:hAnsi="Times"/>
        </w:rPr>
        <w:t>pp</w:t>
      </w:r>
      <w:proofErr w:type="spellEnd"/>
      <w:r w:rsidRPr="00DA3BEE">
        <w:rPr>
          <w:rFonts w:ascii="Times" w:hAnsi="Times"/>
        </w:rPr>
        <w:t xml:space="preserve"> 144-156</w:t>
      </w:r>
    </w:p>
    <w:p w14:paraId="76B37B94" w14:textId="77777777" w:rsidR="00C95172" w:rsidRPr="00DA3BEE" w:rsidRDefault="00C95172" w:rsidP="00DA3BEE">
      <w:pPr>
        <w:rPr>
          <w:rFonts w:ascii="Times" w:hAnsi="Times"/>
        </w:rPr>
      </w:pPr>
    </w:p>
    <w:p w14:paraId="5E98CCEF" w14:textId="77777777" w:rsidR="00C95172" w:rsidRPr="00DA3BEE" w:rsidRDefault="00C95172" w:rsidP="00DA3BEE">
      <w:pPr>
        <w:rPr>
          <w:rFonts w:ascii="Times" w:hAnsi="Times"/>
        </w:rPr>
      </w:pPr>
      <w:r w:rsidRPr="00DA3BEE">
        <w:rPr>
          <w:rFonts w:ascii="Times" w:hAnsi="Times"/>
        </w:rPr>
        <w:t>Key Points</w:t>
      </w:r>
    </w:p>
    <w:p w14:paraId="26FAC385" w14:textId="77777777" w:rsidR="00C95172" w:rsidRPr="00DA3BEE" w:rsidRDefault="00C95172" w:rsidP="00DA3BEE">
      <w:pPr>
        <w:pStyle w:val="ListParagraph"/>
        <w:numPr>
          <w:ilvl w:val="0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Serum calcium concentrations in animals may be mildly increased after feeding: a 12-hour fast is recommended before blood sampling</w:t>
      </w:r>
    </w:p>
    <w:p w14:paraId="7D2B7EDC" w14:textId="77777777" w:rsidR="00C95172" w:rsidRPr="00DA3BEE" w:rsidRDefault="00C95172" w:rsidP="00DA3BEE">
      <w:pPr>
        <w:pStyle w:val="ListParagraph"/>
        <w:numPr>
          <w:ilvl w:val="0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 xml:space="preserve">Laboratory error or detergent contamination of the serum or sample tube may result in </w:t>
      </w:r>
      <w:proofErr w:type="spellStart"/>
      <w:r w:rsidRPr="00DA3BEE">
        <w:rPr>
          <w:rFonts w:ascii="Times" w:eastAsia="Times New Roman" w:hAnsi="Times" w:cs="Times New Roman"/>
        </w:rPr>
        <w:t>artifactual</w:t>
      </w:r>
      <w:proofErr w:type="spellEnd"/>
      <w:r w:rsidRPr="00DA3BEE">
        <w:rPr>
          <w:rFonts w:ascii="Times" w:eastAsia="Times New Roman" w:hAnsi="Times" w:cs="Times New Roman"/>
        </w:rPr>
        <w:t xml:space="preserve"> </w:t>
      </w:r>
      <w:proofErr w:type="spellStart"/>
      <w:r w:rsidRPr="00DA3BEE">
        <w:rPr>
          <w:rFonts w:ascii="Times" w:eastAsia="Times New Roman" w:hAnsi="Times" w:cs="Times New Roman"/>
        </w:rPr>
        <w:t>hypercalcemia</w:t>
      </w:r>
      <w:proofErr w:type="spellEnd"/>
    </w:p>
    <w:p w14:paraId="08AEAAF2" w14:textId="77777777" w:rsidR="00C95172" w:rsidRPr="00DA3BEE" w:rsidRDefault="00C95172" w:rsidP="00DA3BEE">
      <w:pPr>
        <w:pStyle w:val="ListParagraph"/>
        <w:numPr>
          <w:ilvl w:val="0"/>
          <w:numId w:val="5"/>
        </w:numPr>
        <w:shd w:val="clear" w:color="auto" w:fill="FFFFFF"/>
        <w:rPr>
          <w:rFonts w:ascii="Times" w:eastAsia="Times New Roman" w:hAnsi="Times" w:cs="Times New Roman"/>
        </w:rPr>
      </w:pPr>
      <w:proofErr w:type="spellStart"/>
      <w:r w:rsidRPr="00DA3BEE">
        <w:rPr>
          <w:rFonts w:ascii="Times" w:eastAsia="Times New Roman" w:hAnsi="Times" w:cs="Times New Roman"/>
        </w:rPr>
        <w:t>Lipemia</w:t>
      </w:r>
      <w:proofErr w:type="spellEnd"/>
      <w:r w:rsidRPr="00DA3BEE">
        <w:rPr>
          <w:rFonts w:ascii="Times" w:eastAsia="Times New Roman" w:hAnsi="Times" w:cs="Times New Roman"/>
        </w:rPr>
        <w:t xml:space="preserve"> frequently causes erroneously high serum </w:t>
      </w:r>
      <w:proofErr w:type="spellStart"/>
      <w:r w:rsidRPr="00DA3BEE">
        <w:rPr>
          <w:rFonts w:ascii="Times" w:eastAsia="Times New Roman" w:hAnsi="Times" w:cs="Times New Roman"/>
        </w:rPr>
        <w:t>tCa</w:t>
      </w:r>
      <w:proofErr w:type="spellEnd"/>
      <w:r w:rsidRPr="00DA3BEE">
        <w:rPr>
          <w:rFonts w:ascii="Times" w:eastAsia="Times New Roman" w:hAnsi="Times" w:cs="Times New Roman"/>
        </w:rPr>
        <w:t xml:space="preserve"> concentrations because of colorimetric interference</w:t>
      </w:r>
    </w:p>
    <w:p w14:paraId="2FE0C47B" w14:textId="77777777" w:rsidR="00C95172" w:rsidRPr="00DA3BEE" w:rsidRDefault="00C95172" w:rsidP="00DA3BEE">
      <w:pPr>
        <w:pStyle w:val="ListParagraph"/>
        <w:numPr>
          <w:ilvl w:val="0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Normal young growing dogs may have mildly higher serum calcium concentrations than older dogs</w:t>
      </w:r>
    </w:p>
    <w:p w14:paraId="5CDE6FDC" w14:textId="77777777" w:rsidR="00C95172" w:rsidRPr="00DA3BEE" w:rsidRDefault="00C95172" w:rsidP="00DA3BEE">
      <w:pPr>
        <w:rPr>
          <w:rFonts w:ascii="Times" w:hAnsi="Times"/>
        </w:rPr>
      </w:pPr>
    </w:p>
    <w:p w14:paraId="5C762835" w14:textId="77777777" w:rsidR="00C95172" w:rsidRPr="00DA3BEE" w:rsidRDefault="00C95172" w:rsidP="00DA3BEE">
      <w:pPr>
        <w:rPr>
          <w:rFonts w:ascii="Times" w:hAnsi="Times"/>
        </w:rPr>
      </w:pPr>
      <w:proofErr w:type="spellStart"/>
      <w:r w:rsidRPr="00DA3BEE">
        <w:rPr>
          <w:rFonts w:ascii="Times" w:hAnsi="Times"/>
        </w:rPr>
        <w:t>Nonpathalogic</w:t>
      </w:r>
      <w:proofErr w:type="spellEnd"/>
      <w:r w:rsidRPr="00DA3BEE">
        <w:rPr>
          <w:rFonts w:ascii="Times" w:hAnsi="Times"/>
        </w:rPr>
        <w:t xml:space="preserve"> </w:t>
      </w:r>
      <w:proofErr w:type="spellStart"/>
      <w:r w:rsidRPr="00DA3BEE">
        <w:rPr>
          <w:rFonts w:ascii="Times" w:hAnsi="Times"/>
        </w:rPr>
        <w:t>Hypercalcemia</w:t>
      </w:r>
    </w:p>
    <w:p w14:paraId="3BF15890" w14:textId="77777777" w:rsidR="00C95172" w:rsidRPr="00DA3BEE" w:rsidRDefault="00C95172" w:rsidP="00DA3BEE">
      <w:pPr>
        <w:pStyle w:val="ListParagraph"/>
        <w:numPr>
          <w:ilvl w:val="0"/>
          <w:numId w:val="6"/>
        </w:numPr>
        <w:rPr>
          <w:rFonts w:ascii="Times" w:hAnsi="Times"/>
        </w:rPr>
      </w:pPr>
      <w:proofErr w:type="spellEnd"/>
      <w:r w:rsidRPr="00DA3BEE">
        <w:rPr>
          <w:rFonts w:ascii="Times" w:hAnsi="Times"/>
        </w:rPr>
        <w:t>Transient or Inconsequential Hypercalcemia</w:t>
      </w:r>
    </w:p>
    <w:p w14:paraId="34DF67F3" w14:textId="77777777" w:rsidR="00C95172" w:rsidRPr="00DA3BEE" w:rsidRDefault="00C95172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 xml:space="preserve">Dehydration can result in mild </w:t>
      </w:r>
      <w:proofErr w:type="spellStart"/>
      <w:r w:rsidRPr="00DA3BEE">
        <w:rPr>
          <w:rFonts w:ascii="Times" w:eastAsia="Times New Roman" w:hAnsi="Times" w:cs="Times New Roman"/>
        </w:rPr>
        <w:t>hypercalcemia</w:t>
      </w:r>
      <w:proofErr w:type="spellEnd"/>
      <w:r w:rsidRPr="00DA3BEE">
        <w:rPr>
          <w:rFonts w:ascii="Times" w:eastAsia="Times New Roman" w:hAnsi="Times" w:cs="Times New Roman"/>
        </w:rPr>
        <w:t xml:space="preserve"> attributed to </w:t>
      </w:r>
      <w:proofErr w:type="spellStart"/>
      <w:r w:rsidRPr="00DA3BEE">
        <w:rPr>
          <w:rFonts w:ascii="Times" w:eastAsia="Times New Roman" w:hAnsi="Times" w:cs="Times New Roman"/>
        </w:rPr>
        <w:t>hemoconcentration</w:t>
      </w:r>
    </w:p>
    <w:p w14:paraId="79A3B4BC" w14:textId="77777777" w:rsidR="00C95172" w:rsidRPr="00DA3BEE" w:rsidRDefault="00C95172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proofErr w:type="spellEnd"/>
      <w:r w:rsidRPr="00DA3BEE">
        <w:rPr>
          <w:rFonts w:ascii="Times" w:eastAsia="Times New Roman" w:hAnsi="Times" w:cs="Times New Roman"/>
        </w:rPr>
        <w:t xml:space="preserve">Increased serum concentration of protein, especially albumin, can result in an increased serum </w:t>
      </w:r>
      <w:proofErr w:type="spellStart"/>
      <w:r w:rsidRPr="00DA3BEE">
        <w:rPr>
          <w:rFonts w:ascii="Times" w:eastAsia="Times New Roman" w:hAnsi="Times" w:cs="Times New Roman"/>
        </w:rPr>
        <w:t>tCa</w:t>
      </w:r>
      <w:proofErr w:type="spellEnd"/>
      <w:r w:rsidRPr="00DA3BEE">
        <w:rPr>
          <w:rFonts w:ascii="Times" w:eastAsia="Times New Roman" w:hAnsi="Times" w:cs="Times New Roman"/>
        </w:rPr>
        <w:t xml:space="preserve"> concentration as more calcium binds to protein</w:t>
      </w:r>
    </w:p>
    <w:p w14:paraId="185979E0" w14:textId="77777777" w:rsidR="00C95172" w:rsidRPr="00DA3BEE" w:rsidRDefault="00C95172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 xml:space="preserve">Increased serum </w:t>
      </w:r>
      <w:proofErr w:type="spellStart"/>
      <w:r w:rsidRPr="00DA3BEE">
        <w:rPr>
          <w:rFonts w:ascii="Times" w:eastAsia="Times New Roman" w:hAnsi="Times" w:cs="Times New Roman"/>
        </w:rPr>
        <w:t>tCa</w:t>
      </w:r>
      <w:proofErr w:type="spellEnd"/>
      <w:r w:rsidRPr="00DA3BEE">
        <w:rPr>
          <w:rFonts w:ascii="Times" w:eastAsia="Times New Roman" w:hAnsi="Times" w:cs="Times New Roman"/>
        </w:rPr>
        <w:t xml:space="preserve"> and decreased </w:t>
      </w:r>
      <w:proofErr w:type="spellStart"/>
      <w:r w:rsidRPr="00DA3BEE">
        <w:rPr>
          <w:rFonts w:ascii="Times" w:eastAsia="Times New Roman" w:hAnsi="Times" w:cs="Times New Roman"/>
        </w:rPr>
        <w:t>iCa</w:t>
      </w:r>
      <w:proofErr w:type="spellEnd"/>
      <w:r w:rsidRPr="00DA3BEE">
        <w:rPr>
          <w:rFonts w:ascii="Times" w:eastAsia="Times New Roman" w:hAnsi="Times" w:cs="Times New Roman"/>
        </w:rPr>
        <w:t xml:space="preserve"> concentrations can occur transiently after plasma transfusion because of excess citrate–calcium ion complexes</w:t>
      </w:r>
    </w:p>
    <w:p w14:paraId="3BA5374E" w14:textId="77777777" w:rsidR="00C95172" w:rsidRPr="00DA3BEE" w:rsidRDefault="00C95172" w:rsidP="00DA3BEE">
      <w:pPr>
        <w:pStyle w:val="ListParagraph"/>
        <w:numPr>
          <w:ilvl w:val="0"/>
          <w:numId w:val="5"/>
        </w:numPr>
        <w:rPr>
          <w:rFonts w:ascii="Times" w:hAnsi="Times"/>
        </w:rPr>
      </w:pPr>
      <w:proofErr w:type="spellStart"/>
      <w:r w:rsidRPr="00DA3BEE">
        <w:rPr>
          <w:rFonts w:ascii="Times" w:hAnsi="Times"/>
        </w:rPr>
        <w:t>Hypoadrenocorticism</w:t>
      </w:r>
      <w:proofErr w:type="spellEnd"/>
    </w:p>
    <w:p w14:paraId="4C477644" w14:textId="77777777" w:rsidR="00C95172" w:rsidRPr="00DA3BEE" w:rsidRDefault="00C95172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Unknown mechanism</w:t>
      </w:r>
    </w:p>
    <w:p w14:paraId="6C90DAC1" w14:textId="77777777" w:rsidR="00C95172" w:rsidRPr="00DA3BEE" w:rsidRDefault="00C95172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 xml:space="preserve">Second most common cause of </w:t>
      </w:r>
      <w:proofErr w:type="spellStart"/>
      <w:r w:rsidRPr="00DA3BEE">
        <w:rPr>
          <w:rFonts w:ascii="Times" w:eastAsia="Times New Roman" w:hAnsi="Times" w:cs="Times New Roman"/>
        </w:rPr>
        <w:t>hypercalcemia</w:t>
      </w:r>
      <w:proofErr w:type="spellEnd"/>
      <w:r w:rsidRPr="00DA3BEE">
        <w:rPr>
          <w:rFonts w:ascii="Times" w:eastAsia="Times New Roman" w:hAnsi="Times" w:cs="Times New Roman"/>
        </w:rPr>
        <w:t xml:space="preserve"> in dogs (after malignancy)</w:t>
      </w:r>
    </w:p>
    <w:p w14:paraId="0C2505F8" w14:textId="77777777" w:rsidR="00C95172" w:rsidRPr="00DA3BEE" w:rsidRDefault="00C95172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hAnsi="Times"/>
        </w:rPr>
      </w:pPr>
      <w:r w:rsidRPr="00DA3BEE">
        <w:rPr>
          <w:rFonts w:ascii="Times" w:eastAsia="Times New Roman" w:hAnsi="Times" w:cs="Times New Roman"/>
        </w:rPr>
        <w:t>11% to 45% of cases in five studies</w:t>
      </w:r>
    </w:p>
    <w:p w14:paraId="0362A548" w14:textId="77777777" w:rsidR="00C95172" w:rsidRPr="00DA3BEE" w:rsidRDefault="00C95172" w:rsidP="00DA3BEE">
      <w:pPr>
        <w:pStyle w:val="ListParagraph"/>
        <w:numPr>
          <w:ilvl w:val="0"/>
          <w:numId w:val="5"/>
        </w:numPr>
        <w:shd w:val="clear" w:color="auto" w:fill="FFFFFF"/>
        <w:rPr>
          <w:rFonts w:ascii="Times" w:hAnsi="Times"/>
        </w:rPr>
      </w:pPr>
      <w:r w:rsidRPr="00DA3BEE">
        <w:rPr>
          <w:rFonts w:ascii="Times" w:hAnsi="Times"/>
        </w:rPr>
        <w:t>Chronic Renal Failure</w:t>
      </w:r>
    </w:p>
    <w:p w14:paraId="7A6B78BE" w14:textId="77777777" w:rsidR="00C95172" w:rsidRPr="00DA3BEE" w:rsidRDefault="00C95172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proofErr w:type="spellStart"/>
      <w:r w:rsidRPr="00DA3BEE">
        <w:rPr>
          <w:rFonts w:ascii="Times" w:eastAsia="Times New Roman" w:hAnsi="Times" w:cs="Times New Roman"/>
        </w:rPr>
        <w:t>Hypercalcemia</w:t>
      </w:r>
      <w:proofErr w:type="spellEnd"/>
      <w:r w:rsidRPr="00DA3BEE">
        <w:rPr>
          <w:rFonts w:ascii="Times" w:eastAsia="Times New Roman" w:hAnsi="Times" w:cs="Times New Roman"/>
        </w:rPr>
        <w:t xml:space="preserve"> can cause renal failure or develop as a consequence of CRF</w:t>
      </w:r>
    </w:p>
    <w:p w14:paraId="08041D11" w14:textId="77777777" w:rsidR="00C95172" w:rsidRPr="00DA3BEE" w:rsidRDefault="00C95172" w:rsidP="00DA3BEE">
      <w:pPr>
        <w:pStyle w:val="ListParagraph"/>
        <w:numPr>
          <w:ilvl w:val="1"/>
          <w:numId w:val="5"/>
        </w:numPr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  <w:shd w:val="clear" w:color="auto" w:fill="FFFFFF"/>
        </w:rPr>
        <w:t>Serum PTH concentration is often increased with CRF</w:t>
      </w:r>
    </w:p>
    <w:p w14:paraId="20DBDB63" w14:textId="77777777" w:rsidR="00C150FB" w:rsidRPr="00DA3BEE" w:rsidRDefault="00DA3BEE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C</w:t>
      </w:r>
      <w:r w:rsidR="00C150FB" w:rsidRPr="00DA3BEE">
        <w:rPr>
          <w:rFonts w:ascii="Times" w:eastAsia="Times New Roman" w:hAnsi="Times" w:cs="Times New Roman"/>
        </w:rPr>
        <w:t>linical signs of</w:t>
      </w:r>
      <w:r w:rsidRPr="00DA3BEE">
        <w:rPr>
          <w:rFonts w:ascii="Times" w:eastAsia="Times New Roman" w:hAnsi="Times" w:cs="Times New Roman"/>
        </w:rPr>
        <w:t xml:space="preserve"> </w:t>
      </w:r>
      <w:proofErr w:type="spellStart"/>
      <w:r w:rsidR="00C150FB" w:rsidRPr="00DA3BEE">
        <w:rPr>
          <w:rFonts w:ascii="Times" w:eastAsia="Times New Roman" w:hAnsi="Times" w:cs="Times New Roman"/>
        </w:rPr>
        <w:t>hypercalcemia</w:t>
      </w:r>
      <w:proofErr w:type="spellEnd"/>
      <w:r w:rsidR="00C150FB" w:rsidRPr="00DA3BEE">
        <w:rPr>
          <w:rFonts w:ascii="Times" w:eastAsia="Times New Roman" w:hAnsi="Times" w:cs="Times New Roman"/>
        </w:rPr>
        <w:t xml:space="preserve"> are uncommon in CRF patients, and m</w:t>
      </w:r>
      <w:r w:rsidRPr="00DA3BEE">
        <w:rPr>
          <w:rFonts w:ascii="Times" w:eastAsia="Times New Roman" w:hAnsi="Times" w:cs="Times New Roman"/>
        </w:rPr>
        <w:t>eas</w:t>
      </w:r>
      <w:r w:rsidR="00C150FB" w:rsidRPr="00DA3BEE">
        <w:rPr>
          <w:rFonts w:ascii="Times" w:eastAsia="Times New Roman" w:hAnsi="Times" w:cs="Times New Roman"/>
        </w:rPr>
        <w:t xml:space="preserve">urement of serum </w:t>
      </w:r>
      <w:proofErr w:type="spellStart"/>
      <w:r w:rsidR="00C150FB" w:rsidRPr="00DA3BEE">
        <w:rPr>
          <w:rFonts w:ascii="Times" w:eastAsia="Times New Roman" w:hAnsi="Times" w:cs="Times New Roman"/>
        </w:rPr>
        <w:t>iCa</w:t>
      </w:r>
      <w:proofErr w:type="spellEnd"/>
      <w:r w:rsidR="00C150FB" w:rsidRPr="00DA3BEE">
        <w:rPr>
          <w:rFonts w:ascii="Times" w:eastAsia="Times New Roman" w:hAnsi="Times" w:cs="Times New Roman"/>
        </w:rPr>
        <w:t xml:space="preserve"> concentration to assess calcium status in CRF patients is critica</w:t>
      </w:r>
      <w:r w:rsidRPr="00DA3BEE">
        <w:rPr>
          <w:rFonts w:ascii="Times" w:eastAsia="Times New Roman" w:hAnsi="Times" w:cs="Times New Roman"/>
        </w:rPr>
        <w:t>l</w:t>
      </w:r>
    </w:p>
    <w:p w14:paraId="2D7C2003" w14:textId="77777777" w:rsidR="00DA3BEE" w:rsidRDefault="00C150FB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Fewer than 10% of all dogs with CRF have increased</w:t>
      </w:r>
      <w:r w:rsidR="00DA3BEE" w:rsidRPr="00DA3BEE">
        <w:rPr>
          <w:rFonts w:ascii="Times" w:eastAsia="Times New Roman" w:hAnsi="Times" w:cs="Times New Roman"/>
        </w:rPr>
        <w:t xml:space="preserve"> serum </w:t>
      </w:r>
      <w:proofErr w:type="spellStart"/>
      <w:r w:rsidR="00DA3BEE" w:rsidRPr="00DA3BEE">
        <w:rPr>
          <w:rFonts w:ascii="Times" w:eastAsia="Times New Roman" w:hAnsi="Times" w:cs="Times New Roman"/>
        </w:rPr>
        <w:t>iCa</w:t>
      </w:r>
      <w:proofErr w:type="spellEnd"/>
      <w:r w:rsidR="00DA3BEE" w:rsidRPr="00DA3BEE">
        <w:rPr>
          <w:rFonts w:ascii="Times" w:eastAsia="Times New Roman" w:hAnsi="Times" w:cs="Times New Roman"/>
        </w:rPr>
        <w:t xml:space="preserve"> </w:t>
      </w:r>
      <w:r w:rsidR="00DA3BEE">
        <w:rPr>
          <w:rFonts w:ascii="Times" w:eastAsia="Times New Roman" w:hAnsi="Times" w:cs="Times New Roman"/>
        </w:rPr>
        <w:t>concentrations</w:t>
      </w:r>
    </w:p>
    <w:p w14:paraId="0DE4CBAA" w14:textId="77777777" w:rsidR="00C150FB" w:rsidRPr="00DA3BEE" w:rsidRDefault="00C150FB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 xml:space="preserve">Some cases of ionized </w:t>
      </w:r>
      <w:proofErr w:type="spellStart"/>
      <w:r w:rsidRPr="00DA3BEE">
        <w:rPr>
          <w:rFonts w:ascii="Times" w:eastAsia="Times New Roman" w:hAnsi="Times" w:cs="Times New Roman"/>
        </w:rPr>
        <w:t>hypercalcemia</w:t>
      </w:r>
      <w:proofErr w:type="spellEnd"/>
      <w:r w:rsidRPr="00DA3BEE">
        <w:rPr>
          <w:rFonts w:ascii="Times" w:eastAsia="Times New Roman" w:hAnsi="Times" w:cs="Times New Roman"/>
        </w:rPr>
        <w:t xml:space="preserve"> and CRF may be</w:t>
      </w:r>
      <w:r w:rsidR="00DA3BEE" w:rsidRPr="00DA3BEE">
        <w:rPr>
          <w:rFonts w:ascii="Times" w:eastAsia="Times New Roman" w:hAnsi="Times" w:cs="Times New Roman"/>
        </w:rPr>
        <w:t xml:space="preserve"> </w:t>
      </w:r>
      <w:r w:rsidRPr="00DA3BEE">
        <w:rPr>
          <w:rFonts w:ascii="Times" w:eastAsia="Times New Roman" w:hAnsi="Times" w:cs="Times New Roman"/>
        </w:rPr>
        <w:t>associated with the use of calcium carbonate intestinal</w:t>
      </w:r>
      <w:r w:rsidR="00DA3BEE" w:rsidRPr="00DA3BEE">
        <w:rPr>
          <w:rFonts w:ascii="Times" w:eastAsia="Times New Roman" w:hAnsi="Times" w:cs="Times New Roman"/>
        </w:rPr>
        <w:t xml:space="preserve"> </w:t>
      </w:r>
      <w:r w:rsidR="00DA3BEE" w:rsidRPr="00DA3BEE">
        <w:rPr>
          <w:rFonts w:ascii="Times" w:eastAsia="Times New Roman" w:hAnsi="Times" w:cs="Times New Roman"/>
          <w:shd w:val="clear" w:color="auto" w:fill="FFFFFF"/>
        </w:rPr>
        <w:t>phosphate binders</w:t>
      </w:r>
    </w:p>
    <w:p w14:paraId="1D65F18E" w14:textId="77777777" w:rsidR="00C95172" w:rsidRPr="00DA3BEE" w:rsidRDefault="00C150FB" w:rsidP="00DA3BEE">
      <w:pPr>
        <w:rPr>
          <w:rFonts w:ascii="Times" w:eastAsia="Times New Roman" w:hAnsi="Times" w:cs="Times New Roman"/>
        </w:rPr>
      </w:pPr>
      <w:proofErr w:type="spellStart"/>
      <w:r w:rsidRPr="00DA3BEE">
        <w:rPr>
          <w:rFonts w:ascii="Times" w:eastAsia="Times New Roman" w:hAnsi="Times" w:cs="Times New Roman"/>
        </w:rPr>
        <w:t>Pathalogic</w:t>
      </w:r>
      <w:proofErr w:type="spellEnd"/>
      <w:r w:rsidRPr="00DA3BEE">
        <w:rPr>
          <w:rFonts w:ascii="Times" w:eastAsia="Times New Roman" w:hAnsi="Times" w:cs="Times New Roman"/>
        </w:rPr>
        <w:t xml:space="preserve"> or </w:t>
      </w:r>
      <w:proofErr w:type="spellStart"/>
      <w:r w:rsidRPr="00DA3BEE">
        <w:rPr>
          <w:rFonts w:ascii="Times" w:eastAsia="Times New Roman" w:hAnsi="Times" w:cs="Times New Roman"/>
        </w:rPr>
        <w:t>Consequental</w:t>
      </w:r>
      <w:proofErr w:type="spellEnd"/>
      <w:r w:rsidRPr="00DA3BEE">
        <w:rPr>
          <w:rFonts w:ascii="Times" w:eastAsia="Times New Roman" w:hAnsi="Times" w:cs="Times New Roman"/>
        </w:rPr>
        <w:t xml:space="preserve"> </w:t>
      </w:r>
      <w:proofErr w:type="spellStart"/>
      <w:r w:rsidRPr="00DA3BEE">
        <w:rPr>
          <w:rFonts w:ascii="Times" w:eastAsia="Times New Roman" w:hAnsi="Times" w:cs="Times New Roman"/>
        </w:rPr>
        <w:t>Hypercalcemia</w:t>
      </w:r>
      <w:proofErr w:type="spellEnd"/>
    </w:p>
    <w:p w14:paraId="6AF0A249" w14:textId="77777777" w:rsidR="00C150FB" w:rsidRPr="00DA3BEE" w:rsidRDefault="00C150FB" w:rsidP="00DA3BEE">
      <w:pPr>
        <w:pStyle w:val="ListParagraph"/>
        <w:numPr>
          <w:ilvl w:val="0"/>
          <w:numId w:val="5"/>
        </w:numPr>
        <w:shd w:val="clear" w:color="auto" w:fill="FFFFFF"/>
        <w:rPr>
          <w:rFonts w:ascii="Times" w:hAnsi="Times"/>
        </w:rPr>
      </w:pPr>
      <w:r w:rsidRPr="00DA3BEE">
        <w:rPr>
          <w:rFonts w:ascii="Times" w:hAnsi="Times"/>
        </w:rPr>
        <w:t xml:space="preserve">Cancer </w:t>
      </w:r>
      <w:proofErr w:type="spellStart"/>
      <w:r w:rsidRPr="00DA3BEE">
        <w:rPr>
          <w:rFonts w:ascii="Times" w:hAnsi="Times"/>
        </w:rPr>
        <w:t>associated</w:t>
      </w:r>
    </w:p>
    <w:p w14:paraId="2C8EB239" w14:textId="77777777" w:rsidR="00564B47" w:rsidRPr="00DA3BEE" w:rsidRDefault="00C150FB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hAnsi="Times"/>
        </w:rPr>
      </w:pPr>
      <w:r w:rsidRPr="00DA3BEE">
        <w:rPr>
          <w:rFonts w:ascii="Times" w:eastAsia="Times New Roman" w:hAnsi="Times" w:cs="Times New Roman"/>
          <w:shd w:val="clear" w:color="auto" w:fill="FFFFFF"/>
        </w:rPr>
        <w:t>Humoral</w:t>
      </w:r>
      <w:proofErr w:type="spellEnd"/>
      <w:r w:rsidRPr="00DA3BEE">
        <w:rPr>
          <w:rFonts w:ascii="Times" w:eastAsia="Times New Roman" w:hAnsi="Times" w:cs="Times New Roman"/>
          <w:shd w:val="clear" w:color="auto" w:fill="FFFFFF"/>
        </w:rPr>
        <w:t xml:space="preserve"> </w:t>
      </w:r>
      <w:proofErr w:type="spellStart"/>
      <w:r w:rsidRPr="00DA3BEE">
        <w:rPr>
          <w:rFonts w:ascii="Times" w:eastAsia="Times New Roman" w:hAnsi="Times" w:cs="Times New Roman"/>
          <w:shd w:val="clear" w:color="auto" w:fill="FFFFFF"/>
        </w:rPr>
        <w:t>Hypercalcemia</w:t>
      </w:r>
      <w:proofErr w:type="spellEnd"/>
      <w:r w:rsidRPr="00DA3BEE">
        <w:rPr>
          <w:rFonts w:ascii="Times" w:eastAsia="Times New Roman" w:hAnsi="Times" w:cs="Times New Roman"/>
          <w:shd w:val="clear" w:color="auto" w:fill="FFFFFF"/>
        </w:rPr>
        <w:t xml:space="preserve"> of Malignancy</w:t>
      </w:r>
    </w:p>
    <w:p w14:paraId="7957F72A" w14:textId="77777777" w:rsidR="00564B47" w:rsidRPr="00DA3BEE" w:rsidRDefault="00564B47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hAnsi="Times"/>
        </w:rPr>
      </w:pPr>
      <w:r w:rsidRPr="00DA3BEE">
        <w:rPr>
          <w:rFonts w:ascii="Times" w:eastAsia="Times New Roman" w:hAnsi="Times" w:cs="Times New Roman"/>
          <w:shd w:val="clear" w:color="auto" w:fill="FFFFFF"/>
        </w:rPr>
        <w:t>I</w:t>
      </w:r>
      <w:r w:rsidRPr="00DA3BEE">
        <w:rPr>
          <w:rFonts w:ascii="Times" w:eastAsia="Times New Roman" w:hAnsi="Times" w:cs="Times New Roman"/>
        </w:rPr>
        <w:t xml:space="preserve">ncreased </w:t>
      </w:r>
      <w:proofErr w:type="spellStart"/>
      <w:r w:rsidRPr="00DA3BEE">
        <w:rPr>
          <w:rFonts w:ascii="Times" w:eastAsia="Times New Roman" w:hAnsi="Times" w:cs="Times New Roman"/>
        </w:rPr>
        <w:t>osteoclastic</w:t>
      </w:r>
      <w:proofErr w:type="spellEnd"/>
      <w:r w:rsidRPr="00DA3BEE">
        <w:rPr>
          <w:rFonts w:ascii="Times" w:eastAsia="Times New Roman" w:hAnsi="Times" w:cs="Times New Roman"/>
        </w:rPr>
        <w:t xml:space="preserve"> bone resorption associated with </w:t>
      </w:r>
      <w:r w:rsidR="00C150FB" w:rsidRPr="00DA3BEE">
        <w:rPr>
          <w:rFonts w:ascii="Times" w:eastAsia="Times New Roman" w:hAnsi="Times" w:cs="Times New Roman"/>
        </w:rPr>
        <w:t>many tumors in people and</w:t>
      </w:r>
      <w:r w:rsidRPr="00DA3BEE">
        <w:rPr>
          <w:rFonts w:ascii="Times" w:eastAsia="Times New Roman" w:hAnsi="Times" w:cs="Times New Roman"/>
        </w:rPr>
        <w:t xml:space="preserve"> </w:t>
      </w:r>
      <w:r w:rsidR="00C150FB" w:rsidRPr="00DA3BEE">
        <w:rPr>
          <w:rFonts w:ascii="Times" w:eastAsia="Times New Roman" w:hAnsi="Times" w:cs="Times New Roman"/>
        </w:rPr>
        <w:t>animals</w:t>
      </w:r>
    </w:p>
    <w:p w14:paraId="3EB20AE2" w14:textId="77777777" w:rsidR="00564B47" w:rsidRPr="00DA3BEE" w:rsidRDefault="00DA3BEE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Dog: </w:t>
      </w:r>
      <w:proofErr w:type="spellStart"/>
      <w:r>
        <w:rPr>
          <w:rFonts w:ascii="Times" w:eastAsia="Times New Roman" w:hAnsi="Times" w:cs="Times New Roman"/>
        </w:rPr>
        <w:t>h</w:t>
      </w:r>
      <w:r w:rsidR="00564B47" w:rsidRPr="00DA3BEE">
        <w:rPr>
          <w:rFonts w:ascii="Times" w:eastAsia="Times New Roman" w:hAnsi="Times" w:cs="Times New Roman"/>
        </w:rPr>
        <w:t>ypercalcemia</w:t>
      </w:r>
      <w:proofErr w:type="spellEnd"/>
      <w:r w:rsidR="00564B47" w:rsidRPr="00DA3BEE">
        <w:rPr>
          <w:rFonts w:ascii="Times" w:eastAsia="Times New Roman" w:hAnsi="Times" w:cs="Times New Roman"/>
        </w:rPr>
        <w:t xml:space="preserve">, hypophosphatemia, </w:t>
      </w:r>
      <w:proofErr w:type="spellStart"/>
      <w:r w:rsidR="00564B47" w:rsidRPr="00DA3BEE">
        <w:rPr>
          <w:rFonts w:ascii="Times" w:eastAsia="Times New Roman" w:hAnsi="Times" w:cs="Times New Roman"/>
        </w:rPr>
        <w:t>hypercalciuria</w:t>
      </w:r>
      <w:proofErr w:type="spellEnd"/>
      <w:r w:rsidR="00564B47" w:rsidRPr="00DA3BEE">
        <w:rPr>
          <w:rFonts w:ascii="Times" w:eastAsia="Times New Roman" w:hAnsi="Times" w:cs="Times New Roman"/>
        </w:rPr>
        <w:t xml:space="preserve"> (often with decreased fractional calcium excretion), increased fraction</w:t>
      </w:r>
      <w:r>
        <w:rPr>
          <w:rFonts w:ascii="Times" w:eastAsia="Times New Roman" w:hAnsi="Times" w:cs="Times New Roman"/>
        </w:rPr>
        <w:t>al excretion of phosphorus</w:t>
      </w:r>
    </w:p>
    <w:p w14:paraId="4F58470F" w14:textId="77777777" w:rsidR="00DA3BEE" w:rsidRDefault="00DA3BEE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Common tumors causing </w:t>
      </w:r>
      <w:proofErr w:type="spellStart"/>
      <w:r>
        <w:rPr>
          <w:rFonts w:ascii="Times" w:eastAsia="Times New Roman" w:hAnsi="Times" w:cs="Times New Roman"/>
        </w:rPr>
        <w:t>hypercalcemia</w:t>
      </w:r>
      <w:proofErr w:type="spellEnd"/>
    </w:p>
    <w:p w14:paraId="08AAE4D1" w14:textId="77777777" w:rsidR="00564B47" w:rsidRPr="00DA3BEE" w:rsidRDefault="00DA3BEE" w:rsidP="00DA3BEE">
      <w:pPr>
        <w:pStyle w:val="ListParagraph"/>
        <w:numPr>
          <w:ilvl w:val="3"/>
          <w:numId w:val="5"/>
        </w:numPr>
        <w:shd w:val="clear" w:color="auto" w:fill="FFFFFF"/>
        <w:rPr>
          <w:rFonts w:ascii="Times" w:eastAsia="Times New Roman" w:hAnsi="Times" w:cs="Times New Roman"/>
        </w:rPr>
      </w:pPr>
      <w:proofErr w:type="spellStart"/>
      <w:r>
        <w:rPr>
          <w:rFonts w:ascii="Times" w:eastAsia="Times New Roman" w:hAnsi="Times" w:cs="Times New Roman"/>
        </w:rPr>
        <w:lastRenderedPageBreak/>
        <w:t>Lymph</w:t>
      </w:r>
      <w:r w:rsidR="00564B47" w:rsidRPr="00DA3BEE">
        <w:rPr>
          <w:rFonts w:ascii="Times" w:eastAsia="Times New Roman" w:hAnsi="Times" w:cs="Times New Roman"/>
        </w:rPr>
        <w:t>osarcoma</w:t>
      </w:r>
      <w:proofErr w:type="spellEnd"/>
      <w:r w:rsidR="00564B47" w:rsidRPr="00DA3BEE">
        <w:rPr>
          <w:rFonts w:ascii="Times" w:eastAsia="Times New Roman" w:hAnsi="Times" w:cs="Times New Roman"/>
        </w:rPr>
        <w:t>, multiple</w:t>
      </w:r>
      <w:r w:rsidRPr="00DA3BEE">
        <w:rPr>
          <w:rFonts w:ascii="Times" w:eastAsia="Times New Roman" w:hAnsi="Times" w:cs="Times New Roman"/>
        </w:rPr>
        <w:t xml:space="preserve"> </w:t>
      </w:r>
      <w:r w:rsidR="00564B47" w:rsidRPr="00DA3BEE">
        <w:rPr>
          <w:rFonts w:ascii="Times" w:eastAsia="Times New Roman" w:hAnsi="Times" w:cs="Times New Roman"/>
        </w:rPr>
        <w:t>myeloma, squamous cel</w:t>
      </w:r>
      <w:r w:rsidRPr="00DA3BEE">
        <w:rPr>
          <w:rFonts w:ascii="Times" w:eastAsia="Times New Roman" w:hAnsi="Times" w:cs="Times New Roman"/>
        </w:rPr>
        <w:t>l carcinoma, bronchogenic carci</w:t>
      </w:r>
      <w:r w:rsidR="00564B47" w:rsidRPr="00DA3BEE">
        <w:rPr>
          <w:rFonts w:ascii="Times" w:eastAsia="Times New Roman" w:hAnsi="Times" w:cs="Times New Roman"/>
        </w:rPr>
        <w:t xml:space="preserve">noma/adenocarcinoma, osteosarcoma, </w:t>
      </w:r>
      <w:proofErr w:type="spellStart"/>
      <w:r w:rsidR="00564B47" w:rsidRPr="00DA3BEE">
        <w:rPr>
          <w:rFonts w:ascii="Times" w:eastAsia="Times New Roman" w:hAnsi="Times" w:cs="Times New Roman"/>
        </w:rPr>
        <w:t>fibrosarcoma</w:t>
      </w:r>
      <w:proofErr w:type="spellEnd"/>
      <w:r w:rsidR="00564B47" w:rsidRPr="00DA3BEE">
        <w:rPr>
          <w:rFonts w:ascii="Times" w:eastAsia="Times New Roman" w:hAnsi="Times" w:cs="Times New Roman"/>
        </w:rPr>
        <w:t>,</w:t>
      </w:r>
      <w:r w:rsidRPr="00DA3BEE">
        <w:rPr>
          <w:rFonts w:ascii="Times" w:eastAsia="Times New Roman" w:hAnsi="Times" w:cs="Times New Roman"/>
        </w:rPr>
        <w:t xml:space="preserve"> </w:t>
      </w:r>
      <w:r w:rsidR="00564B47" w:rsidRPr="00DA3BEE">
        <w:rPr>
          <w:rFonts w:ascii="Times" w:eastAsia="Times New Roman" w:hAnsi="Times" w:cs="Times New Roman"/>
        </w:rPr>
        <w:t>undifferentiated sarcom</w:t>
      </w:r>
      <w:r w:rsidRPr="00DA3BEE">
        <w:rPr>
          <w:rFonts w:ascii="Times" w:eastAsia="Times New Roman" w:hAnsi="Times" w:cs="Times New Roman"/>
        </w:rPr>
        <w:t>a, undifferentiated renal carci</w:t>
      </w:r>
      <w:r w:rsidR="00564B47" w:rsidRPr="00DA3BEE">
        <w:rPr>
          <w:rFonts w:ascii="Times" w:eastAsia="Times New Roman" w:hAnsi="Times" w:cs="Times New Roman"/>
        </w:rPr>
        <w:t>noma, anaplastic carc</w:t>
      </w:r>
      <w:r w:rsidRPr="00DA3BEE">
        <w:rPr>
          <w:rFonts w:ascii="Times" w:eastAsia="Times New Roman" w:hAnsi="Times" w:cs="Times New Roman"/>
        </w:rPr>
        <w:t xml:space="preserve">inoma of the lung and diaphragm </w:t>
      </w:r>
      <w:r w:rsidR="00564B47" w:rsidRPr="00DA3BEE">
        <w:rPr>
          <w:rFonts w:ascii="Times" w:eastAsia="Times New Roman" w:hAnsi="Times" w:cs="Times New Roman"/>
        </w:rPr>
        <w:t>and thyroid carcinoma</w:t>
      </w:r>
    </w:p>
    <w:p w14:paraId="1F18DBA7" w14:textId="77777777" w:rsidR="00DA3BEE" w:rsidRDefault="00DA3BEE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proofErr w:type="spellStart"/>
      <w:r w:rsidRPr="00DA3BEE">
        <w:rPr>
          <w:rFonts w:ascii="Times" w:eastAsia="Times New Roman" w:hAnsi="Times" w:cs="Times New Roman"/>
        </w:rPr>
        <w:t>L</w:t>
      </w:r>
      <w:r w:rsidRPr="00DA3BEE">
        <w:rPr>
          <w:rFonts w:ascii="Times" w:eastAsia="Times New Roman" w:hAnsi="Times" w:cs="Times New Roman"/>
        </w:rPr>
        <w:t>ymph</w:t>
      </w:r>
      <w:r>
        <w:rPr>
          <w:rFonts w:ascii="Times" w:eastAsia="Times New Roman" w:hAnsi="Times" w:cs="Times New Roman"/>
        </w:rPr>
        <w:t>o</w:t>
      </w:r>
      <w:r>
        <w:rPr>
          <w:rFonts w:ascii="Times" w:eastAsia="Times New Roman" w:hAnsi="Times" w:cs="Times New Roman"/>
        </w:rPr>
        <w:t>ma</w:t>
      </w:r>
    </w:p>
    <w:p w14:paraId="17AF5236" w14:textId="77777777" w:rsidR="00DA3BEE" w:rsidRDefault="00564B47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Hypercalcemia</w:t>
      </w:r>
      <w:proofErr w:type="spellEnd"/>
      <w:r w:rsidRPr="00DA3BEE">
        <w:rPr>
          <w:rFonts w:ascii="Times" w:eastAsia="Times New Roman" w:hAnsi="Times" w:cs="Times New Roman"/>
        </w:rPr>
        <w:t xml:space="preserve"> is found in 20% to 40%</w:t>
      </w:r>
      <w:r w:rsidR="00DA3BEE">
        <w:rPr>
          <w:rFonts w:ascii="Times" w:eastAsia="Times New Roman" w:hAnsi="Times" w:cs="Times New Roman"/>
        </w:rPr>
        <w:t xml:space="preserve"> </w:t>
      </w:r>
      <w:r w:rsidRPr="00DA3BEE">
        <w:rPr>
          <w:rFonts w:ascii="Times" w:eastAsia="Times New Roman" w:hAnsi="Times" w:cs="Times New Roman"/>
        </w:rPr>
        <w:t>of dogs with lymphoma</w:t>
      </w:r>
    </w:p>
    <w:p w14:paraId="3BF1B277" w14:textId="77777777" w:rsidR="00564B47" w:rsidRPr="00DA3BEE" w:rsidRDefault="00DA3BEE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I</w:t>
      </w:r>
      <w:r w:rsidR="00564B47" w:rsidRPr="00DA3BEE">
        <w:rPr>
          <w:rFonts w:ascii="Times" w:eastAsia="Times New Roman" w:hAnsi="Times" w:cs="Times New Roman"/>
        </w:rPr>
        <w:t xml:space="preserve">ncreased </w:t>
      </w:r>
      <w:proofErr w:type="spellStart"/>
      <w:r w:rsidR="00564B47" w:rsidRPr="00DA3BEE">
        <w:rPr>
          <w:rFonts w:ascii="Times" w:eastAsia="Times New Roman" w:hAnsi="Times" w:cs="Times New Roman"/>
        </w:rPr>
        <w:t>osteoclastic</w:t>
      </w:r>
      <w:proofErr w:type="spellEnd"/>
      <w:r w:rsidR="00564B47" w:rsidRPr="00DA3BEE">
        <w:rPr>
          <w:rFonts w:ascii="Times" w:eastAsia="Times New Roman" w:hAnsi="Times" w:cs="Times New Roman"/>
        </w:rPr>
        <w:t xml:space="preserve"> resorption is present in bones</w:t>
      </w:r>
      <w:r>
        <w:rPr>
          <w:rFonts w:ascii="Times" w:eastAsia="Times New Roman" w:hAnsi="Times" w:cs="Times New Roman"/>
        </w:rPr>
        <w:t xml:space="preserve"> </w:t>
      </w:r>
      <w:r w:rsidR="00564B47" w:rsidRPr="00DA3BEE">
        <w:rPr>
          <w:rFonts w:ascii="Times" w:eastAsia="Times New Roman" w:hAnsi="Times" w:cs="Times New Roman"/>
        </w:rPr>
        <w:t>without evidence of tumor metastasis</w:t>
      </w:r>
    </w:p>
    <w:p w14:paraId="425858B2" w14:textId="77777777" w:rsidR="00564B47" w:rsidRPr="00DA3BEE" w:rsidRDefault="00DA3BEE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Hematologic Malignancies</w:t>
      </w:r>
    </w:p>
    <w:p w14:paraId="524F79DB" w14:textId="77777777" w:rsidR="00564B47" w:rsidRPr="00DA3BEE" w:rsidRDefault="00564B47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Some types of hematologic malignancies present in the bone marrow produce</w:t>
      </w:r>
      <w:r w:rsidR="00DA3BEE">
        <w:rPr>
          <w:rFonts w:ascii="Times" w:eastAsia="Times New Roman" w:hAnsi="Times" w:cs="Times New Roman"/>
        </w:rPr>
        <w:t xml:space="preserve"> </w:t>
      </w:r>
      <w:proofErr w:type="spellStart"/>
      <w:r w:rsidRPr="00DA3BEE">
        <w:rPr>
          <w:rFonts w:ascii="Times" w:eastAsia="Times New Roman" w:hAnsi="Times" w:cs="Times New Roman"/>
        </w:rPr>
        <w:t>hypercalcemia</w:t>
      </w:r>
      <w:proofErr w:type="spellEnd"/>
      <w:r w:rsidRPr="00DA3BEE">
        <w:rPr>
          <w:rFonts w:ascii="Times" w:eastAsia="Times New Roman" w:hAnsi="Times" w:cs="Times New Roman"/>
        </w:rPr>
        <w:t xml:space="preserve"> by inducing bone resorption locally</w:t>
      </w:r>
    </w:p>
    <w:p w14:paraId="4E02B48E" w14:textId="77777777" w:rsidR="00564B47" w:rsidRPr="00DA3BEE" w:rsidRDefault="00564B47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Tumors Metastatic to Bone</w:t>
      </w:r>
    </w:p>
    <w:p w14:paraId="58D577F0" w14:textId="77777777" w:rsidR="00564B47" w:rsidRPr="00DA3BEE" w:rsidRDefault="00564B47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Solid tumors that</w:t>
      </w:r>
      <w:r w:rsidR="00DA3BEE">
        <w:rPr>
          <w:rFonts w:ascii="Times" w:eastAsia="Times New Roman" w:hAnsi="Times" w:cs="Times New Roman"/>
        </w:rPr>
        <w:t xml:space="preserve"> </w:t>
      </w:r>
      <w:r w:rsidRPr="00DA3BEE">
        <w:rPr>
          <w:rFonts w:ascii="Times" w:eastAsia="Times New Roman" w:hAnsi="Times" w:cs="Times New Roman"/>
        </w:rPr>
        <w:t xml:space="preserve">metastasize widely to bone can produce </w:t>
      </w:r>
      <w:proofErr w:type="spellStart"/>
      <w:r w:rsidRPr="00DA3BEE">
        <w:rPr>
          <w:rFonts w:ascii="Times" w:eastAsia="Times New Roman" w:hAnsi="Times" w:cs="Times New Roman"/>
        </w:rPr>
        <w:t>hypercalcemia</w:t>
      </w:r>
      <w:proofErr w:type="spellEnd"/>
      <w:r w:rsidR="00DA3BEE">
        <w:rPr>
          <w:rFonts w:ascii="Times" w:eastAsia="Times New Roman" w:hAnsi="Times" w:cs="Times New Roman"/>
        </w:rPr>
        <w:t xml:space="preserve"> </w:t>
      </w:r>
      <w:r w:rsidRPr="00DA3BEE">
        <w:rPr>
          <w:rFonts w:ascii="Times" w:eastAsia="Times New Roman" w:hAnsi="Times" w:cs="Times New Roman"/>
        </w:rPr>
        <w:t>by the induction of local bone resorption associated with</w:t>
      </w:r>
      <w:r w:rsidR="00DA3BEE">
        <w:rPr>
          <w:rFonts w:ascii="Times" w:eastAsia="Times New Roman" w:hAnsi="Times" w:cs="Times New Roman"/>
        </w:rPr>
        <w:t xml:space="preserve"> </w:t>
      </w:r>
      <w:r w:rsidRPr="00DA3BEE">
        <w:rPr>
          <w:rFonts w:ascii="Times" w:eastAsia="Times New Roman" w:hAnsi="Times" w:cs="Times New Roman"/>
        </w:rPr>
        <w:t>tumor growth</w:t>
      </w:r>
    </w:p>
    <w:p w14:paraId="10670F8D" w14:textId="77777777" w:rsidR="0048015A" w:rsidRPr="00DA3BEE" w:rsidRDefault="00DA3BEE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P</w:t>
      </w:r>
      <w:r w:rsidR="0048015A" w:rsidRPr="00DA3BEE">
        <w:rPr>
          <w:rFonts w:ascii="Times" w:eastAsia="Times New Roman" w:hAnsi="Times" w:cs="Times New Roman"/>
        </w:rPr>
        <w:t>athogenesis of enhanced bone resorption is not</w:t>
      </w:r>
      <w:r>
        <w:rPr>
          <w:rFonts w:ascii="Times" w:eastAsia="Times New Roman" w:hAnsi="Times" w:cs="Times New Roman"/>
        </w:rPr>
        <w:t xml:space="preserve"> </w:t>
      </w:r>
      <w:r w:rsidR="0048015A" w:rsidRPr="00DA3BEE">
        <w:rPr>
          <w:rFonts w:ascii="Times" w:eastAsia="Times New Roman" w:hAnsi="Times" w:cs="Times New Roman"/>
        </w:rPr>
        <w:t>well understood</w:t>
      </w:r>
    </w:p>
    <w:p w14:paraId="5CCC5423" w14:textId="77777777" w:rsidR="0048015A" w:rsidRPr="00DA3BEE" w:rsidRDefault="0048015A" w:rsidP="00DA3BEE">
      <w:pPr>
        <w:pStyle w:val="ListParagraph"/>
        <w:numPr>
          <w:ilvl w:val="0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Primary Hyperparathyroidism</w:t>
      </w:r>
    </w:p>
    <w:p w14:paraId="25C49A3C" w14:textId="77777777" w:rsidR="0048015A" w:rsidRPr="00DA3BEE" w:rsidRDefault="00DA3BEE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U</w:t>
      </w:r>
      <w:r w:rsidR="0048015A" w:rsidRPr="00DA3BEE">
        <w:rPr>
          <w:rFonts w:ascii="Times" w:eastAsia="Times New Roman" w:hAnsi="Times" w:cs="Times New Roman"/>
        </w:rPr>
        <w:t>ncommon cause of</w:t>
      </w:r>
      <w:r>
        <w:rPr>
          <w:rFonts w:ascii="Times" w:eastAsia="Times New Roman" w:hAnsi="Times" w:cs="Times New Roman"/>
        </w:rPr>
        <w:t xml:space="preserve"> </w:t>
      </w:r>
      <w:proofErr w:type="spellStart"/>
      <w:r w:rsidR="0048015A" w:rsidRPr="00DA3BEE">
        <w:rPr>
          <w:rFonts w:ascii="Times" w:eastAsia="Times New Roman" w:hAnsi="Times" w:cs="Times New Roman"/>
        </w:rPr>
        <w:t>hypercalcemia</w:t>
      </w:r>
      <w:proofErr w:type="spellEnd"/>
      <w:r w:rsidR="0048015A" w:rsidRPr="00DA3BEE">
        <w:rPr>
          <w:rFonts w:ascii="Times" w:eastAsia="Times New Roman" w:hAnsi="Times" w:cs="Times New Roman"/>
        </w:rPr>
        <w:t xml:space="preserve"> in dogs</w:t>
      </w:r>
      <w:r>
        <w:rPr>
          <w:rFonts w:ascii="Times" w:eastAsia="Times New Roman" w:hAnsi="Times" w:cs="Times New Roman"/>
        </w:rPr>
        <w:t xml:space="preserve"> </w:t>
      </w:r>
      <w:r w:rsidR="0048015A" w:rsidRPr="00DA3BEE">
        <w:rPr>
          <w:rFonts w:ascii="Times" w:eastAsia="Times New Roman" w:hAnsi="Times" w:cs="Times New Roman"/>
        </w:rPr>
        <w:t>and is even less common in</w:t>
      </w:r>
      <w:r>
        <w:rPr>
          <w:rFonts w:ascii="Times" w:eastAsia="Times New Roman" w:hAnsi="Times" w:cs="Times New Roman"/>
        </w:rPr>
        <w:t xml:space="preserve"> </w:t>
      </w:r>
      <w:r w:rsidR="0048015A" w:rsidRPr="00DA3BEE">
        <w:rPr>
          <w:rFonts w:ascii="Times" w:eastAsia="Times New Roman" w:hAnsi="Times" w:cs="Times New Roman"/>
        </w:rPr>
        <w:t>cats</w:t>
      </w:r>
    </w:p>
    <w:p w14:paraId="025DA945" w14:textId="77777777" w:rsidR="0048015A" w:rsidRDefault="0048015A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Dogs</w:t>
      </w:r>
      <w:r w:rsidR="00DA3BEE" w:rsidRPr="00DA3BEE">
        <w:rPr>
          <w:rFonts w:ascii="Times" w:eastAsia="Times New Roman" w:hAnsi="Times" w:cs="Times New Roman"/>
        </w:rPr>
        <w:t xml:space="preserve">: older, </w:t>
      </w:r>
      <w:r w:rsidRPr="00DA3BEE">
        <w:rPr>
          <w:rFonts w:ascii="Times" w:eastAsia="Times New Roman" w:hAnsi="Times" w:cs="Times New Roman"/>
        </w:rPr>
        <w:t>with a mean age of 10.5 year</w:t>
      </w:r>
    </w:p>
    <w:p w14:paraId="5E337BC1" w14:textId="77777777" w:rsidR="0048015A" w:rsidRPr="00DA3BEE" w:rsidRDefault="00DA3BEE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C</w:t>
      </w:r>
      <w:r w:rsidR="0048015A" w:rsidRPr="00DA3BEE">
        <w:rPr>
          <w:rFonts w:ascii="Times" w:eastAsia="Times New Roman" w:hAnsi="Times" w:cs="Times New Roman"/>
        </w:rPr>
        <w:t>ats</w:t>
      </w:r>
      <w:r>
        <w:rPr>
          <w:rFonts w:ascii="Times" w:eastAsia="Times New Roman" w:hAnsi="Times" w:cs="Times New Roman"/>
        </w:rPr>
        <w:t>:</w:t>
      </w:r>
      <w:r w:rsidR="0048015A" w:rsidRPr="00DA3BEE">
        <w:rPr>
          <w:rFonts w:ascii="Times" w:eastAsia="Times New Roman" w:hAnsi="Times" w:cs="Times New Roman"/>
        </w:rPr>
        <w:t xml:space="preserve"> 12.9 years </w:t>
      </w:r>
    </w:p>
    <w:p w14:paraId="781F8416" w14:textId="77777777" w:rsidR="003911DD" w:rsidRDefault="0048015A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DA3BEE">
        <w:rPr>
          <w:rFonts w:ascii="Times" w:eastAsia="Times New Roman" w:hAnsi="Times" w:cs="Times New Roman"/>
        </w:rPr>
        <w:t>No sex predisposition has been noted</w:t>
      </w:r>
    </w:p>
    <w:p w14:paraId="6C1B4330" w14:textId="77777777" w:rsidR="003911DD" w:rsidRDefault="003911DD" w:rsidP="003911DD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K</w:t>
      </w:r>
      <w:r w:rsidR="0048015A" w:rsidRPr="00DA3BEE">
        <w:rPr>
          <w:rFonts w:ascii="Times" w:eastAsia="Times New Roman" w:hAnsi="Times" w:cs="Times New Roman"/>
        </w:rPr>
        <w:t>eeshonds constituted 36% of affected dogs</w:t>
      </w:r>
    </w:p>
    <w:p w14:paraId="6CED8ABC" w14:textId="77777777" w:rsidR="003911DD" w:rsidRDefault="003911DD" w:rsidP="003911DD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5</w:t>
      </w:r>
      <w:r w:rsidR="0048015A" w:rsidRPr="00DA3BEE">
        <w:rPr>
          <w:rFonts w:ascii="Times" w:eastAsia="Times New Roman" w:hAnsi="Times" w:cs="Times New Roman"/>
        </w:rPr>
        <w:t xml:space="preserve"> of</w:t>
      </w:r>
      <w:r>
        <w:rPr>
          <w:rFonts w:ascii="Times" w:eastAsia="Times New Roman" w:hAnsi="Times" w:cs="Times New Roman"/>
        </w:rPr>
        <w:t xml:space="preserve"> </w:t>
      </w:r>
      <w:r w:rsidR="0048015A" w:rsidRPr="003911DD">
        <w:rPr>
          <w:rFonts w:ascii="Times" w:eastAsia="Times New Roman" w:hAnsi="Times" w:cs="Times New Roman"/>
        </w:rPr>
        <w:t>eigh</w:t>
      </w:r>
      <w:r>
        <w:rPr>
          <w:rFonts w:ascii="Times" w:eastAsia="Times New Roman" w:hAnsi="Times" w:cs="Times New Roman"/>
        </w:rPr>
        <w:t>t cats were Siamese</w:t>
      </w:r>
    </w:p>
    <w:p w14:paraId="6FF049B4" w14:textId="77777777" w:rsidR="003911DD" w:rsidRDefault="0048015A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3911DD">
        <w:rPr>
          <w:rFonts w:ascii="Times" w:eastAsia="Times New Roman" w:hAnsi="Times" w:cs="Times New Roman"/>
        </w:rPr>
        <w:t>Parathyroid gland masses</w:t>
      </w:r>
      <w:r w:rsidR="003911DD" w:rsidRPr="003911DD">
        <w:rPr>
          <w:rFonts w:ascii="Times" w:eastAsia="Times New Roman" w:hAnsi="Times" w:cs="Times New Roman"/>
        </w:rPr>
        <w:t xml:space="preserve"> </w:t>
      </w:r>
      <w:r w:rsidRPr="003911DD">
        <w:rPr>
          <w:rFonts w:ascii="Times" w:eastAsia="Times New Roman" w:hAnsi="Times" w:cs="Times New Roman"/>
        </w:rPr>
        <w:t>usually cannot be palpated in dogs, but 50% of cats with</w:t>
      </w:r>
      <w:r w:rsidR="003911DD">
        <w:rPr>
          <w:rFonts w:ascii="Times" w:eastAsia="Times New Roman" w:hAnsi="Times" w:cs="Times New Roman"/>
        </w:rPr>
        <w:t xml:space="preserve"> </w:t>
      </w:r>
      <w:r w:rsidRPr="003911DD">
        <w:rPr>
          <w:rFonts w:ascii="Times" w:eastAsia="Times New Roman" w:hAnsi="Times" w:cs="Times New Roman"/>
        </w:rPr>
        <w:t>primary hyperparath</w:t>
      </w:r>
      <w:r w:rsidR="003911DD">
        <w:rPr>
          <w:rFonts w:ascii="Times" w:eastAsia="Times New Roman" w:hAnsi="Times" w:cs="Times New Roman"/>
        </w:rPr>
        <w:t xml:space="preserve">yroidism had a palpable cervical </w:t>
      </w:r>
      <w:r w:rsidRPr="003911DD">
        <w:rPr>
          <w:rFonts w:ascii="Times" w:eastAsia="Times New Roman" w:hAnsi="Times" w:cs="Times New Roman"/>
        </w:rPr>
        <w:t>mass</w:t>
      </w:r>
    </w:p>
    <w:p w14:paraId="70485E85" w14:textId="77777777" w:rsidR="003911DD" w:rsidRDefault="0048015A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3911DD">
        <w:rPr>
          <w:rFonts w:ascii="Times" w:eastAsia="Times New Roman" w:hAnsi="Times" w:cs="Times New Roman"/>
        </w:rPr>
        <w:t>A</w:t>
      </w:r>
      <w:r w:rsidR="003911DD" w:rsidRPr="003911DD">
        <w:rPr>
          <w:rFonts w:ascii="Times" w:eastAsia="Times New Roman" w:hAnsi="Times" w:cs="Times New Roman"/>
        </w:rPr>
        <w:t xml:space="preserve"> high-normal</w:t>
      </w:r>
      <w:r w:rsidRPr="003911DD">
        <w:rPr>
          <w:rFonts w:ascii="Times" w:eastAsia="Times New Roman" w:hAnsi="Times" w:cs="Times New Roman"/>
        </w:rPr>
        <w:t xml:space="preserve"> PTH </w:t>
      </w:r>
      <w:r w:rsidR="003911DD">
        <w:rPr>
          <w:rFonts w:ascii="Times" w:eastAsia="Times New Roman" w:hAnsi="Times" w:cs="Times New Roman"/>
        </w:rPr>
        <w:t>and</w:t>
      </w:r>
      <w:r w:rsidRPr="003911DD">
        <w:rPr>
          <w:rFonts w:ascii="Times" w:eastAsia="Times New Roman" w:hAnsi="Times" w:cs="Times New Roman"/>
        </w:rPr>
        <w:t xml:space="preserve"> </w:t>
      </w:r>
      <w:proofErr w:type="spellStart"/>
      <w:r w:rsidRPr="003911DD">
        <w:rPr>
          <w:rFonts w:ascii="Times" w:eastAsia="Times New Roman" w:hAnsi="Times" w:cs="Times New Roman"/>
        </w:rPr>
        <w:t>hypercalcemia</w:t>
      </w:r>
      <w:proofErr w:type="spellEnd"/>
      <w:r w:rsidRPr="003911DD">
        <w:rPr>
          <w:rFonts w:ascii="Times" w:eastAsia="Times New Roman" w:hAnsi="Times" w:cs="Times New Roman"/>
        </w:rPr>
        <w:t xml:space="preserve"> is inappropriate</w:t>
      </w:r>
      <w:r w:rsidR="003911DD">
        <w:rPr>
          <w:rFonts w:ascii="Times" w:eastAsia="Times New Roman" w:hAnsi="Times" w:cs="Times New Roman"/>
        </w:rPr>
        <w:t xml:space="preserve">…suspicious for primary </w:t>
      </w:r>
      <w:proofErr w:type="spellStart"/>
      <w:r w:rsidR="003911DD">
        <w:rPr>
          <w:rFonts w:ascii="Times" w:eastAsia="Times New Roman" w:hAnsi="Times" w:cs="Times New Roman"/>
        </w:rPr>
        <w:t>hyperparathyroididism</w:t>
      </w:r>
    </w:p>
    <w:p w14:paraId="235F1652" w14:textId="77777777" w:rsidR="003911DD" w:rsidRDefault="0048015A" w:rsidP="00DA3BEE">
      <w:pPr>
        <w:pStyle w:val="ListParagraph"/>
        <w:numPr>
          <w:ilvl w:val="0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3911DD">
        <w:rPr>
          <w:rFonts w:ascii="Times" w:eastAsia="Times New Roman" w:hAnsi="Times" w:cs="Times New Roman"/>
        </w:rPr>
        <w:t>Hypervitaminosis</w:t>
      </w:r>
      <w:proofErr w:type="spellEnd"/>
      <w:r w:rsidRPr="003911DD">
        <w:rPr>
          <w:rFonts w:ascii="Times" w:eastAsia="Times New Roman" w:hAnsi="Times" w:cs="Times New Roman"/>
        </w:rPr>
        <w:t xml:space="preserve"> </w:t>
      </w:r>
      <w:proofErr w:type="spellStart"/>
      <w:r w:rsidRPr="003911DD">
        <w:rPr>
          <w:rFonts w:ascii="Times" w:eastAsia="Times New Roman" w:hAnsi="Times" w:cs="Times New Roman"/>
        </w:rPr>
        <w:t>D</w:t>
      </w:r>
    </w:p>
    <w:p w14:paraId="11E800F6" w14:textId="77777777" w:rsidR="003911DD" w:rsidRDefault="003911DD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proofErr w:type="spellEnd"/>
      <w:r w:rsidRPr="003911DD">
        <w:rPr>
          <w:rFonts w:ascii="Times" w:eastAsia="Times New Roman" w:hAnsi="Times" w:cs="Times New Roman"/>
        </w:rPr>
        <w:t xml:space="preserve">Refers to toxicity resulting from </w:t>
      </w:r>
      <w:r w:rsidR="0048015A" w:rsidRPr="003911DD">
        <w:rPr>
          <w:rFonts w:ascii="Times" w:eastAsia="Times New Roman" w:hAnsi="Times" w:cs="Times New Roman"/>
        </w:rPr>
        <w:t xml:space="preserve">excess </w:t>
      </w:r>
      <w:proofErr w:type="spellStart"/>
      <w:r w:rsidR="0048015A" w:rsidRPr="003911DD">
        <w:rPr>
          <w:rFonts w:ascii="Times" w:eastAsia="Times New Roman" w:hAnsi="Times" w:cs="Times New Roman"/>
        </w:rPr>
        <w:t>cholecalciferol</w:t>
      </w:r>
      <w:proofErr w:type="spellEnd"/>
      <w:r w:rsidR="0048015A" w:rsidRPr="003911DD">
        <w:rPr>
          <w:rFonts w:ascii="Times" w:eastAsia="Times New Roman" w:hAnsi="Times" w:cs="Times New Roman"/>
        </w:rPr>
        <w:t xml:space="preserve"> (vitamin D3) or </w:t>
      </w:r>
      <w:proofErr w:type="spellStart"/>
      <w:r w:rsidR="0048015A" w:rsidRPr="003911DD">
        <w:rPr>
          <w:rFonts w:ascii="Times" w:eastAsia="Times New Roman" w:hAnsi="Times" w:cs="Times New Roman"/>
        </w:rPr>
        <w:t>ergocalciferol</w:t>
      </w:r>
      <w:proofErr w:type="spellEnd"/>
      <w:r w:rsidR="0048015A" w:rsidRPr="003911DD">
        <w:rPr>
          <w:rFonts w:ascii="Times" w:eastAsia="Times New Roman" w:hAnsi="Times" w:cs="Times New Roman"/>
        </w:rPr>
        <w:t xml:space="preserve"> (vitamin D2</w:t>
      </w:r>
      <w:r>
        <w:rPr>
          <w:rFonts w:ascii="Times" w:eastAsia="Times New Roman" w:hAnsi="Times" w:cs="Times New Roman"/>
        </w:rPr>
        <w:t>)</w:t>
      </w:r>
    </w:p>
    <w:p w14:paraId="0C79A78D" w14:textId="77777777" w:rsidR="003911DD" w:rsidRDefault="0048015A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3911DD">
        <w:rPr>
          <w:rFonts w:ascii="Times" w:eastAsia="Times New Roman" w:hAnsi="Times" w:cs="Times New Roman"/>
        </w:rPr>
        <w:t xml:space="preserve">Vitamin D intoxication and </w:t>
      </w:r>
      <w:proofErr w:type="spellStart"/>
      <w:r w:rsidRPr="003911DD">
        <w:rPr>
          <w:rFonts w:ascii="Times" w:eastAsia="Times New Roman" w:hAnsi="Times" w:cs="Times New Roman"/>
        </w:rPr>
        <w:t>hypercalcemia</w:t>
      </w:r>
      <w:proofErr w:type="spellEnd"/>
      <w:r w:rsidRPr="003911DD">
        <w:rPr>
          <w:rFonts w:ascii="Times" w:eastAsia="Times New Roman" w:hAnsi="Times" w:cs="Times New Roman"/>
        </w:rPr>
        <w:t xml:space="preserve"> may result</w:t>
      </w:r>
      <w:r w:rsidR="003911DD" w:rsidRPr="003911DD">
        <w:rPr>
          <w:rFonts w:ascii="Times" w:eastAsia="Times New Roman" w:hAnsi="Times" w:cs="Times New Roman"/>
        </w:rPr>
        <w:t xml:space="preserve"> from excessive </w:t>
      </w:r>
      <w:r w:rsidRPr="003911DD">
        <w:rPr>
          <w:rFonts w:ascii="Times" w:eastAsia="Times New Roman" w:hAnsi="Times" w:cs="Times New Roman"/>
        </w:rPr>
        <w:t>dietary supplementation or may be caused</w:t>
      </w:r>
      <w:r w:rsidR="003911DD" w:rsidRPr="003911DD">
        <w:rPr>
          <w:rFonts w:ascii="Times" w:eastAsia="Times New Roman" w:hAnsi="Times" w:cs="Times New Roman"/>
        </w:rPr>
        <w:t xml:space="preserve"> </w:t>
      </w:r>
      <w:proofErr w:type="spellStart"/>
      <w:r w:rsidRPr="003911DD">
        <w:rPr>
          <w:rFonts w:ascii="Times" w:eastAsia="Times New Roman" w:hAnsi="Times" w:cs="Times New Roman"/>
        </w:rPr>
        <w:t>iatrogenically</w:t>
      </w:r>
      <w:proofErr w:type="spellEnd"/>
      <w:r w:rsidRPr="003911DD">
        <w:rPr>
          <w:rFonts w:ascii="Times" w:eastAsia="Times New Roman" w:hAnsi="Times" w:cs="Times New Roman"/>
        </w:rPr>
        <w:t xml:space="preserve"> duri</w:t>
      </w:r>
      <w:r w:rsidR="003911DD" w:rsidRPr="003911DD">
        <w:rPr>
          <w:rFonts w:ascii="Times" w:eastAsia="Times New Roman" w:hAnsi="Times" w:cs="Times New Roman"/>
        </w:rPr>
        <w:t xml:space="preserve">ng the treatment of </w:t>
      </w:r>
      <w:proofErr w:type="spellStart"/>
      <w:r w:rsidR="003911DD" w:rsidRPr="003911DD">
        <w:rPr>
          <w:rFonts w:ascii="Times" w:eastAsia="Times New Roman" w:hAnsi="Times" w:cs="Times New Roman"/>
        </w:rPr>
        <w:t>hypoparathy</w:t>
      </w:r>
      <w:r w:rsidRPr="003911DD">
        <w:rPr>
          <w:rFonts w:ascii="Times" w:eastAsia="Times New Roman" w:hAnsi="Times" w:cs="Times New Roman"/>
        </w:rPr>
        <w:t>roidism</w:t>
      </w:r>
    </w:p>
    <w:p w14:paraId="321D78F5" w14:textId="77777777" w:rsidR="003911DD" w:rsidRDefault="003911DD" w:rsidP="003911DD">
      <w:pPr>
        <w:pStyle w:val="ListParagraph"/>
        <w:numPr>
          <w:ilvl w:val="0"/>
          <w:numId w:val="5"/>
        </w:numPr>
        <w:shd w:val="clear" w:color="auto" w:fill="FFFFFF"/>
        <w:rPr>
          <w:rFonts w:ascii="Times" w:eastAsia="Times New Roman" w:hAnsi="Times" w:cs="Times New Roman"/>
        </w:rPr>
      </w:pPr>
      <w:proofErr w:type="spellEnd"/>
      <w:r>
        <w:rPr>
          <w:rFonts w:ascii="Times" w:eastAsia="Times New Roman" w:hAnsi="Times" w:cs="Times New Roman"/>
        </w:rPr>
        <w:t xml:space="preserve">Granulomatous </w:t>
      </w:r>
      <w:proofErr w:type="spellStart"/>
      <w:r>
        <w:rPr>
          <w:rFonts w:ascii="Times" w:eastAsia="Times New Roman" w:hAnsi="Times" w:cs="Times New Roman"/>
        </w:rPr>
        <w:t>Disease</w:t>
      </w:r>
    </w:p>
    <w:p w14:paraId="2FB61357" w14:textId="77777777" w:rsidR="003911DD" w:rsidRDefault="0048015A" w:rsidP="003911DD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3911DD">
        <w:rPr>
          <w:rFonts w:ascii="Times" w:eastAsia="Times New Roman" w:hAnsi="Times" w:cs="Times New Roman"/>
        </w:rPr>
        <w:t>Hypercalcemia</w:t>
      </w:r>
      <w:proofErr w:type="spellEnd"/>
      <w:r w:rsidRPr="003911DD">
        <w:rPr>
          <w:rFonts w:ascii="Times" w:eastAsia="Times New Roman" w:hAnsi="Times" w:cs="Times New Roman"/>
        </w:rPr>
        <w:t xml:space="preserve"> can result from </w:t>
      </w:r>
      <w:proofErr w:type="spellStart"/>
      <w:r w:rsidRPr="003911DD">
        <w:rPr>
          <w:rFonts w:ascii="Times" w:eastAsia="Times New Roman" w:hAnsi="Times" w:cs="Times New Roman"/>
        </w:rPr>
        <w:t>calcitriol</w:t>
      </w:r>
      <w:proofErr w:type="spellEnd"/>
      <w:r w:rsidRPr="003911DD">
        <w:rPr>
          <w:rFonts w:ascii="Times" w:eastAsia="Times New Roman" w:hAnsi="Times" w:cs="Times New Roman"/>
        </w:rPr>
        <w:t xml:space="preserve"> synthesis by</w:t>
      </w:r>
      <w:r w:rsidR="003911DD" w:rsidRPr="003911DD">
        <w:rPr>
          <w:rFonts w:ascii="Times" w:eastAsia="Times New Roman" w:hAnsi="Times" w:cs="Times New Roman"/>
        </w:rPr>
        <w:t xml:space="preserve"> </w:t>
      </w:r>
      <w:r w:rsidRPr="003911DD">
        <w:rPr>
          <w:rFonts w:ascii="Times" w:eastAsia="Times New Roman" w:hAnsi="Times" w:cs="Times New Roman"/>
        </w:rPr>
        <w:t>activated macrophage</w:t>
      </w:r>
      <w:r w:rsidR="003911DD" w:rsidRPr="003911DD">
        <w:rPr>
          <w:rFonts w:ascii="Times" w:eastAsia="Times New Roman" w:hAnsi="Times" w:cs="Times New Roman"/>
        </w:rPr>
        <w:t>s during granulomatous inflamma</w:t>
      </w:r>
      <w:r w:rsidRPr="003911DD">
        <w:rPr>
          <w:rFonts w:ascii="Times" w:eastAsia="Times New Roman" w:hAnsi="Times" w:cs="Times New Roman"/>
        </w:rPr>
        <w:t>tion</w:t>
      </w:r>
    </w:p>
    <w:p w14:paraId="7710BD41" w14:textId="77777777" w:rsidR="003911DD" w:rsidRPr="003911DD" w:rsidRDefault="0048015A" w:rsidP="003911DD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 w:rsidRPr="003911DD">
        <w:rPr>
          <w:rFonts w:ascii="Times" w:eastAsia="Times New Roman" w:hAnsi="Times" w:cs="Times New Roman"/>
        </w:rPr>
        <w:t>Normal macrophages express 1α</w:t>
      </w:r>
      <w:r w:rsidR="003911DD" w:rsidRPr="003911DD">
        <w:rPr>
          <w:rFonts w:ascii="Times" w:eastAsia="Times New Roman" w:hAnsi="Times" w:cs="Times New Roman"/>
        </w:rPr>
        <w:t>-hydroxylase activ</w:t>
      </w:r>
      <w:r w:rsidRPr="003911DD">
        <w:rPr>
          <w:rFonts w:ascii="Times" w:eastAsia="Times New Roman" w:hAnsi="Times" w:cs="Times New Roman"/>
        </w:rPr>
        <w:t>ity</w:t>
      </w:r>
      <w:r w:rsidR="003911DD" w:rsidRPr="003911DD">
        <w:rPr>
          <w:rFonts w:ascii="Times" w:eastAsia="Times New Roman" w:hAnsi="Times" w:cs="Times New Roman"/>
        </w:rPr>
        <w:t xml:space="preserve"> </w:t>
      </w:r>
      <w:r w:rsidR="003911DD" w:rsidRPr="003911DD">
        <w:rPr>
          <w:rFonts w:ascii="Times" w:eastAsia="Times New Roman" w:hAnsi="Times" w:cs="Times New Roman"/>
        </w:rPr>
        <w:t>when stimulated by interferon or lipopolysaccharide</w:t>
      </w:r>
    </w:p>
    <w:p w14:paraId="58395FD9" w14:textId="77777777" w:rsidR="003911DD" w:rsidRDefault="003911DD" w:rsidP="00DA3BEE">
      <w:pPr>
        <w:pStyle w:val="ListParagraph"/>
        <w:numPr>
          <w:ilvl w:val="2"/>
          <w:numId w:val="5"/>
        </w:num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C</w:t>
      </w:r>
      <w:r w:rsidR="0048015A" w:rsidRPr="003911DD">
        <w:rPr>
          <w:rFonts w:ascii="Times" w:eastAsia="Times New Roman" w:hAnsi="Times" w:cs="Times New Roman"/>
        </w:rPr>
        <w:t>onverts 25</w:t>
      </w:r>
      <w:r>
        <w:rPr>
          <w:rFonts w:ascii="Times" w:eastAsia="Times New Roman" w:hAnsi="Times" w:cs="Times New Roman"/>
        </w:rPr>
        <w:t xml:space="preserve">-hydroxyvitamin D to </w:t>
      </w:r>
      <w:proofErr w:type="spellStart"/>
      <w:r>
        <w:rPr>
          <w:rFonts w:ascii="Times" w:eastAsia="Times New Roman" w:hAnsi="Times" w:cs="Times New Roman"/>
        </w:rPr>
        <w:t>calcitriol</w:t>
      </w:r>
    </w:p>
    <w:p w14:paraId="2C1EDDC7" w14:textId="77777777" w:rsidR="0048015A" w:rsidRPr="003911DD" w:rsidRDefault="0048015A" w:rsidP="00DA3BEE">
      <w:pPr>
        <w:pStyle w:val="ListParagraph"/>
        <w:numPr>
          <w:ilvl w:val="1"/>
          <w:numId w:val="5"/>
        </w:numPr>
        <w:shd w:val="clear" w:color="auto" w:fill="FFFFFF"/>
        <w:rPr>
          <w:rFonts w:ascii="Times" w:eastAsia="Times New Roman" w:hAnsi="Times" w:cs="Times New Roman"/>
        </w:rPr>
      </w:pPr>
      <w:proofErr w:type="spellEnd"/>
      <w:r w:rsidRPr="003911DD">
        <w:rPr>
          <w:rFonts w:ascii="Times" w:eastAsia="Times New Roman" w:hAnsi="Times" w:cs="Times New Roman"/>
        </w:rPr>
        <w:t>Macrophages in granulomatous inflammation express</w:t>
      </w:r>
      <w:r w:rsidR="003911DD">
        <w:rPr>
          <w:rFonts w:ascii="Times" w:eastAsia="Times New Roman" w:hAnsi="Times" w:cs="Times New Roman"/>
        </w:rPr>
        <w:t xml:space="preserve"> </w:t>
      </w:r>
      <w:r w:rsidRPr="003911DD">
        <w:rPr>
          <w:rFonts w:ascii="Times" w:eastAsia="Times New Roman" w:hAnsi="Times" w:cs="Times New Roman"/>
        </w:rPr>
        <w:t>such activity without stimulation</w:t>
      </w:r>
    </w:p>
    <w:p w14:paraId="372EDBE2" w14:textId="77777777" w:rsidR="0048015A" w:rsidRPr="00DA3BEE" w:rsidRDefault="0048015A" w:rsidP="00DA3BEE">
      <w:pPr>
        <w:shd w:val="clear" w:color="auto" w:fill="FFFFFF"/>
        <w:rPr>
          <w:rFonts w:ascii="Times" w:eastAsia="Times New Roman" w:hAnsi="Times" w:cs="Times New Roman"/>
        </w:rPr>
      </w:pPr>
    </w:p>
    <w:p w14:paraId="1BB6369C" w14:textId="77777777" w:rsidR="00C150FB" w:rsidRDefault="00C150FB" w:rsidP="00DA3BEE">
      <w:pPr>
        <w:shd w:val="clear" w:color="auto" w:fill="FFFFFF"/>
        <w:rPr>
          <w:rFonts w:ascii="Times" w:hAnsi="Times"/>
        </w:rPr>
      </w:pPr>
    </w:p>
    <w:p w14:paraId="05EF1CF1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41360A10" w14:textId="441B5B58" w:rsidR="00ED11CD" w:rsidRDefault="00ED11CD" w:rsidP="00DA3BEE">
      <w:pPr>
        <w:shd w:val="clear" w:color="auto" w:fill="FFFFFF"/>
        <w:rPr>
          <w:rFonts w:ascii="Times" w:hAnsi="Times"/>
        </w:rPr>
      </w:pPr>
      <w:r>
        <w:rPr>
          <w:rFonts w:ascii="Times" w:hAnsi="Times"/>
        </w:rPr>
        <w:t>QUESTIONS</w:t>
      </w:r>
    </w:p>
    <w:p w14:paraId="512CF0B6" w14:textId="186C08CF" w:rsidR="00ED11CD" w:rsidRDefault="00ED11CD" w:rsidP="00DA3BEE">
      <w:pPr>
        <w:shd w:val="clear" w:color="auto" w:fill="FFFFFF"/>
        <w:rPr>
          <w:rFonts w:ascii="Times" w:hAnsi="Times"/>
        </w:rPr>
      </w:pPr>
      <w:r>
        <w:rPr>
          <w:rFonts w:ascii="Times" w:hAnsi="Times"/>
        </w:rPr>
        <w:t xml:space="preserve">1. T/F: </w:t>
      </w:r>
      <w:proofErr w:type="spellStart"/>
      <w:r>
        <w:rPr>
          <w:rFonts w:ascii="Times" w:hAnsi="Times"/>
        </w:rPr>
        <w:t>Lipemia</w:t>
      </w:r>
      <w:proofErr w:type="spellEnd"/>
      <w:r>
        <w:rPr>
          <w:rFonts w:ascii="Times" w:hAnsi="Times"/>
        </w:rPr>
        <w:t xml:space="preserve"> increases </w:t>
      </w:r>
      <w:proofErr w:type="spellStart"/>
      <w:r>
        <w:rPr>
          <w:rFonts w:ascii="Times" w:hAnsi="Times"/>
        </w:rPr>
        <w:t>tCa</w:t>
      </w:r>
      <w:proofErr w:type="spellEnd"/>
      <w:r>
        <w:rPr>
          <w:rFonts w:ascii="Times" w:hAnsi="Times"/>
        </w:rPr>
        <w:t xml:space="preserve"> measurements.</w:t>
      </w:r>
    </w:p>
    <w:p w14:paraId="039AA09B" w14:textId="3D0436C7" w:rsidR="00ED11CD" w:rsidRDefault="00ED11CD" w:rsidP="00DA3BEE">
      <w:pPr>
        <w:shd w:val="clear" w:color="auto" w:fill="FFFFFF"/>
        <w:rPr>
          <w:rFonts w:ascii="Times" w:hAnsi="Times"/>
        </w:rPr>
      </w:pPr>
      <w:r>
        <w:rPr>
          <w:rFonts w:ascii="Times" w:hAnsi="Times"/>
        </w:rPr>
        <w:t xml:space="preserve">2. Name 3 tumors that commonly cause </w:t>
      </w:r>
      <w:proofErr w:type="spellStart"/>
      <w:r>
        <w:rPr>
          <w:rFonts w:ascii="Times" w:hAnsi="Times"/>
        </w:rPr>
        <w:t>hypercalcemia</w:t>
      </w:r>
      <w:proofErr w:type="spellEnd"/>
      <w:r>
        <w:rPr>
          <w:rFonts w:ascii="Times" w:hAnsi="Times"/>
        </w:rPr>
        <w:t>.</w:t>
      </w:r>
    </w:p>
    <w:p w14:paraId="26A903D1" w14:textId="60A3E36E" w:rsidR="00ED11CD" w:rsidRDefault="00ED11CD" w:rsidP="00DA3BEE">
      <w:pPr>
        <w:shd w:val="clear" w:color="auto" w:fill="FFFFFF"/>
        <w:rPr>
          <w:rFonts w:ascii="Times" w:hAnsi="Times"/>
        </w:rPr>
      </w:pPr>
      <w:r>
        <w:rPr>
          <w:rFonts w:ascii="Times" w:hAnsi="Times"/>
        </w:rPr>
        <w:t xml:space="preserve">3. T/F: Patients with CRF frequently show signs of </w:t>
      </w:r>
      <w:proofErr w:type="spellStart"/>
      <w:r>
        <w:rPr>
          <w:rFonts w:ascii="Times" w:hAnsi="Times"/>
        </w:rPr>
        <w:t>hypercalcemia</w:t>
      </w:r>
      <w:proofErr w:type="spellEnd"/>
      <w:r>
        <w:rPr>
          <w:rFonts w:ascii="Times" w:hAnsi="Times"/>
        </w:rPr>
        <w:t xml:space="preserve"> </w:t>
      </w:r>
    </w:p>
    <w:p w14:paraId="2A502F32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612F55F2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70011B60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75841261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66C211A4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3E2BAAE7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2C483018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6869C9D4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3D70C44D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2A27823C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48BBFD7B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6EF82EAC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42237844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65C9A53D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03D4FB84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1CC1AF14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4D66479D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67D63876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2040EC53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75B6DD61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0357B90B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57629690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7C36FBA9" w14:textId="77777777" w:rsidR="00ED11CD" w:rsidRDefault="00ED11CD" w:rsidP="00DA3BEE">
      <w:pPr>
        <w:shd w:val="clear" w:color="auto" w:fill="FFFFFF"/>
        <w:rPr>
          <w:rFonts w:ascii="Times" w:hAnsi="Times"/>
        </w:rPr>
      </w:pPr>
    </w:p>
    <w:p w14:paraId="085561F1" w14:textId="77777777" w:rsidR="00ED11CD" w:rsidRDefault="00ED11CD" w:rsidP="00ED11CD">
      <w:pPr>
        <w:shd w:val="clear" w:color="auto" w:fill="FFFFFF"/>
        <w:rPr>
          <w:rFonts w:ascii="Times" w:hAnsi="Times"/>
        </w:rPr>
      </w:pPr>
    </w:p>
    <w:p w14:paraId="4E9B0A34" w14:textId="6497C141" w:rsidR="00ED11CD" w:rsidRDefault="00ED11CD" w:rsidP="00ED11CD">
      <w:pPr>
        <w:shd w:val="clear" w:color="auto" w:fill="FFFFFF"/>
        <w:rPr>
          <w:rFonts w:ascii="Times" w:hAnsi="Times"/>
        </w:rPr>
      </w:pPr>
      <w:r>
        <w:rPr>
          <w:rFonts w:ascii="Times" w:hAnsi="Times"/>
        </w:rPr>
        <w:t>ANSWER</w:t>
      </w:r>
      <w:r>
        <w:rPr>
          <w:rFonts w:ascii="Times" w:hAnsi="Times"/>
        </w:rPr>
        <w:t>S</w:t>
      </w:r>
    </w:p>
    <w:p w14:paraId="2CE35AD0" w14:textId="77777777" w:rsidR="00ED11CD" w:rsidRDefault="00ED11CD" w:rsidP="00ED11CD">
      <w:pPr>
        <w:shd w:val="clear" w:color="auto" w:fill="FFFFFF"/>
        <w:rPr>
          <w:rFonts w:ascii="Times" w:hAnsi="Times"/>
        </w:rPr>
      </w:pPr>
      <w:r>
        <w:rPr>
          <w:rFonts w:ascii="Times" w:hAnsi="Times"/>
        </w:rPr>
        <w:t xml:space="preserve">1. </w:t>
      </w:r>
      <w:r w:rsidRPr="00ED11CD">
        <w:rPr>
          <w:rFonts w:ascii="Times" w:hAnsi="Times"/>
          <w:b/>
          <w:sz w:val="40"/>
          <w:szCs w:val="40"/>
        </w:rPr>
        <w:t>T</w:t>
      </w:r>
      <w:r>
        <w:rPr>
          <w:rFonts w:ascii="Times" w:hAnsi="Times"/>
        </w:rPr>
        <w:t xml:space="preserve">/F: </w:t>
      </w:r>
      <w:proofErr w:type="spellStart"/>
      <w:r>
        <w:rPr>
          <w:rFonts w:ascii="Times" w:hAnsi="Times"/>
        </w:rPr>
        <w:t>Lipemia</w:t>
      </w:r>
      <w:proofErr w:type="spellEnd"/>
      <w:r>
        <w:rPr>
          <w:rFonts w:ascii="Times" w:hAnsi="Times"/>
        </w:rPr>
        <w:t xml:space="preserve"> increases </w:t>
      </w:r>
      <w:proofErr w:type="spellStart"/>
      <w:r>
        <w:rPr>
          <w:rFonts w:ascii="Times" w:hAnsi="Times"/>
        </w:rPr>
        <w:t>tCa</w:t>
      </w:r>
      <w:proofErr w:type="spellEnd"/>
      <w:r>
        <w:rPr>
          <w:rFonts w:ascii="Times" w:hAnsi="Times"/>
        </w:rPr>
        <w:t xml:space="preserve"> measurements.</w:t>
      </w:r>
    </w:p>
    <w:p w14:paraId="291FA2F3" w14:textId="77777777" w:rsidR="00ED11CD" w:rsidRDefault="00ED11CD" w:rsidP="00ED11CD">
      <w:pPr>
        <w:shd w:val="clear" w:color="auto" w:fill="FFFFFF"/>
        <w:rPr>
          <w:rFonts w:ascii="Times" w:hAnsi="Times"/>
        </w:rPr>
      </w:pPr>
      <w:r>
        <w:rPr>
          <w:rFonts w:ascii="Times" w:hAnsi="Times"/>
        </w:rPr>
        <w:t xml:space="preserve">2. Name 3 tumors that commonly cause </w:t>
      </w:r>
      <w:proofErr w:type="spellStart"/>
      <w:r>
        <w:rPr>
          <w:rFonts w:ascii="Times" w:hAnsi="Times"/>
        </w:rPr>
        <w:t>hypercalcemia</w:t>
      </w:r>
      <w:proofErr w:type="spellEnd"/>
      <w:r>
        <w:rPr>
          <w:rFonts w:ascii="Times" w:hAnsi="Times"/>
        </w:rPr>
        <w:t>.</w:t>
      </w:r>
    </w:p>
    <w:p w14:paraId="2CDDCF0E" w14:textId="267BCE99" w:rsidR="00ED11CD" w:rsidRPr="00ED11CD" w:rsidRDefault="00ED11CD" w:rsidP="00ED11CD">
      <w:pPr>
        <w:shd w:val="clear" w:color="auto" w:fill="FFFFFF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 xml:space="preserve">Lymphoma, </w:t>
      </w:r>
      <w:proofErr w:type="spellStart"/>
      <w:r>
        <w:rPr>
          <w:rFonts w:ascii="Times" w:eastAsia="Times New Roman" w:hAnsi="Times" w:cs="Times New Roman"/>
        </w:rPr>
        <w:t>l</w:t>
      </w:r>
      <w:r w:rsidRPr="00ED11CD">
        <w:rPr>
          <w:rFonts w:ascii="Times" w:eastAsia="Times New Roman" w:hAnsi="Times" w:cs="Times New Roman"/>
        </w:rPr>
        <w:t>ymphosarcoma</w:t>
      </w:r>
      <w:proofErr w:type="spellEnd"/>
      <w:r w:rsidRPr="00ED11CD">
        <w:rPr>
          <w:rFonts w:ascii="Times" w:eastAsia="Times New Roman" w:hAnsi="Times" w:cs="Times New Roman"/>
        </w:rPr>
        <w:t xml:space="preserve">, multiple myeloma, squamous cell carcinoma, bronchogenic carcinoma/adenocarcinoma, osteosarcoma, </w:t>
      </w:r>
      <w:proofErr w:type="spellStart"/>
      <w:r w:rsidRPr="00ED11CD">
        <w:rPr>
          <w:rFonts w:ascii="Times" w:eastAsia="Times New Roman" w:hAnsi="Times" w:cs="Times New Roman"/>
        </w:rPr>
        <w:t>fibrosarcoma</w:t>
      </w:r>
      <w:proofErr w:type="spellEnd"/>
      <w:r w:rsidRPr="00ED11CD">
        <w:rPr>
          <w:rFonts w:ascii="Times" w:eastAsia="Times New Roman" w:hAnsi="Times" w:cs="Times New Roman"/>
        </w:rPr>
        <w:t>, undifferentiated sarcoma, undifferentiated renal carcinoma, anaplastic carcinoma of the lung and diaphragm and thyroid carcinoma</w:t>
      </w:r>
    </w:p>
    <w:p w14:paraId="3DBAFF65" w14:textId="77777777" w:rsidR="00ED11CD" w:rsidRPr="00DA3BEE" w:rsidRDefault="00ED11CD" w:rsidP="00ED11CD">
      <w:pPr>
        <w:shd w:val="clear" w:color="auto" w:fill="FFFFFF"/>
        <w:rPr>
          <w:rFonts w:ascii="Times" w:hAnsi="Times"/>
        </w:rPr>
      </w:pPr>
      <w:r>
        <w:rPr>
          <w:rFonts w:ascii="Times" w:hAnsi="Times"/>
        </w:rPr>
        <w:t>3. T/</w:t>
      </w:r>
      <w:r w:rsidRPr="00ED11CD">
        <w:rPr>
          <w:rFonts w:ascii="Times" w:hAnsi="Times"/>
          <w:b/>
          <w:sz w:val="40"/>
          <w:szCs w:val="40"/>
        </w:rPr>
        <w:t>F</w:t>
      </w:r>
      <w:r>
        <w:rPr>
          <w:rFonts w:ascii="Times" w:hAnsi="Times"/>
        </w:rPr>
        <w:t xml:space="preserve">: Patients with CRF frequently show signs of </w:t>
      </w:r>
      <w:proofErr w:type="spellStart"/>
      <w:r>
        <w:rPr>
          <w:rFonts w:ascii="Times" w:hAnsi="Times"/>
        </w:rPr>
        <w:t>hypercalcemi</w:t>
      </w:r>
      <w:bookmarkStart w:id="0" w:name="_GoBack"/>
      <w:bookmarkEnd w:id="0"/>
      <w:r>
        <w:rPr>
          <w:rFonts w:ascii="Times" w:hAnsi="Times"/>
        </w:rPr>
        <w:t>a</w:t>
      </w:r>
      <w:proofErr w:type="spellEnd"/>
      <w:r>
        <w:rPr>
          <w:rFonts w:ascii="Times" w:hAnsi="Times"/>
        </w:rPr>
        <w:t xml:space="preserve"> </w:t>
      </w:r>
    </w:p>
    <w:p w14:paraId="64616B11" w14:textId="77777777" w:rsidR="00ED11CD" w:rsidRPr="00DA3BEE" w:rsidRDefault="00ED11CD" w:rsidP="00DA3BEE">
      <w:pPr>
        <w:shd w:val="clear" w:color="auto" w:fill="FFFFFF"/>
        <w:rPr>
          <w:rFonts w:ascii="Times" w:hAnsi="Times"/>
        </w:rPr>
      </w:pPr>
    </w:p>
    <w:sectPr w:rsidR="00ED11CD" w:rsidRPr="00DA3BEE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75C7"/>
    <w:multiLevelType w:val="hybridMultilevel"/>
    <w:tmpl w:val="2B1AE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172C5"/>
    <w:multiLevelType w:val="hybridMultilevel"/>
    <w:tmpl w:val="2DD233D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153527"/>
    <w:multiLevelType w:val="hybridMultilevel"/>
    <w:tmpl w:val="AB28B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C3171"/>
    <w:multiLevelType w:val="hybridMultilevel"/>
    <w:tmpl w:val="D6C83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4B6383"/>
    <w:multiLevelType w:val="hybridMultilevel"/>
    <w:tmpl w:val="D80825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4840A2"/>
    <w:multiLevelType w:val="hybridMultilevel"/>
    <w:tmpl w:val="97621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72"/>
    <w:rsid w:val="003911DD"/>
    <w:rsid w:val="0048015A"/>
    <w:rsid w:val="00564B47"/>
    <w:rsid w:val="0079494A"/>
    <w:rsid w:val="00C150FB"/>
    <w:rsid w:val="00C95172"/>
    <w:rsid w:val="00D81B60"/>
    <w:rsid w:val="00DA3BEE"/>
    <w:rsid w:val="00ED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52B00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1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675</Words>
  <Characters>3851</Characters>
  <Application>Microsoft Macintosh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3</cp:revision>
  <dcterms:created xsi:type="dcterms:W3CDTF">2017-05-09T15:34:00Z</dcterms:created>
  <dcterms:modified xsi:type="dcterms:W3CDTF">2017-05-09T16:40:00Z</dcterms:modified>
</cp:coreProperties>
</file>