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298" w:rsidRDefault="00A647B9">
      <w:r w:rsidRPr="00DA17E7">
        <w:rPr>
          <w:b/>
        </w:rPr>
        <w:t>Canine Lymphoma</w:t>
      </w:r>
    </w:p>
    <w:p w:rsidR="008071B6" w:rsidRDefault="008071B6" w:rsidP="00A647B9">
      <w:pPr>
        <w:jc w:val="center"/>
        <w:rPr>
          <w:b/>
        </w:rPr>
      </w:pPr>
      <w:r w:rsidRPr="00DA17E7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6BDDEC" wp14:editId="262D8958">
                <wp:simplePos x="0" y="0"/>
                <wp:positionH relativeFrom="column">
                  <wp:posOffset>57150</wp:posOffset>
                </wp:positionH>
                <wp:positionV relativeFrom="paragraph">
                  <wp:posOffset>267335</wp:posOffset>
                </wp:positionV>
                <wp:extent cx="5981700" cy="16383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1638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4.5pt;margin-top:21.05pt;width:471pt;height:12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" filled="f" strokecolor="black [3213]" strokeweight="2pt"/>
            </w:pict>
          </mc:Fallback>
        </mc:AlternateContent>
      </w:r>
    </w:p>
    <w:p w:rsidR="00A647B9" w:rsidRPr="00DA17E7" w:rsidRDefault="00A647B9" w:rsidP="00A647B9">
      <w:pPr>
        <w:jc w:val="center"/>
        <w:rPr>
          <w:b/>
        </w:rPr>
      </w:pPr>
      <w:r w:rsidRPr="00DA17E7">
        <w:rPr>
          <w:b/>
        </w:rPr>
        <w:t>Summary</w:t>
      </w:r>
    </w:p>
    <w:p w:rsidR="00A647B9" w:rsidRDefault="00A647B9" w:rsidP="00A647B9">
      <w:pPr>
        <w:pStyle w:val="ListParagraph"/>
        <w:numPr>
          <w:ilvl w:val="0"/>
          <w:numId w:val="1"/>
        </w:numPr>
      </w:pPr>
      <w:r>
        <w:t>Common canine neoplasia (20-100/100,000 dogs)</w:t>
      </w:r>
      <w:r w:rsidR="0059630E">
        <w:t xml:space="preserve"> B-cell&gt; T-cell</w:t>
      </w:r>
    </w:p>
    <w:p w:rsidR="00A647B9" w:rsidRDefault="00A647B9" w:rsidP="0096776A">
      <w:pPr>
        <w:pStyle w:val="ListParagraph"/>
        <w:numPr>
          <w:ilvl w:val="0"/>
          <w:numId w:val="1"/>
        </w:numPr>
      </w:pPr>
      <w:r>
        <w:t xml:space="preserve">Hypercalcemia is the most common paraneoplastic sign, associated to T-cell </w:t>
      </w:r>
      <w:proofErr w:type="spellStart"/>
      <w:r>
        <w:t>immunophenotype</w:t>
      </w:r>
      <w:proofErr w:type="spellEnd"/>
    </w:p>
    <w:p w:rsidR="0096776A" w:rsidRDefault="0096776A" w:rsidP="0096776A">
      <w:pPr>
        <w:pStyle w:val="ListParagraph"/>
        <w:numPr>
          <w:ilvl w:val="0"/>
          <w:numId w:val="1"/>
        </w:numPr>
      </w:pPr>
      <w:r>
        <w:t>Chemotherapy is treatment of choice – Doxorubicin- based multidrug protocol is standard of care</w:t>
      </w:r>
    </w:p>
    <w:p w:rsidR="0096776A" w:rsidRDefault="0096776A" w:rsidP="0096776A">
      <w:pPr>
        <w:pStyle w:val="ListParagraph"/>
        <w:numPr>
          <w:ilvl w:val="0"/>
          <w:numId w:val="1"/>
        </w:numPr>
      </w:pPr>
      <w:r>
        <w:t>Complete remission is common, median survival time 10-14 months</w:t>
      </w:r>
    </w:p>
    <w:p w:rsidR="0096776A" w:rsidRDefault="0096776A" w:rsidP="0096776A">
      <w:pPr>
        <w:pStyle w:val="ListParagraph"/>
        <w:numPr>
          <w:ilvl w:val="0"/>
          <w:numId w:val="1"/>
        </w:numPr>
      </w:pPr>
      <w:r>
        <w:t xml:space="preserve">Prognostic factors: stage, </w:t>
      </w:r>
      <w:proofErr w:type="spellStart"/>
      <w:r>
        <w:t>immunophenotype</w:t>
      </w:r>
      <w:proofErr w:type="spellEnd"/>
      <w:r>
        <w:t>, tumor grade and response to chemotherapy</w:t>
      </w:r>
    </w:p>
    <w:p w:rsidR="0096776A" w:rsidRDefault="0096776A" w:rsidP="0096776A"/>
    <w:p w:rsidR="0096776A" w:rsidRPr="00DA17E7" w:rsidRDefault="0096776A" w:rsidP="0096776A">
      <w:pPr>
        <w:rPr>
          <w:b/>
        </w:rPr>
      </w:pPr>
      <w:r w:rsidRPr="00DA17E7">
        <w:rPr>
          <w:b/>
        </w:rPr>
        <w:t>Epidemiology</w:t>
      </w:r>
    </w:p>
    <w:p w:rsidR="0096776A" w:rsidRDefault="0096776A" w:rsidP="0096776A">
      <w:pPr>
        <w:pStyle w:val="ListParagraph"/>
        <w:numPr>
          <w:ilvl w:val="0"/>
          <w:numId w:val="2"/>
        </w:numPr>
      </w:pPr>
      <w:r>
        <w:t xml:space="preserve">Can affect any breed, but </w:t>
      </w:r>
      <w:r w:rsidR="00DA17E7">
        <w:t>middle</w:t>
      </w:r>
      <w:r>
        <w:t xml:space="preserve"> to large size breeds are overrepresented</w:t>
      </w:r>
    </w:p>
    <w:p w:rsidR="00DA17E7" w:rsidRDefault="00DA17E7" w:rsidP="0096776A">
      <w:pPr>
        <w:pStyle w:val="ListParagraph"/>
        <w:numPr>
          <w:ilvl w:val="0"/>
          <w:numId w:val="2"/>
        </w:numPr>
      </w:pPr>
      <w:r>
        <w:t>Can affect any age, but middle-aged to older dogs are more common</w:t>
      </w:r>
    </w:p>
    <w:p w:rsidR="00DA17E7" w:rsidRDefault="00DA17E7" w:rsidP="0096776A">
      <w:pPr>
        <w:pStyle w:val="ListParagraph"/>
        <w:numPr>
          <w:ilvl w:val="0"/>
          <w:numId w:val="2"/>
        </w:numPr>
      </w:pPr>
      <w:r>
        <w:t>No sex predilection, although females have a reduced risk</w:t>
      </w:r>
    </w:p>
    <w:p w:rsidR="00DA17E7" w:rsidRDefault="00DA17E7" w:rsidP="0096776A">
      <w:pPr>
        <w:pStyle w:val="ListParagraph"/>
        <w:numPr>
          <w:ilvl w:val="0"/>
          <w:numId w:val="2"/>
        </w:numPr>
      </w:pPr>
      <w:r>
        <w:t xml:space="preserve">Early neutering (&lt;1 y)is suggested to increase risk in </w:t>
      </w:r>
      <w:proofErr w:type="spellStart"/>
      <w:r>
        <w:t>goldens</w:t>
      </w:r>
      <w:proofErr w:type="spellEnd"/>
      <w:r>
        <w:t xml:space="preserve"> and </w:t>
      </w:r>
      <w:proofErr w:type="spellStart"/>
      <w:r>
        <w:t>vizsla</w:t>
      </w:r>
      <w:proofErr w:type="spellEnd"/>
    </w:p>
    <w:p w:rsidR="00DA17E7" w:rsidRDefault="00DA17E7" w:rsidP="00DA17E7">
      <w:pPr>
        <w:ind w:left="360"/>
      </w:pPr>
      <w:r>
        <w:rPr>
          <w:noProof/>
        </w:rPr>
        <w:drawing>
          <wp:inline distT="0" distB="0" distL="0" distR="0" wp14:anchorId="69B34285" wp14:editId="1D0BDE68">
            <wp:extent cx="5334000" cy="1038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E7" w:rsidRPr="004F6554" w:rsidRDefault="00DA17E7" w:rsidP="00DA17E7">
      <w:pPr>
        <w:rPr>
          <w:b/>
        </w:rPr>
      </w:pPr>
      <w:r w:rsidRPr="004F6554">
        <w:rPr>
          <w:b/>
        </w:rPr>
        <w:t>Clinical Presentation</w:t>
      </w:r>
    </w:p>
    <w:p w:rsidR="00DA17E7" w:rsidRPr="004F6554" w:rsidRDefault="00DA17E7" w:rsidP="00DA17E7">
      <w:pPr>
        <w:pStyle w:val="ListParagraph"/>
        <w:numPr>
          <w:ilvl w:val="0"/>
          <w:numId w:val="3"/>
        </w:numPr>
        <w:rPr>
          <w:b/>
        </w:rPr>
      </w:pPr>
      <w:proofErr w:type="spellStart"/>
      <w:r w:rsidRPr="004F6554">
        <w:rPr>
          <w:b/>
        </w:rPr>
        <w:t>Multicentric</w:t>
      </w:r>
      <w:proofErr w:type="spellEnd"/>
      <w:r w:rsidRPr="004F6554">
        <w:rPr>
          <w:b/>
        </w:rPr>
        <w:t xml:space="preserve"> lymphoma</w:t>
      </w:r>
    </w:p>
    <w:p w:rsidR="00C43B39" w:rsidRDefault="00C43B39" w:rsidP="00C43B39">
      <w:pPr>
        <w:pStyle w:val="ListParagraph"/>
        <w:numPr>
          <w:ilvl w:val="1"/>
          <w:numId w:val="3"/>
        </w:numPr>
      </w:pPr>
      <w:r>
        <w:t>Most common &gt; 75%</w:t>
      </w:r>
    </w:p>
    <w:p w:rsidR="00C01B5E" w:rsidRDefault="00C01B5E" w:rsidP="00C43B39">
      <w:pPr>
        <w:pStyle w:val="ListParagraph"/>
        <w:numPr>
          <w:ilvl w:val="1"/>
          <w:numId w:val="3"/>
        </w:numPr>
      </w:pPr>
      <w:r>
        <w:t>Classified into 5 stages</w:t>
      </w:r>
    </w:p>
    <w:p w:rsidR="00C01B5E" w:rsidRDefault="00C01B5E" w:rsidP="00C01B5E">
      <w:pPr>
        <w:pStyle w:val="ListParagraph"/>
        <w:numPr>
          <w:ilvl w:val="2"/>
          <w:numId w:val="3"/>
        </w:numPr>
      </w:pPr>
      <w:r>
        <w:t>Stage I: single lymph node</w:t>
      </w:r>
    </w:p>
    <w:p w:rsidR="00C01B5E" w:rsidRDefault="00C01B5E" w:rsidP="00C01B5E">
      <w:pPr>
        <w:pStyle w:val="ListParagraph"/>
        <w:numPr>
          <w:ilvl w:val="2"/>
          <w:numId w:val="3"/>
        </w:numPr>
      </w:pPr>
      <w:r>
        <w:t>Stage II: several lymph nodes in a region of the body</w:t>
      </w:r>
    </w:p>
    <w:p w:rsidR="00C01B5E" w:rsidRDefault="00C01B5E" w:rsidP="00C01B5E">
      <w:pPr>
        <w:pStyle w:val="ListParagraph"/>
        <w:numPr>
          <w:ilvl w:val="2"/>
          <w:numId w:val="3"/>
        </w:numPr>
      </w:pPr>
      <w:r>
        <w:t xml:space="preserve">Stage III: </w:t>
      </w:r>
      <w:r w:rsidR="00C81F49">
        <w:t>generalized, non-painful lymphadenopathy</w:t>
      </w:r>
    </w:p>
    <w:p w:rsidR="00C01B5E" w:rsidRDefault="00C01B5E" w:rsidP="00C01B5E">
      <w:pPr>
        <w:pStyle w:val="ListParagraph"/>
        <w:numPr>
          <w:ilvl w:val="2"/>
          <w:numId w:val="3"/>
        </w:numPr>
      </w:pPr>
      <w:r>
        <w:t>Stage IV</w:t>
      </w:r>
      <w:r w:rsidR="00C81F49">
        <w:t>: Stage III + secondary involvement of liver and spleen</w:t>
      </w:r>
    </w:p>
    <w:p w:rsidR="00C01B5E" w:rsidRDefault="00C01B5E" w:rsidP="00C01B5E">
      <w:pPr>
        <w:pStyle w:val="ListParagraph"/>
        <w:numPr>
          <w:ilvl w:val="2"/>
          <w:numId w:val="3"/>
        </w:numPr>
      </w:pPr>
      <w:r>
        <w:t>Stage 5</w:t>
      </w:r>
      <w:r w:rsidR="00C81F49">
        <w:t>: Stage III + blood and/or bone marrow</w:t>
      </w:r>
    </w:p>
    <w:p w:rsidR="00C81F49" w:rsidRDefault="00C81F49" w:rsidP="00C81F49">
      <w:pPr>
        <w:pStyle w:val="ListParagraph"/>
        <w:numPr>
          <w:ilvl w:val="1"/>
          <w:numId w:val="3"/>
        </w:numPr>
      </w:pPr>
      <w:proofErr w:type="spellStart"/>
      <w:r>
        <w:t>Substage</w:t>
      </w:r>
      <w:proofErr w:type="spellEnd"/>
      <w:r>
        <w:t>:</w:t>
      </w:r>
    </w:p>
    <w:p w:rsidR="00C81F49" w:rsidRDefault="00C81F49" w:rsidP="00C81F49">
      <w:pPr>
        <w:pStyle w:val="ListParagraph"/>
        <w:numPr>
          <w:ilvl w:val="2"/>
          <w:numId w:val="3"/>
        </w:numPr>
      </w:pPr>
      <w:r>
        <w:t>a: absence of systemic signs</w:t>
      </w:r>
    </w:p>
    <w:p w:rsidR="00C81F49" w:rsidRDefault="00C81F49" w:rsidP="00C81F49">
      <w:pPr>
        <w:pStyle w:val="ListParagraph"/>
        <w:numPr>
          <w:ilvl w:val="2"/>
          <w:numId w:val="3"/>
        </w:numPr>
      </w:pPr>
      <w:r>
        <w:t xml:space="preserve">b: presence of systemic signs (fever, </w:t>
      </w:r>
      <w:r w:rsidR="004F6554">
        <w:t>weight loss</w:t>
      </w:r>
      <w:r>
        <w:t>, hypercalcemia)</w:t>
      </w:r>
    </w:p>
    <w:p w:rsidR="00DA17E7" w:rsidRPr="004F6554" w:rsidRDefault="00DA17E7" w:rsidP="00DA17E7">
      <w:pPr>
        <w:pStyle w:val="ListParagraph"/>
        <w:numPr>
          <w:ilvl w:val="0"/>
          <w:numId w:val="3"/>
        </w:numPr>
        <w:rPr>
          <w:b/>
        </w:rPr>
      </w:pPr>
      <w:r w:rsidRPr="004F6554">
        <w:rPr>
          <w:b/>
        </w:rPr>
        <w:t>Mediastinal lymphoma</w:t>
      </w:r>
    </w:p>
    <w:p w:rsidR="002B11F5" w:rsidRDefault="002B11F5" w:rsidP="002B11F5">
      <w:pPr>
        <w:pStyle w:val="ListParagraph"/>
        <w:numPr>
          <w:ilvl w:val="1"/>
          <w:numId w:val="3"/>
        </w:numPr>
      </w:pPr>
      <w:proofErr w:type="spellStart"/>
      <w:r>
        <w:t>Thymic</w:t>
      </w:r>
      <w:proofErr w:type="spellEnd"/>
      <w:r>
        <w:t xml:space="preserve"> or cranial mediastinal is more common in younger dogs</w:t>
      </w:r>
    </w:p>
    <w:p w:rsidR="004F6554" w:rsidRDefault="004F6554" w:rsidP="002B11F5">
      <w:pPr>
        <w:pStyle w:val="ListParagraph"/>
        <w:numPr>
          <w:ilvl w:val="1"/>
          <w:numId w:val="3"/>
        </w:numPr>
      </w:pPr>
      <w:r>
        <w:t>Almost exclusively T-cell origin</w:t>
      </w:r>
    </w:p>
    <w:p w:rsidR="004F6554" w:rsidRPr="004F6554" w:rsidRDefault="004F6554" w:rsidP="002B11F5">
      <w:pPr>
        <w:pStyle w:val="ListParagraph"/>
        <w:numPr>
          <w:ilvl w:val="1"/>
          <w:numId w:val="3"/>
        </w:numPr>
        <w:rPr>
          <w:lang w:val="es-CL"/>
        </w:rPr>
      </w:pPr>
      <w:proofErr w:type="spellStart"/>
      <w:r w:rsidRPr="004F6554">
        <w:rPr>
          <w:lang w:val="es-CL"/>
        </w:rPr>
        <w:lastRenderedPageBreak/>
        <w:t>Dyspnea</w:t>
      </w:r>
      <w:proofErr w:type="spellEnd"/>
      <w:r w:rsidRPr="004F6554">
        <w:rPr>
          <w:lang w:val="es-CL"/>
        </w:rPr>
        <w:t xml:space="preserve">, pleural </w:t>
      </w:r>
      <w:proofErr w:type="spellStart"/>
      <w:r w:rsidRPr="004F6554">
        <w:rPr>
          <w:lang w:val="es-CL"/>
        </w:rPr>
        <w:t>effusion</w:t>
      </w:r>
      <w:proofErr w:type="spellEnd"/>
      <w:r w:rsidRPr="004F6554">
        <w:rPr>
          <w:lang w:val="es-CL"/>
        </w:rPr>
        <w:t>, PU/PD (hypercalcemia)</w:t>
      </w:r>
    </w:p>
    <w:p w:rsidR="004F6554" w:rsidRPr="004F6554" w:rsidRDefault="004F6554" w:rsidP="002B11F5">
      <w:pPr>
        <w:pStyle w:val="ListParagraph"/>
        <w:numPr>
          <w:ilvl w:val="1"/>
          <w:numId w:val="3"/>
        </w:numPr>
      </w:pPr>
      <w:r w:rsidRPr="004F6554">
        <w:t xml:space="preserve">Cranial vena cava syndrome:  </w:t>
      </w:r>
      <w:proofErr w:type="spellStart"/>
      <w:r w:rsidRPr="004F6554">
        <w:t>piting</w:t>
      </w:r>
      <w:proofErr w:type="spellEnd"/>
      <w:r w:rsidRPr="004F6554">
        <w:t xml:space="preserve"> edema of the head and neck from restriction of venous return </w:t>
      </w:r>
    </w:p>
    <w:p w:rsidR="00DA17E7" w:rsidRDefault="00DA17E7" w:rsidP="00DA17E7">
      <w:pPr>
        <w:pStyle w:val="ListParagraph"/>
        <w:numPr>
          <w:ilvl w:val="0"/>
          <w:numId w:val="3"/>
        </w:numPr>
        <w:rPr>
          <w:b/>
        </w:rPr>
      </w:pPr>
      <w:r w:rsidRPr="004F6554">
        <w:rPr>
          <w:b/>
        </w:rPr>
        <w:t>Gast</w:t>
      </w:r>
      <w:r w:rsidR="004F6554" w:rsidRPr="004F6554">
        <w:rPr>
          <w:b/>
        </w:rPr>
        <w:t>r</w:t>
      </w:r>
      <w:r w:rsidRPr="004F6554">
        <w:rPr>
          <w:b/>
        </w:rPr>
        <w:t>ointestinal lymphoma</w:t>
      </w:r>
    </w:p>
    <w:p w:rsidR="004F6554" w:rsidRPr="004F6554" w:rsidRDefault="004F6554" w:rsidP="004F6554">
      <w:pPr>
        <w:pStyle w:val="ListParagraph"/>
        <w:numPr>
          <w:ilvl w:val="1"/>
          <w:numId w:val="3"/>
        </w:numPr>
        <w:rPr>
          <w:b/>
        </w:rPr>
      </w:pPr>
      <w:r>
        <w:t xml:space="preserve">Boxer and </w:t>
      </w:r>
      <w:proofErr w:type="spellStart"/>
      <w:r>
        <w:t>sharpei</w:t>
      </w:r>
      <w:proofErr w:type="spellEnd"/>
    </w:p>
    <w:p w:rsidR="004F6554" w:rsidRPr="004F6554" w:rsidRDefault="004F6554" w:rsidP="004F6554">
      <w:pPr>
        <w:pStyle w:val="ListParagraph"/>
        <w:numPr>
          <w:ilvl w:val="1"/>
          <w:numId w:val="3"/>
        </w:numPr>
        <w:rPr>
          <w:b/>
        </w:rPr>
      </w:pPr>
      <w:r>
        <w:t>Typically T-cell origin</w:t>
      </w:r>
    </w:p>
    <w:p w:rsidR="004F6554" w:rsidRPr="00B621C6" w:rsidRDefault="004F6554" w:rsidP="004F6554">
      <w:pPr>
        <w:pStyle w:val="ListParagraph"/>
        <w:numPr>
          <w:ilvl w:val="1"/>
          <w:numId w:val="3"/>
        </w:numPr>
        <w:rPr>
          <w:b/>
        </w:rPr>
      </w:pPr>
      <w:r>
        <w:t xml:space="preserve">Solitary or multifocal or </w:t>
      </w:r>
      <w:proofErr w:type="spellStart"/>
      <w:r>
        <w:t>difffuse</w:t>
      </w:r>
      <w:proofErr w:type="spellEnd"/>
      <w:r>
        <w:t xml:space="preserve"> lesions</w:t>
      </w:r>
    </w:p>
    <w:p w:rsidR="00B621C6" w:rsidRPr="00B621C6" w:rsidRDefault="00B621C6" w:rsidP="00B621C6">
      <w:pPr>
        <w:pStyle w:val="ListParagraph"/>
        <w:numPr>
          <w:ilvl w:val="1"/>
          <w:numId w:val="3"/>
        </w:numPr>
        <w:rPr>
          <w:b/>
        </w:rPr>
      </w:pPr>
      <w:r>
        <w:t>AUS may be normal in up to 25% dogs</w:t>
      </w:r>
    </w:p>
    <w:p w:rsidR="00B621C6" w:rsidRPr="00B621C6" w:rsidRDefault="00B621C6" w:rsidP="00B621C6">
      <w:pPr>
        <w:pStyle w:val="ListParagraph"/>
        <w:numPr>
          <w:ilvl w:val="1"/>
          <w:numId w:val="3"/>
        </w:numPr>
        <w:rPr>
          <w:b/>
        </w:rPr>
      </w:pPr>
      <w:r>
        <w:t>Paraneoplastic syndrome:  local or systemic eosinophilia</w:t>
      </w:r>
    </w:p>
    <w:p w:rsidR="00DA17E7" w:rsidRDefault="00DA17E7" w:rsidP="00DA17E7">
      <w:pPr>
        <w:pStyle w:val="ListParagraph"/>
        <w:numPr>
          <w:ilvl w:val="0"/>
          <w:numId w:val="3"/>
        </w:numPr>
        <w:rPr>
          <w:b/>
        </w:rPr>
      </w:pPr>
      <w:r w:rsidRPr="004F6554">
        <w:rPr>
          <w:b/>
        </w:rPr>
        <w:t>Hepatic lymphoma</w:t>
      </w:r>
    </w:p>
    <w:p w:rsidR="00B621C6" w:rsidRDefault="00B621C6" w:rsidP="00B621C6">
      <w:pPr>
        <w:pStyle w:val="ListParagraph"/>
        <w:numPr>
          <w:ilvl w:val="1"/>
          <w:numId w:val="3"/>
        </w:numPr>
      </w:pPr>
      <w:r w:rsidRPr="00B621C6">
        <w:t xml:space="preserve">1ary </w:t>
      </w:r>
      <w:r>
        <w:t>hepatic  lymphoma is rare (</w:t>
      </w:r>
      <w:proofErr w:type="spellStart"/>
      <w:r>
        <w:t>hepatosplenic</w:t>
      </w:r>
      <w:proofErr w:type="spellEnd"/>
      <w:r>
        <w:t xml:space="preserve">, </w:t>
      </w:r>
      <w:proofErr w:type="spellStart"/>
      <w:r>
        <w:t>hepatocytotropic</w:t>
      </w:r>
      <w:proofErr w:type="spellEnd"/>
      <w:r>
        <w:t>)</w:t>
      </w:r>
    </w:p>
    <w:p w:rsidR="00B621C6" w:rsidRDefault="00B621C6" w:rsidP="00B621C6">
      <w:pPr>
        <w:pStyle w:val="ListParagraph"/>
        <w:numPr>
          <w:ilvl w:val="1"/>
          <w:numId w:val="3"/>
        </w:numPr>
      </w:pPr>
      <w:r>
        <w:t>Poor prognosis</w:t>
      </w:r>
    </w:p>
    <w:p w:rsidR="00B621C6" w:rsidRDefault="00B621C6" w:rsidP="00B621C6">
      <w:pPr>
        <w:pStyle w:val="ListParagraph"/>
        <w:numPr>
          <w:ilvl w:val="1"/>
          <w:numId w:val="3"/>
        </w:numPr>
      </w:pPr>
      <w:r>
        <w:t>Medan survival 63 days (24 days in 1ary)</w:t>
      </w:r>
    </w:p>
    <w:p w:rsidR="00B621C6" w:rsidRPr="00B621C6" w:rsidRDefault="00B621C6" w:rsidP="00B621C6">
      <w:pPr>
        <w:pStyle w:val="ListParagraph"/>
        <w:numPr>
          <w:ilvl w:val="1"/>
          <w:numId w:val="3"/>
        </w:numPr>
      </w:pPr>
      <w:r>
        <w:t>Leukocytosis, neutrophilia, hypoalbuminemia or hyperbilirubinemia reduced likelihood of remission</w:t>
      </w:r>
    </w:p>
    <w:p w:rsidR="00DA17E7" w:rsidRDefault="00DA17E7" w:rsidP="00DA17E7">
      <w:pPr>
        <w:pStyle w:val="ListParagraph"/>
        <w:numPr>
          <w:ilvl w:val="0"/>
          <w:numId w:val="3"/>
        </w:numPr>
        <w:rPr>
          <w:b/>
        </w:rPr>
      </w:pPr>
      <w:r w:rsidRPr="004F6554">
        <w:rPr>
          <w:b/>
        </w:rPr>
        <w:t>Cutaneous lymphoma</w:t>
      </w:r>
    </w:p>
    <w:p w:rsidR="00B621C6" w:rsidRPr="003D211E" w:rsidRDefault="00B621C6" w:rsidP="00B621C6">
      <w:pPr>
        <w:pStyle w:val="ListParagraph"/>
        <w:numPr>
          <w:ilvl w:val="1"/>
          <w:numId w:val="3"/>
        </w:numPr>
        <w:rPr>
          <w:b/>
        </w:rPr>
      </w:pPr>
      <w:r>
        <w:t xml:space="preserve">Typically T-cell origin, and more frequently </w:t>
      </w:r>
      <w:proofErr w:type="spellStart"/>
      <w:r>
        <w:t>epitheliotropic</w:t>
      </w:r>
      <w:proofErr w:type="spellEnd"/>
      <w:r>
        <w:t xml:space="preserve"> than non-</w:t>
      </w:r>
      <w:proofErr w:type="spellStart"/>
      <w:r>
        <w:t>epith</w:t>
      </w:r>
      <w:r w:rsidR="003D211E">
        <w:t>elio</w:t>
      </w:r>
      <w:r>
        <w:t>tropic</w:t>
      </w:r>
      <w:proofErr w:type="spellEnd"/>
    </w:p>
    <w:p w:rsidR="003D211E" w:rsidRPr="003D211E" w:rsidRDefault="003D211E" w:rsidP="00B621C6">
      <w:pPr>
        <w:pStyle w:val="ListParagraph"/>
        <w:numPr>
          <w:ilvl w:val="1"/>
          <w:numId w:val="3"/>
        </w:numPr>
        <w:rPr>
          <w:b/>
        </w:rPr>
      </w:pPr>
      <w:r>
        <w:t xml:space="preserve">3 forms </w:t>
      </w:r>
      <w:proofErr w:type="spellStart"/>
      <w:r>
        <w:t>epitheliotropic</w:t>
      </w:r>
      <w:proofErr w:type="spellEnd"/>
      <w:r>
        <w:t>:</w:t>
      </w:r>
    </w:p>
    <w:p w:rsidR="003D211E" w:rsidRPr="003D211E" w:rsidRDefault="003D211E" w:rsidP="003D211E">
      <w:pPr>
        <w:pStyle w:val="ListParagraph"/>
        <w:numPr>
          <w:ilvl w:val="2"/>
          <w:numId w:val="3"/>
        </w:numPr>
        <w:rPr>
          <w:b/>
        </w:rPr>
      </w:pPr>
      <w:r>
        <w:t xml:space="preserve">Mycosis </w:t>
      </w:r>
      <w:proofErr w:type="spellStart"/>
      <w:r>
        <w:t>fungoides</w:t>
      </w:r>
      <w:proofErr w:type="spellEnd"/>
      <w:r>
        <w:t xml:space="preserve"> (increased risk when diagnosed with atopic dermatitis)</w:t>
      </w:r>
    </w:p>
    <w:p w:rsidR="003D211E" w:rsidRPr="003D211E" w:rsidRDefault="003D211E" w:rsidP="003D211E">
      <w:pPr>
        <w:pStyle w:val="ListParagraph"/>
        <w:numPr>
          <w:ilvl w:val="3"/>
          <w:numId w:val="3"/>
        </w:numPr>
        <w:rPr>
          <w:b/>
        </w:rPr>
      </w:pPr>
      <w:r>
        <w:t>CD8+ T-cell, affects older dogs</w:t>
      </w:r>
    </w:p>
    <w:p w:rsidR="003D211E" w:rsidRPr="00C06E41" w:rsidRDefault="003D211E" w:rsidP="00C06E41">
      <w:pPr>
        <w:pStyle w:val="ListParagraph"/>
        <w:numPr>
          <w:ilvl w:val="2"/>
          <w:numId w:val="3"/>
        </w:numPr>
      </w:pPr>
      <w:proofErr w:type="spellStart"/>
      <w:r>
        <w:t>Sezary</w:t>
      </w:r>
      <w:proofErr w:type="spellEnd"/>
      <w:r>
        <w:t xml:space="preserve"> syndrome</w:t>
      </w:r>
      <w:r w:rsidR="00C06E41">
        <w:t xml:space="preserve"> (cutaneous +</w:t>
      </w:r>
      <w:r w:rsidR="00C06E41">
        <w:t xml:space="preserve"> systemic with lymphadenopathy, leukemia and involvement of internal organs</w:t>
      </w:r>
      <w:r w:rsidR="00C06E41">
        <w:t>)</w:t>
      </w:r>
    </w:p>
    <w:p w:rsidR="003D211E" w:rsidRPr="003D211E" w:rsidRDefault="003D211E" w:rsidP="003D211E">
      <w:pPr>
        <w:pStyle w:val="ListParagraph"/>
        <w:numPr>
          <w:ilvl w:val="2"/>
          <w:numId w:val="3"/>
        </w:numPr>
        <w:rPr>
          <w:b/>
        </w:rPr>
      </w:pPr>
      <w:proofErr w:type="spellStart"/>
      <w:r>
        <w:t>Pagetoid</w:t>
      </w:r>
      <w:proofErr w:type="spellEnd"/>
      <w:r>
        <w:t xml:space="preserve"> </w:t>
      </w:r>
      <w:proofErr w:type="spellStart"/>
      <w:r>
        <w:t>reticulosis</w:t>
      </w:r>
      <w:proofErr w:type="spellEnd"/>
    </w:p>
    <w:p w:rsidR="00B621C6" w:rsidRDefault="00C06E41" w:rsidP="00B621C6">
      <w:pPr>
        <w:pStyle w:val="ListParagraph"/>
        <w:numPr>
          <w:ilvl w:val="1"/>
          <w:numId w:val="3"/>
        </w:numPr>
      </w:pPr>
      <w:r w:rsidRPr="00C06E41">
        <w:t xml:space="preserve">Chronic multifocal disease, may also affect mucous </w:t>
      </w:r>
      <w:proofErr w:type="spellStart"/>
      <w:r w:rsidRPr="00C06E41">
        <w:t>mb</w:t>
      </w:r>
      <w:proofErr w:type="spellEnd"/>
      <w:r w:rsidRPr="00C06E41">
        <w:t xml:space="preserve"> and </w:t>
      </w:r>
      <w:proofErr w:type="spellStart"/>
      <w:r w:rsidRPr="00C06E41">
        <w:t>mucocutaneous</w:t>
      </w:r>
      <w:proofErr w:type="spellEnd"/>
      <w:r w:rsidRPr="00C06E41">
        <w:t xml:space="preserve"> junctions</w:t>
      </w:r>
    </w:p>
    <w:p w:rsidR="00DA17E7" w:rsidRDefault="00DA17E7" w:rsidP="00DA17E7">
      <w:pPr>
        <w:pStyle w:val="ListParagraph"/>
        <w:numPr>
          <w:ilvl w:val="0"/>
          <w:numId w:val="3"/>
        </w:numPr>
        <w:rPr>
          <w:b/>
        </w:rPr>
      </w:pPr>
      <w:r w:rsidRPr="004F6554">
        <w:rPr>
          <w:b/>
        </w:rPr>
        <w:t>Ocular lymphoma</w:t>
      </w:r>
    </w:p>
    <w:p w:rsidR="00705D3F" w:rsidRPr="00705D3F" w:rsidRDefault="00705D3F" w:rsidP="00705D3F">
      <w:pPr>
        <w:pStyle w:val="ListParagraph"/>
        <w:numPr>
          <w:ilvl w:val="1"/>
          <w:numId w:val="3"/>
        </w:numPr>
        <w:rPr>
          <w:b/>
        </w:rPr>
      </w:pPr>
      <w:r>
        <w:t xml:space="preserve">1ary </w:t>
      </w:r>
      <w:proofErr w:type="spellStart"/>
      <w:r>
        <w:t>peri</w:t>
      </w:r>
      <w:proofErr w:type="spellEnd"/>
      <w:r>
        <w:t>-ocular lymphoma I rare &lt;0.5% of lymphoma cases</w:t>
      </w:r>
    </w:p>
    <w:p w:rsidR="00705D3F" w:rsidRPr="00705D3F" w:rsidRDefault="00705D3F" w:rsidP="00705D3F">
      <w:pPr>
        <w:pStyle w:val="ListParagraph"/>
        <w:numPr>
          <w:ilvl w:val="1"/>
          <w:numId w:val="3"/>
        </w:numPr>
        <w:rPr>
          <w:b/>
        </w:rPr>
      </w:pPr>
      <w:r>
        <w:t>Associated with 2ary uveitis</w:t>
      </w:r>
    </w:p>
    <w:p w:rsidR="00705D3F" w:rsidRPr="00705D3F" w:rsidRDefault="00705D3F" w:rsidP="00705D3F">
      <w:pPr>
        <w:pStyle w:val="ListParagraph"/>
        <w:numPr>
          <w:ilvl w:val="1"/>
          <w:numId w:val="3"/>
        </w:numPr>
        <w:rPr>
          <w:b/>
        </w:rPr>
      </w:pPr>
      <w:r>
        <w:t>B-cell origin</w:t>
      </w:r>
    </w:p>
    <w:p w:rsidR="00705D3F" w:rsidRPr="00D54A14" w:rsidRDefault="00705D3F" w:rsidP="00705D3F">
      <w:pPr>
        <w:pStyle w:val="ListParagraph"/>
        <w:numPr>
          <w:ilvl w:val="1"/>
          <w:numId w:val="3"/>
        </w:numPr>
        <w:rPr>
          <w:b/>
        </w:rPr>
      </w:pPr>
      <w:r>
        <w:t xml:space="preserve">Can present </w:t>
      </w:r>
      <w:r w:rsidR="00D54A14">
        <w:t>as intraocular mass, conjunctival disease, extraocular structures</w:t>
      </w:r>
    </w:p>
    <w:p w:rsidR="00D54A14" w:rsidRPr="00D54A14" w:rsidRDefault="00D54A14" w:rsidP="00705D3F">
      <w:pPr>
        <w:pStyle w:val="ListParagraph"/>
        <w:numPr>
          <w:ilvl w:val="1"/>
          <w:numId w:val="3"/>
        </w:numPr>
        <w:rPr>
          <w:b/>
        </w:rPr>
      </w:pPr>
      <w:r>
        <w:t>Conjunctival prognosis is better than intraocular</w:t>
      </w:r>
    </w:p>
    <w:p w:rsidR="00D54A14" w:rsidRPr="004F6554" w:rsidRDefault="00D54A14" w:rsidP="00705D3F">
      <w:pPr>
        <w:pStyle w:val="ListParagraph"/>
        <w:numPr>
          <w:ilvl w:val="1"/>
          <w:numId w:val="3"/>
        </w:numPr>
        <w:rPr>
          <w:b/>
        </w:rPr>
      </w:pPr>
      <w:r>
        <w:t>Intraocular cases can progress to central neurologic disease</w:t>
      </w:r>
    </w:p>
    <w:p w:rsidR="00DA17E7" w:rsidRDefault="00DA17E7" w:rsidP="00DA17E7">
      <w:pPr>
        <w:pStyle w:val="ListParagraph"/>
        <w:numPr>
          <w:ilvl w:val="0"/>
          <w:numId w:val="3"/>
        </w:numPr>
        <w:rPr>
          <w:b/>
        </w:rPr>
      </w:pPr>
      <w:r w:rsidRPr="004F6554">
        <w:rPr>
          <w:b/>
        </w:rPr>
        <w:t>Nervous system lymphoma</w:t>
      </w:r>
    </w:p>
    <w:p w:rsidR="00D54A14" w:rsidRPr="00D54A14" w:rsidRDefault="00D54A14" w:rsidP="00D54A14">
      <w:pPr>
        <w:pStyle w:val="ListParagraph"/>
        <w:numPr>
          <w:ilvl w:val="1"/>
          <w:numId w:val="3"/>
        </w:numPr>
        <w:rPr>
          <w:b/>
        </w:rPr>
      </w:pPr>
      <w:r>
        <w:t>Central: seizures, change in mentation, ataxia, paresis/paralysis, central DI</w:t>
      </w:r>
    </w:p>
    <w:p w:rsidR="00D54A14" w:rsidRPr="004F6554" w:rsidRDefault="00D54A14" w:rsidP="00D54A14">
      <w:pPr>
        <w:pStyle w:val="ListParagraph"/>
        <w:numPr>
          <w:ilvl w:val="1"/>
          <w:numId w:val="3"/>
        </w:numPr>
        <w:rPr>
          <w:b/>
        </w:rPr>
      </w:pPr>
      <w:proofErr w:type="spellStart"/>
      <w:r>
        <w:t>Extraspinal</w:t>
      </w:r>
      <w:proofErr w:type="spellEnd"/>
    </w:p>
    <w:p w:rsidR="00DA17E7" w:rsidRDefault="00DA17E7" w:rsidP="00DA17E7">
      <w:pPr>
        <w:pStyle w:val="ListParagraph"/>
        <w:numPr>
          <w:ilvl w:val="0"/>
          <w:numId w:val="3"/>
        </w:numPr>
        <w:rPr>
          <w:b/>
        </w:rPr>
      </w:pPr>
      <w:r w:rsidRPr="004F6554">
        <w:rPr>
          <w:b/>
        </w:rPr>
        <w:t>Pulmonary lymphoma</w:t>
      </w:r>
    </w:p>
    <w:p w:rsidR="00D54A14" w:rsidRPr="00D54A14" w:rsidRDefault="00D54A14" w:rsidP="00D54A14">
      <w:pPr>
        <w:pStyle w:val="ListParagraph"/>
        <w:numPr>
          <w:ilvl w:val="1"/>
          <w:numId w:val="3"/>
        </w:numPr>
      </w:pPr>
      <w:r w:rsidRPr="00D54A14">
        <w:t>Common</w:t>
      </w:r>
    </w:p>
    <w:p w:rsidR="00D54A14" w:rsidRDefault="00D54A14" w:rsidP="00D54A14">
      <w:pPr>
        <w:pStyle w:val="ListParagraph"/>
        <w:numPr>
          <w:ilvl w:val="1"/>
          <w:numId w:val="3"/>
        </w:numPr>
      </w:pPr>
      <w:r w:rsidRPr="00D54A14">
        <w:t>1ary or 2ary</w:t>
      </w:r>
    </w:p>
    <w:p w:rsidR="00E76EF2" w:rsidRPr="00D54A14" w:rsidRDefault="00E76EF2" w:rsidP="00D54A14">
      <w:pPr>
        <w:pStyle w:val="ListParagraph"/>
        <w:numPr>
          <w:ilvl w:val="1"/>
          <w:numId w:val="3"/>
        </w:numPr>
      </w:pPr>
      <w:r>
        <w:t xml:space="preserve">Rare </w:t>
      </w:r>
      <w:proofErr w:type="spellStart"/>
      <w:r>
        <w:t>resp</w:t>
      </w:r>
      <w:proofErr w:type="spellEnd"/>
      <w:r>
        <w:t xml:space="preserve"> signs</w:t>
      </w:r>
    </w:p>
    <w:p w:rsidR="00DA17E7" w:rsidRDefault="00DA17E7" w:rsidP="00DA17E7">
      <w:pPr>
        <w:pStyle w:val="ListParagraph"/>
        <w:numPr>
          <w:ilvl w:val="0"/>
          <w:numId w:val="3"/>
        </w:numPr>
        <w:rPr>
          <w:b/>
        </w:rPr>
      </w:pPr>
      <w:r w:rsidRPr="004F6554">
        <w:rPr>
          <w:b/>
        </w:rPr>
        <w:t>Atypical forms of lymphoma</w:t>
      </w:r>
    </w:p>
    <w:p w:rsidR="00C12117" w:rsidRPr="003C683E" w:rsidRDefault="003C683E" w:rsidP="00C12117">
      <w:pPr>
        <w:pStyle w:val="ListParagraph"/>
        <w:numPr>
          <w:ilvl w:val="1"/>
          <w:numId w:val="3"/>
        </w:numPr>
      </w:pPr>
      <w:r w:rsidRPr="003C683E">
        <w:t xml:space="preserve">Oral, periapical, nasal, </w:t>
      </w:r>
      <w:proofErr w:type="spellStart"/>
      <w:r w:rsidRPr="003C683E">
        <w:t>choanal</w:t>
      </w:r>
      <w:proofErr w:type="spellEnd"/>
      <w:r w:rsidRPr="003C683E">
        <w:t>, vertebral, skeletal, skeletal muscle, synovial mem</w:t>
      </w:r>
      <w:r>
        <w:t>brane, adrenal, renal, urinary b</w:t>
      </w:r>
      <w:r w:rsidRPr="003C683E">
        <w:t>ladder, uterine, prostate, cardiac, pericardial</w:t>
      </w:r>
    </w:p>
    <w:p w:rsidR="00DA17E7" w:rsidRDefault="00DA17E7" w:rsidP="003C683E">
      <w:pPr>
        <w:pStyle w:val="ListParagraph"/>
        <w:numPr>
          <w:ilvl w:val="0"/>
          <w:numId w:val="3"/>
        </w:numPr>
        <w:spacing w:line="240" w:lineRule="auto"/>
        <w:rPr>
          <w:b/>
        </w:rPr>
      </w:pPr>
      <w:r w:rsidRPr="004F6554">
        <w:rPr>
          <w:b/>
        </w:rPr>
        <w:lastRenderedPageBreak/>
        <w:t>Paraneoplastic syndromes</w:t>
      </w:r>
    </w:p>
    <w:p w:rsidR="008071B6" w:rsidRPr="008071B6" w:rsidRDefault="003C683E" w:rsidP="003C683E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 w:rsidRPr="003C683E">
        <w:t>Hypercalcemia</w:t>
      </w:r>
      <w:r w:rsidR="008071B6">
        <w:t>: almost exclusive of T-cell origin, 10-15% cases</w:t>
      </w:r>
    </w:p>
    <w:p w:rsidR="003C683E" w:rsidRPr="008071B6" w:rsidRDefault="003C683E" w:rsidP="008071B6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 w:rsidRPr="008071B6">
        <w:rPr>
          <w:rFonts w:cstheme="minorHAnsi"/>
          <w:color w:val="000000"/>
        </w:rPr>
        <w:t>production of PTH</w:t>
      </w:r>
      <w:r w:rsidRPr="008071B6">
        <w:rPr>
          <w:rFonts w:cstheme="minorHAnsi"/>
          <w:color w:val="000000"/>
        </w:rPr>
        <w:t xml:space="preserve"> </w:t>
      </w:r>
      <w:r w:rsidRPr="008071B6">
        <w:rPr>
          <w:rFonts w:cstheme="minorHAnsi"/>
          <w:color w:val="000000"/>
        </w:rPr>
        <w:t>related</w:t>
      </w:r>
      <w:r w:rsidRPr="008071B6">
        <w:rPr>
          <w:rFonts w:cstheme="minorHAnsi"/>
          <w:color w:val="000000"/>
        </w:rPr>
        <w:t xml:space="preserve"> </w:t>
      </w:r>
      <w:r w:rsidRPr="008071B6">
        <w:rPr>
          <w:rFonts w:cstheme="minorHAnsi"/>
          <w:color w:val="000000"/>
        </w:rPr>
        <w:t>peptide (para</w:t>
      </w:r>
      <w:r w:rsidRPr="008071B6">
        <w:rPr>
          <w:rFonts w:cstheme="minorHAnsi"/>
          <w:color w:val="000000"/>
        </w:rPr>
        <w:t>thyroid hormone [PTH]-</w:t>
      </w:r>
      <w:proofErr w:type="spellStart"/>
      <w:r w:rsidRPr="008071B6">
        <w:rPr>
          <w:rFonts w:cstheme="minorHAnsi"/>
          <w:color w:val="000000"/>
        </w:rPr>
        <w:t>rP</w:t>
      </w:r>
      <w:proofErr w:type="spellEnd"/>
      <w:r w:rsidRPr="008071B6">
        <w:rPr>
          <w:rFonts w:cstheme="minorHAnsi"/>
          <w:color w:val="000000"/>
        </w:rPr>
        <w:t xml:space="preserve">) </w:t>
      </w:r>
      <w:r w:rsidRPr="008071B6">
        <w:rPr>
          <w:rFonts w:cstheme="minorHAnsi"/>
          <w:color w:val="000000"/>
        </w:rPr>
        <w:t xml:space="preserve">by CD4C T-cell </w:t>
      </w:r>
      <w:proofErr w:type="spellStart"/>
      <w:r w:rsidRPr="008071B6">
        <w:rPr>
          <w:rFonts w:cstheme="minorHAnsi"/>
          <w:color w:val="000000"/>
        </w:rPr>
        <w:t>lymphoblasts</w:t>
      </w:r>
      <w:proofErr w:type="spellEnd"/>
    </w:p>
    <w:p w:rsidR="008071B6" w:rsidRPr="008071B6" w:rsidRDefault="003C683E" w:rsidP="008071B6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8071B6">
        <w:rPr>
          <w:rFonts w:cstheme="minorHAnsi"/>
        </w:rPr>
        <w:t>reduces the collecting</w:t>
      </w:r>
      <w:r w:rsidRPr="008071B6">
        <w:rPr>
          <w:rFonts w:cstheme="minorHAnsi"/>
        </w:rPr>
        <w:t xml:space="preserve"> </w:t>
      </w:r>
      <w:r w:rsidRPr="008071B6">
        <w:rPr>
          <w:rFonts w:cstheme="minorHAnsi"/>
        </w:rPr>
        <w:t>ducts’ response to antidiuretic hormone (ADH or AVP)</w:t>
      </w:r>
      <w:r w:rsidRPr="008071B6">
        <w:rPr>
          <w:rFonts w:cstheme="minorHAnsi"/>
        </w:rPr>
        <w:t xml:space="preserve"> </w:t>
      </w:r>
      <w:r w:rsidRPr="008071B6">
        <w:rPr>
          <w:rFonts w:cstheme="minorHAnsi"/>
        </w:rPr>
        <w:t xml:space="preserve">leading </w:t>
      </w:r>
      <w:r w:rsidR="008071B6" w:rsidRPr="008071B6">
        <w:rPr>
          <w:rFonts w:cstheme="minorHAnsi"/>
        </w:rPr>
        <w:t>to renal DI</w:t>
      </w:r>
      <w:r w:rsidRPr="008071B6">
        <w:rPr>
          <w:rFonts w:cstheme="minorHAnsi"/>
        </w:rPr>
        <w:t xml:space="preserve"> and increased calcium</w:t>
      </w:r>
      <w:r w:rsidRPr="008071B6">
        <w:rPr>
          <w:rFonts w:cstheme="minorHAnsi"/>
        </w:rPr>
        <w:t xml:space="preserve"> </w:t>
      </w:r>
      <w:r w:rsidRPr="008071B6">
        <w:rPr>
          <w:rFonts w:cstheme="minorHAnsi"/>
        </w:rPr>
        <w:t>levels in t</w:t>
      </w:r>
      <w:r w:rsidR="008071B6" w:rsidRPr="008071B6">
        <w:rPr>
          <w:rFonts w:cstheme="minorHAnsi"/>
        </w:rPr>
        <w:t xml:space="preserve">he pro-urine that reduce Na </w:t>
      </w:r>
      <w:r w:rsidRPr="008071B6">
        <w:rPr>
          <w:rFonts w:cstheme="minorHAnsi"/>
        </w:rPr>
        <w:t>reabsorption</w:t>
      </w:r>
      <w:r w:rsidRPr="008071B6">
        <w:rPr>
          <w:rFonts w:cstheme="minorHAnsi"/>
        </w:rPr>
        <w:t xml:space="preserve"> </w:t>
      </w:r>
      <w:r w:rsidR="008071B6" w:rsidRPr="008071B6">
        <w:rPr>
          <w:rFonts w:cstheme="minorHAnsi"/>
        </w:rPr>
        <w:t>in ascending loop of Henle,</w:t>
      </w:r>
      <w:r w:rsidRPr="008071B6">
        <w:rPr>
          <w:rFonts w:cstheme="minorHAnsi"/>
        </w:rPr>
        <w:t xml:space="preserve"> both</w:t>
      </w:r>
      <w:r w:rsidRPr="008071B6">
        <w:rPr>
          <w:rFonts w:cstheme="minorHAnsi"/>
        </w:rPr>
        <w:t xml:space="preserve"> </w:t>
      </w:r>
      <w:r w:rsidR="008071B6" w:rsidRPr="008071B6">
        <w:rPr>
          <w:rFonts w:cstheme="minorHAnsi"/>
        </w:rPr>
        <w:t>mechanisms contribute</w:t>
      </w:r>
      <w:r w:rsidRPr="008071B6">
        <w:rPr>
          <w:rFonts w:cstheme="minorHAnsi"/>
        </w:rPr>
        <w:t xml:space="preserve"> to polyuria</w:t>
      </w:r>
    </w:p>
    <w:p w:rsidR="008071B6" w:rsidRDefault="008071B6" w:rsidP="008071B6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000000"/>
        </w:rPr>
      </w:pPr>
      <w:r w:rsidRPr="008071B6">
        <w:rPr>
          <w:rFonts w:cstheme="minorHAnsi"/>
          <w:color w:val="000000"/>
        </w:rPr>
        <w:t>c</w:t>
      </w:r>
      <w:r w:rsidRPr="008071B6">
        <w:rPr>
          <w:rFonts w:cstheme="minorHAnsi"/>
          <w:color w:val="000000"/>
        </w:rPr>
        <w:t>auses vasoconstriction of the</w:t>
      </w:r>
      <w:r w:rsidRPr="008071B6">
        <w:rPr>
          <w:rFonts w:cstheme="minorHAnsi"/>
          <w:color w:val="000000"/>
        </w:rPr>
        <w:t xml:space="preserve"> </w:t>
      </w:r>
      <w:r w:rsidRPr="008071B6">
        <w:rPr>
          <w:rFonts w:cstheme="minorHAnsi"/>
          <w:color w:val="000000"/>
        </w:rPr>
        <w:t>afferen</w:t>
      </w:r>
      <w:r w:rsidRPr="008071B6">
        <w:rPr>
          <w:rFonts w:cstheme="minorHAnsi"/>
          <w:color w:val="000000"/>
        </w:rPr>
        <w:t xml:space="preserve">t glomerular arteriole, </w:t>
      </w:r>
      <w:r w:rsidRPr="008071B6">
        <w:rPr>
          <w:rFonts w:cstheme="minorHAnsi"/>
          <w:color w:val="000000"/>
        </w:rPr>
        <w:t>reducin</w:t>
      </w:r>
      <w:r w:rsidRPr="008071B6">
        <w:rPr>
          <w:rFonts w:cstheme="minorHAnsi"/>
          <w:color w:val="000000"/>
        </w:rPr>
        <w:t>g GFR</w:t>
      </w:r>
      <w:r w:rsidRPr="008071B6">
        <w:rPr>
          <w:rFonts w:cstheme="minorHAnsi"/>
          <w:color w:val="000000"/>
        </w:rPr>
        <w:t xml:space="preserve"> and perfusion</w:t>
      </w:r>
      <w:r w:rsidRPr="008071B6">
        <w:rPr>
          <w:rFonts w:cstheme="minorHAnsi"/>
          <w:color w:val="000000"/>
        </w:rPr>
        <w:t xml:space="preserve"> </w:t>
      </w:r>
      <w:r w:rsidRPr="008071B6">
        <w:rPr>
          <w:rFonts w:cstheme="minorHAnsi"/>
          <w:color w:val="000000"/>
        </w:rPr>
        <w:t>of renal medulla increasing the risk for hypoxia of</w:t>
      </w:r>
      <w:r w:rsidRPr="008071B6">
        <w:rPr>
          <w:rFonts w:cstheme="minorHAnsi"/>
          <w:color w:val="000000"/>
        </w:rPr>
        <w:t xml:space="preserve"> </w:t>
      </w:r>
      <w:r w:rsidRPr="008071B6">
        <w:rPr>
          <w:rFonts w:cstheme="minorHAnsi"/>
          <w:color w:val="000000"/>
        </w:rPr>
        <w:t xml:space="preserve">renal tubules (medullary thick ascending limb) and </w:t>
      </w:r>
      <w:r w:rsidRPr="008071B6">
        <w:rPr>
          <w:rFonts w:cstheme="minorHAnsi"/>
          <w:color w:val="000000"/>
        </w:rPr>
        <w:t>AKI</w:t>
      </w:r>
    </w:p>
    <w:p w:rsidR="008071B6" w:rsidRDefault="008071B6" w:rsidP="008071B6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Monoclonal </w:t>
      </w:r>
      <w:proofErr w:type="spellStart"/>
      <w:r>
        <w:rPr>
          <w:rFonts w:cstheme="minorHAnsi"/>
          <w:color w:val="000000"/>
        </w:rPr>
        <w:t>gammopathy</w:t>
      </w:r>
      <w:proofErr w:type="spellEnd"/>
    </w:p>
    <w:p w:rsidR="008071B6" w:rsidRDefault="008071B6" w:rsidP="008071B6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Hypoglycemia</w:t>
      </w:r>
    </w:p>
    <w:p w:rsidR="008071B6" w:rsidRDefault="008071B6" w:rsidP="008071B6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Polycythemia (renal </w:t>
      </w:r>
      <w:proofErr w:type="spellStart"/>
      <w:r>
        <w:rPr>
          <w:rFonts w:cstheme="minorHAnsi"/>
          <w:color w:val="000000"/>
        </w:rPr>
        <w:t>cL</w:t>
      </w:r>
      <w:proofErr w:type="spellEnd"/>
      <w:r>
        <w:rPr>
          <w:rFonts w:cstheme="minorHAnsi"/>
          <w:color w:val="000000"/>
        </w:rPr>
        <w:t>)</w:t>
      </w:r>
    </w:p>
    <w:p w:rsidR="008071B6" w:rsidRDefault="008071B6" w:rsidP="008071B6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Eosinophilia</w:t>
      </w:r>
    </w:p>
    <w:p w:rsidR="008071B6" w:rsidRPr="008071B6" w:rsidRDefault="008071B6" w:rsidP="008071B6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Immune-mediated diseases</w:t>
      </w:r>
    </w:p>
    <w:p w:rsidR="00DA17E7" w:rsidRPr="004F6554" w:rsidRDefault="00DA17E7" w:rsidP="003C683E">
      <w:pPr>
        <w:spacing w:line="240" w:lineRule="auto"/>
        <w:contextualSpacing/>
        <w:rPr>
          <w:b/>
        </w:rPr>
      </w:pPr>
      <w:r w:rsidRPr="004F6554">
        <w:rPr>
          <w:b/>
        </w:rPr>
        <w:t>Diagnosis</w:t>
      </w:r>
    </w:p>
    <w:p w:rsidR="00DA17E7" w:rsidRPr="004F6554" w:rsidRDefault="00DA17E7" w:rsidP="00DA17E7">
      <w:pPr>
        <w:pStyle w:val="ListParagraph"/>
        <w:numPr>
          <w:ilvl w:val="0"/>
          <w:numId w:val="4"/>
        </w:numPr>
        <w:rPr>
          <w:b/>
        </w:rPr>
      </w:pPr>
      <w:r w:rsidRPr="004F6554">
        <w:rPr>
          <w:b/>
        </w:rPr>
        <w:t>Clinical pathology</w:t>
      </w:r>
    </w:p>
    <w:p w:rsidR="00DA17E7" w:rsidRDefault="00DA17E7" w:rsidP="00DA17E7">
      <w:pPr>
        <w:pStyle w:val="ListParagraph"/>
        <w:numPr>
          <w:ilvl w:val="0"/>
          <w:numId w:val="4"/>
        </w:numPr>
        <w:rPr>
          <w:b/>
        </w:rPr>
      </w:pPr>
      <w:r w:rsidRPr="004F6554">
        <w:rPr>
          <w:b/>
        </w:rPr>
        <w:t>Diagnostic imaging</w:t>
      </w:r>
    </w:p>
    <w:p w:rsidR="008071B6" w:rsidRPr="00BA5FCC" w:rsidRDefault="008071B6" w:rsidP="008071B6">
      <w:pPr>
        <w:pStyle w:val="ListParagraph"/>
        <w:numPr>
          <w:ilvl w:val="1"/>
          <w:numId w:val="4"/>
        </w:numPr>
      </w:pPr>
      <w:r w:rsidRPr="00BA5FCC">
        <w:t>Thoracic radiographs: 70% cases have abnormalities</w:t>
      </w:r>
    </w:p>
    <w:p w:rsidR="00BA5FCC" w:rsidRDefault="00BA5FCC" w:rsidP="008071B6">
      <w:pPr>
        <w:pStyle w:val="ListParagraph"/>
        <w:numPr>
          <w:ilvl w:val="1"/>
          <w:numId w:val="4"/>
        </w:numPr>
      </w:pPr>
      <w:r w:rsidRPr="00BA5FCC">
        <w:t xml:space="preserve">AUS: </w:t>
      </w:r>
      <w:r>
        <w:t xml:space="preserve"> 25% GI cases do not have U/S changes, useful for liver, spleen, LN</w:t>
      </w:r>
    </w:p>
    <w:p w:rsidR="00BA5FCC" w:rsidRPr="00BA5FCC" w:rsidRDefault="00BA5FCC" w:rsidP="00BA5FCC">
      <w:pPr>
        <w:pStyle w:val="ListParagraph"/>
        <w:numPr>
          <w:ilvl w:val="1"/>
          <w:numId w:val="4"/>
        </w:numPr>
      </w:pPr>
      <w:r>
        <w:t>CT: great for staging</w:t>
      </w:r>
    </w:p>
    <w:p w:rsidR="00DA17E7" w:rsidRDefault="00DA17E7" w:rsidP="00DA17E7">
      <w:pPr>
        <w:pStyle w:val="ListParagraph"/>
        <w:numPr>
          <w:ilvl w:val="0"/>
          <w:numId w:val="4"/>
        </w:numPr>
        <w:rPr>
          <w:b/>
        </w:rPr>
      </w:pPr>
      <w:r w:rsidRPr="004F6554">
        <w:rPr>
          <w:b/>
        </w:rPr>
        <w:t xml:space="preserve">Cytology, Histology and </w:t>
      </w:r>
      <w:proofErr w:type="spellStart"/>
      <w:r w:rsidRPr="004F6554">
        <w:rPr>
          <w:b/>
        </w:rPr>
        <w:t>immunophenotyping</w:t>
      </w:r>
      <w:proofErr w:type="spellEnd"/>
    </w:p>
    <w:p w:rsidR="00BA5FCC" w:rsidRPr="00BA5FCC" w:rsidRDefault="00BA5FCC" w:rsidP="00BA5FCC">
      <w:pPr>
        <w:pStyle w:val="ListParagraph"/>
        <w:numPr>
          <w:ilvl w:val="1"/>
          <w:numId w:val="4"/>
        </w:numPr>
      </w:pPr>
      <w:r w:rsidRPr="00BA5FCC">
        <w:t>FNA, +/- Flow cytometry</w:t>
      </w:r>
    </w:p>
    <w:p w:rsidR="00BA5FCC" w:rsidRPr="00BA5FCC" w:rsidRDefault="00BA5FCC" w:rsidP="00BA5FCC">
      <w:pPr>
        <w:pStyle w:val="ListParagraph"/>
        <w:numPr>
          <w:ilvl w:val="1"/>
          <w:numId w:val="4"/>
        </w:numPr>
      </w:pPr>
      <w:r w:rsidRPr="00BA5FCC">
        <w:t>Biopsy</w:t>
      </w:r>
    </w:p>
    <w:p w:rsidR="00DA17E7" w:rsidRDefault="00DA17E7" w:rsidP="00DA17E7">
      <w:pPr>
        <w:pStyle w:val="ListParagraph"/>
        <w:numPr>
          <w:ilvl w:val="0"/>
          <w:numId w:val="4"/>
        </w:numPr>
        <w:rPr>
          <w:b/>
        </w:rPr>
      </w:pPr>
      <w:r w:rsidRPr="004F6554">
        <w:rPr>
          <w:b/>
        </w:rPr>
        <w:t>PCR-based techniques</w:t>
      </w:r>
    </w:p>
    <w:p w:rsidR="00BA5FCC" w:rsidRDefault="00B04C59" w:rsidP="00BA5FCC">
      <w:pPr>
        <w:pStyle w:val="ListParagraph"/>
        <w:numPr>
          <w:ilvl w:val="1"/>
          <w:numId w:val="4"/>
        </w:numPr>
      </w:pPr>
      <w:r w:rsidRPr="00B04C59">
        <w:t>PCR assay for antigen receptor rearrangement (PAAR)</w:t>
      </w:r>
    </w:p>
    <w:p w:rsidR="00B04C59" w:rsidRDefault="00B04C59" w:rsidP="00B04C59">
      <w:pPr>
        <w:pStyle w:val="ListParagraph"/>
        <w:numPr>
          <w:ilvl w:val="2"/>
          <w:numId w:val="4"/>
        </w:numPr>
      </w:pPr>
      <w:r>
        <w:t xml:space="preserve">Amplifies variable regions of IG </w:t>
      </w:r>
      <w:proofErr w:type="spellStart"/>
      <w:r>
        <w:t>generes</w:t>
      </w:r>
      <w:proofErr w:type="spellEnd"/>
      <w:r>
        <w:t xml:space="preserve"> and the T-cell receptors</w:t>
      </w:r>
    </w:p>
    <w:p w:rsidR="00B04C59" w:rsidRDefault="00B04C59" w:rsidP="00B04C59">
      <w:pPr>
        <w:pStyle w:val="ListParagraph"/>
        <w:numPr>
          <w:ilvl w:val="2"/>
          <w:numId w:val="4"/>
        </w:numPr>
      </w:pPr>
      <w:proofErr w:type="spellStart"/>
      <w:r>
        <w:t>Monocolonal</w:t>
      </w:r>
      <w:proofErr w:type="spellEnd"/>
      <w:r>
        <w:t xml:space="preserve"> or </w:t>
      </w:r>
      <w:proofErr w:type="spellStart"/>
      <w:r>
        <w:t>oligoclonal</w:t>
      </w:r>
      <w:proofErr w:type="spellEnd"/>
      <w:r>
        <w:t xml:space="preserve"> peak is suggestive of </w:t>
      </w:r>
      <w:proofErr w:type="spellStart"/>
      <w:r>
        <w:t>cL</w:t>
      </w:r>
      <w:proofErr w:type="spellEnd"/>
    </w:p>
    <w:p w:rsidR="00B04C59" w:rsidRDefault="00B04C59" w:rsidP="00B04C59">
      <w:pPr>
        <w:pStyle w:val="ListParagraph"/>
        <w:numPr>
          <w:ilvl w:val="2"/>
          <w:numId w:val="4"/>
        </w:numPr>
      </w:pPr>
      <w:r>
        <w:t>Sensitivity +/- 75%, Specificity +/- 95%</w:t>
      </w:r>
    </w:p>
    <w:p w:rsidR="00F30A04" w:rsidRDefault="00F30A04" w:rsidP="00DA17E7">
      <w:pPr>
        <w:pStyle w:val="ListParagraph"/>
        <w:numPr>
          <w:ilvl w:val="2"/>
          <w:numId w:val="4"/>
        </w:numPr>
      </w:pPr>
      <w:r>
        <w:t>Infections and other neoplastic diseases can produce false +</w:t>
      </w:r>
    </w:p>
    <w:p w:rsidR="004B1691" w:rsidRPr="00F30A04" w:rsidRDefault="004B1691" w:rsidP="00F30A04">
      <w:r w:rsidRPr="00F30A04">
        <w:rPr>
          <w:b/>
        </w:rPr>
        <w:t>Therapy</w:t>
      </w:r>
    </w:p>
    <w:p w:rsidR="004B1691" w:rsidRPr="004F6554" w:rsidRDefault="004B1691" w:rsidP="004B1691">
      <w:pPr>
        <w:pStyle w:val="ListParagraph"/>
        <w:numPr>
          <w:ilvl w:val="0"/>
          <w:numId w:val="5"/>
        </w:numPr>
        <w:rPr>
          <w:b/>
        </w:rPr>
      </w:pPr>
      <w:r w:rsidRPr="004F6554">
        <w:rPr>
          <w:b/>
        </w:rPr>
        <w:t>Chemotherapy</w:t>
      </w:r>
      <w:r w:rsidR="00F30A04">
        <w:rPr>
          <w:b/>
        </w:rPr>
        <w:t xml:space="preserve">:  </w:t>
      </w:r>
      <w:r w:rsidR="00F30A04" w:rsidRPr="00F30A04">
        <w:t>therapy of choice</w:t>
      </w:r>
    </w:p>
    <w:p w:rsidR="004B1691" w:rsidRDefault="004B1691" w:rsidP="004B1691">
      <w:pPr>
        <w:pStyle w:val="ListParagraph"/>
        <w:numPr>
          <w:ilvl w:val="1"/>
          <w:numId w:val="5"/>
        </w:numPr>
        <w:rPr>
          <w:b/>
        </w:rPr>
      </w:pPr>
      <w:r w:rsidRPr="004F6554">
        <w:rPr>
          <w:b/>
        </w:rPr>
        <w:t>Glucocorticoids</w:t>
      </w:r>
    </w:p>
    <w:p w:rsidR="00F30A04" w:rsidRPr="00F30A04" w:rsidRDefault="00F30A04" w:rsidP="00F30A04">
      <w:pPr>
        <w:pStyle w:val="ListParagraph"/>
        <w:numPr>
          <w:ilvl w:val="2"/>
          <w:numId w:val="5"/>
        </w:numPr>
      </w:pPr>
      <w:r w:rsidRPr="00F30A04">
        <w:t>Induce lymphocyte and lymphoblast apoptosis</w:t>
      </w:r>
    </w:p>
    <w:p w:rsidR="00F30A04" w:rsidRPr="00F30A04" w:rsidRDefault="00F30A04" w:rsidP="00F30A04">
      <w:pPr>
        <w:pStyle w:val="ListParagraph"/>
        <w:numPr>
          <w:ilvl w:val="2"/>
          <w:numId w:val="5"/>
        </w:numPr>
      </w:pPr>
      <w:r w:rsidRPr="00F30A04">
        <w:t>Good partial to complete response lasts 60-90 days</w:t>
      </w:r>
    </w:p>
    <w:p w:rsidR="00F30A04" w:rsidRPr="00F30A04" w:rsidRDefault="00F30A04" w:rsidP="00F30A04">
      <w:pPr>
        <w:pStyle w:val="ListParagraph"/>
        <w:numPr>
          <w:ilvl w:val="2"/>
          <w:numId w:val="5"/>
        </w:numPr>
      </w:pPr>
      <w:r w:rsidRPr="00F30A04">
        <w:t xml:space="preserve">Palliative </w:t>
      </w:r>
    </w:p>
    <w:p w:rsidR="00F30A04" w:rsidRPr="00F30A04" w:rsidRDefault="00F30A04" w:rsidP="00F30A04">
      <w:pPr>
        <w:pStyle w:val="ListParagraph"/>
        <w:numPr>
          <w:ilvl w:val="2"/>
          <w:numId w:val="5"/>
        </w:numPr>
      </w:pPr>
      <w:r w:rsidRPr="00F30A04">
        <w:t>Some studies have shown that starting steroids before chemo may lower response rates and shorten remission periods</w:t>
      </w:r>
    </w:p>
    <w:p w:rsidR="004B1691" w:rsidRPr="004F6554" w:rsidRDefault="004B1691" w:rsidP="004B1691">
      <w:pPr>
        <w:pStyle w:val="ListParagraph"/>
        <w:numPr>
          <w:ilvl w:val="1"/>
          <w:numId w:val="5"/>
        </w:numPr>
        <w:rPr>
          <w:b/>
        </w:rPr>
      </w:pPr>
      <w:r w:rsidRPr="004F6554">
        <w:rPr>
          <w:b/>
        </w:rPr>
        <w:t>First-line protocols</w:t>
      </w:r>
    </w:p>
    <w:p w:rsidR="004B1691" w:rsidRDefault="004B1691" w:rsidP="004B1691">
      <w:pPr>
        <w:pStyle w:val="ListParagraph"/>
        <w:numPr>
          <w:ilvl w:val="2"/>
          <w:numId w:val="5"/>
        </w:numPr>
        <w:rPr>
          <w:b/>
        </w:rPr>
      </w:pPr>
      <w:r w:rsidRPr="004F6554">
        <w:rPr>
          <w:b/>
        </w:rPr>
        <w:t>Single-agent therapy</w:t>
      </w:r>
    </w:p>
    <w:p w:rsidR="00F30A04" w:rsidRPr="00F30A04" w:rsidRDefault="00F30A04" w:rsidP="00F30A04">
      <w:pPr>
        <w:pStyle w:val="ListParagraph"/>
        <w:numPr>
          <w:ilvl w:val="3"/>
          <w:numId w:val="5"/>
        </w:numPr>
        <w:rPr>
          <w:b/>
        </w:rPr>
      </w:pPr>
      <w:r>
        <w:lastRenderedPageBreak/>
        <w:t>L-</w:t>
      </w:r>
      <w:proofErr w:type="spellStart"/>
      <w:r>
        <w:t>asparaginase</w:t>
      </w:r>
      <w:proofErr w:type="spellEnd"/>
    </w:p>
    <w:p w:rsidR="00F30A04" w:rsidRPr="00F30A04" w:rsidRDefault="00F30A04" w:rsidP="00F30A04">
      <w:pPr>
        <w:pStyle w:val="ListParagraph"/>
        <w:numPr>
          <w:ilvl w:val="3"/>
          <w:numId w:val="5"/>
        </w:numPr>
        <w:rPr>
          <w:b/>
        </w:rPr>
      </w:pPr>
      <w:r>
        <w:t>Doxorubicin continuous (5x q3weeks) or intermittent</w:t>
      </w:r>
      <w:r w:rsidR="00D5229A">
        <w:t xml:space="preserve"> – most effective</w:t>
      </w:r>
    </w:p>
    <w:p w:rsidR="00F30A04" w:rsidRPr="00F30A04" w:rsidRDefault="00F30A04" w:rsidP="00F30A04">
      <w:pPr>
        <w:pStyle w:val="ListParagraph"/>
        <w:numPr>
          <w:ilvl w:val="3"/>
          <w:numId w:val="5"/>
        </w:numPr>
        <w:rPr>
          <w:b/>
        </w:rPr>
      </w:pPr>
      <w:proofErr w:type="spellStart"/>
      <w:r>
        <w:t>Mitoxantrone</w:t>
      </w:r>
      <w:proofErr w:type="spellEnd"/>
    </w:p>
    <w:p w:rsidR="00F30A04" w:rsidRPr="004F6554" w:rsidRDefault="00F30A04" w:rsidP="00F30A04">
      <w:pPr>
        <w:pStyle w:val="ListParagraph"/>
        <w:numPr>
          <w:ilvl w:val="3"/>
          <w:numId w:val="5"/>
        </w:numPr>
        <w:rPr>
          <w:b/>
        </w:rPr>
      </w:pPr>
      <w:r>
        <w:t>CCNU</w:t>
      </w:r>
    </w:p>
    <w:p w:rsidR="004B1691" w:rsidRDefault="004B1691" w:rsidP="004B1691">
      <w:pPr>
        <w:pStyle w:val="ListParagraph"/>
        <w:numPr>
          <w:ilvl w:val="2"/>
          <w:numId w:val="5"/>
        </w:numPr>
        <w:rPr>
          <w:b/>
        </w:rPr>
      </w:pPr>
      <w:r w:rsidRPr="004F6554">
        <w:rPr>
          <w:b/>
        </w:rPr>
        <w:t>Multi-agent therapy</w:t>
      </w:r>
    </w:p>
    <w:p w:rsidR="00D5229A" w:rsidRPr="00D5229A" w:rsidRDefault="00D5229A" w:rsidP="00D5229A">
      <w:pPr>
        <w:pStyle w:val="ListParagraph"/>
        <w:numPr>
          <w:ilvl w:val="3"/>
          <w:numId w:val="5"/>
        </w:numPr>
        <w:rPr>
          <w:b/>
        </w:rPr>
      </w:pPr>
      <w:r>
        <w:t>Combinations of cyclophosphamide, doxorubicin, vincristine, prednisolone (CHOP)</w:t>
      </w:r>
    </w:p>
    <w:p w:rsidR="00D5229A" w:rsidRPr="00D5229A" w:rsidRDefault="00D5229A" w:rsidP="00D5229A">
      <w:pPr>
        <w:pStyle w:val="ListParagraph"/>
        <w:numPr>
          <w:ilvl w:val="3"/>
          <w:numId w:val="5"/>
        </w:numPr>
        <w:rPr>
          <w:b/>
        </w:rPr>
      </w:pPr>
      <w:r>
        <w:t>Chop + L-</w:t>
      </w:r>
      <w:proofErr w:type="spellStart"/>
      <w:r>
        <w:t>asparaginase</w:t>
      </w:r>
      <w:proofErr w:type="spellEnd"/>
      <w:r>
        <w:t xml:space="preserve"> (LCHOP)</w:t>
      </w:r>
    </w:p>
    <w:p w:rsidR="00D5229A" w:rsidRPr="004F6554" w:rsidRDefault="00D5229A" w:rsidP="00D5229A">
      <w:pPr>
        <w:pStyle w:val="ListParagraph"/>
        <w:numPr>
          <w:ilvl w:val="3"/>
          <w:numId w:val="5"/>
        </w:numPr>
        <w:rPr>
          <w:b/>
        </w:rPr>
      </w:pPr>
      <w:r>
        <w:t>These have the highest response rate and longest response durations</w:t>
      </w:r>
    </w:p>
    <w:p w:rsidR="00D5229A" w:rsidRDefault="00C43B39" w:rsidP="00C43B39">
      <w:pPr>
        <w:pStyle w:val="ListParagraph"/>
        <w:numPr>
          <w:ilvl w:val="0"/>
          <w:numId w:val="5"/>
        </w:numPr>
        <w:rPr>
          <w:b/>
        </w:rPr>
      </w:pPr>
      <w:r w:rsidRPr="00D5229A">
        <w:rPr>
          <w:b/>
        </w:rPr>
        <w:t>Radiotherapy</w:t>
      </w:r>
    </w:p>
    <w:p w:rsidR="00D5229A" w:rsidRPr="00D5229A" w:rsidRDefault="00D5229A" w:rsidP="00D5229A">
      <w:pPr>
        <w:pStyle w:val="ListParagraph"/>
        <w:numPr>
          <w:ilvl w:val="1"/>
          <w:numId w:val="5"/>
        </w:numPr>
      </w:pPr>
      <w:r w:rsidRPr="00D5229A">
        <w:t xml:space="preserve">Local or </w:t>
      </w:r>
      <w:proofErr w:type="spellStart"/>
      <w:r w:rsidRPr="00D5229A">
        <w:t>multicentric</w:t>
      </w:r>
      <w:proofErr w:type="spellEnd"/>
      <w:r w:rsidRPr="00D5229A">
        <w:t xml:space="preserve"> </w:t>
      </w:r>
      <w:proofErr w:type="spellStart"/>
      <w:r w:rsidRPr="00D5229A">
        <w:t>cL</w:t>
      </w:r>
      <w:proofErr w:type="spellEnd"/>
    </w:p>
    <w:p w:rsidR="00D5229A" w:rsidRPr="00D5229A" w:rsidRDefault="00D5229A" w:rsidP="00D5229A">
      <w:pPr>
        <w:pStyle w:val="ListParagraph"/>
        <w:numPr>
          <w:ilvl w:val="1"/>
          <w:numId w:val="5"/>
        </w:numPr>
      </w:pPr>
      <w:r w:rsidRPr="00D5229A">
        <w:t>Monotherapy or as an adjuvant</w:t>
      </w:r>
    </w:p>
    <w:p w:rsidR="00C43B39" w:rsidRDefault="00C43B39" w:rsidP="00C43B39">
      <w:pPr>
        <w:pStyle w:val="ListParagraph"/>
        <w:numPr>
          <w:ilvl w:val="0"/>
          <w:numId w:val="5"/>
        </w:numPr>
        <w:rPr>
          <w:b/>
        </w:rPr>
      </w:pPr>
      <w:r w:rsidRPr="00D5229A">
        <w:rPr>
          <w:b/>
        </w:rPr>
        <w:t>Immunotherapy</w:t>
      </w:r>
    </w:p>
    <w:p w:rsidR="00C43B39" w:rsidRDefault="0059630E" w:rsidP="00C43B39">
      <w:pPr>
        <w:pStyle w:val="ListParagraph"/>
        <w:numPr>
          <w:ilvl w:val="1"/>
          <w:numId w:val="5"/>
        </w:numPr>
      </w:pPr>
      <w:r w:rsidRPr="0059630E">
        <w:t>Rituximab: targets monoclonal antibody targeting CD20 receptor</w:t>
      </w:r>
      <w:r>
        <w:t>s</w:t>
      </w:r>
    </w:p>
    <w:p w:rsidR="0059630E" w:rsidRDefault="0059630E" w:rsidP="0059630E"/>
    <w:p w:rsidR="0059630E" w:rsidRDefault="0059630E" w:rsidP="0059630E">
      <w:r>
        <w:t>Questions:</w:t>
      </w:r>
    </w:p>
    <w:p w:rsidR="00332E5F" w:rsidRDefault="004D7F90" w:rsidP="0059630E">
      <w:pPr>
        <w:pStyle w:val="ListParagraph"/>
        <w:numPr>
          <w:ilvl w:val="0"/>
          <w:numId w:val="6"/>
        </w:numPr>
      </w:pPr>
      <w:r>
        <w:t xml:space="preserve">An 8 year SF old Labrador presents for a month history of weight loss and lethargy. Physical </w:t>
      </w:r>
      <w:r w:rsidR="00332E5F">
        <w:t>exam</w:t>
      </w:r>
      <w:r>
        <w:t xml:space="preserve"> reveals abdominal </w:t>
      </w:r>
      <w:proofErr w:type="spellStart"/>
      <w:r>
        <w:t>organomegaly</w:t>
      </w:r>
      <w:proofErr w:type="spellEnd"/>
      <w:r>
        <w:t>. Thoracic radiographs are clear, abdominal ultrasound reveals an enlarged “</w:t>
      </w:r>
      <w:proofErr w:type="spellStart"/>
      <w:r>
        <w:t>swiss</w:t>
      </w:r>
      <w:proofErr w:type="spellEnd"/>
      <w:r>
        <w:t xml:space="preserve">-cheese” spleen and abdominal lymphadenopathy. FNA </w:t>
      </w:r>
      <w:r w:rsidR="00332E5F">
        <w:t xml:space="preserve">of spleen and abdominal </w:t>
      </w:r>
      <w:proofErr w:type="spellStart"/>
      <w:r w:rsidR="00332E5F">
        <w:t>lymphnodes</w:t>
      </w:r>
      <w:proofErr w:type="spellEnd"/>
      <w:r w:rsidR="00332E5F">
        <w:t xml:space="preserve"> </w:t>
      </w:r>
      <w:r>
        <w:t xml:space="preserve">confirms lymphoma. </w:t>
      </w:r>
      <w:r w:rsidR="00332E5F">
        <w:t xml:space="preserve"> What type and stage lymphoma does this dog have?</w:t>
      </w:r>
    </w:p>
    <w:p w:rsidR="00332E5F" w:rsidRDefault="00332E5F" w:rsidP="00332E5F">
      <w:pPr>
        <w:pStyle w:val="ListParagraph"/>
      </w:pPr>
    </w:p>
    <w:p w:rsidR="00332E5F" w:rsidRDefault="00332E5F" w:rsidP="00332E5F">
      <w:pPr>
        <w:pStyle w:val="ListParagraph"/>
        <w:numPr>
          <w:ilvl w:val="0"/>
          <w:numId w:val="6"/>
        </w:numPr>
      </w:pPr>
      <w:r>
        <w:t>Name 3 paraneoplastic syndromes associated to lymphoma?</w:t>
      </w:r>
    </w:p>
    <w:p w:rsidR="00332E5F" w:rsidRDefault="00332E5F" w:rsidP="00332E5F">
      <w:pPr>
        <w:pStyle w:val="ListParagraph"/>
      </w:pPr>
    </w:p>
    <w:p w:rsidR="00332E5F" w:rsidRDefault="00332E5F" w:rsidP="00332E5F">
      <w:pPr>
        <w:pStyle w:val="ListParagraph"/>
        <w:numPr>
          <w:ilvl w:val="0"/>
          <w:numId w:val="6"/>
        </w:numPr>
      </w:pPr>
      <w:r>
        <w:t>What is the chemotherapeutic mechanism of action of glucocorticoids?</w:t>
      </w:r>
    </w:p>
    <w:p w:rsidR="00332E5F" w:rsidRDefault="00332E5F" w:rsidP="00332E5F"/>
    <w:p w:rsidR="00332E5F" w:rsidRPr="00332E5F" w:rsidRDefault="00332E5F" w:rsidP="00332E5F">
      <w:pPr>
        <w:rPr>
          <w:color w:val="FF0000"/>
        </w:rPr>
      </w:pPr>
      <w:r w:rsidRPr="00332E5F">
        <w:rPr>
          <w:color w:val="FF0000"/>
        </w:rPr>
        <w:t>Answers</w:t>
      </w:r>
      <w:r w:rsidRPr="00332E5F">
        <w:rPr>
          <w:color w:val="FF0000"/>
        </w:rPr>
        <w:t>:</w:t>
      </w:r>
    </w:p>
    <w:p w:rsidR="00332E5F" w:rsidRDefault="00332E5F" w:rsidP="00332E5F">
      <w:pPr>
        <w:pStyle w:val="ListParagraph"/>
        <w:numPr>
          <w:ilvl w:val="0"/>
          <w:numId w:val="7"/>
        </w:numPr>
      </w:pPr>
      <w:r>
        <w:t xml:space="preserve">An 8 year SF old Labrador presents for a month history of weight loss and lethargy. Physical exam reveals abdominal </w:t>
      </w:r>
      <w:proofErr w:type="spellStart"/>
      <w:r>
        <w:t>organomegaly</w:t>
      </w:r>
      <w:proofErr w:type="spellEnd"/>
      <w:r>
        <w:t>. Thoracic radiographs are clear, abdominal ultrasound reveals an enlarged “</w:t>
      </w:r>
      <w:proofErr w:type="spellStart"/>
      <w:r>
        <w:t>swiss</w:t>
      </w:r>
      <w:proofErr w:type="spellEnd"/>
      <w:r>
        <w:t xml:space="preserve">-cheese” spleen and abdominal lymphadenopathy. FNA of spleen and abdominal </w:t>
      </w:r>
      <w:proofErr w:type="spellStart"/>
      <w:r>
        <w:t>lymphnodes</w:t>
      </w:r>
      <w:proofErr w:type="spellEnd"/>
      <w:r>
        <w:t xml:space="preserve"> confirms lymphoma.  What type and stage lymphoma does this dog have?</w:t>
      </w:r>
    </w:p>
    <w:p w:rsidR="00332E5F" w:rsidRPr="00332E5F" w:rsidRDefault="00332E5F" w:rsidP="00332E5F">
      <w:pPr>
        <w:ind w:left="720"/>
        <w:rPr>
          <w:color w:val="FF0000"/>
        </w:rPr>
      </w:pPr>
      <w:proofErr w:type="spellStart"/>
      <w:r w:rsidRPr="00332E5F">
        <w:rPr>
          <w:color w:val="FF0000"/>
        </w:rPr>
        <w:t>Multicentric</w:t>
      </w:r>
      <w:proofErr w:type="spellEnd"/>
      <w:r w:rsidRPr="00332E5F">
        <w:rPr>
          <w:color w:val="FF0000"/>
        </w:rPr>
        <w:t xml:space="preserve"> lymphoma Stage </w:t>
      </w:r>
      <w:proofErr w:type="spellStart"/>
      <w:r w:rsidRPr="00332E5F">
        <w:rPr>
          <w:color w:val="FF0000"/>
        </w:rPr>
        <w:t>IVb</w:t>
      </w:r>
      <w:proofErr w:type="spellEnd"/>
    </w:p>
    <w:p w:rsidR="00332E5F" w:rsidRDefault="00332E5F" w:rsidP="00332E5F">
      <w:pPr>
        <w:pStyle w:val="ListParagraph"/>
        <w:numPr>
          <w:ilvl w:val="0"/>
          <w:numId w:val="7"/>
        </w:numPr>
      </w:pPr>
      <w:r>
        <w:t>Name 3 paraneoplastic syndromes associated to lymphoma?</w:t>
      </w:r>
    </w:p>
    <w:p w:rsidR="00332E5F" w:rsidRPr="00332E5F" w:rsidRDefault="00332E5F" w:rsidP="00332E5F">
      <w:pPr>
        <w:ind w:left="720"/>
        <w:rPr>
          <w:color w:val="FF0000"/>
        </w:rPr>
      </w:pPr>
      <w:r w:rsidRPr="00332E5F">
        <w:rPr>
          <w:color w:val="FF0000"/>
        </w:rPr>
        <w:lastRenderedPageBreak/>
        <w:t xml:space="preserve">Hypercalcemia, hypoglycemia, immune-mediated diseases, polycythemia, eosinophilia, monoclonal </w:t>
      </w:r>
      <w:proofErr w:type="spellStart"/>
      <w:r w:rsidRPr="00332E5F">
        <w:rPr>
          <w:color w:val="FF0000"/>
        </w:rPr>
        <w:t>gammopathy</w:t>
      </w:r>
      <w:proofErr w:type="spellEnd"/>
    </w:p>
    <w:p w:rsidR="00332E5F" w:rsidRDefault="00332E5F" w:rsidP="00332E5F">
      <w:pPr>
        <w:pStyle w:val="ListParagraph"/>
        <w:numPr>
          <w:ilvl w:val="0"/>
          <w:numId w:val="7"/>
        </w:numPr>
      </w:pPr>
      <w:r>
        <w:t>What is the chemotherapeutic mechanism of action of glucocorticoids?</w:t>
      </w:r>
      <w:bookmarkStart w:id="0" w:name="_GoBack"/>
      <w:bookmarkEnd w:id="0"/>
    </w:p>
    <w:p w:rsidR="00332E5F" w:rsidRPr="00332E5F" w:rsidRDefault="00332E5F" w:rsidP="00332E5F">
      <w:pPr>
        <w:ind w:firstLine="720"/>
        <w:rPr>
          <w:color w:val="FF0000"/>
        </w:rPr>
      </w:pPr>
      <w:r w:rsidRPr="00332E5F">
        <w:rPr>
          <w:color w:val="FF0000"/>
        </w:rPr>
        <w:t>They induce lymphocyte and lymphoblast apoptosis</w:t>
      </w:r>
    </w:p>
    <w:p w:rsidR="00332E5F" w:rsidRPr="0059630E" w:rsidRDefault="00332E5F" w:rsidP="00332E5F">
      <w:pPr>
        <w:ind w:firstLine="720"/>
      </w:pPr>
    </w:p>
    <w:sectPr w:rsidR="00332E5F" w:rsidRPr="005963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7B8F"/>
    <w:multiLevelType w:val="hybridMultilevel"/>
    <w:tmpl w:val="6888C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37D6B"/>
    <w:multiLevelType w:val="hybridMultilevel"/>
    <w:tmpl w:val="49327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6D1896"/>
    <w:multiLevelType w:val="hybridMultilevel"/>
    <w:tmpl w:val="49327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E8490A"/>
    <w:multiLevelType w:val="hybridMultilevel"/>
    <w:tmpl w:val="7FFEA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A6709F"/>
    <w:multiLevelType w:val="hybridMultilevel"/>
    <w:tmpl w:val="CCF44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09330D"/>
    <w:multiLevelType w:val="hybridMultilevel"/>
    <w:tmpl w:val="6AB63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07397F"/>
    <w:multiLevelType w:val="hybridMultilevel"/>
    <w:tmpl w:val="F634B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7B9"/>
    <w:rsid w:val="002B11F5"/>
    <w:rsid w:val="00332E5F"/>
    <w:rsid w:val="003C683E"/>
    <w:rsid w:val="003D211E"/>
    <w:rsid w:val="004B1691"/>
    <w:rsid w:val="004D7F90"/>
    <w:rsid w:val="004F6554"/>
    <w:rsid w:val="0059630E"/>
    <w:rsid w:val="00705D3F"/>
    <w:rsid w:val="008071B6"/>
    <w:rsid w:val="0096776A"/>
    <w:rsid w:val="00A647B9"/>
    <w:rsid w:val="00B04C59"/>
    <w:rsid w:val="00B621C6"/>
    <w:rsid w:val="00BA5FCC"/>
    <w:rsid w:val="00C01B5E"/>
    <w:rsid w:val="00C06E41"/>
    <w:rsid w:val="00C12117"/>
    <w:rsid w:val="00C43B39"/>
    <w:rsid w:val="00C81F49"/>
    <w:rsid w:val="00D5229A"/>
    <w:rsid w:val="00D54A14"/>
    <w:rsid w:val="00DA17E7"/>
    <w:rsid w:val="00E76EF2"/>
    <w:rsid w:val="00F30A04"/>
    <w:rsid w:val="00F7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47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1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47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1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5471</TotalTime>
  <Pages>5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2017-01-08T23:52:00Z</dcterms:created>
  <dcterms:modified xsi:type="dcterms:W3CDTF">2017-01-12T19:03:00Z</dcterms:modified>
</cp:coreProperties>
</file>