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B62CB8" w14:textId="77777777" w:rsidR="009C411F" w:rsidRDefault="00EB1FC2">
      <w:pPr>
        <w:rPr>
          <w:b/>
        </w:rPr>
      </w:pPr>
      <w:r>
        <w:rPr>
          <w:b/>
        </w:rPr>
        <w:t>Calcium channel blocker toxicity in dogs and cats – VCNA</w:t>
      </w:r>
    </w:p>
    <w:p w14:paraId="38B45E74" w14:textId="7D1CEFF7" w:rsidR="00247E05" w:rsidRDefault="00247E05">
      <w:pPr>
        <w:rPr>
          <w:b/>
        </w:rPr>
      </w:pPr>
      <w:r>
        <w:rPr>
          <w:b/>
          <w:noProof/>
          <w:lang w:val="fr-FR"/>
        </w:rPr>
        <mc:AlternateContent>
          <mc:Choice Requires="wps">
            <w:drawing>
              <wp:anchor distT="0" distB="0" distL="114300" distR="114300" simplePos="0" relativeHeight="251660288" behindDoc="0" locked="0" layoutInCell="1" allowOverlap="1" wp14:anchorId="38D6F596" wp14:editId="46F0BEFE">
                <wp:simplePos x="0" y="0"/>
                <wp:positionH relativeFrom="column">
                  <wp:posOffset>60960</wp:posOffset>
                </wp:positionH>
                <wp:positionV relativeFrom="paragraph">
                  <wp:posOffset>240665</wp:posOffset>
                </wp:positionV>
                <wp:extent cx="6414135" cy="5392420"/>
                <wp:effectExtent l="0" t="0" r="37465" b="17780"/>
                <wp:wrapSquare wrapText="bothSides"/>
                <wp:docPr id="4" name="Zone de texte 4"/>
                <wp:cNvGraphicFramePr/>
                <a:graphic xmlns:a="http://schemas.openxmlformats.org/drawingml/2006/main">
                  <a:graphicData uri="http://schemas.microsoft.com/office/word/2010/wordprocessingShape">
                    <wps:wsp>
                      <wps:cNvSpPr txBox="1"/>
                      <wps:spPr>
                        <a:xfrm>
                          <a:off x="0" y="0"/>
                          <a:ext cx="6414135" cy="5392420"/>
                        </a:xfrm>
                        <a:prstGeom prst="rect">
                          <a:avLst/>
                        </a:prstGeom>
                        <a:ln/>
                        <a:extLst>
                          <a:ext uri="{C572A759-6A51-4108-AA02-DFA0A04FC94B}">
                            <ma14:wrappingTextBoxFlag xmlns:ma14="http://schemas.microsoft.com/office/mac/drawingml/2011/main"/>
                          </a:ext>
                        </a:extLst>
                      </wps:spPr>
                      <wps:style>
                        <a:lnRef idx="2">
                          <a:schemeClr val="accent2"/>
                        </a:lnRef>
                        <a:fillRef idx="1">
                          <a:schemeClr val="lt1"/>
                        </a:fillRef>
                        <a:effectRef idx="0">
                          <a:schemeClr val="accent2"/>
                        </a:effectRef>
                        <a:fontRef idx="minor">
                          <a:schemeClr val="dk1"/>
                        </a:fontRef>
                      </wps:style>
                      <wps:txbx>
                        <w:txbxContent>
                          <w:p w14:paraId="1F935819" w14:textId="3A72A9AF" w:rsidR="00F87D45" w:rsidRDefault="00F87D45" w:rsidP="00247E05">
                            <w:pPr>
                              <w:jc w:val="center"/>
                              <w:rPr>
                                <w:b/>
                              </w:rPr>
                            </w:pPr>
                            <w:r>
                              <w:rPr>
                                <w:b/>
                              </w:rPr>
                              <w:t>Key Points</w:t>
                            </w:r>
                          </w:p>
                          <w:p w14:paraId="1D64ADF7" w14:textId="02D949E3" w:rsidR="00F87D45" w:rsidRDefault="00F87D45" w:rsidP="00247E05">
                            <w:pPr>
                              <w:pStyle w:val="Paragraphedeliste"/>
                              <w:numPr>
                                <w:ilvl w:val="0"/>
                                <w:numId w:val="3"/>
                              </w:numPr>
                              <w:rPr>
                                <w:b/>
                              </w:rPr>
                            </w:pPr>
                            <w:r>
                              <w:rPr>
                                <w:b/>
                              </w:rPr>
                              <w:t>3 main classes of CCBs</w:t>
                            </w:r>
                          </w:p>
                          <w:p w14:paraId="272CF5AA" w14:textId="0005FD31" w:rsidR="00F87D45" w:rsidRPr="00247E05" w:rsidRDefault="00F87D45" w:rsidP="00247E05">
                            <w:pPr>
                              <w:pStyle w:val="Paragraphedeliste"/>
                              <w:numPr>
                                <w:ilvl w:val="1"/>
                                <w:numId w:val="3"/>
                              </w:numPr>
                            </w:pPr>
                            <w:proofErr w:type="spellStart"/>
                            <w:r>
                              <w:rPr>
                                <w:b/>
                              </w:rPr>
                              <w:t>Dihydropyridines</w:t>
                            </w:r>
                            <w:proofErr w:type="spellEnd"/>
                            <w:r>
                              <w:rPr>
                                <w:b/>
                              </w:rPr>
                              <w:t xml:space="preserve"> </w:t>
                            </w:r>
                            <w:r w:rsidRPr="00247E05">
                              <w:rPr>
                                <w:b/>
                              </w:rPr>
                              <w:t xml:space="preserve">– </w:t>
                            </w:r>
                            <w:r w:rsidRPr="00247E05">
                              <w:t xml:space="preserve">amlodipine: </w:t>
                            </w:r>
                            <w:r>
                              <w:t>marked effects on vasculature; hypotension</w:t>
                            </w:r>
                          </w:p>
                          <w:p w14:paraId="6C061923" w14:textId="236E161D" w:rsidR="00F87D45" w:rsidRDefault="00F87D45" w:rsidP="00247E05">
                            <w:pPr>
                              <w:pStyle w:val="Paragraphedeliste"/>
                              <w:numPr>
                                <w:ilvl w:val="1"/>
                                <w:numId w:val="3"/>
                              </w:numPr>
                            </w:pPr>
                            <w:proofErr w:type="spellStart"/>
                            <w:r w:rsidRPr="00247E05">
                              <w:rPr>
                                <w:b/>
                              </w:rPr>
                              <w:t>Phenylalkylamines</w:t>
                            </w:r>
                            <w:proofErr w:type="spellEnd"/>
                            <w:r w:rsidRPr="00247E05">
                              <w:rPr>
                                <w:b/>
                              </w:rPr>
                              <w:t xml:space="preserve"> –</w:t>
                            </w:r>
                            <w:r w:rsidRPr="00247E05">
                              <w:t xml:space="preserve"> </w:t>
                            </w:r>
                            <w:proofErr w:type="gramStart"/>
                            <w:r w:rsidRPr="00247E05">
                              <w:t>verapamil :</w:t>
                            </w:r>
                            <w:proofErr w:type="gramEnd"/>
                            <w:r w:rsidRPr="00247E05">
                              <w:t xml:space="preserve"> m</w:t>
                            </w:r>
                            <w:r>
                              <w:t>arked effects on nodal conduction and myocardial contractility – bradycardia, arrhythmias</w:t>
                            </w:r>
                          </w:p>
                          <w:p w14:paraId="1EB1D724" w14:textId="35355C98" w:rsidR="00F87D45" w:rsidRDefault="00F87D45" w:rsidP="00247E05">
                            <w:pPr>
                              <w:pStyle w:val="Paragraphedeliste"/>
                              <w:numPr>
                                <w:ilvl w:val="1"/>
                                <w:numId w:val="3"/>
                              </w:numPr>
                            </w:pPr>
                            <w:proofErr w:type="spellStart"/>
                            <w:r>
                              <w:rPr>
                                <w:b/>
                              </w:rPr>
                              <w:t>Benzothiazepines</w:t>
                            </w:r>
                            <w:proofErr w:type="spellEnd"/>
                            <w:r>
                              <w:rPr>
                                <w:b/>
                              </w:rPr>
                              <w:t xml:space="preserve"> –</w:t>
                            </w:r>
                            <w:r>
                              <w:t xml:space="preserve"> </w:t>
                            </w:r>
                            <w:proofErr w:type="spellStart"/>
                            <w:r>
                              <w:t>diltiazem</w:t>
                            </w:r>
                            <w:proofErr w:type="spellEnd"/>
                            <w:r>
                              <w:t xml:space="preserve">: marked effects on nodal conduction and </w:t>
                            </w:r>
                            <w:proofErr w:type="spellStart"/>
                            <w:r>
                              <w:t>myocardiac</w:t>
                            </w:r>
                            <w:proofErr w:type="spellEnd"/>
                            <w:r>
                              <w:t xml:space="preserve"> contractility – bradycardia, arrhythmias</w:t>
                            </w:r>
                          </w:p>
                          <w:p w14:paraId="43987575" w14:textId="3607047C" w:rsidR="00F87D45" w:rsidRDefault="00F87D45" w:rsidP="00247E05">
                            <w:pPr>
                              <w:pStyle w:val="Paragraphedeliste"/>
                              <w:numPr>
                                <w:ilvl w:val="0"/>
                                <w:numId w:val="3"/>
                              </w:numPr>
                            </w:pPr>
                            <w:r>
                              <w:rPr>
                                <w:b/>
                              </w:rPr>
                              <w:t xml:space="preserve">Pharmacology </w:t>
                            </w:r>
                          </w:p>
                          <w:p w14:paraId="3AAB5396" w14:textId="36D0FFB7" w:rsidR="00F87D45" w:rsidRDefault="00F87D45" w:rsidP="00247E05">
                            <w:pPr>
                              <w:pStyle w:val="Paragraphedeliste"/>
                              <w:numPr>
                                <w:ilvl w:val="1"/>
                                <w:numId w:val="3"/>
                              </w:numPr>
                            </w:pPr>
                            <w:r>
                              <w:t>Good oral absorption</w:t>
                            </w:r>
                          </w:p>
                          <w:p w14:paraId="4643EC67" w14:textId="06B6CBCA" w:rsidR="00F87D45" w:rsidRDefault="00F87D45" w:rsidP="00247E05">
                            <w:pPr>
                              <w:pStyle w:val="Paragraphedeliste"/>
                              <w:numPr>
                                <w:ilvl w:val="1"/>
                                <w:numId w:val="3"/>
                              </w:numPr>
                            </w:pPr>
                            <w:r>
                              <w:t>Reduced bioavailability due to first-pass effect</w:t>
                            </w:r>
                          </w:p>
                          <w:p w14:paraId="0AEED039" w14:textId="08D8E647" w:rsidR="00F87D45" w:rsidRDefault="00F87D45" w:rsidP="00247E05">
                            <w:pPr>
                              <w:pStyle w:val="Paragraphedeliste"/>
                              <w:numPr>
                                <w:ilvl w:val="1"/>
                                <w:numId w:val="3"/>
                              </w:numPr>
                            </w:pPr>
                            <w:r>
                              <w:t xml:space="preserve">Metabolism liver, elimination kidneys </w:t>
                            </w:r>
                          </w:p>
                          <w:p w14:paraId="2DB4B6E3" w14:textId="0406F409" w:rsidR="00F87D45" w:rsidRDefault="00F87D45" w:rsidP="00247E05">
                            <w:pPr>
                              <w:pStyle w:val="Paragraphedeliste"/>
                              <w:numPr>
                                <w:ilvl w:val="1"/>
                                <w:numId w:val="3"/>
                              </w:numPr>
                            </w:pPr>
                            <w:r>
                              <w:t>Highly PT-bound</w:t>
                            </w:r>
                          </w:p>
                          <w:p w14:paraId="19CCA044" w14:textId="5A2CFD82" w:rsidR="00F87D45" w:rsidRPr="00247E05" w:rsidRDefault="00F87D45" w:rsidP="00247E05">
                            <w:pPr>
                              <w:pStyle w:val="Paragraphedeliste"/>
                              <w:numPr>
                                <w:ilvl w:val="1"/>
                                <w:numId w:val="3"/>
                              </w:numPr>
                            </w:pPr>
                            <w:r>
                              <w:t>Immediate release and extended release formulations</w:t>
                            </w:r>
                          </w:p>
                          <w:p w14:paraId="5B7E534C" w14:textId="778105E6" w:rsidR="00F87D45" w:rsidRPr="00247E05" w:rsidRDefault="00F87D45" w:rsidP="00247E05">
                            <w:pPr>
                              <w:pStyle w:val="Paragraphedeliste"/>
                              <w:numPr>
                                <w:ilvl w:val="0"/>
                                <w:numId w:val="3"/>
                              </w:numPr>
                              <w:rPr>
                                <w:b/>
                              </w:rPr>
                            </w:pPr>
                            <w:r>
                              <w:rPr>
                                <w:b/>
                              </w:rPr>
                              <w:t xml:space="preserve">CCBs </w:t>
                            </w:r>
                            <w:r>
                              <w:t>only affect L-type calcium channels</w:t>
                            </w:r>
                          </w:p>
                          <w:p w14:paraId="3BD863FF" w14:textId="18BDAC6B" w:rsidR="00F87D45" w:rsidRDefault="00F87D45" w:rsidP="00247E05">
                            <w:pPr>
                              <w:pStyle w:val="Paragraphedeliste"/>
                              <w:numPr>
                                <w:ilvl w:val="1"/>
                                <w:numId w:val="3"/>
                              </w:numPr>
                            </w:pPr>
                            <w:r w:rsidRPr="00247E05">
                              <w:t xml:space="preserve">Important for depolarization of SAN and AVN and maintenance of </w:t>
                            </w:r>
                            <w:r>
                              <w:t xml:space="preserve">AP </w:t>
                            </w:r>
                            <w:r w:rsidRPr="00247E05">
                              <w:t>in Purkinje cells and cardiomyocytes</w:t>
                            </w:r>
                          </w:p>
                          <w:p w14:paraId="56E7CE08" w14:textId="2ED503F5" w:rsidR="00F87D45" w:rsidRDefault="00F87D45" w:rsidP="00247E05">
                            <w:pPr>
                              <w:pStyle w:val="Paragraphedeliste"/>
                              <w:numPr>
                                <w:ilvl w:val="1"/>
                                <w:numId w:val="3"/>
                              </w:numPr>
                            </w:pPr>
                            <w:r>
                              <w:t xml:space="preserve">Also L-type calcium channels in pancreatic beta cells </w:t>
                            </w:r>
                            <w:r>
                              <w:sym w:font="Wingdings" w:char="F0E0"/>
                            </w:r>
                            <w:r>
                              <w:t xml:space="preserve"> CCBs can cause hyperglycemia</w:t>
                            </w:r>
                          </w:p>
                          <w:p w14:paraId="3F8C3520" w14:textId="1068F2EF" w:rsidR="00F87D45" w:rsidRDefault="00F87D45" w:rsidP="00247E05">
                            <w:pPr>
                              <w:pStyle w:val="Paragraphedeliste"/>
                              <w:numPr>
                                <w:ilvl w:val="0"/>
                                <w:numId w:val="3"/>
                              </w:numPr>
                            </w:pPr>
                            <w:r>
                              <w:rPr>
                                <w:b/>
                              </w:rPr>
                              <w:t xml:space="preserve">Clinical signs: </w:t>
                            </w:r>
                            <w:r>
                              <w:t xml:space="preserve"> bradycardia, </w:t>
                            </w:r>
                            <w:proofErr w:type="spellStart"/>
                            <w:r>
                              <w:t>bradyarrhythmias</w:t>
                            </w:r>
                            <w:proofErr w:type="spellEnd"/>
                            <w:r>
                              <w:t xml:space="preserve"> (AVB, </w:t>
                            </w:r>
                            <w:proofErr w:type="spellStart"/>
                            <w:r>
                              <w:t>junctional</w:t>
                            </w:r>
                            <w:proofErr w:type="spellEnd"/>
                            <w:r>
                              <w:t xml:space="preserve"> escape rhythms, AIVR, </w:t>
                            </w:r>
                            <w:proofErr w:type="spellStart"/>
                            <w:r>
                              <w:t>asystole</w:t>
                            </w:r>
                            <w:proofErr w:type="spellEnd"/>
                            <w:r>
                              <w:t>), hypotension, reflex tachycardia, pulmonary edema</w:t>
                            </w:r>
                          </w:p>
                          <w:p w14:paraId="12EFB113" w14:textId="253C63D0" w:rsidR="00F87D45" w:rsidRDefault="00F87D45" w:rsidP="00247E05">
                            <w:pPr>
                              <w:pStyle w:val="Paragraphedeliste"/>
                              <w:numPr>
                                <w:ilvl w:val="0"/>
                                <w:numId w:val="3"/>
                              </w:numPr>
                            </w:pPr>
                            <w:r>
                              <w:rPr>
                                <w:b/>
                              </w:rPr>
                              <w:t>Treatment:</w:t>
                            </w:r>
                          </w:p>
                          <w:p w14:paraId="18CDE3C1" w14:textId="6B22D560" w:rsidR="00F87D45" w:rsidRDefault="00F87D45" w:rsidP="00247E05">
                            <w:pPr>
                              <w:pStyle w:val="Paragraphedeliste"/>
                              <w:numPr>
                                <w:ilvl w:val="1"/>
                                <w:numId w:val="3"/>
                              </w:numPr>
                            </w:pPr>
                            <w:r>
                              <w:rPr>
                                <w:b/>
                              </w:rPr>
                              <w:t>Decontamination</w:t>
                            </w:r>
                            <w:r>
                              <w:t xml:space="preserve"> – emesis, activated charcoal, gastric lavage, ILE</w:t>
                            </w:r>
                          </w:p>
                          <w:p w14:paraId="43032803" w14:textId="3260BF5C" w:rsidR="00F87D45" w:rsidRDefault="00F87D45" w:rsidP="00247E05">
                            <w:pPr>
                              <w:pStyle w:val="Paragraphedeliste"/>
                              <w:numPr>
                                <w:ilvl w:val="1"/>
                                <w:numId w:val="3"/>
                              </w:numPr>
                            </w:pPr>
                            <w:r>
                              <w:rPr>
                                <w:b/>
                              </w:rPr>
                              <w:t>No antidote</w:t>
                            </w:r>
                          </w:p>
                          <w:p w14:paraId="4499ED16" w14:textId="27F4F338" w:rsidR="00F87D45" w:rsidRDefault="00F87D45" w:rsidP="00247E05">
                            <w:pPr>
                              <w:pStyle w:val="Paragraphedeliste"/>
                              <w:numPr>
                                <w:ilvl w:val="2"/>
                                <w:numId w:val="3"/>
                              </w:numPr>
                            </w:pPr>
                            <w:r>
                              <w:t>Calcium</w:t>
                            </w:r>
                          </w:p>
                          <w:p w14:paraId="60293577" w14:textId="48B4D1A1" w:rsidR="00F87D45" w:rsidRDefault="00F87D45" w:rsidP="00247E05">
                            <w:pPr>
                              <w:pStyle w:val="Paragraphedeliste"/>
                              <w:numPr>
                                <w:ilvl w:val="2"/>
                                <w:numId w:val="3"/>
                              </w:numPr>
                            </w:pPr>
                            <w:r>
                              <w:t>Insulin + dextrose</w:t>
                            </w:r>
                          </w:p>
                          <w:p w14:paraId="1D89C0C4" w14:textId="5BDAF0B1" w:rsidR="00F87D45" w:rsidRDefault="00F87D45" w:rsidP="00247E05">
                            <w:pPr>
                              <w:pStyle w:val="Paragraphedeliste"/>
                              <w:numPr>
                                <w:ilvl w:val="2"/>
                                <w:numId w:val="3"/>
                              </w:numPr>
                            </w:pPr>
                            <w:r>
                              <w:t>Glucagon</w:t>
                            </w:r>
                          </w:p>
                          <w:p w14:paraId="3E865329" w14:textId="7441DACA" w:rsidR="00F87D45" w:rsidRDefault="00F87D45" w:rsidP="00247E05">
                            <w:pPr>
                              <w:pStyle w:val="Paragraphedeliste"/>
                              <w:numPr>
                                <w:ilvl w:val="2"/>
                                <w:numId w:val="3"/>
                              </w:numPr>
                            </w:pPr>
                            <w:r>
                              <w:t>ILE</w:t>
                            </w:r>
                          </w:p>
                          <w:p w14:paraId="4231316C" w14:textId="7312B7FA" w:rsidR="00F87D45" w:rsidRDefault="00F87D45" w:rsidP="00247E05">
                            <w:pPr>
                              <w:pStyle w:val="Paragraphedeliste"/>
                              <w:numPr>
                                <w:ilvl w:val="2"/>
                                <w:numId w:val="3"/>
                              </w:numPr>
                            </w:pPr>
                            <w:r>
                              <w:t>Temporary cardiac pacemaker</w:t>
                            </w:r>
                          </w:p>
                          <w:p w14:paraId="1D73806E" w14:textId="3028DE9E" w:rsidR="00F87D45" w:rsidRPr="00247E05" w:rsidRDefault="00F87D45" w:rsidP="00247E05">
                            <w:pPr>
                              <w:pStyle w:val="Paragraphedeliste"/>
                              <w:numPr>
                                <w:ilvl w:val="2"/>
                                <w:numId w:val="3"/>
                              </w:numPr>
                            </w:pPr>
                            <w:r>
                              <w:t>Calcium channel agonists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Zone de texte 4" o:spid="_x0000_s1026" type="#_x0000_t202" style="position:absolute;margin-left:4.8pt;margin-top:18.95pt;width:505.05pt;height:424.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" fillcolor="white [3201]" strokecolor="#c0504d [3205]" strokeweight="2pt">
                <v:textbox>
                  <w:txbxContent>
                    <w:p w14:paraId="1F935819" w14:textId="3A72A9AF" w:rsidR="00F87D45" w:rsidRDefault="00F87D45" w:rsidP="00247E05">
                      <w:pPr>
                        <w:jc w:val="center"/>
                        <w:rPr>
                          <w:b/>
                        </w:rPr>
                      </w:pPr>
                      <w:r>
                        <w:rPr>
                          <w:b/>
                        </w:rPr>
                        <w:t>Key Points</w:t>
                      </w:r>
                    </w:p>
                    <w:p w14:paraId="1D64ADF7" w14:textId="02D949E3" w:rsidR="00F87D45" w:rsidRDefault="00F87D45" w:rsidP="00247E05">
                      <w:pPr>
                        <w:pStyle w:val="Paragraphedeliste"/>
                        <w:numPr>
                          <w:ilvl w:val="0"/>
                          <w:numId w:val="3"/>
                        </w:numPr>
                        <w:rPr>
                          <w:b/>
                        </w:rPr>
                      </w:pPr>
                      <w:r>
                        <w:rPr>
                          <w:b/>
                        </w:rPr>
                        <w:t>3 main classes of CCBs</w:t>
                      </w:r>
                    </w:p>
                    <w:p w14:paraId="272CF5AA" w14:textId="0005FD31" w:rsidR="00F87D45" w:rsidRPr="00247E05" w:rsidRDefault="00F87D45" w:rsidP="00247E05">
                      <w:pPr>
                        <w:pStyle w:val="Paragraphedeliste"/>
                        <w:numPr>
                          <w:ilvl w:val="1"/>
                          <w:numId w:val="3"/>
                        </w:numPr>
                      </w:pPr>
                      <w:proofErr w:type="spellStart"/>
                      <w:r>
                        <w:rPr>
                          <w:b/>
                        </w:rPr>
                        <w:t>Dihydropyridines</w:t>
                      </w:r>
                      <w:proofErr w:type="spellEnd"/>
                      <w:r>
                        <w:rPr>
                          <w:b/>
                        </w:rPr>
                        <w:t xml:space="preserve"> </w:t>
                      </w:r>
                      <w:r w:rsidRPr="00247E05">
                        <w:rPr>
                          <w:b/>
                        </w:rPr>
                        <w:t xml:space="preserve">– </w:t>
                      </w:r>
                      <w:r w:rsidRPr="00247E05">
                        <w:t xml:space="preserve">amlodipine: </w:t>
                      </w:r>
                      <w:r>
                        <w:t>marked effects on vasculature; hypotension</w:t>
                      </w:r>
                    </w:p>
                    <w:p w14:paraId="6C061923" w14:textId="236E161D" w:rsidR="00F87D45" w:rsidRDefault="00F87D45" w:rsidP="00247E05">
                      <w:pPr>
                        <w:pStyle w:val="Paragraphedeliste"/>
                        <w:numPr>
                          <w:ilvl w:val="1"/>
                          <w:numId w:val="3"/>
                        </w:numPr>
                      </w:pPr>
                      <w:proofErr w:type="spellStart"/>
                      <w:r w:rsidRPr="00247E05">
                        <w:rPr>
                          <w:b/>
                        </w:rPr>
                        <w:t>Phenylalkylamines</w:t>
                      </w:r>
                      <w:proofErr w:type="spellEnd"/>
                      <w:r w:rsidRPr="00247E05">
                        <w:rPr>
                          <w:b/>
                        </w:rPr>
                        <w:t xml:space="preserve"> –</w:t>
                      </w:r>
                      <w:r w:rsidRPr="00247E05">
                        <w:t xml:space="preserve"> </w:t>
                      </w:r>
                      <w:proofErr w:type="gramStart"/>
                      <w:r w:rsidRPr="00247E05">
                        <w:t>verapamil :</w:t>
                      </w:r>
                      <w:proofErr w:type="gramEnd"/>
                      <w:r w:rsidRPr="00247E05">
                        <w:t xml:space="preserve"> m</w:t>
                      </w:r>
                      <w:r>
                        <w:t>arked effects on nodal conduction and myocardial contractility – bradycardia, arrhythmias</w:t>
                      </w:r>
                    </w:p>
                    <w:p w14:paraId="1EB1D724" w14:textId="35355C98" w:rsidR="00F87D45" w:rsidRDefault="00F87D45" w:rsidP="00247E05">
                      <w:pPr>
                        <w:pStyle w:val="Paragraphedeliste"/>
                        <w:numPr>
                          <w:ilvl w:val="1"/>
                          <w:numId w:val="3"/>
                        </w:numPr>
                      </w:pPr>
                      <w:proofErr w:type="spellStart"/>
                      <w:r>
                        <w:rPr>
                          <w:b/>
                        </w:rPr>
                        <w:t>Benzothiazepines</w:t>
                      </w:r>
                      <w:proofErr w:type="spellEnd"/>
                      <w:r>
                        <w:rPr>
                          <w:b/>
                        </w:rPr>
                        <w:t xml:space="preserve"> –</w:t>
                      </w:r>
                      <w:r>
                        <w:t xml:space="preserve"> </w:t>
                      </w:r>
                      <w:proofErr w:type="spellStart"/>
                      <w:r>
                        <w:t>diltiazem</w:t>
                      </w:r>
                      <w:proofErr w:type="spellEnd"/>
                      <w:r>
                        <w:t xml:space="preserve">: marked effects on nodal conduction and </w:t>
                      </w:r>
                      <w:proofErr w:type="spellStart"/>
                      <w:r>
                        <w:t>myocardiac</w:t>
                      </w:r>
                      <w:proofErr w:type="spellEnd"/>
                      <w:r>
                        <w:t xml:space="preserve"> contractility – bradycardia, arrhythmias</w:t>
                      </w:r>
                    </w:p>
                    <w:p w14:paraId="43987575" w14:textId="3607047C" w:rsidR="00F87D45" w:rsidRDefault="00F87D45" w:rsidP="00247E05">
                      <w:pPr>
                        <w:pStyle w:val="Paragraphedeliste"/>
                        <w:numPr>
                          <w:ilvl w:val="0"/>
                          <w:numId w:val="3"/>
                        </w:numPr>
                      </w:pPr>
                      <w:r>
                        <w:rPr>
                          <w:b/>
                        </w:rPr>
                        <w:t xml:space="preserve">Pharmacology </w:t>
                      </w:r>
                    </w:p>
                    <w:p w14:paraId="3AAB5396" w14:textId="36D0FFB7" w:rsidR="00F87D45" w:rsidRDefault="00F87D45" w:rsidP="00247E05">
                      <w:pPr>
                        <w:pStyle w:val="Paragraphedeliste"/>
                        <w:numPr>
                          <w:ilvl w:val="1"/>
                          <w:numId w:val="3"/>
                        </w:numPr>
                      </w:pPr>
                      <w:r>
                        <w:t>Good oral absorption</w:t>
                      </w:r>
                    </w:p>
                    <w:p w14:paraId="4643EC67" w14:textId="06B6CBCA" w:rsidR="00F87D45" w:rsidRDefault="00F87D45" w:rsidP="00247E05">
                      <w:pPr>
                        <w:pStyle w:val="Paragraphedeliste"/>
                        <w:numPr>
                          <w:ilvl w:val="1"/>
                          <w:numId w:val="3"/>
                        </w:numPr>
                      </w:pPr>
                      <w:r>
                        <w:t>Reduced bioavailability due to first-pass effect</w:t>
                      </w:r>
                    </w:p>
                    <w:p w14:paraId="0AEED039" w14:textId="08D8E647" w:rsidR="00F87D45" w:rsidRDefault="00F87D45" w:rsidP="00247E05">
                      <w:pPr>
                        <w:pStyle w:val="Paragraphedeliste"/>
                        <w:numPr>
                          <w:ilvl w:val="1"/>
                          <w:numId w:val="3"/>
                        </w:numPr>
                      </w:pPr>
                      <w:r>
                        <w:t xml:space="preserve">Metabolism liver, elimination kidneys </w:t>
                      </w:r>
                    </w:p>
                    <w:p w14:paraId="2DB4B6E3" w14:textId="0406F409" w:rsidR="00F87D45" w:rsidRDefault="00F87D45" w:rsidP="00247E05">
                      <w:pPr>
                        <w:pStyle w:val="Paragraphedeliste"/>
                        <w:numPr>
                          <w:ilvl w:val="1"/>
                          <w:numId w:val="3"/>
                        </w:numPr>
                      </w:pPr>
                      <w:r>
                        <w:t>Highly PT-bound</w:t>
                      </w:r>
                    </w:p>
                    <w:p w14:paraId="19CCA044" w14:textId="5A2CFD82" w:rsidR="00F87D45" w:rsidRPr="00247E05" w:rsidRDefault="00F87D45" w:rsidP="00247E05">
                      <w:pPr>
                        <w:pStyle w:val="Paragraphedeliste"/>
                        <w:numPr>
                          <w:ilvl w:val="1"/>
                          <w:numId w:val="3"/>
                        </w:numPr>
                      </w:pPr>
                      <w:r>
                        <w:t>Immediate release and extended release formulations</w:t>
                      </w:r>
                    </w:p>
                    <w:p w14:paraId="5B7E534C" w14:textId="778105E6" w:rsidR="00F87D45" w:rsidRPr="00247E05" w:rsidRDefault="00F87D45" w:rsidP="00247E05">
                      <w:pPr>
                        <w:pStyle w:val="Paragraphedeliste"/>
                        <w:numPr>
                          <w:ilvl w:val="0"/>
                          <w:numId w:val="3"/>
                        </w:numPr>
                        <w:rPr>
                          <w:b/>
                        </w:rPr>
                      </w:pPr>
                      <w:r>
                        <w:rPr>
                          <w:b/>
                        </w:rPr>
                        <w:t xml:space="preserve">CCBs </w:t>
                      </w:r>
                      <w:r>
                        <w:t>only affect L-type calcium channels</w:t>
                      </w:r>
                    </w:p>
                    <w:p w14:paraId="3BD863FF" w14:textId="18BDAC6B" w:rsidR="00F87D45" w:rsidRDefault="00F87D45" w:rsidP="00247E05">
                      <w:pPr>
                        <w:pStyle w:val="Paragraphedeliste"/>
                        <w:numPr>
                          <w:ilvl w:val="1"/>
                          <w:numId w:val="3"/>
                        </w:numPr>
                      </w:pPr>
                      <w:r w:rsidRPr="00247E05">
                        <w:t xml:space="preserve">Important for depolarization of SAN and AVN and maintenance of </w:t>
                      </w:r>
                      <w:r>
                        <w:t xml:space="preserve">AP </w:t>
                      </w:r>
                      <w:r w:rsidRPr="00247E05">
                        <w:t>in Purkinje cells and cardiomyocytes</w:t>
                      </w:r>
                    </w:p>
                    <w:p w14:paraId="56E7CE08" w14:textId="2ED503F5" w:rsidR="00F87D45" w:rsidRDefault="00F87D45" w:rsidP="00247E05">
                      <w:pPr>
                        <w:pStyle w:val="Paragraphedeliste"/>
                        <w:numPr>
                          <w:ilvl w:val="1"/>
                          <w:numId w:val="3"/>
                        </w:numPr>
                      </w:pPr>
                      <w:r>
                        <w:t xml:space="preserve">Also L-type calcium channels in pancreatic beta cells </w:t>
                      </w:r>
                      <w:r>
                        <w:sym w:font="Wingdings" w:char="F0E0"/>
                      </w:r>
                      <w:r>
                        <w:t xml:space="preserve"> CCBs can cause hyperglycemia</w:t>
                      </w:r>
                    </w:p>
                    <w:p w14:paraId="3F8C3520" w14:textId="1068F2EF" w:rsidR="00F87D45" w:rsidRDefault="00F87D45" w:rsidP="00247E05">
                      <w:pPr>
                        <w:pStyle w:val="Paragraphedeliste"/>
                        <w:numPr>
                          <w:ilvl w:val="0"/>
                          <w:numId w:val="3"/>
                        </w:numPr>
                      </w:pPr>
                      <w:r>
                        <w:rPr>
                          <w:b/>
                        </w:rPr>
                        <w:t xml:space="preserve">Clinical signs: </w:t>
                      </w:r>
                      <w:r>
                        <w:t xml:space="preserve"> bradycardia, </w:t>
                      </w:r>
                      <w:proofErr w:type="spellStart"/>
                      <w:r>
                        <w:t>bradyarrhythmias</w:t>
                      </w:r>
                      <w:proofErr w:type="spellEnd"/>
                      <w:r>
                        <w:t xml:space="preserve"> (AVB, </w:t>
                      </w:r>
                      <w:proofErr w:type="spellStart"/>
                      <w:r>
                        <w:t>junctional</w:t>
                      </w:r>
                      <w:proofErr w:type="spellEnd"/>
                      <w:r>
                        <w:t xml:space="preserve"> escape rhythms, AIVR, </w:t>
                      </w:r>
                      <w:proofErr w:type="spellStart"/>
                      <w:r>
                        <w:t>asystole</w:t>
                      </w:r>
                      <w:proofErr w:type="spellEnd"/>
                      <w:r>
                        <w:t>), hypotension, reflex tachycardia, pulmonary edema</w:t>
                      </w:r>
                    </w:p>
                    <w:p w14:paraId="12EFB113" w14:textId="253C63D0" w:rsidR="00F87D45" w:rsidRDefault="00F87D45" w:rsidP="00247E05">
                      <w:pPr>
                        <w:pStyle w:val="Paragraphedeliste"/>
                        <w:numPr>
                          <w:ilvl w:val="0"/>
                          <w:numId w:val="3"/>
                        </w:numPr>
                      </w:pPr>
                      <w:r>
                        <w:rPr>
                          <w:b/>
                        </w:rPr>
                        <w:t>Treatment:</w:t>
                      </w:r>
                    </w:p>
                    <w:p w14:paraId="18CDE3C1" w14:textId="6B22D560" w:rsidR="00F87D45" w:rsidRDefault="00F87D45" w:rsidP="00247E05">
                      <w:pPr>
                        <w:pStyle w:val="Paragraphedeliste"/>
                        <w:numPr>
                          <w:ilvl w:val="1"/>
                          <w:numId w:val="3"/>
                        </w:numPr>
                      </w:pPr>
                      <w:r>
                        <w:rPr>
                          <w:b/>
                        </w:rPr>
                        <w:t>Decontamination</w:t>
                      </w:r>
                      <w:r>
                        <w:t xml:space="preserve"> – emesis, activated charcoal, gastric lavage, ILE</w:t>
                      </w:r>
                    </w:p>
                    <w:p w14:paraId="43032803" w14:textId="3260BF5C" w:rsidR="00F87D45" w:rsidRDefault="00F87D45" w:rsidP="00247E05">
                      <w:pPr>
                        <w:pStyle w:val="Paragraphedeliste"/>
                        <w:numPr>
                          <w:ilvl w:val="1"/>
                          <w:numId w:val="3"/>
                        </w:numPr>
                      </w:pPr>
                      <w:r>
                        <w:rPr>
                          <w:b/>
                        </w:rPr>
                        <w:t>No antidote</w:t>
                      </w:r>
                    </w:p>
                    <w:p w14:paraId="4499ED16" w14:textId="27F4F338" w:rsidR="00F87D45" w:rsidRDefault="00F87D45" w:rsidP="00247E05">
                      <w:pPr>
                        <w:pStyle w:val="Paragraphedeliste"/>
                        <w:numPr>
                          <w:ilvl w:val="2"/>
                          <w:numId w:val="3"/>
                        </w:numPr>
                      </w:pPr>
                      <w:r>
                        <w:t>Calcium</w:t>
                      </w:r>
                    </w:p>
                    <w:p w14:paraId="60293577" w14:textId="48B4D1A1" w:rsidR="00F87D45" w:rsidRDefault="00F87D45" w:rsidP="00247E05">
                      <w:pPr>
                        <w:pStyle w:val="Paragraphedeliste"/>
                        <w:numPr>
                          <w:ilvl w:val="2"/>
                          <w:numId w:val="3"/>
                        </w:numPr>
                      </w:pPr>
                      <w:r>
                        <w:t>Insulin + dextrose</w:t>
                      </w:r>
                    </w:p>
                    <w:p w14:paraId="1D89C0C4" w14:textId="5BDAF0B1" w:rsidR="00F87D45" w:rsidRDefault="00F87D45" w:rsidP="00247E05">
                      <w:pPr>
                        <w:pStyle w:val="Paragraphedeliste"/>
                        <w:numPr>
                          <w:ilvl w:val="2"/>
                          <w:numId w:val="3"/>
                        </w:numPr>
                      </w:pPr>
                      <w:r>
                        <w:t>Glucagon</w:t>
                      </w:r>
                    </w:p>
                    <w:p w14:paraId="3E865329" w14:textId="7441DACA" w:rsidR="00F87D45" w:rsidRDefault="00F87D45" w:rsidP="00247E05">
                      <w:pPr>
                        <w:pStyle w:val="Paragraphedeliste"/>
                        <w:numPr>
                          <w:ilvl w:val="2"/>
                          <w:numId w:val="3"/>
                        </w:numPr>
                      </w:pPr>
                      <w:r>
                        <w:t>ILE</w:t>
                      </w:r>
                    </w:p>
                    <w:p w14:paraId="4231316C" w14:textId="7312B7FA" w:rsidR="00F87D45" w:rsidRDefault="00F87D45" w:rsidP="00247E05">
                      <w:pPr>
                        <w:pStyle w:val="Paragraphedeliste"/>
                        <w:numPr>
                          <w:ilvl w:val="2"/>
                          <w:numId w:val="3"/>
                        </w:numPr>
                      </w:pPr>
                      <w:r>
                        <w:t>Temporary cardiac pacemaker</w:t>
                      </w:r>
                    </w:p>
                    <w:p w14:paraId="1D73806E" w14:textId="3028DE9E" w:rsidR="00F87D45" w:rsidRPr="00247E05" w:rsidRDefault="00F87D45" w:rsidP="00247E05">
                      <w:pPr>
                        <w:pStyle w:val="Paragraphedeliste"/>
                        <w:numPr>
                          <w:ilvl w:val="2"/>
                          <w:numId w:val="3"/>
                        </w:numPr>
                      </w:pPr>
                      <w:r>
                        <w:t>Calcium channel agonists</w:t>
                      </w:r>
                    </w:p>
                  </w:txbxContent>
                </v:textbox>
                <w10:wrap type="square"/>
              </v:shape>
            </w:pict>
          </mc:Fallback>
        </mc:AlternateContent>
      </w:r>
      <w:r w:rsidR="00EB1FC2">
        <w:rPr>
          <w:b/>
        </w:rPr>
        <w:t xml:space="preserve">Calcium </w:t>
      </w:r>
      <w:r>
        <w:rPr>
          <w:b/>
        </w:rPr>
        <w:t>channel blocker toxicity – JVECC</w:t>
      </w:r>
    </w:p>
    <w:p w14:paraId="7A985A69" w14:textId="77777777" w:rsidR="00247E05" w:rsidRDefault="00247E05">
      <w:pPr>
        <w:rPr>
          <w:b/>
        </w:rPr>
      </w:pPr>
    </w:p>
    <w:p w14:paraId="01B9EC8B" w14:textId="77777777" w:rsidR="00EB1FC2" w:rsidRDefault="00EB1FC2" w:rsidP="00EB1FC2">
      <w:pPr>
        <w:pStyle w:val="Paragraphedeliste"/>
        <w:numPr>
          <w:ilvl w:val="0"/>
          <w:numId w:val="1"/>
        </w:numPr>
      </w:pPr>
      <w:r>
        <w:t>CCBs block the slow (long-lasting – L-type) calcium channel</w:t>
      </w:r>
    </w:p>
    <w:p w14:paraId="54B44326" w14:textId="77777777" w:rsidR="00EB1FC2" w:rsidRDefault="00EB1FC2" w:rsidP="00EB1FC2">
      <w:pPr>
        <w:pStyle w:val="Paragraphedeliste"/>
        <w:numPr>
          <w:ilvl w:val="0"/>
          <w:numId w:val="1"/>
        </w:numPr>
      </w:pPr>
      <w:r>
        <w:t>This channel is found primarily in atria, blood vessels, skeletal muscles</w:t>
      </w:r>
    </w:p>
    <w:p w14:paraId="2280DA8E" w14:textId="77777777" w:rsidR="00EB1FC2" w:rsidRDefault="00EB1FC2" w:rsidP="00EB1FC2">
      <w:pPr>
        <w:pStyle w:val="Paragraphedeliste"/>
        <w:numPr>
          <w:ilvl w:val="0"/>
          <w:numId w:val="1"/>
        </w:numPr>
      </w:pPr>
      <w:r>
        <w:t>Use in vet med: hypertension, HCM, arrhythmias, AKI (? – inhibition of cytosolic and MT accumulation of calcium; prevention of free radicals production associated with accumulation of calcium; inh</w:t>
      </w:r>
      <w:r w:rsidR="00513EB6">
        <w:t xml:space="preserve">ibition of </w:t>
      </w:r>
      <w:proofErr w:type="spellStart"/>
      <w:r w:rsidR="00513EB6">
        <w:t>vasoC</w:t>
      </w:r>
      <w:proofErr w:type="spellEnd"/>
      <w:r w:rsidR="00513EB6">
        <w:t xml:space="preserve"> mediated by </w:t>
      </w:r>
      <w:proofErr w:type="spellStart"/>
      <w:r w:rsidR="00513EB6">
        <w:t>end</w:t>
      </w:r>
      <w:r>
        <w:t>o</w:t>
      </w:r>
      <w:r w:rsidR="00513EB6">
        <w:t>t</w:t>
      </w:r>
      <w:r>
        <w:t>helin</w:t>
      </w:r>
      <w:proofErr w:type="spellEnd"/>
      <w:r>
        <w:t xml:space="preserve"> </w:t>
      </w:r>
      <w:r>
        <w:sym w:font="Wingdings" w:char="F0E0"/>
      </w:r>
      <w:r>
        <w:t xml:space="preserve"> better blood flow</w:t>
      </w:r>
      <w:r w:rsidR="00513EB6">
        <w:t xml:space="preserve">; </w:t>
      </w:r>
      <w:r w:rsidR="00513EB6">
        <w:rPr>
          <w:rFonts w:eastAsia="Times New Roman" w:cs="Times New Roman"/>
        </w:rPr>
        <w:t xml:space="preserve">in a study evaluating </w:t>
      </w:r>
      <w:proofErr w:type="spellStart"/>
      <w:r w:rsidR="00513EB6">
        <w:rPr>
          <w:rFonts w:eastAsia="Times New Roman" w:cs="Times New Roman"/>
        </w:rPr>
        <w:t>diltiazem</w:t>
      </w:r>
      <w:proofErr w:type="spellEnd"/>
      <w:r w:rsidR="00513EB6">
        <w:rPr>
          <w:rFonts w:eastAsia="Times New Roman" w:cs="Times New Roman"/>
        </w:rPr>
        <w:t xml:space="preserve"> in dogs with AKI 2</w:t>
      </w:r>
      <w:r w:rsidR="00513EB6" w:rsidRPr="00513EB6">
        <w:rPr>
          <w:rFonts w:eastAsia="Times New Roman" w:cs="Times New Roman"/>
          <w:vertAlign w:val="superscript"/>
        </w:rPr>
        <w:t>nd</w:t>
      </w:r>
      <w:r w:rsidR="00513EB6">
        <w:rPr>
          <w:rFonts w:eastAsia="Times New Roman" w:cs="Times New Roman"/>
        </w:rPr>
        <w:t xml:space="preserve"> to leptospirosis: the rate of reduction in creatinine in the </w:t>
      </w:r>
      <w:proofErr w:type="spellStart"/>
      <w:r w:rsidR="00513EB6">
        <w:rPr>
          <w:rFonts w:eastAsia="Times New Roman" w:cs="Times New Roman"/>
        </w:rPr>
        <w:t>diltiazem</w:t>
      </w:r>
      <w:proofErr w:type="spellEnd"/>
      <w:r w:rsidR="00513EB6">
        <w:rPr>
          <w:rFonts w:eastAsia="Times New Roman" w:cs="Times New Roman"/>
        </w:rPr>
        <w:t xml:space="preserve"> group was 1.76 times faster than the standard group</w:t>
      </w:r>
      <w:r>
        <w:t>)</w:t>
      </w:r>
    </w:p>
    <w:p w14:paraId="444D4A95" w14:textId="77777777" w:rsidR="00513EB6" w:rsidRDefault="00513EB6" w:rsidP="00EB1FC2">
      <w:pPr>
        <w:pStyle w:val="Paragraphedeliste"/>
        <w:numPr>
          <w:ilvl w:val="0"/>
          <w:numId w:val="1"/>
        </w:numPr>
      </w:pPr>
      <w:r>
        <w:t xml:space="preserve">Normal role of calcium </w:t>
      </w:r>
    </w:p>
    <w:p w14:paraId="64331D87" w14:textId="77777777" w:rsidR="00513EB6" w:rsidRDefault="00513EB6" w:rsidP="00513EB6">
      <w:pPr>
        <w:pStyle w:val="Paragraphedeliste"/>
        <w:numPr>
          <w:ilvl w:val="1"/>
          <w:numId w:val="1"/>
        </w:numPr>
      </w:pPr>
      <w:r>
        <w:t>Critical role in SAN &amp; AVN conduction and electrical depolarization; contraction of cardiomyocytes and vascular smooth muscle</w:t>
      </w:r>
    </w:p>
    <w:p w14:paraId="1800B75C" w14:textId="77777777" w:rsidR="00513EB6" w:rsidRDefault="00513EB6" w:rsidP="00513EB6">
      <w:pPr>
        <w:pStyle w:val="Paragraphedeliste"/>
        <w:numPr>
          <w:ilvl w:val="1"/>
          <w:numId w:val="1"/>
        </w:numPr>
      </w:pPr>
      <w:r>
        <w:t>Different types of calcium channels</w:t>
      </w:r>
    </w:p>
    <w:p w14:paraId="6E870CCD" w14:textId="77777777" w:rsidR="00513EB6" w:rsidRDefault="00513EB6" w:rsidP="00F022C3">
      <w:pPr>
        <w:pStyle w:val="Paragraphedeliste"/>
        <w:ind w:left="1080"/>
      </w:pPr>
      <w:r>
        <w:rPr>
          <w:noProof/>
          <w:lang w:val="fr-FR"/>
        </w:rPr>
        <w:lastRenderedPageBreak/>
        <w:drawing>
          <wp:inline distT="0" distB="0" distL="0" distR="0" wp14:anchorId="1A26A80C" wp14:editId="580997B8">
            <wp:extent cx="4606174" cy="2350346"/>
            <wp:effectExtent l="0" t="0" r="0" b="1206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07490" cy="2351018"/>
                    </a:xfrm>
                    <a:prstGeom prst="rect">
                      <a:avLst/>
                    </a:prstGeom>
                    <a:noFill/>
                    <a:ln>
                      <a:noFill/>
                    </a:ln>
                  </pic:spPr>
                </pic:pic>
              </a:graphicData>
            </a:graphic>
          </wp:inline>
        </w:drawing>
      </w:r>
    </w:p>
    <w:p w14:paraId="4E030025" w14:textId="77777777" w:rsidR="00F022C3" w:rsidRDefault="00F022C3" w:rsidP="00F022C3">
      <w:pPr>
        <w:pStyle w:val="Paragraphedeliste"/>
        <w:numPr>
          <w:ilvl w:val="2"/>
          <w:numId w:val="1"/>
        </w:numPr>
      </w:pPr>
      <w:r>
        <w:t>L-type: heart, vessels, skeletal muscle &gt; pancreas, lung, brain, other</w:t>
      </w:r>
    </w:p>
    <w:p w14:paraId="64296607" w14:textId="77777777" w:rsidR="00F022C3" w:rsidRDefault="00F022C3" w:rsidP="00F022C3">
      <w:pPr>
        <w:pStyle w:val="Paragraphedeliste"/>
        <w:numPr>
          <w:ilvl w:val="2"/>
          <w:numId w:val="1"/>
        </w:numPr>
      </w:pPr>
      <w:r>
        <w:t xml:space="preserve">T-type: cardiac nodal and conducting cells, </w:t>
      </w:r>
      <w:proofErr w:type="spellStart"/>
      <w:r>
        <w:t>sm</w:t>
      </w:r>
      <w:proofErr w:type="spellEnd"/>
      <w:r>
        <w:t xml:space="preserve">, </w:t>
      </w:r>
      <w:proofErr w:type="spellStart"/>
      <w:r>
        <w:t>sk</w:t>
      </w:r>
      <w:proofErr w:type="spellEnd"/>
      <w:r>
        <w:t>, neurons</w:t>
      </w:r>
    </w:p>
    <w:p w14:paraId="233C0B89" w14:textId="77777777" w:rsidR="00F022C3" w:rsidRDefault="00F022C3" w:rsidP="00F022C3">
      <w:pPr>
        <w:pStyle w:val="Paragraphedeliste"/>
        <w:numPr>
          <w:ilvl w:val="2"/>
          <w:numId w:val="1"/>
        </w:numPr>
      </w:pPr>
      <w:r>
        <w:t>P-type, Q-type, R-type: Purkinje cells of cerebellum and cerebellar granule cells</w:t>
      </w:r>
    </w:p>
    <w:p w14:paraId="51935D50" w14:textId="77777777" w:rsidR="00F022C3" w:rsidRDefault="00F022C3" w:rsidP="00F022C3">
      <w:pPr>
        <w:pStyle w:val="Paragraphedeliste"/>
        <w:numPr>
          <w:ilvl w:val="2"/>
          <w:numId w:val="1"/>
        </w:numPr>
      </w:pPr>
      <w:r>
        <w:t>N-type: neurons</w:t>
      </w:r>
    </w:p>
    <w:p w14:paraId="1D6F9809" w14:textId="77777777" w:rsidR="00F022C3" w:rsidRPr="00F022C3" w:rsidRDefault="00F022C3" w:rsidP="00F022C3">
      <w:pPr>
        <w:pStyle w:val="Paragraphedeliste"/>
        <w:numPr>
          <w:ilvl w:val="2"/>
          <w:numId w:val="1"/>
        </w:numPr>
      </w:pPr>
      <w:r>
        <w:rPr>
          <w:b/>
        </w:rPr>
        <w:t>L-type are the ONLY channels affected by CCBs</w:t>
      </w:r>
    </w:p>
    <w:p w14:paraId="5D28602B" w14:textId="77777777" w:rsidR="00F022C3" w:rsidRDefault="00F022C3" w:rsidP="00F022C3">
      <w:pPr>
        <w:pStyle w:val="Paragraphedeliste"/>
        <w:numPr>
          <w:ilvl w:val="1"/>
          <w:numId w:val="1"/>
        </w:numPr>
      </w:pPr>
      <w:r>
        <w:t xml:space="preserve">In the normal physiologic state, there is a </w:t>
      </w:r>
      <w:r>
        <w:rPr>
          <w:b/>
        </w:rPr>
        <w:t>large</w:t>
      </w:r>
      <w:r>
        <w:t xml:space="preserve"> concentration </w:t>
      </w:r>
      <w:r>
        <w:rPr>
          <w:b/>
        </w:rPr>
        <w:t>gradient</w:t>
      </w:r>
      <w:r>
        <w:t xml:space="preserve"> of calcium across the cellular membrane (high extracellular)</w:t>
      </w:r>
    </w:p>
    <w:p w14:paraId="70FE35B9" w14:textId="77777777" w:rsidR="00F022C3" w:rsidRDefault="00F022C3" w:rsidP="00F022C3">
      <w:pPr>
        <w:pStyle w:val="Paragraphedeliste"/>
        <w:numPr>
          <w:ilvl w:val="2"/>
          <w:numId w:val="1"/>
        </w:numPr>
      </w:pPr>
      <w:r>
        <w:t>Calcium is unable to diffuse freely across the cellular membrane</w:t>
      </w:r>
    </w:p>
    <w:p w14:paraId="635FEDD2" w14:textId="77777777" w:rsidR="00F022C3" w:rsidRDefault="00F022C3" w:rsidP="00F022C3">
      <w:pPr>
        <w:pStyle w:val="Paragraphedeliste"/>
        <w:numPr>
          <w:ilvl w:val="2"/>
          <w:numId w:val="1"/>
        </w:numPr>
      </w:pPr>
      <w:r>
        <w:t xml:space="preserve">The large gradient is maintained by limiting calcium influx into cell through specific calcium channels, sequestration of IC calcium in the SR of </w:t>
      </w:r>
      <w:proofErr w:type="spellStart"/>
      <w:r>
        <w:t>myocytes</w:t>
      </w:r>
      <w:proofErr w:type="spellEnd"/>
      <w:r>
        <w:t>, maintaining an ATP-driven calcium export pump</w:t>
      </w:r>
    </w:p>
    <w:p w14:paraId="7233759E" w14:textId="77777777" w:rsidR="002B16AA" w:rsidRDefault="002B16AA" w:rsidP="002B16AA">
      <w:pPr>
        <w:pStyle w:val="Paragraphedeliste"/>
        <w:ind w:left="1440"/>
      </w:pPr>
    </w:p>
    <w:p w14:paraId="3B34108E" w14:textId="77777777" w:rsidR="002B16AA" w:rsidRDefault="002B16AA" w:rsidP="002B16AA">
      <w:pPr>
        <w:pStyle w:val="Paragraphedeliste"/>
        <w:ind w:left="1440"/>
      </w:pPr>
    </w:p>
    <w:p w14:paraId="576BEFA0" w14:textId="77777777" w:rsidR="002B16AA" w:rsidRDefault="002B16AA" w:rsidP="002B16AA">
      <w:pPr>
        <w:pStyle w:val="Paragraphedeliste"/>
        <w:ind w:left="1440"/>
      </w:pPr>
    </w:p>
    <w:p w14:paraId="62D4B75F" w14:textId="77777777" w:rsidR="002B16AA" w:rsidRDefault="002B16AA" w:rsidP="002B16AA">
      <w:pPr>
        <w:pStyle w:val="Paragraphedeliste"/>
        <w:ind w:left="1440"/>
      </w:pPr>
    </w:p>
    <w:p w14:paraId="158BA715" w14:textId="77777777" w:rsidR="002B16AA" w:rsidRDefault="002B16AA" w:rsidP="002B16AA">
      <w:pPr>
        <w:pStyle w:val="Paragraphedeliste"/>
        <w:ind w:left="1440"/>
      </w:pPr>
    </w:p>
    <w:p w14:paraId="299595DD" w14:textId="77777777" w:rsidR="002B16AA" w:rsidRDefault="002B16AA" w:rsidP="002B16AA">
      <w:pPr>
        <w:pStyle w:val="Paragraphedeliste"/>
        <w:ind w:left="1440"/>
      </w:pPr>
    </w:p>
    <w:p w14:paraId="6AA312D4" w14:textId="77777777" w:rsidR="00F022C3" w:rsidRDefault="00B30E62" w:rsidP="00F022C3">
      <w:pPr>
        <w:pStyle w:val="Paragraphedeliste"/>
        <w:numPr>
          <w:ilvl w:val="1"/>
          <w:numId w:val="1"/>
        </w:numPr>
      </w:pPr>
      <w:r>
        <w:t>Calcium channels in the SAN, AVN, conduction pathway and cardiomyocytes</w:t>
      </w:r>
    </w:p>
    <w:p w14:paraId="0D163D2A" w14:textId="77777777" w:rsidR="00B30E62" w:rsidRPr="00F022C3" w:rsidRDefault="00F022C3" w:rsidP="00B30E62">
      <w:pPr>
        <w:pStyle w:val="Paragraphedeliste"/>
        <w:numPr>
          <w:ilvl w:val="2"/>
          <w:numId w:val="1"/>
        </w:numPr>
      </w:pPr>
      <w:r>
        <w:t xml:space="preserve">Calcium is important for </w:t>
      </w:r>
      <w:r>
        <w:rPr>
          <w:b/>
        </w:rPr>
        <w:t xml:space="preserve">depolarization </w:t>
      </w:r>
      <w:r>
        <w:t xml:space="preserve"> (phase 4)</w:t>
      </w:r>
    </w:p>
    <w:p w14:paraId="2935282F" w14:textId="77777777" w:rsidR="00F022C3" w:rsidRDefault="00F022C3" w:rsidP="00B30E62">
      <w:pPr>
        <w:pStyle w:val="Paragraphedeliste"/>
        <w:ind w:left="2160"/>
      </w:pPr>
      <w:r>
        <w:rPr>
          <w:noProof/>
          <w:lang w:val="fr-FR"/>
        </w:rPr>
        <w:drawing>
          <wp:inline distT="0" distB="0" distL="0" distR="0" wp14:anchorId="030E5300" wp14:editId="5792E2B7">
            <wp:extent cx="2499873" cy="2187998"/>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99873" cy="2187998"/>
                    </a:xfrm>
                    <a:prstGeom prst="rect">
                      <a:avLst/>
                    </a:prstGeom>
                    <a:noFill/>
                    <a:ln>
                      <a:noFill/>
                    </a:ln>
                  </pic:spPr>
                </pic:pic>
              </a:graphicData>
            </a:graphic>
          </wp:inline>
        </w:drawing>
      </w:r>
    </w:p>
    <w:p w14:paraId="77536831" w14:textId="77777777" w:rsidR="00B30E62" w:rsidRDefault="00B30E62" w:rsidP="00F022C3">
      <w:pPr>
        <w:pStyle w:val="Paragraphedeliste"/>
        <w:numPr>
          <w:ilvl w:val="2"/>
          <w:numId w:val="1"/>
        </w:numPr>
      </w:pPr>
      <w:r>
        <w:t xml:space="preserve">Propagation of electrical impulse trough the AVN, Purkinje fibers, cardiac </w:t>
      </w:r>
      <w:proofErr w:type="spellStart"/>
      <w:r>
        <w:t>myocytes</w:t>
      </w:r>
      <w:proofErr w:type="spellEnd"/>
      <w:r>
        <w:t xml:space="preserve"> is also maintained by the influx through L-type channels, which open during phase 2 (N.B.: W/in Purkinje fibers and cardiomyocytes, the depolarization is dependent upon </w:t>
      </w:r>
      <w:r>
        <w:rPr>
          <w:b/>
        </w:rPr>
        <w:t>sodium</w:t>
      </w:r>
      <w:r>
        <w:t>, but the maintenance of the AP is provided by opening of L-type channels)</w:t>
      </w:r>
    </w:p>
    <w:p w14:paraId="55D106D4" w14:textId="77777777" w:rsidR="00B30E62" w:rsidRDefault="00B30E62" w:rsidP="00B30E62">
      <w:pPr>
        <w:pStyle w:val="Paragraphedeliste"/>
        <w:ind w:left="2977"/>
      </w:pPr>
      <w:r>
        <w:rPr>
          <w:noProof/>
          <w:lang w:val="fr-FR"/>
        </w:rPr>
        <w:drawing>
          <wp:inline distT="0" distB="0" distL="0" distR="0" wp14:anchorId="39107DC5" wp14:editId="48B5BFA3">
            <wp:extent cx="1930400" cy="2071623"/>
            <wp:effectExtent l="0" t="0" r="0" b="1143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0639" cy="2071879"/>
                    </a:xfrm>
                    <a:prstGeom prst="rect">
                      <a:avLst/>
                    </a:prstGeom>
                    <a:noFill/>
                    <a:ln>
                      <a:noFill/>
                    </a:ln>
                  </pic:spPr>
                </pic:pic>
              </a:graphicData>
            </a:graphic>
          </wp:inline>
        </w:drawing>
      </w:r>
    </w:p>
    <w:p w14:paraId="4EFFC390" w14:textId="77777777" w:rsidR="00B30E62" w:rsidRDefault="00B30E62" w:rsidP="00F022C3">
      <w:pPr>
        <w:pStyle w:val="Paragraphedeliste"/>
        <w:numPr>
          <w:ilvl w:val="2"/>
          <w:numId w:val="1"/>
        </w:numPr>
      </w:pPr>
      <w:r>
        <w:t xml:space="preserve">Presence of small amount of calcium in the cytosol </w:t>
      </w:r>
      <w:r>
        <w:rPr>
          <w:b/>
        </w:rPr>
        <w:t>triggers</w:t>
      </w:r>
      <w:r>
        <w:t xml:space="preserve"> the release of much larger quantity of calcium from </w:t>
      </w:r>
      <w:r>
        <w:rPr>
          <w:b/>
        </w:rPr>
        <w:t>SR</w:t>
      </w:r>
      <w:r>
        <w:t xml:space="preserve"> = calcium-induced calcium release (CICR)</w:t>
      </w:r>
    </w:p>
    <w:p w14:paraId="44FE4F44" w14:textId="77777777" w:rsidR="00B30E62" w:rsidRDefault="00B30E62" w:rsidP="00F022C3">
      <w:pPr>
        <w:pStyle w:val="Paragraphedeliste"/>
        <w:numPr>
          <w:ilvl w:val="2"/>
          <w:numId w:val="1"/>
        </w:numPr>
      </w:pPr>
      <w:r>
        <w:t xml:space="preserve">Calcium binds to troponin-C </w:t>
      </w:r>
      <w:r>
        <w:sym w:font="Wingdings" w:char="F0E0"/>
      </w:r>
      <w:r>
        <w:t xml:space="preserve"> conformation change in troponin-</w:t>
      </w:r>
      <w:proofErr w:type="spellStart"/>
      <w:r>
        <w:t>tropomyosin</w:t>
      </w:r>
      <w:proofErr w:type="spellEnd"/>
      <w:r>
        <w:t xml:space="preserve"> complex </w:t>
      </w:r>
      <w:r>
        <w:sym w:font="Wingdings" w:char="F0E0"/>
      </w:r>
      <w:r>
        <w:t xml:space="preserve"> actin is exposed allowing acting-myosin binding = contraction of </w:t>
      </w:r>
      <w:proofErr w:type="spellStart"/>
      <w:r>
        <w:t>myocyte</w:t>
      </w:r>
      <w:proofErr w:type="spellEnd"/>
      <w:r>
        <w:t xml:space="preserve">; in </w:t>
      </w:r>
      <w:proofErr w:type="spellStart"/>
      <w:r>
        <w:t>sm</w:t>
      </w:r>
      <w:proofErr w:type="spellEnd"/>
      <w:r>
        <w:t xml:space="preserve"> calcium binds to </w:t>
      </w:r>
      <w:proofErr w:type="spellStart"/>
      <w:r>
        <w:t>calmodulin</w:t>
      </w:r>
      <w:proofErr w:type="spellEnd"/>
      <w:r>
        <w:t xml:space="preserve"> (not troponin-C) </w:t>
      </w:r>
      <w:r>
        <w:sym w:font="Wingdings" w:char="F0E0"/>
      </w:r>
      <w:r>
        <w:t xml:space="preserve"> phosphorylation of myosin </w:t>
      </w:r>
      <w:r>
        <w:sym w:font="Wingdings" w:char="F0E0"/>
      </w:r>
      <w:r>
        <w:t xml:space="preserve"> allowing actin-myosin interaction</w:t>
      </w:r>
    </w:p>
    <w:p w14:paraId="6B33C961" w14:textId="77777777" w:rsidR="00B30E62" w:rsidRDefault="00B30E62" w:rsidP="00B30E62">
      <w:pPr>
        <w:pStyle w:val="Paragraphedeliste"/>
        <w:ind w:left="2160"/>
      </w:pPr>
    </w:p>
    <w:p w14:paraId="3CC17ABC" w14:textId="77777777" w:rsidR="00B30E62" w:rsidRDefault="00B30E62" w:rsidP="00F022C3">
      <w:pPr>
        <w:pStyle w:val="Paragraphedeliste"/>
        <w:numPr>
          <w:ilvl w:val="2"/>
          <w:numId w:val="1"/>
        </w:numPr>
      </w:pPr>
      <w:r>
        <w:t>Therefore</w:t>
      </w:r>
    </w:p>
    <w:p w14:paraId="658E58BC" w14:textId="77777777" w:rsidR="00B30E62" w:rsidRDefault="00B30E62" w:rsidP="00B30E62">
      <w:pPr>
        <w:pStyle w:val="Paragraphedeliste"/>
        <w:numPr>
          <w:ilvl w:val="3"/>
          <w:numId w:val="1"/>
        </w:numPr>
      </w:pPr>
      <w:r>
        <w:t>CCBs prevent influx of calcium into nodal and myocardial cells, resulting in a slower sinus rate in SAN and reduced AV conduction</w:t>
      </w:r>
    </w:p>
    <w:p w14:paraId="20EF075B" w14:textId="77777777" w:rsidR="00B30E62" w:rsidRPr="00B30E62" w:rsidRDefault="00B30E62" w:rsidP="00B30E62">
      <w:pPr>
        <w:pStyle w:val="Paragraphedeliste"/>
        <w:numPr>
          <w:ilvl w:val="3"/>
          <w:numId w:val="1"/>
        </w:numPr>
      </w:pPr>
      <w:r>
        <w:t xml:space="preserve">CCBs prevent calcium influx into cardiomyocytes and vascular </w:t>
      </w:r>
      <w:proofErr w:type="spellStart"/>
      <w:r>
        <w:t>sm</w:t>
      </w:r>
      <w:proofErr w:type="spellEnd"/>
      <w:r>
        <w:t xml:space="preserve">, resulting in reduced cytosolic calcium and reduced CICR from SR, </w:t>
      </w:r>
      <w:proofErr w:type="spellStart"/>
      <w:r>
        <w:t>leadint</w:t>
      </w:r>
      <w:proofErr w:type="spellEnd"/>
      <w:r>
        <w:t xml:space="preserve"> to </w:t>
      </w:r>
      <w:r w:rsidRPr="00B30E62">
        <w:rPr>
          <w:b/>
        </w:rPr>
        <w:t>reduced cardiac</w:t>
      </w:r>
      <w:r>
        <w:t xml:space="preserve"> </w:t>
      </w:r>
      <w:proofErr w:type="spellStart"/>
      <w:r>
        <w:rPr>
          <w:b/>
        </w:rPr>
        <w:t>inotropy</w:t>
      </w:r>
      <w:proofErr w:type="spellEnd"/>
      <w:r>
        <w:rPr>
          <w:b/>
        </w:rPr>
        <w:t xml:space="preserve"> and vascular tone</w:t>
      </w:r>
    </w:p>
    <w:p w14:paraId="0CF9E67C" w14:textId="77777777" w:rsidR="00B30E62" w:rsidRDefault="00B30E62" w:rsidP="00B30E62">
      <w:pPr>
        <w:pStyle w:val="Paragraphedeliste"/>
        <w:numPr>
          <w:ilvl w:val="4"/>
          <w:numId w:val="1"/>
        </w:numPr>
      </w:pPr>
      <w:r>
        <w:t xml:space="preserve">Vascular beds with low resting tone – GI, venous </w:t>
      </w:r>
      <w:proofErr w:type="spellStart"/>
      <w:r>
        <w:t>sm</w:t>
      </w:r>
      <w:proofErr w:type="spellEnd"/>
      <w:r>
        <w:t xml:space="preserve">: little </w:t>
      </w:r>
      <w:proofErr w:type="spellStart"/>
      <w:r>
        <w:t>vasoD</w:t>
      </w:r>
      <w:proofErr w:type="spellEnd"/>
    </w:p>
    <w:p w14:paraId="6A0BCDE7" w14:textId="77777777" w:rsidR="00B30E62" w:rsidRDefault="00B30E62" w:rsidP="00B30E62">
      <w:pPr>
        <w:pStyle w:val="Paragraphedeliste"/>
        <w:numPr>
          <w:ilvl w:val="4"/>
          <w:numId w:val="1"/>
        </w:numPr>
      </w:pPr>
      <w:r>
        <w:t xml:space="preserve">Vascular beds with high resting tone – coronary, arterial </w:t>
      </w:r>
      <w:proofErr w:type="spellStart"/>
      <w:r>
        <w:t>sm</w:t>
      </w:r>
      <w:proofErr w:type="spellEnd"/>
      <w:r>
        <w:t xml:space="preserve">: bigger </w:t>
      </w:r>
      <w:proofErr w:type="spellStart"/>
      <w:r>
        <w:t>vasoD</w:t>
      </w:r>
      <w:proofErr w:type="spellEnd"/>
    </w:p>
    <w:p w14:paraId="61E71339" w14:textId="77777777" w:rsidR="00B30E62" w:rsidRDefault="00B30E62" w:rsidP="00B30E62">
      <w:pPr>
        <w:pStyle w:val="Paragraphedeliste"/>
        <w:numPr>
          <w:ilvl w:val="1"/>
          <w:numId w:val="1"/>
        </w:numPr>
      </w:pPr>
      <w:r>
        <w:t>Also some systemic effects</w:t>
      </w:r>
    </w:p>
    <w:p w14:paraId="78D958A8" w14:textId="77777777" w:rsidR="00B30E62" w:rsidRDefault="00B30E62" w:rsidP="00B30E62">
      <w:pPr>
        <w:pStyle w:val="Paragraphedeliste"/>
        <w:numPr>
          <w:ilvl w:val="2"/>
          <w:numId w:val="1"/>
        </w:numPr>
      </w:pPr>
      <w:r>
        <w:t xml:space="preserve">L-type channels influence insulin release from pancreatic </w:t>
      </w:r>
      <w:r w:rsidR="002B16AA">
        <w:t>beta cells</w:t>
      </w:r>
    </w:p>
    <w:p w14:paraId="452B14E6" w14:textId="77777777" w:rsidR="002B16AA" w:rsidRDefault="002B16AA" w:rsidP="002B16AA">
      <w:pPr>
        <w:pStyle w:val="Paragraphedeliste"/>
        <w:numPr>
          <w:ilvl w:val="3"/>
          <w:numId w:val="1"/>
        </w:numPr>
      </w:pPr>
      <w:r>
        <w:t xml:space="preserve">CCBs </w:t>
      </w:r>
      <w:r>
        <w:sym w:font="Wingdings" w:char="F0E0"/>
      </w:r>
      <w:r>
        <w:t xml:space="preserve"> reduced insulin release </w:t>
      </w:r>
      <w:r>
        <w:sym w:font="Wingdings" w:char="F0E0"/>
      </w:r>
      <w:r>
        <w:t xml:space="preserve"> hyperglycemia</w:t>
      </w:r>
    </w:p>
    <w:p w14:paraId="20CD9CBD" w14:textId="77777777" w:rsidR="002B16AA" w:rsidRDefault="002B16AA" w:rsidP="002B16AA">
      <w:pPr>
        <w:pStyle w:val="Paragraphedeliste"/>
        <w:numPr>
          <w:ilvl w:val="2"/>
          <w:numId w:val="1"/>
        </w:numPr>
      </w:pPr>
      <w:r>
        <w:t xml:space="preserve">Cellular level: calcium influx through L-type channels </w:t>
      </w:r>
      <w:r>
        <w:sym w:font="Wingdings" w:char="F0E0"/>
      </w:r>
      <w:r>
        <w:t xml:space="preserve"> increased MT uptake of calcium </w:t>
      </w:r>
      <w:r>
        <w:sym w:font="Wingdings" w:char="F0E0"/>
      </w:r>
      <w:r>
        <w:t xml:space="preserve"> affecting IC ATP levels; lower MT calcium levels  (as seen with CCBs)</w:t>
      </w:r>
      <w:r>
        <w:sym w:font="Wingdings" w:char="F0E0"/>
      </w:r>
      <w:r>
        <w:t xml:space="preserve"> reduced pyruvate dehydrogenase activity </w:t>
      </w:r>
      <w:r>
        <w:sym w:font="Wingdings" w:char="F0E0"/>
      </w:r>
      <w:r>
        <w:t xml:space="preserve"> lactate accumulation</w:t>
      </w:r>
    </w:p>
    <w:p w14:paraId="0B02C8B1" w14:textId="77777777" w:rsidR="002B16AA" w:rsidRDefault="002B16AA" w:rsidP="002B16AA">
      <w:pPr>
        <w:pStyle w:val="Paragraphedeliste"/>
        <w:numPr>
          <w:ilvl w:val="2"/>
          <w:numId w:val="1"/>
        </w:numPr>
      </w:pPr>
      <w:r>
        <w:t>Platelet: aggregation may also be inhibited to some extent with CCBs</w:t>
      </w:r>
    </w:p>
    <w:p w14:paraId="04D9F377" w14:textId="77777777" w:rsidR="002B16AA" w:rsidRDefault="002B16AA" w:rsidP="002B16AA">
      <w:pPr>
        <w:pStyle w:val="Paragraphedeliste"/>
        <w:numPr>
          <w:ilvl w:val="2"/>
          <w:numId w:val="1"/>
        </w:numPr>
      </w:pPr>
      <w:proofErr w:type="spellStart"/>
      <w:r>
        <w:t>Endothelin</w:t>
      </w:r>
      <w:proofErr w:type="spellEnd"/>
      <w:r>
        <w:t xml:space="preserve">-mediated </w:t>
      </w:r>
      <w:proofErr w:type="spellStart"/>
      <w:r>
        <w:t>vasoC</w:t>
      </w:r>
      <w:proofErr w:type="spellEnd"/>
      <w:r>
        <w:t xml:space="preserve"> is also dependent on L-type calcium channels</w:t>
      </w:r>
    </w:p>
    <w:p w14:paraId="385DC272" w14:textId="77777777" w:rsidR="002B16AA" w:rsidRDefault="002B16AA" w:rsidP="002B16AA">
      <w:pPr>
        <w:pStyle w:val="Paragraphedeliste"/>
        <w:numPr>
          <w:ilvl w:val="0"/>
          <w:numId w:val="1"/>
        </w:numPr>
      </w:pPr>
      <w:r>
        <w:t>Pharmacology</w:t>
      </w:r>
    </w:p>
    <w:p w14:paraId="7FF95B50" w14:textId="77777777" w:rsidR="002B16AA" w:rsidRDefault="002B16AA" w:rsidP="002B16AA">
      <w:pPr>
        <w:pStyle w:val="Paragraphedeliste"/>
        <w:numPr>
          <w:ilvl w:val="1"/>
          <w:numId w:val="1"/>
        </w:numPr>
      </w:pPr>
      <w:r>
        <w:t xml:space="preserve">5 classes – only 3 on the market (no access to </w:t>
      </w:r>
      <w:proofErr w:type="spellStart"/>
      <w:r>
        <w:t>diarylaminopropylamine</w:t>
      </w:r>
      <w:proofErr w:type="spellEnd"/>
      <w:r>
        <w:t xml:space="preserve"> – L-type and T-type blockers, and </w:t>
      </w:r>
      <w:proofErr w:type="spellStart"/>
      <w:r>
        <w:t>diphenylpiperazine</w:t>
      </w:r>
      <w:proofErr w:type="spellEnd"/>
      <w:r>
        <w:t>)</w:t>
      </w:r>
    </w:p>
    <w:p w14:paraId="1C310C58" w14:textId="77777777" w:rsidR="002B16AA" w:rsidRDefault="002B16AA" w:rsidP="002B16AA">
      <w:pPr>
        <w:pStyle w:val="Paragraphedeliste"/>
        <w:ind w:left="1134"/>
      </w:pPr>
      <w:r>
        <w:rPr>
          <w:noProof/>
          <w:lang w:val="fr-FR"/>
        </w:rPr>
        <w:drawing>
          <wp:inline distT="0" distB="0" distL="0" distR="0" wp14:anchorId="7F85BE95" wp14:editId="48ED4953">
            <wp:extent cx="4522032" cy="185589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1163" b="10433"/>
                    <a:stretch/>
                  </pic:blipFill>
                  <pic:spPr bwMode="auto">
                    <a:xfrm>
                      <a:off x="0" y="0"/>
                      <a:ext cx="4522032" cy="1855894"/>
                    </a:xfrm>
                    <a:prstGeom prst="rect">
                      <a:avLst/>
                    </a:prstGeom>
                    <a:noFill/>
                    <a:ln>
                      <a:noFill/>
                    </a:ln>
                    <a:extLst>
                      <a:ext uri="{53640926-AAD7-44d8-BBD7-CCE9431645EC}">
                        <a14:shadowObscured xmlns:a14="http://schemas.microsoft.com/office/drawing/2010/main"/>
                      </a:ext>
                    </a:extLst>
                  </pic:spPr>
                </pic:pic>
              </a:graphicData>
            </a:graphic>
          </wp:inline>
        </w:drawing>
      </w:r>
    </w:p>
    <w:p w14:paraId="20B33E3F" w14:textId="77777777" w:rsidR="002B16AA" w:rsidRDefault="002B16AA" w:rsidP="002B16AA">
      <w:pPr>
        <w:pStyle w:val="Paragraphedeliste"/>
        <w:numPr>
          <w:ilvl w:val="1"/>
          <w:numId w:val="1"/>
        </w:numPr>
      </w:pPr>
      <w:proofErr w:type="spellStart"/>
      <w:r>
        <w:rPr>
          <w:b/>
        </w:rPr>
        <w:t>Dihydropyridine</w:t>
      </w:r>
      <w:proofErr w:type="spellEnd"/>
      <w:r>
        <w:rPr>
          <w:b/>
        </w:rPr>
        <w:t xml:space="preserve"> class: </w:t>
      </w:r>
      <w:r>
        <w:t xml:space="preserve">marked effect on vasculature, little to no effect on contractility and conductance </w:t>
      </w:r>
    </w:p>
    <w:p w14:paraId="1767CC28" w14:textId="77777777" w:rsidR="002B16AA" w:rsidRDefault="002B16AA" w:rsidP="002B16AA">
      <w:pPr>
        <w:pStyle w:val="Paragraphedeliste"/>
        <w:numPr>
          <w:ilvl w:val="1"/>
          <w:numId w:val="1"/>
        </w:numPr>
      </w:pPr>
      <w:proofErr w:type="spellStart"/>
      <w:r>
        <w:rPr>
          <w:b/>
        </w:rPr>
        <w:t>Phenylalk</w:t>
      </w:r>
      <w:r w:rsidR="00823082">
        <w:rPr>
          <w:b/>
        </w:rPr>
        <w:t>ylamine</w:t>
      </w:r>
      <w:proofErr w:type="spellEnd"/>
      <w:r w:rsidR="00823082">
        <w:rPr>
          <w:b/>
        </w:rPr>
        <w:t xml:space="preserve"> and </w:t>
      </w:r>
      <w:proofErr w:type="spellStart"/>
      <w:r w:rsidR="00823082">
        <w:rPr>
          <w:b/>
        </w:rPr>
        <w:t>benzothiazepine</w:t>
      </w:r>
      <w:proofErr w:type="spellEnd"/>
      <w:r w:rsidR="00823082">
        <w:rPr>
          <w:b/>
        </w:rPr>
        <w:t xml:space="preserve"> classes:</w:t>
      </w:r>
      <w:r w:rsidR="00823082">
        <w:t xml:space="preserve"> more pronounced effect on nodal conduction and myocardial contractility</w:t>
      </w:r>
    </w:p>
    <w:p w14:paraId="040FE923" w14:textId="77777777" w:rsidR="00823082" w:rsidRDefault="00823082" w:rsidP="002B16AA">
      <w:pPr>
        <w:pStyle w:val="Paragraphedeliste"/>
        <w:numPr>
          <w:ilvl w:val="1"/>
          <w:numId w:val="1"/>
        </w:numPr>
      </w:pPr>
      <w:proofErr w:type="spellStart"/>
      <w:r>
        <w:rPr>
          <w:b/>
        </w:rPr>
        <w:t>Phenylalkylamine</w:t>
      </w:r>
      <w:proofErr w:type="spellEnd"/>
      <w:r>
        <w:rPr>
          <w:b/>
        </w:rPr>
        <w:t xml:space="preserve"> –</w:t>
      </w:r>
      <w:r>
        <w:t xml:space="preserve"> verapamil</w:t>
      </w:r>
      <w:r>
        <w:tab/>
      </w:r>
    </w:p>
    <w:p w14:paraId="716F8594" w14:textId="77777777" w:rsidR="00823082" w:rsidRDefault="00823082" w:rsidP="00823082">
      <w:pPr>
        <w:pStyle w:val="Paragraphedeliste"/>
        <w:numPr>
          <w:ilvl w:val="2"/>
          <w:numId w:val="1"/>
        </w:numPr>
      </w:pPr>
      <w:r>
        <w:t xml:space="preserve">Non-specific L-type CCB (non specific meaning effect on both vascular and cardiac tissue </w:t>
      </w:r>
      <w:r>
        <w:sym w:font="Wingdings" w:char="F0E8"/>
      </w:r>
      <w:r>
        <w:t xml:space="preserve"> </w:t>
      </w:r>
      <w:proofErr w:type="spellStart"/>
      <w:r>
        <w:t>vasoD</w:t>
      </w:r>
      <w:proofErr w:type="spellEnd"/>
      <w:r>
        <w:t>, I-, SA and AV node suppression)</w:t>
      </w:r>
    </w:p>
    <w:p w14:paraId="5E6482DD" w14:textId="77777777" w:rsidR="00823082" w:rsidRDefault="00823082" w:rsidP="00823082">
      <w:pPr>
        <w:pStyle w:val="Paragraphedeliste"/>
        <w:numPr>
          <w:ilvl w:val="2"/>
          <w:numId w:val="1"/>
        </w:numPr>
      </w:pPr>
      <w:r>
        <w:t>Rapid absorption</w:t>
      </w:r>
    </w:p>
    <w:p w14:paraId="50FD3B1D" w14:textId="77777777" w:rsidR="00823082" w:rsidRDefault="00823082" w:rsidP="00823082">
      <w:pPr>
        <w:pStyle w:val="Paragraphedeliste"/>
        <w:numPr>
          <w:ilvl w:val="2"/>
          <w:numId w:val="1"/>
        </w:numPr>
      </w:pPr>
      <w:r>
        <w:t>Low bioavailability – first pass metabolism</w:t>
      </w:r>
    </w:p>
    <w:p w14:paraId="1DD1B7C8" w14:textId="77777777" w:rsidR="00823082" w:rsidRDefault="00823082" w:rsidP="00823082">
      <w:pPr>
        <w:pStyle w:val="Paragraphedeliste"/>
        <w:numPr>
          <w:ilvl w:val="2"/>
          <w:numId w:val="1"/>
        </w:numPr>
      </w:pPr>
      <w:proofErr w:type="spellStart"/>
      <w:r>
        <w:t>Norverapamil</w:t>
      </w:r>
      <w:proofErr w:type="spellEnd"/>
      <w:r>
        <w:t xml:space="preserve"> = major metabolite (with 20% potency of that of verapamil)</w:t>
      </w:r>
    </w:p>
    <w:p w14:paraId="11842AE2" w14:textId="77777777" w:rsidR="00823082" w:rsidRDefault="00823082" w:rsidP="00823082">
      <w:pPr>
        <w:pStyle w:val="Paragraphedeliste"/>
        <w:numPr>
          <w:ilvl w:val="2"/>
          <w:numId w:val="1"/>
        </w:numPr>
      </w:pPr>
      <w:r>
        <w:t>Metabolism: liver</w:t>
      </w:r>
    </w:p>
    <w:p w14:paraId="166DCE8F" w14:textId="77777777" w:rsidR="00823082" w:rsidRDefault="00823082" w:rsidP="00823082">
      <w:pPr>
        <w:pStyle w:val="Paragraphedeliste"/>
        <w:numPr>
          <w:ilvl w:val="2"/>
          <w:numId w:val="1"/>
        </w:numPr>
      </w:pPr>
      <w:r>
        <w:t>Excretion: mostly bile in dogs (</w:t>
      </w:r>
      <w:proofErr w:type="spellStart"/>
      <w:r>
        <w:t>vs</w:t>
      </w:r>
      <w:proofErr w:type="spellEnd"/>
      <w:r>
        <w:t xml:space="preserve"> kidney in people)</w:t>
      </w:r>
    </w:p>
    <w:p w14:paraId="0D9A0F1B" w14:textId="77777777" w:rsidR="00823082" w:rsidRDefault="00823082" w:rsidP="00823082">
      <w:pPr>
        <w:pStyle w:val="Paragraphedeliste"/>
        <w:numPr>
          <w:ilvl w:val="2"/>
          <w:numId w:val="1"/>
        </w:numPr>
      </w:pPr>
      <w:r>
        <w:t>Immediate release and extended release</w:t>
      </w:r>
    </w:p>
    <w:p w14:paraId="6A423966" w14:textId="77777777" w:rsidR="00823082" w:rsidRDefault="00823082" w:rsidP="00823082">
      <w:pPr>
        <w:pStyle w:val="Paragraphedeliste"/>
        <w:numPr>
          <w:ilvl w:val="1"/>
          <w:numId w:val="1"/>
        </w:numPr>
      </w:pPr>
      <w:proofErr w:type="spellStart"/>
      <w:r>
        <w:rPr>
          <w:b/>
        </w:rPr>
        <w:t>Benzothiazepines</w:t>
      </w:r>
      <w:proofErr w:type="spellEnd"/>
      <w:r>
        <w:rPr>
          <w:b/>
        </w:rPr>
        <w:t xml:space="preserve"> </w:t>
      </w:r>
      <w:proofErr w:type="gramStart"/>
      <w:r>
        <w:rPr>
          <w:b/>
        </w:rPr>
        <w:t xml:space="preserve">- </w:t>
      </w:r>
      <w:r>
        <w:t xml:space="preserve"> </w:t>
      </w:r>
      <w:proofErr w:type="spellStart"/>
      <w:r>
        <w:t>diltiazem</w:t>
      </w:r>
      <w:proofErr w:type="spellEnd"/>
      <w:proofErr w:type="gramEnd"/>
    </w:p>
    <w:p w14:paraId="09A0FFE9" w14:textId="77777777" w:rsidR="00823082" w:rsidRDefault="00823082" w:rsidP="00823082">
      <w:pPr>
        <w:pStyle w:val="Paragraphedeliste"/>
        <w:numPr>
          <w:ilvl w:val="2"/>
          <w:numId w:val="1"/>
        </w:numPr>
      </w:pPr>
      <w:r>
        <w:t xml:space="preserve">Compared to verapamil: a bit less </w:t>
      </w:r>
      <w:proofErr w:type="spellStart"/>
      <w:r>
        <w:t>vasoD</w:t>
      </w:r>
      <w:proofErr w:type="spellEnd"/>
      <w:r>
        <w:t>, a bit less I-, a bit less AV node suppression (same SA node suppression)</w:t>
      </w:r>
    </w:p>
    <w:p w14:paraId="008638CF" w14:textId="77777777" w:rsidR="00823082" w:rsidRDefault="00823082" w:rsidP="00823082">
      <w:pPr>
        <w:pStyle w:val="Paragraphedeliste"/>
        <w:numPr>
          <w:ilvl w:val="2"/>
          <w:numId w:val="1"/>
        </w:numPr>
      </w:pPr>
      <w:r>
        <w:t>Immediate release or extended release</w:t>
      </w:r>
    </w:p>
    <w:p w14:paraId="383E024A" w14:textId="77777777" w:rsidR="00823082" w:rsidRDefault="00823082" w:rsidP="00823082">
      <w:pPr>
        <w:pStyle w:val="Paragraphedeliste"/>
        <w:numPr>
          <w:ilvl w:val="2"/>
          <w:numId w:val="1"/>
        </w:numPr>
      </w:pPr>
      <w:r>
        <w:t>Low bioavailability – high first pass effect (in cats bioavailability is higher)</w:t>
      </w:r>
    </w:p>
    <w:p w14:paraId="3DEAA75A" w14:textId="77777777" w:rsidR="00823082" w:rsidRDefault="00823082" w:rsidP="00823082">
      <w:pPr>
        <w:pStyle w:val="Paragraphedeliste"/>
        <w:numPr>
          <w:ilvl w:val="2"/>
          <w:numId w:val="1"/>
        </w:numPr>
      </w:pPr>
      <w:r>
        <w:t>Widely distributed through most tissues (including milk and placenta)</w:t>
      </w:r>
    </w:p>
    <w:p w14:paraId="6E22FE29" w14:textId="77777777" w:rsidR="00823082" w:rsidRDefault="00823082" w:rsidP="00823082">
      <w:pPr>
        <w:pStyle w:val="Paragraphedeliste"/>
        <w:numPr>
          <w:ilvl w:val="2"/>
          <w:numId w:val="1"/>
        </w:numPr>
      </w:pPr>
      <w:proofErr w:type="spellStart"/>
      <w:r>
        <w:t>Deacetyldiltiazem</w:t>
      </w:r>
      <w:proofErr w:type="spellEnd"/>
      <w:r>
        <w:t xml:space="preserve"> = major active metabolite (25-50% potency as coronary </w:t>
      </w:r>
      <w:proofErr w:type="spellStart"/>
      <w:r>
        <w:t>vasoD</w:t>
      </w:r>
      <w:proofErr w:type="spellEnd"/>
      <w:r>
        <w:t>)</w:t>
      </w:r>
    </w:p>
    <w:p w14:paraId="4F7D5C43" w14:textId="77777777" w:rsidR="00823082" w:rsidRDefault="00823082" w:rsidP="00823082">
      <w:pPr>
        <w:pStyle w:val="Paragraphedeliste"/>
        <w:numPr>
          <w:ilvl w:val="2"/>
          <w:numId w:val="1"/>
        </w:numPr>
      </w:pPr>
      <w:proofErr w:type="spellStart"/>
      <w:r>
        <w:t>Enterohepatic</w:t>
      </w:r>
      <w:proofErr w:type="spellEnd"/>
      <w:r>
        <w:t xml:space="preserve"> recirculation</w:t>
      </w:r>
    </w:p>
    <w:p w14:paraId="17494970" w14:textId="77777777" w:rsidR="00823082" w:rsidRDefault="00383C1D" w:rsidP="00823082">
      <w:pPr>
        <w:pStyle w:val="Paragraphedeliste"/>
        <w:numPr>
          <w:ilvl w:val="2"/>
          <w:numId w:val="1"/>
        </w:numPr>
      </w:pPr>
      <w:r>
        <w:t xml:space="preserve">Elimination of </w:t>
      </w:r>
      <w:proofErr w:type="spellStart"/>
      <w:r>
        <w:t>diltiazem</w:t>
      </w:r>
      <w:proofErr w:type="spellEnd"/>
      <w:r>
        <w:t xml:space="preserve"> in dogs and people = blood flow dependent (in cats suggested to be independent of blood flow)</w:t>
      </w:r>
    </w:p>
    <w:p w14:paraId="71931205" w14:textId="77777777" w:rsidR="00383C1D" w:rsidRPr="00383C1D" w:rsidRDefault="00383C1D" w:rsidP="00383C1D">
      <w:pPr>
        <w:pStyle w:val="Paragraphedeliste"/>
        <w:numPr>
          <w:ilvl w:val="3"/>
          <w:numId w:val="1"/>
        </w:numPr>
        <w:jc w:val="both"/>
        <w:rPr>
          <w:sz w:val="18"/>
          <w:szCs w:val="18"/>
        </w:rPr>
      </w:pPr>
      <w:r w:rsidRPr="00383C1D">
        <w:rPr>
          <w:rFonts w:eastAsia="Times New Roman" w:cs="Times New Roman"/>
          <w:sz w:val="18"/>
          <w:szCs w:val="18"/>
        </w:rPr>
        <w:t xml:space="preserve">The two major organs responsible for clearance are the liver and kidneys. Once a drug is metabolized, it is irreversibly eliminated from the body. Its metabolites, however, must be excreted (usually by the kidneys). Hepatic clearance is defined as the volume of plasma totally cleared per unit time as blood passes through the liver. The rate of hepatic clearance depends on drug delivery to the liver, </w:t>
      </w:r>
      <w:proofErr w:type="spellStart"/>
      <w:r w:rsidRPr="00383C1D">
        <w:rPr>
          <w:rFonts w:eastAsia="Times New Roman" w:cs="Times New Roman"/>
          <w:sz w:val="18"/>
          <w:szCs w:val="18"/>
        </w:rPr>
        <w:t>ie</w:t>
      </w:r>
      <w:proofErr w:type="spellEnd"/>
      <w:r w:rsidRPr="00383C1D">
        <w:rPr>
          <w:rFonts w:eastAsia="Times New Roman" w:cs="Times New Roman"/>
          <w:sz w:val="18"/>
          <w:szCs w:val="18"/>
        </w:rPr>
        <w:t xml:space="preserve">, blood flow (Q) and the extraction (E) ratio of the drug, or fraction of the drug removed as it passes through the liver. Extraction, in turn, is determined by the intrinsic clearance (metabolic capacity) of the liver. Drugs cleared by the liver fall into two major categories. "Flow-limited" drugs are extracted so rapidly that Q becomes the limiting factor of hepatic clearance. Binding to plasma proteins will not influence clearance of such drugs. In contrast, the rate-limiting step of "capacity-limited" drugs is intrinsic clearance, </w:t>
      </w:r>
      <w:proofErr w:type="spellStart"/>
      <w:r w:rsidRPr="00383C1D">
        <w:rPr>
          <w:rFonts w:eastAsia="Times New Roman" w:cs="Times New Roman"/>
          <w:sz w:val="18"/>
          <w:szCs w:val="18"/>
        </w:rPr>
        <w:t>ie</w:t>
      </w:r>
      <w:proofErr w:type="spellEnd"/>
      <w:r w:rsidRPr="00383C1D">
        <w:rPr>
          <w:rFonts w:eastAsia="Times New Roman" w:cs="Times New Roman"/>
          <w:sz w:val="18"/>
          <w:szCs w:val="18"/>
        </w:rPr>
        <w:t>, the metabolic capacity of the liver. For such drugs, binding to serum proteins will decrease the rate of clearance.</w:t>
      </w:r>
    </w:p>
    <w:p w14:paraId="32273CD5" w14:textId="77777777" w:rsidR="00383C1D" w:rsidRDefault="00383C1D" w:rsidP="00383C1D">
      <w:pPr>
        <w:pStyle w:val="Paragraphedeliste"/>
        <w:numPr>
          <w:ilvl w:val="2"/>
          <w:numId w:val="1"/>
        </w:numPr>
        <w:jc w:val="both"/>
      </w:pPr>
      <w:r w:rsidRPr="00383C1D">
        <w:t>Eliminated in feces (in people 1/3 in urine)</w:t>
      </w:r>
    </w:p>
    <w:p w14:paraId="26558A54" w14:textId="77777777" w:rsidR="00383C1D" w:rsidRPr="00383C1D" w:rsidRDefault="00383C1D" w:rsidP="00383C1D">
      <w:pPr>
        <w:pStyle w:val="Paragraphedeliste"/>
        <w:numPr>
          <w:ilvl w:val="1"/>
          <w:numId w:val="1"/>
        </w:numPr>
        <w:jc w:val="both"/>
      </w:pPr>
      <w:proofErr w:type="spellStart"/>
      <w:r>
        <w:rPr>
          <w:b/>
        </w:rPr>
        <w:t>Dihydropyridines</w:t>
      </w:r>
      <w:proofErr w:type="spellEnd"/>
    </w:p>
    <w:p w14:paraId="3AA86EEA" w14:textId="77777777" w:rsidR="00383C1D" w:rsidRDefault="00383C1D" w:rsidP="00383C1D">
      <w:pPr>
        <w:pStyle w:val="Paragraphedeliste"/>
        <w:numPr>
          <w:ilvl w:val="2"/>
          <w:numId w:val="1"/>
        </w:numPr>
        <w:jc w:val="both"/>
      </w:pPr>
      <w:r>
        <w:t xml:space="preserve">Marked effects on vascular </w:t>
      </w:r>
      <w:proofErr w:type="spellStart"/>
      <w:r>
        <w:t>sm</w:t>
      </w:r>
      <w:proofErr w:type="spellEnd"/>
      <w:r>
        <w:t>; little effect on contractility or conduction</w:t>
      </w:r>
    </w:p>
    <w:p w14:paraId="6AB3DBE6" w14:textId="77777777" w:rsidR="00383C1D" w:rsidRDefault="00383C1D" w:rsidP="00383C1D">
      <w:pPr>
        <w:pStyle w:val="Paragraphedeliste"/>
        <w:numPr>
          <w:ilvl w:val="2"/>
          <w:numId w:val="1"/>
        </w:numPr>
        <w:jc w:val="both"/>
      </w:pPr>
      <w:r>
        <w:t>Highly PT-bound</w:t>
      </w:r>
    </w:p>
    <w:p w14:paraId="1107FF0B" w14:textId="77777777" w:rsidR="00383C1D" w:rsidRDefault="00383C1D" w:rsidP="00383C1D">
      <w:pPr>
        <w:pStyle w:val="Paragraphedeliste"/>
        <w:numPr>
          <w:ilvl w:val="2"/>
          <w:numId w:val="1"/>
        </w:numPr>
        <w:jc w:val="both"/>
      </w:pPr>
      <w:r>
        <w:t>Metabolism in liver</w:t>
      </w:r>
    </w:p>
    <w:p w14:paraId="7ACFFF77" w14:textId="77777777" w:rsidR="00383C1D" w:rsidRDefault="00383C1D" w:rsidP="00383C1D">
      <w:pPr>
        <w:pStyle w:val="Paragraphedeliste"/>
        <w:numPr>
          <w:ilvl w:val="2"/>
          <w:numId w:val="1"/>
        </w:numPr>
        <w:jc w:val="both"/>
      </w:pPr>
      <w:r>
        <w:t>Eliminated through kidneys</w:t>
      </w:r>
    </w:p>
    <w:p w14:paraId="18887A75" w14:textId="77777777" w:rsidR="00383C1D" w:rsidRDefault="00383C1D" w:rsidP="00383C1D">
      <w:pPr>
        <w:pStyle w:val="Paragraphedeliste"/>
        <w:numPr>
          <w:ilvl w:val="2"/>
          <w:numId w:val="1"/>
        </w:numPr>
        <w:jc w:val="both"/>
      </w:pPr>
      <w:r>
        <w:t>High bioavailability – amlodipine</w:t>
      </w:r>
    </w:p>
    <w:p w14:paraId="46CEA8A7" w14:textId="77777777" w:rsidR="00383C1D" w:rsidRDefault="00383C1D" w:rsidP="00383C1D">
      <w:pPr>
        <w:jc w:val="both"/>
      </w:pPr>
      <w:r>
        <w:rPr>
          <w:noProof/>
          <w:lang w:val="fr-FR"/>
        </w:rPr>
        <mc:AlternateContent>
          <mc:Choice Requires="wps">
            <w:drawing>
              <wp:anchor distT="0" distB="0" distL="114300" distR="114300" simplePos="0" relativeHeight="251659264" behindDoc="0" locked="0" layoutInCell="1" allowOverlap="1" wp14:anchorId="5222BDE8" wp14:editId="19DC556F">
                <wp:simplePos x="0" y="0"/>
                <wp:positionH relativeFrom="column">
                  <wp:posOffset>839470</wp:posOffset>
                </wp:positionH>
                <wp:positionV relativeFrom="paragraph">
                  <wp:posOffset>93980</wp:posOffset>
                </wp:positionV>
                <wp:extent cx="4754880" cy="1110615"/>
                <wp:effectExtent l="0" t="0" r="20320" b="32385"/>
                <wp:wrapSquare wrapText="bothSides"/>
                <wp:docPr id="6" name="Zone de texte 6"/>
                <wp:cNvGraphicFramePr/>
                <a:graphic xmlns:a="http://schemas.openxmlformats.org/drawingml/2006/main">
                  <a:graphicData uri="http://schemas.microsoft.com/office/word/2010/wordprocessingShape">
                    <wps:wsp>
                      <wps:cNvSpPr txBox="1"/>
                      <wps:spPr>
                        <a:xfrm>
                          <a:off x="0" y="0"/>
                          <a:ext cx="4754880" cy="1110615"/>
                        </a:xfrm>
                        <a:prstGeom prst="rect">
                          <a:avLst/>
                        </a:prstGeom>
                        <a:ln/>
                        <a:extLst>
                          <a:ext uri="{C572A759-6A51-4108-AA02-DFA0A04FC94B}">
                            <ma14:wrappingTextBoxFlag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34C6493C" w14:textId="77777777" w:rsidR="00F87D45" w:rsidRDefault="00F87D45" w:rsidP="00383C1D">
                            <w:proofErr w:type="gramStart"/>
                            <w:r>
                              <w:t>So in general….</w:t>
                            </w:r>
                            <w:proofErr w:type="gramEnd"/>
                            <w:r>
                              <w:t xml:space="preserve"> </w:t>
                            </w:r>
                          </w:p>
                          <w:p w14:paraId="35F44855" w14:textId="77777777" w:rsidR="00F87D45" w:rsidRDefault="00F87D45" w:rsidP="00383C1D">
                            <w:pPr>
                              <w:pStyle w:val="Paragraphedeliste"/>
                              <w:numPr>
                                <w:ilvl w:val="0"/>
                                <w:numId w:val="2"/>
                              </w:numPr>
                            </w:pPr>
                            <w:r>
                              <w:t>CCBs are well absorbed orally, but the absorption can be delayed in sustained release formulations.</w:t>
                            </w:r>
                          </w:p>
                          <w:p w14:paraId="7787ADEE" w14:textId="77777777" w:rsidR="00F87D45" w:rsidRDefault="00F87D45" w:rsidP="00383C1D">
                            <w:pPr>
                              <w:pStyle w:val="Paragraphedeliste"/>
                              <w:numPr>
                                <w:ilvl w:val="0"/>
                                <w:numId w:val="2"/>
                              </w:numPr>
                            </w:pPr>
                            <w:r>
                              <w:t>Extensive hepatic metabolism and first pass clearance</w:t>
                            </w:r>
                          </w:p>
                          <w:p w14:paraId="2B28877C" w14:textId="77777777" w:rsidR="00F87D45" w:rsidRDefault="00F87D45" w:rsidP="00383C1D">
                            <w:pPr>
                              <w:pStyle w:val="Paragraphedeliste"/>
                              <w:numPr>
                                <w:ilvl w:val="0"/>
                                <w:numId w:val="2"/>
                              </w:numPr>
                            </w:pPr>
                            <w:r>
                              <w:t>Extensively protein-bound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 o:spid="_x0000_s1027" type="#_x0000_t202" style="position:absolute;left:0;text-align:left;margin-left:66.1pt;margin-top:7.4pt;width:374.4pt;height:87.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" fillcolor="white [3201]" strokecolor="black [3200]" strokeweight="2pt">
                <v:textbox>
                  <w:txbxContent>
                    <w:p w14:paraId="34C6493C" w14:textId="77777777" w:rsidR="00F87D45" w:rsidRDefault="00F87D45" w:rsidP="00383C1D">
                      <w:proofErr w:type="gramStart"/>
                      <w:r>
                        <w:t>So in general….</w:t>
                      </w:r>
                      <w:proofErr w:type="gramEnd"/>
                      <w:r>
                        <w:t xml:space="preserve"> </w:t>
                      </w:r>
                    </w:p>
                    <w:p w14:paraId="35F44855" w14:textId="77777777" w:rsidR="00F87D45" w:rsidRDefault="00F87D45" w:rsidP="00383C1D">
                      <w:pPr>
                        <w:pStyle w:val="Paragraphedeliste"/>
                        <w:numPr>
                          <w:ilvl w:val="0"/>
                          <w:numId w:val="2"/>
                        </w:numPr>
                      </w:pPr>
                      <w:r>
                        <w:t>CCBs are well absorbed orally, but the absorption can be delayed in sustained release formulations.</w:t>
                      </w:r>
                    </w:p>
                    <w:p w14:paraId="7787ADEE" w14:textId="77777777" w:rsidR="00F87D45" w:rsidRDefault="00F87D45" w:rsidP="00383C1D">
                      <w:pPr>
                        <w:pStyle w:val="Paragraphedeliste"/>
                        <w:numPr>
                          <w:ilvl w:val="0"/>
                          <w:numId w:val="2"/>
                        </w:numPr>
                      </w:pPr>
                      <w:r>
                        <w:t>Extensive hepatic metabolism and first pass clearance</w:t>
                      </w:r>
                    </w:p>
                    <w:p w14:paraId="2B28877C" w14:textId="77777777" w:rsidR="00F87D45" w:rsidRDefault="00F87D45" w:rsidP="00383C1D">
                      <w:pPr>
                        <w:pStyle w:val="Paragraphedeliste"/>
                        <w:numPr>
                          <w:ilvl w:val="0"/>
                          <w:numId w:val="2"/>
                        </w:numPr>
                      </w:pPr>
                      <w:r>
                        <w:t>Extensively protein-bound</w:t>
                      </w:r>
                    </w:p>
                  </w:txbxContent>
                </v:textbox>
                <w10:wrap type="square"/>
              </v:shape>
            </w:pict>
          </mc:Fallback>
        </mc:AlternateContent>
      </w:r>
    </w:p>
    <w:p w14:paraId="0128F9D2" w14:textId="77777777" w:rsidR="00383C1D" w:rsidRDefault="00383C1D" w:rsidP="00383C1D">
      <w:pPr>
        <w:jc w:val="both"/>
      </w:pPr>
    </w:p>
    <w:p w14:paraId="1C049707" w14:textId="77777777" w:rsidR="00383C1D" w:rsidRDefault="00383C1D" w:rsidP="00383C1D">
      <w:pPr>
        <w:jc w:val="both"/>
      </w:pPr>
    </w:p>
    <w:p w14:paraId="7722A1AF" w14:textId="77777777" w:rsidR="00383C1D" w:rsidRDefault="00383C1D" w:rsidP="00383C1D">
      <w:pPr>
        <w:jc w:val="both"/>
      </w:pPr>
    </w:p>
    <w:p w14:paraId="06A1C07C" w14:textId="77777777" w:rsidR="00383C1D" w:rsidRDefault="00383C1D" w:rsidP="00383C1D">
      <w:pPr>
        <w:jc w:val="both"/>
      </w:pPr>
    </w:p>
    <w:p w14:paraId="06620155" w14:textId="77777777" w:rsidR="00383C1D" w:rsidRDefault="00383C1D" w:rsidP="00383C1D">
      <w:pPr>
        <w:jc w:val="both"/>
      </w:pPr>
    </w:p>
    <w:p w14:paraId="78D9DAC3" w14:textId="77777777" w:rsidR="00383C1D" w:rsidRDefault="00383C1D" w:rsidP="00383C1D">
      <w:pPr>
        <w:jc w:val="both"/>
      </w:pPr>
    </w:p>
    <w:p w14:paraId="58AA7694" w14:textId="77777777" w:rsidR="00383C1D" w:rsidRDefault="00383C1D" w:rsidP="00383C1D">
      <w:pPr>
        <w:pStyle w:val="Paragraphedeliste"/>
        <w:numPr>
          <w:ilvl w:val="0"/>
          <w:numId w:val="1"/>
        </w:numPr>
        <w:jc w:val="both"/>
      </w:pPr>
      <w:r>
        <w:t>CCB toxicity – clinical signs</w:t>
      </w:r>
    </w:p>
    <w:p w14:paraId="1E9402D4" w14:textId="77777777" w:rsidR="00383C1D" w:rsidRDefault="00383C1D" w:rsidP="00383C1D">
      <w:pPr>
        <w:pStyle w:val="Paragraphedeliste"/>
        <w:numPr>
          <w:ilvl w:val="1"/>
          <w:numId w:val="1"/>
        </w:numPr>
        <w:jc w:val="both"/>
      </w:pPr>
      <w:r>
        <w:t>Toxicity has been noted at therapeutic doses</w:t>
      </w:r>
    </w:p>
    <w:p w14:paraId="2F3D4A8B" w14:textId="77777777" w:rsidR="00383C1D" w:rsidRDefault="00383C1D" w:rsidP="00383C1D">
      <w:pPr>
        <w:pStyle w:val="Paragraphedeliste"/>
        <w:numPr>
          <w:ilvl w:val="1"/>
          <w:numId w:val="1"/>
        </w:numPr>
        <w:jc w:val="both"/>
      </w:pPr>
      <w:r>
        <w:t xml:space="preserve">While the various CCBs have distinct differences in their specificity for either vascular </w:t>
      </w:r>
      <w:proofErr w:type="spellStart"/>
      <w:r>
        <w:t>sm</w:t>
      </w:r>
      <w:proofErr w:type="spellEnd"/>
      <w:r>
        <w:t xml:space="preserve"> or heart – in overdoses the tissue specificity may be lost</w:t>
      </w:r>
    </w:p>
    <w:p w14:paraId="5D6193EE" w14:textId="77777777" w:rsidR="00383C1D" w:rsidRDefault="00383C1D" w:rsidP="00383C1D">
      <w:pPr>
        <w:pStyle w:val="Paragraphedeliste"/>
        <w:numPr>
          <w:ilvl w:val="1"/>
          <w:numId w:val="1"/>
        </w:numPr>
        <w:jc w:val="both"/>
      </w:pPr>
      <w:r>
        <w:t>Bradycardia</w:t>
      </w:r>
    </w:p>
    <w:p w14:paraId="0374FEB6" w14:textId="77777777" w:rsidR="00383C1D" w:rsidRDefault="00383C1D" w:rsidP="00383C1D">
      <w:pPr>
        <w:pStyle w:val="Paragraphedeliste"/>
        <w:numPr>
          <w:ilvl w:val="1"/>
          <w:numId w:val="1"/>
        </w:numPr>
        <w:jc w:val="both"/>
      </w:pPr>
      <w:r>
        <w:t>Bradyarrhythmias – (1</w:t>
      </w:r>
      <w:r w:rsidRPr="00383C1D">
        <w:rPr>
          <w:vertAlign w:val="superscript"/>
        </w:rPr>
        <w:t>st</w:t>
      </w:r>
      <w:r>
        <w:t>, 2</w:t>
      </w:r>
      <w:r w:rsidRPr="00383C1D">
        <w:rPr>
          <w:vertAlign w:val="superscript"/>
        </w:rPr>
        <w:t>nd</w:t>
      </w:r>
      <w:r>
        <w:t>, 3</w:t>
      </w:r>
      <w:r w:rsidRPr="00383C1D">
        <w:rPr>
          <w:vertAlign w:val="superscript"/>
        </w:rPr>
        <w:t>rd</w:t>
      </w:r>
      <w:r>
        <w:t xml:space="preserve"> degree heart block, QT interval prolongation, </w:t>
      </w:r>
      <w:proofErr w:type="spellStart"/>
      <w:r>
        <w:t>junctional</w:t>
      </w:r>
      <w:proofErr w:type="spellEnd"/>
      <w:r>
        <w:t xml:space="preserve"> </w:t>
      </w:r>
      <w:proofErr w:type="spellStart"/>
      <w:r>
        <w:t>rhythmas</w:t>
      </w:r>
      <w:proofErr w:type="spellEnd"/>
      <w:r>
        <w:t>) – from slow conduction</w:t>
      </w:r>
    </w:p>
    <w:p w14:paraId="3A5C3926" w14:textId="77777777" w:rsidR="00383C1D" w:rsidRDefault="00383C1D" w:rsidP="00383C1D">
      <w:pPr>
        <w:pStyle w:val="Paragraphedeliste"/>
        <w:numPr>
          <w:ilvl w:val="1"/>
          <w:numId w:val="1"/>
        </w:numPr>
        <w:jc w:val="both"/>
      </w:pPr>
      <w:r>
        <w:t xml:space="preserve">Hypotension – from </w:t>
      </w:r>
      <w:proofErr w:type="spellStart"/>
      <w:r>
        <w:t>vasoD</w:t>
      </w:r>
      <w:proofErr w:type="spellEnd"/>
      <w:r>
        <w:t xml:space="preserve"> and I-</w:t>
      </w:r>
    </w:p>
    <w:p w14:paraId="7F094702" w14:textId="77777777" w:rsidR="00383C1D" w:rsidRDefault="00383C1D" w:rsidP="00383C1D">
      <w:pPr>
        <w:pStyle w:val="Paragraphedeliste"/>
        <w:numPr>
          <w:ilvl w:val="1"/>
          <w:numId w:val="1"/>
        </w:numPr>
        <w:jc w:val="both"/>
      </w:pPr>
      <w:r>
        <w:t>Sinus tachycardia – from carotid sinus reflex stimulation</w:t>
      </w:r>
    </w:p>
    <w:p w14:paraId="21F6209F" w14:textId="77777777" w:rsidR="00383C1D" w:rsidRDefault="00383C1D" w:rsidP="00383C1D">
      <w:pPr>
        <w:pStyle w:val="Paragraphedeliste"/>
        <w:numPr>
          <w:ilvl w:val="1"/>
          <w:numId w:val="1"/>
        </w:numPr>
        <w:jc w:val="both"/>
      </w:pPr>
      <w:proofErr w:type="spellStart"/>
      <w:r>
        <w:t>Diltiazem</w:t>
      </w:r>
      <w:proofErr w:type="spellEnd"/>
      <w:r>
        <w:t xml:space="preserve"> and verapamil: mostly bradycardia, arrhythmias, hypotension</w:t>
      </w:r>
    </w:p>
    <w:p w14:paraId="7A4E4834" w14:textId="77777777" w:rsidR="00383C1D" w:rsidRDefault="00383C1D" w:rsidP="00383C1D">
      <w:pPr>
        <w:pStyle w:val="Paragraphedeliste"/>
        <w:numPr>
          <w:ilvl w:val="1"/>
          <w:numId w:val="1"/>
        </w:numPr>
        <w:jc w:val="both"/>
      </w:pPr>
      <w:r>
        <w:t>Amlodipine: hypotension – and 2</w:t>
      </w:r>
      <w:r w:rsidRPr="00383C1D">
        <w:rPr>
          <w:vertAlign w:val="superscript"/>
        </w:rPr>
        <w:t>nd</w:t>
      </w:r>
      <w:r>
        <w:t>ary sinus tachycardia</w:t>
      </w:r>
    </w:p>
    <w:p w14:paraId="2834E7EE" w14:textId="77777777" w:rsidR="00B25DAC" w:rsidRDefault="00B25DAC" w:rsidP="00383C1D">
      <w:pPr>
        <w:pStyle w:val="Paragraphedeliste"/>
        <w:numPr>
          <w:ilvl w:val="1"/>
          <w:numId w:val="1"/>
        </w:numPr>
        <w:jc w:val="both"/>
      </w:pPr>
      <w:r>
        <w:t xml:space="preserve">Other signs: digestive upset, hypothermia (hypotension), CNS depression (hypotension, </w:t>
      </w:r>
      <w:proofErr w:type="spellStart"/>
      <w:r>
        <w:t>brady</w:t>
      </w:r>
      <w:proofErr w:type="spellEnd"/>
      <w:r>
        <w:t>), NCPE, hyperglycemia, hypokalemia, metabolic acidosis (low perfusion), rarely seizures, tremors</w:t>
      </w:r>
    </w:p>
    <w:p w14:paraId="10B264D0" w14:textId="77777777" w:rsidR="00B25DAC" w:rsidRDefault="00B25DAC" w:rsidP="00383C1D">
      <w:pPr>
        <w:pStyle w:val="Paragraphedeliste"/>
        <w:numPr>
          <w:ilvl w:val="1"/>
          <w:numId w:val="1"/>
        </w:numPr>
        <w:jc w:val="both"/>
      </w:pPr>
      <w:r>
        <w:t>Pulmonary edema – mechanism? Secondary to aggressive fluid therapy (for hypotension), increased permeability, drug-induced changes to alveolar membrane permeability (changes of cell shape, mediated by PGE</w:t>
      </w:r>
      <w:r>
        <w:rPr>
          <w:vertAlign w:val="subscript"/>
        </w:rPr>
        <w:t>2</w:t>
      </w:r>
      <w:r>
        <w:t xml:space="preserve"> or PGF</w:t>
      </w:r>
      <w:r>
        <w:rPr>
          <w:vertAlign w:val="subscript"/>
        </w:rPr>
        <w:t>2</w:t>
      </w:r>
      <w:r>
        <w:t xml:space="preserve">), selective </w:t>
      </w:r>
      <w:proofErr w:type="spellStart"/>
      <w:r>
        <w:t>precapillary</w:t>
      </w:r>
      <w:proofErr w:type="spellEnd"/>
      <w:r>
        <w:t xml:space="preserve"> </w:t>
      </w:r>
      <w:proofErr w:type="spellStart"/>
      <w:r>
        <w:t>vasoD</w:t>
      </w:r>
      <w:proofErr w:type="spellEnd"/>
      <w:r>
        <w:t>, neurogenic pulmonary edema (massive sympathetic discharge 2</w:t>
      </w:r>
      <w:r w:rsidRPr="00B25DAC">
        <w:rPr>
          <w:vertAlign w:val="superscript"/>
        </w:rPr>
        <w:t>nd</w:t>
      </w:r>
      <w:r>
        <w:t xml:space="preserve"> to bradycardia and hypotension)</w:t>
      </w:r>
    </w:p>
    <w:p w14:paraId="26D240C1" w14:textId="77777777" w:rsidR="00383C1D" w:rsidRDefault="00B25DAC" w:rsidP="00383C1D">
      <w:pPr>
        <w:pStyle w:val="Paragraphedeliste"/>
        <w:numPr>
          <w:ilvl w:val="0"/>
          <w:numId w:val="1"/>
        </w:numPr>
        <w:jc w:val="both"/>
      </w:pPr>
      <w:r>
        <w:t>Diagnosis</w:t>
      </w:r>
    </w:p>
    <w:p w14:paraId="6B0AE0A3" w14:textId="77777777" w:rsidR="00B25DAC" w:rsidRDefault="00B25DAC" w:rsidP="00B25DAC">
      <w:pPr>
        <w:pStyle w:val="Paragraphedeliste"/>
        <w:numPr>
          <w:ilvl w:val="1"/>
          <w:numId w:val="1"/>
        </w:numPr>
        <w:jc w:val="both"/>
      </w:pPr>
      <w:r>
        <w:t>History</w:t>
      </w:r>
    </w:p>
    <w:p w14:paraId="1B58B3B8" w14:textId="77777777" w:rsidR="00B25DAC" w:rsidRDefault="00B25DAC" w:rsidP="00B25DAC">
      <w:pPr>
        <w:pStyle w:val="Paragraphedeliste"/>
        <w:numPr>
          <w:ilvl w:val="1"/>
          <w:numId w:val="1"/>
        </w:numPr>
        <w:jc w:val="both"/>
      </w:pPr>
      <w:r>
        <w:t>CS – hypotension, bradycardia, tachycardia</w:t>
      </w:r>
    </w:p>
    <w:p w14:paraId="34F35FE7" w14:textId="77777777" w:rsidR="00B25DAC" w:rsidRDefault="00B25DAC" w:rsidP="00B25DAC">
      <w:pPr>
        <w:pStyle w:val="Paragraphedeliste"/>
        <w:numPr>
          <w:ilvl w:val="2"/>
          <w:numId w:val="1"/>
        </w:numPr>
        <w:jc w:val="both"/>
      </w:pPr>
      <w:r>
        <w:t>DDX: digoxin, cardiac glycoside plants, beta-blockers, alpha</w:t>
      </w:r>
      <w:r>
        <w:rPr>
          <w:vertAlign w:val="subscript"/>
        </w:rPr>
        <w:t>2</w:t>
      </w:r>
      <w:r>
        <w:t xml:space="preserve">- agonists, OPP, type </w:t>
      </w:r>
      <w:proofErr w:type="spellStart"/>
      <w:r>
        <w:t>Ia</w:t>
      </w:r>
      <w:proofErr w:type="spellEnd"/>
      <w:r>
        <w:t xml:space="preserve"> </w:t>
      </w:r>
      <w:proofErr w:type="spellStart"/>
      <w:r>
        <w:t>antiarrhythmics</w:t>
      </w:r>
      <w:proofErr w:type="spellEnd"/>
      <w:r>
        <w:t xml:space="preserve">, </w:t>
      </w:r>
      <w:proofErr w:type="spellStart"/>
      <w:r>
        <w:t>bufadienolides</w:t>
      </w:r>
      <w:proofErr w:type="spellEnd"/>
      <w:r>
        <w:t>, non toxic causes: MI, other cardiac diseases</w:t>
      </w:r>
    </w:p>
    <w:p w14:paraId="77B2F463" w14:textId="77777777" w:rsidR="00B25DAC" w:rsidRDefault="00B25DAC" w:rsidP="00B25DAC">
      <w:pPr>
        <w:pStyle w:val="Paragraphedeliste"/>
        <w:numPr>
          <w:ilvl w:val="1"/>
          <w:numId w:val="1"/>
        </w:numPr>
        <w:jc w:val="both"/>
      </w:pPr>
      <w:r>
        <w:t>Drug level – do not necessarily correspond with severity of CS – high performance liquid chromatography</w:t>
      </w:r>
    </w:p>
    <w:p w14:paraId="27566125" w14:textId="77777777" w:rsidR="00B25DAC" w:rsidRDefault="00B25DAC" w:rsidP="00B25DAC">
      <w:pPr>
        <w:pStyle w:val="Paragraphedeliste"/>
        <w:numPr>
          <w:ilvl w:val="1"/>
          <w:numId w:val="1"/>
        </w:numPr>
        <w:jc w:val="both"/>
      </w:pPr>
    </w:p>
    <w:p w14:paraId="37D98090" w14:textId="77777777" w:rsidR="00383C1D" w:rsidRDefault="00B25DAC" w:rsidP="00383C1D">
      <w:pPr>
        <w:pStyle w:val="Paragraphedeliste"/>
        <w:numPr>
          <w:ilvl w:val="0"/>
          <w:numId w:val="1"/>
        </w:numPr>
        <w:jc w:val="both"/>
      </w:pPr>
      <w:proofErr w:type="spellStart"/>
      <w:r>
        <w:t>Tx</w:t>
      </w:r>
      <w:proofErr w:type="spellEnd"/>
    </w:p>
    <w:p w14:paraId="2E25F007" w14:textId="77777777" w:rsidR="00B25DAC" w:rsidRDefault="00B25DAC" w:rsidP="00B25DAC">
      <w:pPr>
        <w:pStyle w:val="Paragraphedeliste"/>
        <w:numPr>
          <w:ilvl w:val="1"/>
          <w:numId w:val="1"/>
        </w:numPr>
        <w:jc w:val="both"/>
      </w:pPr>
      <w:r>
        <w:t>No specific antidote</w:t>
      </w:r>
    </w:p>
    <w:p w14:paraId="0075FC9C" w14:textId="77777777" w:rsidR="00B25DAC" w:rsidRDefault="00B25DAC" w:rsidP="00B25DAC">
      <w:pPr>
        <w:pStyle w:val="Paragraphedeliste"/>
        <w:numPr>
          <w:ilvl w:val="1"/>
          <w:numId w:val="1"/>
        </w:numPr>
        <w:jc w:val="both"/>
      </w:pPr>
      <w:r>
        <w:t>Decontamination – less than 2 hours for emesis, activated charcoal (+/- repeating), warm water enema (ER formulation)</w:t>
      </w:r>
    </w:p>
    <w:p w14:paraId="4968ABC3" w14:textId="77777777" w:rsidR="00B25DAC" w:rsidRDefault="00B25DAC" w:rsidP="00B25DAC">
      <w:pPr>
        <w:pStyle w:val="Paragraphedeliste"/>
        <w:numPr>
          <w:ilvl w:val="1"/>
          <w:numId w:val="1"/>
        </w:numPr>
        <w:jc w:val="both"/>
      </w:pPr>
      <w:r>
        <w:t>Hemodialysis is NOT expected to be of benefit – highly PT</w:t>
      </w:r>
    </w:p>
    <w:p w14:paraId="4F922F6E" w14:textId="77777777" w:rsidR="00B25DAC" w:rsidRDefault="00B25DAC" w:rsidP="00B25DAC">
      <w:pPr>
        <w:pStyle w:val="Paragraphedeliste"/>
        <w:numPr>
          <w:ilvl w:val="1"/>
          <w:numId w:val="1"/>
        </w:numPr>
        <w:jc w:val="both"/>
      </w:pPr>
      <w:r>
        <w:t>Monitoring: ECG, BP, respiratory system, CNS, BG, acid-base, e-</w:t>
      </w:r>
    </w:p>
    <w:p w14:paraId="3632813A" w14:textId="77777777" w:rsidR="00B25DAC" w:rsidRDefault="00B25DAC" w:rsidP="00B25DAC">
      <w:pPr>
        <w:pStyle w:val="Paragraphedeliste"/>
        <w:numPr>
          <w:ilvl w:val="1"/>
          <w:numId w:val="1"/>
        </w:numPr>
        <w:jc w:val="both"/>
      </w:pPr>
      <w:r>
        <w:t xml:space="preserve">IVFT as needed (careful </w:t>
      </w:r>
      <w:r>
        <w:sym w:font="Wingdings" w:char="F0E0"/>
      </w:r>
      <w:r>
        <w:t xml:space="preserve"> pulmonary edema)</w:t>
      </w:r>
    </w:p>
    <w:p w14:paraId="4A9467FC" w14:textId="77777777" w:rsidR="00B25DAC" w:rsidRPr="00B25DAC" w:rsidRDefault="00B25DAC" w:rsidP="00B25DAC">
      <w:pPr>
        <w:pStyle w:val="Paragraphedeliste"/>
        <w:numPr>
          <w:ilvl w:val="1"/>
          <w:numId w:val="1"/>
        </w:numPr>
        <w:jc w:val="both"/>
      </w:pPr>
      <w:r>
        <w:rPr>
          <w:b/>
        </w:rPr>
        <w:t>Calcium</w:t>
      </w:r>
    </w:p>
    <w:p w14:paraId="3A660730" w14:textId="77777777" w:rsidR="00B25DAC" w:rsidRDefault="00B25DAC" w:rsidP="00B25DAC">
      <w:pPr>
        <w:pStyle w:val="Paragraphedeliste"/>
        <w:numPr>
          <w:ilvl w:val="2"/>
          <w:numId w:val="1"/>
        </w:numPr>
        <w:jc w:val="both"/>
      </w:pPr>
      <w:r>
        <w:t>Increased EC calcium available to cells may increase IC calcium influx</w:t>
      </w:r>
    </w:p>
    <w:p w14:paraId="772E91B4" w14:textId="77777777" w:rsidR="00B25DAC" w:rsidRDefault="00B25DAC" w:rsidP="00B25DAC">
      <w:pPr>
        <w:pStyle w:val="Paragraphedeliste"/>
        <w:numPr>
          <w:ilvl w:val="2"/>
          <w:numId w:val="1"/>
        </w:numPr>
        <w:jc w:val="both"/>
      </w:pPr>
      <w:r>
        <w:t>May also increase calcium release from SR</w:t>
      </w:r>
    </w:p>
    <w:p w14:paraId="6A062109" w14:textId="716DF785" w:rsidR="009E1DB5" w:rsidRDefault="009E1DB5" w:rsidP="00B25DAC">
      <w:pPr>
        <w:pStyle w:val="Paragraphedeliste"/>
        <w:numPr>
          <w:ilvl w:val="2"/>
          <w:numId w:val="1"/>
        </w:numPr>
        <w:jc w:val="both"/>
      </w:pPr>
      <w:r>
        <w:t xml:space="preserve">Adverse effects: hypercalcemia, necrosis if extravasation </w:t>
      </w:r>
    </w:p>
    <w:p w14:paraId="22BD94EA" w14:textId="407D175E" w:rsidR="009E1DB5" w:rsidRDefault="009E1DB5" w:rsidP="00B25DAC">
      <w:pPr>
        <w:pStyle w:val="Paragraphedeliste"/>
        <w:numPr>
          <w:ilvl w:val="2"/>
          <w:numId w:val="1"/>
        </w:numPr>
        <w:jc w:val="both"/>
      </w:pPr>
      <w:r>
        <w:t>Bolus or CRI (monitor HR and ECG)</w:t>
      </w:r>
    </w:p>
    <w:p w14:paraId="5E06A88D" w14:textId="18B8DCCF" w:rsidR="009E1DB5" w:rsidRPr="009E1DB5" w:rsidRDefault="009E1DB5" w:rsidP="009E1DB5">
      <w:pPr>
        <w:pStyle w:val="Paragraphedeliste"/>
        <w:numPr>
          <w:ilvl w:val="1"/>
          <w:numId w:val="1"/>
        </w:numPr>
        <w:jc w:val="both"/>
      </w:pPr>
      <w:r>
        <w:rPr>
          <w:b/>
        </w:rPr>
        <w:t>Glucagon</w:t>
      </w:r>
    </w:p>
    <w:p w14:paraId="19F64B71" w14:textId="00E33BC3" w:rsidR="009E1DB5" w:rsidRDefault="009E1DB5" w:rsidP="009E1DB5">
      <w:pPr>
        <w:pStyle w:val="Paragraphedeliste"/>
        <w:numPr>
          <w:ilvl w:val="2"/>
          <w:numId w:val="1"/>
        </w:numPr>
        <w:jc w:val="both"/>
      </w:pPr>
      <w:r>
        <w:t xml:space="preserve">Cardiac inotrope and </w:t>
      </w:r>
      <w:proofErr w:type="spellStart"/>
      <w:r>
        <w:t>chronotrope</w:t>
      </w:r>
      <w:proofErr w:type="spellEnd"/>
    </w:p>
    <w:p w14:paraId="06FBB1DE" w14:textId="4AAB5788" w:rsidR="009E1DB5" w:rsidRDefault="009E1DB5" w:rsidP="009E1DB5">
      <w:pPr>
        <w:pStyle w:val="Paragraphedeliste"/>
        <w:numPr>
          <w:ilvl w:val="2"/>
          <w:numId w:val="1"/>
        </w:numPr>
        <w:jc w:val="both"/>
      </w:pPr>
      <w:r>
        <w:t xml:space="preserve">Simulation of hepatic glycogenolysis </w:t>
      </w:r>
      <w:r>
        <w:sym w:font="Wingdings" w:char="F0E0"/>
      </w:r>
      <w:r>
        <w:t xml:space="preserve"> increased BG</w:t>
      </w:r>
    </w:p>
    <w:p w14:paraId="341953A9" w14:textId="2A1C4EF9" w:rsidR="009E1DB5" w:rsidRDefault="009E1DB5" w:rsidP="009E1DB5">
      <w:pPr>
        <w:pStyle w:val="Paragraphedeliste"/>
        <w:numPr>
          <w:ilvl w:val="2"/>
          <w:numId w:val="1"/>
        </w:numPr>
        <w:jc w:val="both"/>
      </w:pPr>
      <w:r>
        <w:t xml:space="preserve">Acts on cardiac G-protein coupled receptors </w:t>
      </w:r>
      <w:r>
        <w:sym w:font="Wingdings" w:char="F0E0"/>
      </w:r>
      <w:r>
        <w:t xml:space="preserve"> increase in </w:t>
      </w:r>
      <w:proofErr w:type="spellStart"/>
      <w:r>
        <w:t>cAMP</w:t>
      </w:r>
      <w:proofErr w:type="spellEnd"/>
      <w:r>
        <w:t xml:space="preserve"> </w:t>
      </w:r>
      <w:r>
        <w:sym w:font="Wingdings" w:char="F0E0"/>
      </w:r>
      <w:r>
        <w:t xml:space="preserve"> increased myocardial calcium influx </w:t>
      </w:r>
      <w:r>
        <w:sym w:font="Wingdings" w:char="F0E0"/>
      </w:r>
      <w:r>
        <w:t xml:space="preserve"> improved contractility and impulse generation </w:t>
      </w:r>
      <w:r>
        <w:sym w:font="Wingdings" w:char="F0E0"/>
      </w:r>
      <w:r>
        <w:t xml:space="preserve"> correction of hypotension and/or bradycardia</w:t>
      </w:r>
    </w:p>
    <w:p w14:paraId="420738D6" w14:textId="05384E6F" w:rsidR="009E1DB5" w:rsidRDefault="009E1DB5" w:rsidP="009E1DB5">
      <w:pPr>
        <w:pStyle w:val="Paragraphedeliste"/>
        <w:numPr>
          <w:ilvl w:val="2"/>
          <w:numId w:val="1"/>
        </w:numPr>
        <w:jc w:val="both"/>
      </w:pPr>
      <w:r>
        <w:t>Transient effect?</w:t>
      </w:r>
    </w:p>
    <w:p w14:paraId="2D1A5170" w14:textId="1D84EC77" w:rsidR="00295AEF" w:rsidRDefault="00295AEF" w:rsidP="009E1DB5">
      <w:pPr>
        <w:pStyle w:val="Paragraphedeliste"/>
        <w:numPr>
          <w:ilvl w:val="2"/>
          <w:numId w:val="1"/>
        </w:numPr>
        <w:jc w:val="both"/>
      </w:pPr>
      <w:r>
        <w:t>$</w:t>
      </w:r>
    </w:p>
    <w:p w14:paraId="65B2F599" w14:textId="70FA927C" w:rsidR="00295AEF" w:rsidRDefault="00247E05" w:rsidP="00247E05">
      <w:pPr>
        <w:pStyle w:val="Paragraphedeliste"/>
        <w:numPr>
          <w:ilvl w:val="2"/>
          <w:numId w:val="1"/>
        </w:numPr>
        <w:jc w:val="both"/>
      </w:pPr>
      <w:r>
        <w:t>Bolus than CRI</w:t>
      </w:r>
    </w:p>
    <w:p w14:paraId="4BDFD249" w14:textId="4725A122" w:rsidR="00247E05" w:rsidRPr="00247E05" w:rsidRDefault="00247E05" w:rsidP="00247E05">
      <w:pPr>
        <w:pStyle w:val="Paragraphedeliste"/>
        <w:numPr>
          <w:ilvl w:val="1"/>
          <w:numId w:val="1"/>
        </w:numPr>
        <w:jc w:val="both"/>
      </w:pPr>
      <w:proofErr w:type="spellStart"/>
      <w:r>
        <w:rPr>
          <w:b/>
        </w:rPr>
        <w:t>Sympathomimetics</w:t>
      </w:r>
      <w:proofErr w:type="spellEnd"/>
    </w:p>
    <w:p w14:paraId="57D2A58B" w14:textId="5EC512C6" w:rsidR="00247E05" w:rsidRDefault="00247E05" w:rsidP="00247E05">
      <w:pPr>
        <w:pStyle w:val="Paragraphedeliste"/>
        <w:numPr>
          <w:ilvl w:val="2"/>
          <w:numId w:val="1"/>
        </w:numPr>
        <w:jc w:val="both"/>
      </w:pPr>
      <w:r>
        <w:t>No one agent has been proved to be consistently effective</w:t>
      </w:r>
    </w:p>
    <w:p w14:paraId="09A374D0" w14:textId="1DFB2EC4" w:rsidR="00247E05" w:rsidRDefault="00247E05" w:rsidP="00247E05">
      <w:pPr>
        <w:pStyle w:val="Paragraphedeliste"/>
        <w:numPr>
          <w:ilvl w:val="2"/>
          <w:numId w:val="1"/>
        </w:numPr>
        <w:jc w:val="both"/>
      </w:pPr>
      <w:r>
        <w:t xml:space="preserve">Dopamine, </w:t>
      </w:r>
      <w:proofErr w:type="spellStart"/>
      <w:r>
        <w:t>dobutamine</w:t>
      </w:r>
      <w:proofErr w:type="spellEnd"/>
      <w:r>
        <w:t>, isoproterenol, epinephrine, phenylephrine</w:t>
      </w:r>
    </w:p>
    <w:p w14:paraId="496E0D25" w14:textId="09957B5B" w:rsidR="00247E05" w:rsidRPr="00247E05" w:rsidRDefault="00247E05" w:rsidP="00247E05">
      <w:pPr>
        <w:pStyle w:val="Paragraphedeliste"/>
        <w:numPr>
          <w:ilvl w:val="1"/>
          <w:numId w:val="1"/>
        </w:numPr>
        <w:jc w:val="both"/>
      </w:pPr>
      <w:r>
        <w:rPr>
          <w:b/>
        </w:rPr>
        <w:t>Insulin-dextrose</w:t>
      </w:r>
    </w:p>
    <w:p w14:paraId="483DE560" w14:textId="61508EFF" w:rsidR="00247E05" w:rsidRDefault="00247E05" w:rsidP="00247E05">
      <w:pPr>
        <w:pStyle w:val="Paragraphedeliste"/>
        <w:numPr>
          <w:ilvl w:val="2"/>
          <w:numId w:val="1"/>
        </w:numPr>
        <w:jc w:val="both"/>
      </w:pPr>
      <w:r>
        <w:t xml:space="preserve">In cardiac </w:t>
      </w:r>
      <w:proofErr w:type="spellStart"/>
      <w:r>
        <w:t>myocytes</w:t>
      </w:r>
      <w:proofErr w:type="spellEnd"/>
      <w:r>
        <w:t xml:space="preserve"> stressed from hypoperfusion, there is a shift from F.F.A to glucose utilization for energy; </w:t>
      </w:r>
      <w:proofErr w:type="spellStart"/>
      <w:r>
        <w:t>hypoinsulinemia</w:t>
      </w:r>
      <w:proofErr w:type="spellEnd"/>
      <w:r>
        <w:t xml:space="preserve"> and insulin resistance </w:t>
      </w:r>
      <w:r>
        <w:sym w:font="Wingdings" w:char="F0E0"/>
      </w:r>
      <w:r>
        <w:t xml:space="preserve"> reduced glucose utilization combined with increased need </w:t>
      </w:r>
      <w:r>
        <w:sym w:font="Wingdings" w:char="F0E0"/>
      </w:r>
      <w:r>
        <w:t xml:space="preserve"> I-</w:t>
      </w:r>
    </w:p>
    <w:p w14:paraId="57F15B83" w14:textId="691DAE92" w:rsidR="00247E05" w:rsidRDefault="00247E05" w:rsidP="00247E05">
      <w:pPr>
        <w:pStyle w:val="Paragraphedeliste"/>
        <w:numPr>
          <w:ilvl w:val="2"/>
          <w:numId w:val="1"/>
        </w:numPr>
        <w:jc w:val="both"/>
      </w:pPr>
      <w:r>
        <w:t xml:space="preserve">High-dose insulin + dextrose = to maintain </w:t>
      </w:r>
      <w:proofErr w:type="spellStart"/>
      <w:r>
        <w:t>euglycemia</w:t>
      </w:r>
      <w:proofErr w:type="spellEnd"/>
    </w:p>
    <w:p w14:paraId="6A8AC7BE" w14:textId="63DAE602" w:rsidR="00247E05" w:rsidRDefault="00247E05" w:rsidP="00247E05">
      <w:pPr>
        <w:pStyle w:val="Paragraphedeliste"/>
        <w:numPr>
          <w:ilvl w:val="3"/>
          <w:numId w:val="1"/>
        </w:numPr>
        <w:jc w:val="both"/>
      </w:pPr>
      <w:r>
        <w:t xml:space="preserve">Enhances glucose uptake by </w:t>
      </w:r>
      <w:proofErr w:type="spellStart"/>
      <w:r>
        <w:t>myocytes</w:t>
      </w:r>
      <w:proofErr w:type="spellEnd"/>
    </w:p>
    <w:p w14:paraId="32BEFC1E" w14:textId="5D037619" w:rsidR="00247E05" w:rsidRDefault="00247E05" w:rsidP="00247E05">
      <w:pPr>
        <w:pStyle w:val="Paragraphedeliste"/>
        <w:numPr>
          <w:ilvl w:val="3"/>
          <w:numId w:val="1"/>
        </w:numPr>
        <w:jc w:val="both"/>
      </w:pPr>
      <w:r>
        <w:t xml:space="preserve">Suppresses PDE III </w:t>
      </w:r>
      <w:r>
        <w:sym w:font="Wingdings" w:char="F0E0"/>
      </w:r>
      <w:r>
        <w:t xml:space="preserve"> more </w:t>
      </w:r>
      <w:proofErr w:type="spellStart"/>
      <w:r>
        <w:t>cAMP</w:t>
      </w:r>
      <w:proofErr w:type="spellEnd"/>
      <w:r>
        <w:t xml:space="preserve"> </w:t>
      </w:r>
      <w:r>
        <w:sym w:font="Wingdings" w:char="F0E0"/>
      </w:r>
      <w:r>
        <w:t xml:space="preserve"> more calcium influx</w:t>
      </w:r>
    </w:p>
    <w:p w14:paraId="335B9F85" w14:textId="69558A32" w:rsidR="00247E05" w:rsidRDefault="00247E05" w:rsidP="00247E05">
      <w:pPr>
        <w:pStyle w:val="Paragraphedeliste"/>
        <w:numPr>
          <w:ilvl w:val="3"/>
          <w:numId w:val="1"/>
        </w:numPr>
        <w:jc w:val="both"/>
      </w:pPr>
      <w:r>
        <w:t xml:space="preserve">Enhances IC potassium influx </w:t>
      </w:r>
      <w:r>
        <w:sym w:font="Wingdings" w:char="F0E0"/>
      </w:r>
      <w:r>
        <w:t xml:space="preserve"> hypokalemia </w:t>
      </w:r>
      <w:r>
        <w:sym w:font="Wingdings" w:char="F0E0"/>
      </w:r>
      <w:r>
        <w:t xml:space="preserve"> prolongation of phase 2 </w:t>
      </w:r>
      <w:r>
        <w:sym w:font="Wingdings" w:char="F0E0"/>
      </w:r>
      <w:r>
        <w:t xml:space="preserve"> more time for IC calcium influx</w:t>
      </w:r>
    </w:p>
    <w:p w14:paraId="79CDDAF3" w14:textId="6068A765" w:rsidR="00247E05" w:rsidRDefault="00247E05" w:rsidP="00247E05">
      <w:pPr>
        <w:pStyle w:val="Paragraphedeliste"/>
        <w:numPr>
          <w:ilvl w:val="3"/>
          <w:numId w:val="1"/>
        </w:numPr>
        <w:jc w:val="both"/>
      </w:pPr>
      <w:r>
        <w:t xml:space="preserve">Decreases capillary vascular resistance through increase NO synthase activity </w:t>
      </w:r>
      <w:r>
        <w:sym w:font="Wingdings" w:char="F0E0"/>
      </w:r>
      <w:r>
        <w:t xml:space="preserve"> reduced acidosis</w:t>
      </w:r>
    </w:p>
    <w:p w14:paraId="40F3B4B7" w14:textId="2E34AF86" w:rsidR="00247E05" w:rsidRDefault="00247E05" w:rsidP="00247E05">
      <w:pPr>
        <w:pStyle w:val="Paragraphedeliste"/>
        <w:numPr>
          <w:ilvl w:val="2"/>
          <w:numId w:val="1"/>
        </w:numPr>
        <w:jc w:val="both"/>
      </w:pPr>
      <w:r>
        <w:t>Ideal dose?</w:t>
      </w:r>
    </w:p>
    <w:p w14:paraId="29EAC282" w14:textId="130D8A41" w:rsidR="00247E05" w:rsidRDefault="00247E05" w:rsidP="00247E05">
      <w:pPr>
        <w:pStyle w:val="Paragraphedeliste"/>
        <w:numPr>
          <w:ilvl w:val="2"/>
          <w:numId w:val="1"/>
        </w:numPr>
        <w:jc w:val="both"/>
      </w:pPr>
      <w:r>
        <w:t xml:space="preserve">Regular insulin boluses </w:t>
      </w:r>
      <w:proofErr w:type="spellStart"/>
      <w:r>
        <w:t>vs</w:t>
      </w:r>
      <w:proofErr w:type="spellEnd"/>
      <w:r>
        <w:t xml:space="preserve"> CRI</w:t>
      </w:r>
    </w:p>
    <w:p w14:paraId="363E674B" w14:textId="34DF043B" w:rsidR="00247E05" w:rsidRDefault="00247E05" w:rsidP="00247E05">
      <w:pPr>
        <w:pStyle w:val="Paragraphedeliste"/>
        <w:numPr>
          <w:ilvl w:val="2"/>
          <w:numId w:val="1"/>
        </w:numPr>
        <w:jc w:val="both"/>
      </w:pPr>
      <w:r>
        <w:t>Monitor BG, potassium</w:t>
      </w:r>
    </w:p>
    <w:p w14:paraId="097DA992" w14:textId="4DEE0FE1" w:rsidR="00247E05" w:rsidRPr="00247E05" w:rsidRDefault="00247E05" w:rsidP="00247E05">
      <w:pPr>
        <w:pStyle w:val="Paragraphedeliste"/>
        <w:numPr>
          <w:ilvl w:val="1"/>
          <w:numId w:val="1"/>
        </w:numPr>
        <w:jc w:val="both"/>
      </w:pPr>
      <w:r>
        <w:rPr>
          <w:b/>
        </w:rPr>
        <w:t>Lipid emulsion</w:t>
      </w:r>
    </w:p>
    <w:p w14:paraId="6AB21C21" w14:textId="071A6D3C" w:rsidR="00247E05" w:rsidRDefault="00247E05" w:rsidP="00247E05">
      <w:pPr>
        <w:pStyle w:val="Paragraphedeliste"/>
        <w:numPr>
          <w:ilvl w:val="2"/>
          <w:numId w:val="1"/>
        </w:numPr>
        <w:jc w:val="both"/>
      </w:pPr>
      <w:r>
        <w:t>Lipid sink</w:t>
      </w:r>
    </w:p>
    <w:p w14:paraId="40E4082D" w14:textId="1CF077F9" w:rsidR="00247E05" w:rsidRDefault="00247E05" w:rsidP="00247E05">
      <w:pPr>
        <w:pStyle w:val="Paragraphedeliste"/>
        <w:numPr>
          <w:ilvl w:val="2"/>
          <w:numId w:val="1"/>
        </w:numPr>
        <w:jc w:val="both"/>
      </w:pPr>
      <w:r>
        <w:t>Increased availability of F.F.A may prevent the myocardium from switching to glucose as its preferred substrate for energy</w:t>
      </w:r>
    </w:p>
    <w:p w14:paraId="480257D6" w14:textId="18CBF0DA" w:rsidR="00247E05" w:rsidRDefault="00247E05" w:rsidP="00247E05">
      <w:pPr>
        <w:pStyle w:val="Paragraphedeliste"/>
        <w:numPr>
          <w:ilvl w:val="2"/>
          <w:numId w:val="1"/>
        </w:numPr>
        <w:jc w:val="both"/>
      </w:pPr>
      <w:r>
        <w:t xml:space="preserve">Long chain F.A may also activate </w:t>
      </w:r>
      <w:proofErr w:type="spellStart"/>
      <w:r>
        <w:t>myocyte</w:t>
      </w:r>
      <w:proofErr w:type="spellEnd"/>
      <w:r>
        <w:t xml:space="preserve"> calcium channels </w:t>
      </w:r>
      <w:r>
        <w:sym w:font="Wingdings" w:char="F0E0"/>
      </w:r>
      <w:r>
        <w:t xml:space="preserve"> increased calcium influx</w:t>
      </w:r>
    </w:p>
    <w:p w14:paraId="6ADF6FAB" w14:textId="2F43D7FF" w:rsidR="00247E05" w:rsidRDefault="00247E05" w:rsidP="00247E05">
      <w:pPr>
        <w:pStyle w:val="Paragraphedeliste"/>
        <w:numPr>
          <w:ilvl w:val="2"/>
          <w:numId w:val="1"/>
        </w:numPr>
        <w:jc w:val="both"/>
      </w:pPr>
      <w:r>
        <w:t xml:space="preserve">May also increase NO and beta-ketoacids </w:t>
      </w:r>
      <w:r>
        <w:sym w:font="Wingdings" w:char="F0E0"/>
      </w:r>
      <w:r>
        <w:t xml:space="preserve"> stimulation of insulin release</w:t>
      </w:r>
    </w:p>
    <w:p w14:paraId="64AF2C50" w14:textId="2CD6CFD0" w:rsidR="00247E05" w:rsidRPr="00247E05" w:rsidRDefault="00247E05" w:rsidP="00247E05">
      <w:pPr>
        <w:pStyle w:val="Paragraphedeliste"/>
        <w:numPr>
          <w:ilvl w:val="1"/>
          <w:numId w:val="1"/>
        </w:numPr>
        <w:jc w:val="both"/>
      </w:pPr>
      <w:r>
        <w:rPr>
          <w:b/>
        </w:rPr>
        <w:t>Miscellaneous</w:t>
      </w:r>
    </w:p>
    <w:p w14:paraId="58C230CB" w14:textId="3BA7A361" w:rsidR="00247E05" w:rsidRDefault="00247E05" w:rsidP="00247E05">
      <w:pPr>
        <w:pStyle w:val="Paragraphedeliste"/>
        <w:numPr>
          <w:ilvl w:val="2"/>
          <w:numId w:val="1"/>
        </w:numPr>
        <w:jc w:val="both"/>
      </w:pPr>
      <w:r>
        <w:t>Temporary pacemaker</w:t>
      </w:r>
    </w:p>
    <w:p w14:paraId="47EF1FE6" w14:textId="3C545B4F" w:rsidR="00247E05" w:rsidRDefault="00247E05" w:rsidP="00247E05">
      <w:pPr>
        <w:pStyle w:val="Paragraphedeliste"/>
        <w:numPr>
          <w:ilvl w:val="3"/>
          <w:numId w:val="1"/>
        </w:numPr>
        <w:jc w:val="both"/>
      </w:pPr>
      <w:r>
        <w:t>No effects on vascular tone, no effect on contractility</w:t>
      </w:r>
    </w:p>
    <w:p w14:paraId="29339E80" w14:textId="25A159F5" w:rsidR="00247E05" w:rsidRDefault="00247E05" w:rsidP="00247E05">
      <w:pPr>
        <w:pStyle w:val="Paragraphedeliste"/>
        <w:numPr>
          <w:ilvl w:val="2"/>
          <w:numId w:val="1"/>
        </w:numPr>
        <w:jc w:val="both"/>
      </w:pPr>
      <w:r>
        <w:t>Calcium channel agonists</w:t>
      </w:r>
    </w:p>
    <w:p w14:paraId="0B3FB221" w14:textId="7BDC8125" w:rsidR="00247E05" w:rsidRDefault="00247E05" w:rsidP="00247E05">
      <w:pPr>
        <w:pStyle w:val="Paragraphedeliste"/>
        <w:numPr>
          <w:ilvl w:val="3"/>
          <w:numId w:val="1"/>
        </w:numPr>
        <w:jc w:val="both"/>
      </w:pPr>
      <w:r>
        <w:t>4-aminopyridine – also potassium channel blocker</w:t>
      </w:r>
    </w:p>
    <w:p w14:paraId="3254D783" w14:textId="2A23F61E" w:rsidR="00247E05" w:rsidRDefault="00247E05" w:rsidP="00247E05">
      <w:pPr>
        <w:pStyle w:val="Paragraphedeliste"/>
        <w:numPr>
          <w:ilvl w:val="4"/>
          <w:numId w:val="1"/>
        </w:numPr>
        <w:jc w:val="both"/>
      </w:pPr>
      <w:r>
        <w:t xml:space="preserve">Blockade of potassium channels </w:t>
      </w:r>
      <w:r>
        <w:sym w:font="Wingdings" w:char="F0E0"/>
      </w:r>
      <w:r>
        <w:t xml:space="preserve"> increased IC calcium influx</w:t>
      </w:r>
    </w:p>
    <w:p w14:paraId="48742107" w14:textId="2BC2D77D" w:rsidR="00247E05" w:rsidRDefault="00247E05" w:rsidP="00247E05">
      <w:pPr>
        <w:pStyle w:val="Paragraphedeliste"/>
        <w:numPr>
          <w:ilvl w:val="4"/>
          <w:numId w:val="1"/>
        </w:numPr>
        <w:jc w:val="both"/>
      </w:pPr>
      <w:r>
        <w:t>At high doses can increase contractility</w:t>
      </w:r>
    </w:p>
    <w:p w14:paraId="40A597F1" w14:textId="5E0AC56A" w:rsidR="00247E05" w:rsidRDefault="00247E05" w:rsidP="00247E05">
      <w:pPr>
        <w:pStyle w:val="Paragraphedeliste"/>
        <w:numPr>
          <w:ilvl w:val="4"/>
          <w:numId w:val="1"/>
        </w:numPr>
        <w:jc w:val="both"/>
      </w:pPr>
      <w:r>
        <w:t>Seizures…</w:t>
      </w:r>
    </w:p>
    <w:p w14:paraId="5E44634D" w14:textId="6F8E2EB7" w:rsidR="00247E05" w:rsidRDefault="00247E05" w:rsidP="00247E05">
      <w:pPr>
        <w:pStyle w:val="Paragraphedeliste"/>
        <w:numPr>
          <w:ilvl w:val="4"/>
          <w:numId w:val="1"/>
        </w:numPr>
        <w:jc w:val="both"/>
      </w:pPr>
      <w:r>
        <w:t xml:space="preserve">Experimental </w:t>
      </w:r>
      <w:proofErr w:type="spellStart"/>
      <w:r>
        <w:t>tx</w:t>
      </w:r>
      <w:proofErr w:type="spellEnd"/>
      <w:r>
        <w:t xml:space="preserve"> only</w:t>
      </w:r>
    </w:p>
    <w:p w14:paraId="1CDBFE0D" w14:textId="77777777" w:rsidR="00247E05" w:rsidRDefault="00247E05" w:rsidP="00247E05">
      <w:pPr>
        <w:jc w:val="both"/>
      </w:pPr>
    </w:p>
    <w:p w14:paraId="7889A7CE" w14:textId="77777777" w:rsidR="00247E05" w:rsidRDefault="00247E05" w:rsidP="00247E05">
      <w:pPr>
        <w:jc w:val="both"/>
      </w:pPr>
    </w:p>
    <w:p w14:paraId="53F7767B" w14:textId="77777777" w:rsidR="00247E05" w:rsidRDefault="00247E05" w:rsidP="00247E05">
      <w:pPr>
        <w:jc w:val="both"/>
      </w:pPr>
    </w:p>
    <w:p w14:paraId="57893535" w14:textId="77777777" w:rsidR="00247E05" w:rsidRDefault="00247E05" w:rsidP="00247E05">
      <w:pPr>
        <w:jc w:val="both"/>
      </w:pPr>
    </w:p>
    <w:p w14:paraId="45CB1B01" w14:textId="77777777" w:rsidR="00247E05" w:rsidRDefault="00247E05" w:rsidP="00247E05">
      <w:pPr>
        <w:jc w:val="both"/>
      </w:pPr>
    </w:p>
    <w:p w14:paraId="1BD7CCA8" w14:textId="77777777" w:rsidR="00247E05" w:rsidRDefault="00247E05" w:rsidP="00247E05">
      <w:pPr>
        <w:jc w:val="both"/>
      </w:pPr>
    </w:p>
    <w:p w14:paraId="40D313F6" w14:textId="77777777" w:rsidR="00247E05" w:rsidRDefault="00247E05" w:rsidP="00247E05">
      <w:pPr>
        <w:jc w:val="both"/>
      </w:pPr>
    </w:p>
    <w:p w14:paraId="7CB1906B" w14:textId="77777777" w:rsidR="00247E05" w:rsidRDefault="00247E05" w:rsidP="00247E05">
      <w:pPr>
        <w:jc w:val="both"/>
      </w:pPr>
    </w:p>
    <w:p w14:paraId="42FE40B9" w14:textId="77777777" w:rsidR="00247E05" w:rsidRDefault="00247E05" w:rsidP="00247E05">
      <w:pPr>
        <w:jc w:val="both"/>
      </w:pPr>
    </w:p>
    <w:p w14:paraId="2F05C9C2" w14:textId="77777777" w:rsidR="00247E05" w:rsidRDefault="00247E05" w:rsidP="00247E05">
      <w:pPr>
        <w:jc w:val="both"/>
      </w:pPr>
    </w:p>
    <w:p w14:paraId="0C19D512" w14:textId="77777777" w:rsidR="00247E05" w:rsidRDefault="00247E05" w:rsidP="00247E05">
      <w:pPr>
        <w:jc w:val="both"/>
      </w:pPr>
    </w:p>
    <w:p w14:paraId="560FD2DA" w14:textId="77777777" w:rsidR="00247E05" w:rsidRDefault="00247E05" w:rsidP="00247E05">
      <w:pPr>
        <w:jc w:val="both"/>
      </w:pPr>
    </w:p>
    <w:p w14:paraId="3818E1B1" w14:textId="77777777" w:rsidR="00247E05" w:rsidRDefault="00247E05" w:rsidP="00247E05">
      <w:pPr>
        <w:jc w:val="both"/>
      </w:pPr>
    </w:p>
    <w:p w14:paraId="2D971DBE" w14:textId="77777777" w:rsidR="00247E05" w:rsidRDefault="00247E05" w:rsidP="00247E05">
      <w:pPr>
        <w:jc w:val="both"/>
      </w:pPr>
    </w:p>
    <w:p w14:paraId="195CBEB8" w14:textId="77777777" w:rsidR="00247E05" w:rsidRDefault="00247E05" w:rsidP="00247E05">
      <w:pPr>
        <w:jc w:val="both"/>
      </w:pPr>
    </w:p>
    <w:p w14:paraId="160D5145" w14:textId="77777777" w:rsidR="00247E05" w:rsidRDefault="00247E05" w:rsidP="00247E05">
      <w:pPr>
        <w:jc w:val="both"/>
      </w:pPr>
    </w:p>
    <w:p w14:paraId="17F36EEE" w14:textId="77777777" w:rsidR="00247E05" w:rsidRDefault="00247E05" w:rsidP="00247E05">
      <w:pPr>
        <w:jc w:val="both"/>
      </w:pPr>
    </w:p>
    <w:p w14:paraId="70F3500A" w14:textId="77777777" w:rsidR="00247E05" w:rsidRDefault="00247E05" w:rsidP="00247E05">
      <w:pPr>
        <w:jc w:val="both"/>
      </w:pPr>
    </w:p>
    <w:p w14:paraId="41527696" w14:textId="77777777" w:rsidR="00247E05" w:rsidRDefault="00247E05" w:rsidP="00247E05">
      <w:pPr>
        <w:jc w:val="both"/>
      </w:pPr>
    </w:p>
    <w:p w14:paraId="139C2226" w14:textId="77777777" w:rsidR="00247E05" w:rsidRDefault="00247E05" w:rsidP="00247E05">
      <w:pPr>
        <w:jc w:val="both"/>
      </w:pPr>
    </w:p>
    <w:p w14:paraId="67D6D47C" w14:textId="77777777" w:rsidR="00247E05" w:rsidRDefault="00247E05" w:rsidP="00247E05">
      <w:pPr>
        <w:jc w:val="both"/>
      </w:pPr>
    </w:p>
    <w:p w14:paraId="37A27A3B" w14:textId="77777777" w:rsidR="00247E05" w:rsidRDefault="00247E05" w:rsidP="00247E05">
      <w:pPr>
        <w:jc w:val="both"/>
      </w:pPr>
    </w:p>
    <w:p w14:paraId="6F37F376" w14:textId="77777777" w:rsidR="00247E05" w:rsidRDefault="00247E05" w:rsidP="00247E05">
      <w:pPr>
        <w:jc w:val="both"/>
      </w:pPr>
    </w:p>
    <w:p w14:paraId="5083E163" w14:textId="77777777" w:rsidR="00247E05" w:rsidRDefault="00247E05" w:rsidP="00247E05">
      <w:pPr>
        <w:jc w:val="both"/>
      </w:pPr>
    </w:p>
    <w:p w14:paraId="6E6A85FA" w14:textId="77777777" w:rsidR="00247E05" w:rsidRDefault="00247E05" w:rsidP="00247E05">
      <w:pPr>
        <w:jc w:val="both"/>
      </w:pPr>
    </w:p>
    <w:p w14:paraId="07A2C10F" w14:textId="77777777" w:rsidR="00247E05" w:rsidRDefault="00247E05" w:rsidP="00247E05">
      <w:pPr>
        <w:jc w:val="both"/>
      </w:pPr>
    </w:p>
    <w:p w14:paraId="09D50C08" w14:textId="77777777" w:rsidR="00247E05" w:rsidRDefault="00247E05" w:rsidP="00247E05">
      <w:pPr>
        <w:jc w:val="both"/>
      </w:pPr>
    </w:p>
    <w:p w14:paraId="4D3B4F7E" w14:textId="77777777" w:rsidR="00247E05" w:rsidRDefault="00247E05" w:rsidP="00247E05">
      <w:pPr>
        <w:jc w:val="both"/>
      </w:pPr>
    </w:p>
    <w:p w14:paraId="776584A3" w14:textId="77777777" w:rsidR="00247E05" w:rsidRDefault="00247E05" w:rsidP="00247E05">
      <w:pPr>
        <w:jc w:val="both"/>
      </w:pPr>
    </w:p>
    <w:p w14:paraId="66A1B381" w14:textId="77777777" w:rsidR="00F87D45" w:rsidRDefault="00247E05" w:rsidP="00247E05">
      <w:pPr>
        <w:jc w:val="both"/>
        <w:rPr>
          <w:b/>
        </w:rPr>
      </w:pPr>
      <w:r>
        <w:rPr>
          <w:b/>
        </w:rPr>
        <w:t>Questions</w:t>
      </w:r>
    </w:p>
    <w:p w14:paraId="5ECC00C4" w14:textId="77777777" w:rsidR="00F87D45" w:rsidRDefault="00F87D45" w:rsidP="00247E05">
      <w:pPr>
        <w:jc w:val="both"/>
        <w:rPr>
          <w:b/>
        </w:rPr>
      </w:pPr>
    </w:p>
    <w:p w14:paraId="1C8F8BBA" w14:textId="184DB52A" w:rsidR="00F87D45" w:rsidRDefault="00F87D45" w:rsidP="00F87D45">
      <w:pPr>
        <w:pStyle w:val="Paragraphedeliste"/>
        <w:numPr>
          <w:ilvl w:val="0"/>
          <w:numId w:val="4"/>
        </w:numPr>
        <w:rPr>
          <w:rFonts w:ascii="Times New Roman" w:hAnsi="Times New Roman" w:cs="Times New Roman"/>
          <w:b/>
        </w:rPr>
      </w:pPr>
      <w:r w:rsidRPr="00F87D45">
        <w:rPr>
          <w:rFonts w:ascii="Times New Roman" w:hAnsi="Times New Roman" w:cs="Times New Roman"/>
          <w:b/>
        </w:rPr>
        <w:t>Complete the following chart referable to calcium channel blockers (CCB):</w:t>
      </w:r>
      <w:r>
        <w:rPr>
          <w:rFonts w:ascii="Times New Roman" w:hAnsi="Times New Roman" w:cs="Times New Roman"/>
          <w:b/>
        </w:rPr>
        <w:t xml:space="preserve">              </w:t>
      </w:r>
      <w:r w:rsidRPr="00F87D45">
        <w:rPr>
          <w:rFonts w:ascii="Times New Roman" w:hAnsi="Times New Roman" w:cs="Times New Roman"/>
          <w:b/>
        </w:rPr>
        <w:t>(For expected cardiovascular effects, use the following: 0, 1+, 2+, 3+, 4+, 5+)</w:t>
      </w:r>
    </w:p>
    <w:p w14:paraId="4B77DC2E" w14:textId="77777777" w:rsidR="00F87D45" w:rsidRDefault="00F87D45" w:rsidP="00F87D45">
      <w:pPr>
        <w:pStyle w:val="Paragraphedeliste"/>
        <w:rPr>
          <w:rFonts w:ascii="Times New Roman" w:hAnsi="Times New Roman" w:cs="Times New Roman"/>
          <w:b/>
        </w:rPr>
      </w:pPr>
    </w:p>
    <w:tbl>
      <w:tblPr>
        <w:tblStyle w:val="Grille"/>
        <w:tblW w:w="0" w:type="auto"/>
        <w:tblLook w:val="04A0" w:firstRow="1" w:lastRow="0" w:firstColumn="1" w:lastColumn="0" w:noHBand="0" w:noVBand="1"/>
      </w:tblPr>
      <w:tblGrid>
        <w:gridCol w:w="1513"/>
        <w:gridCol w:w="1949"/>
        <w:gridCol w:w="1542"/>
        <w:gridCol w:w="1524"/>
        <w:gridCol w:w="1524"/>
        <w:gridCol w:w="1524"/>
      </w:tblGrid>
      <w:tr w:rsidR="00F87D45" w14:paraId="2864B2F6" w14:textId="77777777" w:rsidTr="00F87D45">
        <w:tc>
          <w:tcPr>
            <w:tcW w:w="1513" w:type="dxa"/>
            <w:vAlign w:val="center"/>
          </w:tcPr>
          <w:p w14:paraId="05E33808" w14:textId="77777777" w:rsidR="00F87D45" w:rsidRDefault="00F87D45" w:rsidP="00F87D45">
            <w:pPr>
              <w:jc w:val="center"/>
              <w:rPr>
                <w:sz w:val="24"/>
                <w:szCs w:val="24"/>
              </w:rPr>
            </w:pPr>
            <w:r>
              <w:rPr>
                <w:sz w:val="24"/>
                <w:szCs w:val="24"/>
              </w:rPr>
              <w:t>Compound</w:t>
            </w:r>
          </w:p>
        </w:tc>
        <w:tc>
          <w:tcPr>
            <w:tcW w:w="1949" w:type="dxa"/>
            <w:vAlign w:val="center"/>
          </w:tcPr>
          <w:p w14:paraId="78E94F03" w14:textId="77777777" w:rsidR="00F87D45" w:rsidRDefault="00F87D45" w:rsidP="00F87D45">
            <w:pPr>
              <w:jc w:val="center"/>
              <w:rPr>
                <w:sz w:val="24"/>
                <w:szCs w:val="24"/>
              </w:rPr>
            </w:pPr>
            <w:r>
              <w:rPr>
                <w:sz w:val="24"/>
                <w:szCs w:val="24"/>
              </w:rPr>
              <w:t>Family/Class</w:t>
            </w:r>
          </w:p>
        </w:tc>
        <w:tc>
          <w:tcPr>
            <w:tcW w:w="1542" w:type="dxa"/>
            <w:vAlign w:val="center"/>
          </w:tcPr>
          <w:p w14:paraId="29892A91" w14:textId="77777777" w:rsidR="00F87D45" w:rsidRDefault="00F87D45" w:rsidP="00F87D45">
            <w:pPr>
              <w:jc w:val="center"/>
              <w:rPr>
                <w:sz w:val="24"/>
                <w:szCs w:val="24"/>
              </w:rPr>
            </w:pPr>
            <w:r>
              <w:rPr>
                <w:sz w:val="24"/>
                <w:szCs w:val="24"/>
              </w:rPr>
              <w:t>Vasodilation</w:t>
            </w:r>
          </w:p>
        </w:tc>
        <w:tc>
          <w:tcPr>
            <w:tcW w:w="1524" w:type="dxa"/>
            <w:vAlign w:val="center"/>
          </w:tcPr>
          <w:p w14:paraId="0E32B58D" w14:textId="77777777" w:rsidR="00F87D45" w:rsidRDefault="00F87D45" w:rsidP="00F87D45">
            <w:pPr>
              <w:jc w:val="center"/>
              <w:rPr>
                <w:sz w:val="24"/>
                <w:szCs w:val="24"/>
              </w:rPr>
            </w:pPr>
            <w:r>
              <w:rPr>
                <w:sz w:val="24"/>
                <w:szCs w:val="24"/>
              </w:rPr>
              <w:t>Suppression of cardiac contractility</w:t>
            </w:r>
          </w:p>
        </w:tc>
        <w:tc>
          <w:tcPr>
            <w:tcW w:w="1524" w:type="dxa"/>
            <w:vAlign w:val="center"/>
          </w:tcPr>
          <w:p w14:paraId="4A6B9087" w14:textId="77777777" w:rsidR="00F87D45" w:rsidRDefault="00F87D45" w:rsidP="00F87D45">
            <w:pPr>
              <w:jc w:val="center"/>
              <w:rPr>
                <w:sz w:val="24"/>
                <w:szCs w:val="24"/>
              </w:rPr>
            </w:pPr>
            <w:r>
              <w:rPr>
                <w:sz w:val="24"/>
                <w:szCs w:val="24"/>
              </w:rPr>
              <w:t>SA Nodal Suppression</w:t>
            </w:r>
          </w:p>
        </w:tc>
        <w:tc>
          <w:tcPr>
            <w:tcW w:w="1524" w:type="dxa"/>
            <w:vAlign w:val="center"/>
          </w:tcPr>
          <w:p w14:paraId="1B946EA0" w14:textId="77777777" w:rsidR="00F87D45" w:rsidRDefault="00F87D45" w:rsidP="00F87D45">
            <w:pPr>
              <w:jc w:val="center"/>
              <w:rPr>
                <w:sz w:val="24"/>
                <w:szCs w:val="24"/>
              </w:rPr>
            </w:pPr>
            <w:r>
              <w:rPr>
                <w:sz w:val="24"/>
                <w:szCs w:val="24"/>
              </w:rPr>
              <w:t>AV Nodal Suppression</w:t>
            </w:r>
          </w:p>
        </w:tc>
      </w:tr>
      <w:tr w:rsidR="00F87D45" w14:paraId="4B3B986D" w14:textId="77777777" w:rsidTr="00F87D45">
        <w:tc>
          <w:tcPr>
            <w:tcW w:w="1513" w:type="dxa"/>
          </w:tcPr>
          <w:p w14:paraId="3A32621B" w14:textId="77777777" w:rsidR="00F87D45" w:rsidRDefault="00F87D45" w:rsidP="00F87D45">
            <w:pPr>
              <w:rPr>
                <w:sz w:val="24"/>
                <w:szCs w:val="24"/>
              </w:rPr>
            </w:pPr>
            <w:proofErr w:type="spellStart"/>
            <w:r>
              <w:rPr>
                <w:sz w:val="24"/>
                <w:szCs w:val="24"/>
              </w:rPr>
              <w:t>Diltiazem</w:t>
            </w:r>
            <w:proofErr w:type="spellEnd"/>
          </w:p>
        </w:tc>
        <w:tc>
          <w:tcPr>
            <w:tcW w:w="1949" w:type="dxa"/>
          </w:tcPr>
          <w:p w14:paraId="39EA7E60" w14:textId="77777777" w:rsidR="00F87D45" w:rsidRDefault="00F87D45" w:rsidP="00F87D45">
            <w:pPr>
              <w:rPr>
                <w:sz w:val="24"/>
                <w:szCs w:val="24"/>
              </w:rPr>
            </w:pPr>
          </w:p>
        </w:tc>
        <w:tc>
          <w:tcPr>
            <w:tcW w:w="1542" w:type="dxa"/>
          </w:tcPr>
          <w:p w14:paraId="73FEF72C" w14:textId="77777777" w:rsidR="00F87D45" w:rsidRDefault="00F87D45" w:rsidP="00F87D45">
            <w:pPr>
              <w:jc w:val="center"/>
              <w:rPr>
                <w:sz w:val="24"/>
                <w:szCs w:val="24"/>
              </w:rPr>
            </w:pPr>
          </w:p>
        </w:tc>
        <w:tc>
          <w:tcPr>
            <w:tcW w:w="1524" w:type="dxa"/>
          </w:tcPr>
          <w:p w14:paraId="175D4C12" w14:textId="77777777" w:rsidR="00F87D45" w:rsidRDefault="00F87D45" w:rsidP="00F87D45">
            <w:pPr>
              <w:jc w:val="center"/>
              <w:rPr>
                <w:sz w:val="24"/>
                <w:szCs w:val="24"/>
              </w:rPr>
            </w:pPr>
          </w:p>
        </w:tc>
        <w:tc>
          <w:tcPr>
            <w:tcW w:w="1524" w:type="dxa"/>
          </w:tcPr>
          <w:p w14:paraId="713C1665" w14:textId="77777777" w:rsidR="00F87D45" w:rsidRDefault="00F87D45" w:rsidP="00F87D45">
            <w:pPr>
              <w:jc w:val="center"/>
              <w:rPr>
                <w:sz w:val="24"/>
                <w:szCs w:val="24"/>
              </w:rPr>
            </w:pPr>
          </w:p>
        </w:tc>
        <w:tc>
          <w:tcPr>
            <w:tcW w:w="1524" w:type="dxa"/>
          </w:tcPr>
          <w:p w14:paraId="293401F3" w14:textId="77777777" w:rsidR="00F87D45" w:rsidRDefault="00F87D45" w:rsidP="00F87D45">
            <w:pPr>
              <w:jc w:val="center"/>
              <w:rPr>
                <w:sz w:val="24"/>
                <w:szCs w:val="24"/>
              </w:rPr>
            </w:pPr>
          </w:p>
        </w:tc>
      </w:tr>
      <w:tr w:rsidR="00F87D45" w14:paraId="46724BC9" w14:textId="77777777" w:rsidTr="00F87D45">
        <w:tc>
          <w:tcPr>
            <w:tcW w:w="1513" w:type="dxa"/>
          </w:tcPr>
          <w:p w14:paraId="48535C92" w14:textId="77777777" w:rsidR="00F87D45" w:rsidRDefault="00F87D45" w:rsidP="00F87D45">
            <w:pPr>
              <w:rPr>
                <w:sz w:val="24"/>
                <w:szCs w:val="24"/>
              </w:rPr>
            </w:pPr>
          </w:p>
        </w:tc>
        <w:tc>
          <w:tcPr>
            <w:tcW w:w="1949" w:type="dxa"/>
          </w:tcPr>
          <w:p w14:paraId="4113381D" w14:textId="77777777" w:rsidR="00F87D45" w:rsidRDefault="00F87D45" w:rsidP="00F87D45">
            <w:pPr>
              <w:jc w:val="center"/>
              <w:rPr>
                <w:sz w:val="24"/>
                <w:szCs w:val="24"/>
              </w:rPr>
            </w:pPr>
          </w:p>
        </w:tc>
        <w:tc>
          <w:tcPr>
            <w:tcW w:w="1542" w:type="dxa"/>
          </w:tcPr>
          <w:p w14:paraId="195C79AB" w14:textId="77777777" w:rsidR="00F87D45" w:rsidRDefault="00F87D45" w:rsidP="00F87D45">
            <w:pPr>
              <w:jc w:val="center"/>
              <w:rPr>
                <w:sz w:val="24"/>
                <w:szCs w:val="24"/>
              </w:rPr>
            </w:pPr>
          </w:p>
        </w:tc>
        <w:tc>
          <w:tcPr>
            <w:tcW w:w="1524" w:type="dxa"/>
          </w:tcPr>
          <w:p w14:paraId="0BB45364" w14:textId="77777777" w:rsidR="00F87D45" w:rsidRDefault="00F87D45" w:rsidP="00F87D45">
            <w:pPr>
              <w:jc w:val="center"/>
              <w:rPr>
                <w:sz w:val="24"/>
                <w:szCs w:val="24"/>
              </w:rPr>
            </w:pPr>
          </w:p>
        </w:tc>
        <w:tc>
          <w:tcPr>
            <w:tcW w:w="1524" w:type="dxa"/>
          </w:tcPr>
          <w:p w14:paraId="1FEFD4A2" w14:textId="77777777" w:rsidR="00F87D45" w:rsidRDefault="00F87D45" w:rsidP="00F87D45">
            <w:pPr>
              <w:jc w:val="center"/>
              <w:rPr>
                <w:sz w:val="24"/>
                <w:szCs w:val="24"/>
              </w:rPr>
            </w:pPr>
          </w:p>
        </w:tc>
        <w:tc>
          <w:tcPr>
            <w:tcW w:w="1524" w:type="dxa"/>
          </w:tcPr>
          <w:p w14:paraId="4EBD1242" w14:textId="77777777" w:rsidR="00F87D45" w:rsidRDefault="00F87D45" w:rsidP="00F87D45">
            <w:pPr>
              <w:jc w:val="center"/>
              <w:rPr>
                <w:sz w:val="24"/>
                <w:szCs w:val="24"/>
              </w:rPr>
            </w:pPr>
          </w:p>
        </w:tc>
      </w:tr>
      <w:tr w:rsidR="00F87D45" w14:paraId="0FAF19A7" w14:textId="77777777" w:rsidTr="00F87D45">
        <w:tc>
          <w:tcPr>
            <w:tcW w:w="1513" w:type="dxa"/>
          </w:tcPr>
          <w:p w14:paraId="29D247BF" w14:textId="77777777" w:rsidR="00F87D45" w:rsidRDefault="00F87D45" w:rsidP="00F87D45">
            <w:pPr>
              <w:rPr>
                <w:sz w:val="24"/>
                <w:szCs w:val="24"/>
              </w:rPr>
            </w:pPr>
            <w:r>
              <w:rPr>
                <w:sz w:val="24"/>
                <w:szCs w:val="24"/>
              </w:rPr>
              <w:t>Amlodipine</w:t>
            </w:r>
          </w:p>
        </w:tc>
        <w:tc>
          <w:tcPr>
            <w:tcW w:w="1949" w:type="dxa"/>
          </w:tcPr>
          <w:p w14:paraId="0317292E" w14:textId="77777777" w:rsidR="00F87D45" w:rsidRDefault="00F87D45" w:rsidP="00F87D45">
            <w:pPr>
              <w:rPr>
                <w:sz w:val="24"/>
                <w:szCs w:val="24"/>
              </w:rPr>
            </w:pPr>
          </w:p>
        </w:tc>
        <w:tc>
          <w:tcPr>
            <w:tcW w:w="1542" w:type="dxa"/>
          </w:tcPr>
          <w:p w14:paraId="2A93856E" w14:textId="77777777" w:rsidR="00F87D45" w:rsidRDefault="00F87D45" w:rsidP="00F87D45">
            <w:pPr>
              <w:jc w:val="center"/>
              <w:rPr>
                <w:sz w:val="24"/>
                <w:szCs w:val="24"/>
              </w:rPr>
            </w:pPr>
          </w:p>
        </w:tc>
        <w:tc>
          <w:tcPr>
            <w:tcW w:w="1524" w:type="dxa"/>
          </w:tcPr>
          <w:p w14:paraId="78729DE2" w14:textId="77777777" w:rsidR="00F87D45" w:rsidRDefault="00F87D45" w:rsidP="00F87D45">
            <w:pPr>
              <w:jc w:val="center"/>
              <w:rPr>
                <w:sz w:val="24"/>
                <w:szCs w:val="24"/>
              </w:rPr>
            </w:pPr>
          </w:p>
        </w:tc>
        <w:tc>
          <w:tcPr>
            <w:tcW w:w="1524" w:type="dxa"/>
          </w:tcPr>
          <w:p w14:paraId="601FDE89" w14:textId="77777777" w:rsidR="00F87D45" w:rsidRDefault="00F87D45" w:rsidP="00F87D45">
            <w:pPr>
              <w:jc w:val="center"/>
              <w:rPr>
                <w:sz w:val="24"/>
                <w:szCs w:val="24"/>
              </w:rPr>
            </w:pPr>
          </w:p>
        </w:tc>
        <w:tc>
          <w:tcPr>
            <w:tcW w:w="1524" w:type="dxa"/>
          </w:tcPr>
          <w:p w14:paraId="41A91C4A" w14:textId="77777777" w:rsidR="00F87D45" w:rsidRDefault="00F87D45" w:rsidP="00F87D45">
            <w:pPr>
              <w:jc w:val="center"/>
              <w:rPr>
                <w:sz w:val="24"/>
                <w:szCs w:val="24"/>
              </w:rPr>
            </w:pPr>
          </w:p>
        </w:tc>
      </w:tr>
    </w:tbl>
    <w:p w14:paraId="4C57CAAD" w14:textId="77777777" w:rsidR="00F87D45" w:rsidRDefault="00F87D45" w:rsidP="00F87D45">
      <w:pPr>
        <w:rPr>
          <w:rFonts w:ascii="Times New Roman" w:hAnsi="Times New Roman" w:cs="Times New Roman"/>
          <w:b/>
        </w:rPr>
      </w:pPr>
    </w:p>
    <w:p w14:paraId="6FBAF22E" w14:textId="77777777" w:rsidR="00F87D45" w:rsidRPr="00F87D45" w:rsidRDefault="00F87D45" w:rsidP="00F87D45">
      <w:pPr>
        <w:rPr>
          <w:rFonts w:ascii="Times New Roman" w:hAnsi="Times New Roman" w:cs="Times New Roman"/>
          <w:b/>
        </w:rPr>
      </w:pPr>
    </w:p>
    <w:p w14:paraId="782BD1B7" w14:textId="1EB6B29B" w:rsidR="00F87D45" w:rsidRDefault="00F87D45" w:rsidP="00F87D45">
      <w:pPr>
        <w:pStyle w:val="Paragraphedeliste"/>
        <w:numPr>
          <w:ilvl w:val="0"/>
          <w:numId w:val="4"/>
        </w:numPr>
        <w:rPr>
          <w:rFonts w:ascii="Times New Roman" w:hAnsi="Times New Roman" w:cs="Times New Roman"/>
          <w:b/>
        </w:rPr>
      </w:pPr>
      <w:r>
        <w:rPr>
          <w:rFonts w:ascii="Times New Roman" w:hAnsi="Times New Roman" w:cs="Times New Roman"/>
          <w:b/>
        </w:rPr>
        <w:t>Explain possible mechanisms for the development of pulmonary edema following CCB toxicity</w:t>
      </w:r>
    </w:p>
    <w:p w14:paraId="444B7AE6" w14:textId="77777777" w:rsidR="00F87D45" w:rsidRPr="00F87D45" w:rsidRDefault="00F87D45" w:rsidP="00F87D45">
      <w:pPr>
        <w:rPr>
          <w:rFonts w:ascii="Times New Roman" w:hAnsi="Times New Roman" w:cs="Times New Roman"/>
          <w:b/>
        </w:rPr>
      </w:pPr>
    </w:p>
    <w:p w14:paraId="441941EE" w14:textId="1BB23981" w:rsidR="00F87D45" w:rsidRDefault="00F87D45" w:rsidP="00F87D45">
      <w:pPr>
        <w:pStyle w:val="Paragraphedeliste"/>
        <w:numPr>
          <w:ilvl w:val="0"/>
          <w:numId w:val="4"/>
        </w:numPr>
        <w:rPr>
          <w:rFonts w:ascii="Times New Roman" w:hAnsi="Times New Roman" w:cs="Times New Roman"/>
          <w:b/>
        </w:rPr>
      </w:pPr>
      <w:r>
        <w:rPr>
          <w:rFonts w:ascii="Times New Roman" w:hAnsi="Times New Roman" w:cs="Times New Roman"/>
          <w:b/>
        </w:rPr>
        <w:t>List clinical signs associated with CCB overdose (other than bradycardia and hypotension)</w:t>
      </w:r>
    </w:p>
    <w:p w14:paraId="11B6DB5B" w14:textId="77777777" w:rsidR="00F87D45" w:rsidRDefault="00F87D45" w:rsidP="00F87D45">
      <w:pPr>
        <w:pStyle w:val="Paragraphedeliste"/>
        <w:rPr>
          <w:rFonts w:ascii="Times New Roman" w:hAnsi="Times New Roman" w:cs="Times New Roman"/>
          <w:b/>
        </w:rPr>
      </w:pPr>
    </w:p>
    <w:p w14:paraId="1F54C283" w14:textId="2F09FBA4" w:rsidR="00F87D45" w:rsidRDefault="00F87D45" w:rsidP="00F87D45">
      <w:pPr>
        <w:pStyle w:val="Paragraphedeliste"/>
        <w:numPr>
          <w:ilvl w:val="0"/>
          <w:numId w:val="4"/>
        </w:numPr>
        <w:rPr>
          <w:rFonts w:ascii="Times New Roman" w:hAnsi="Times New Roman" w:cs="Times New Roman"/>
          <w:b/>
        </w:rPr>
      </w:pPr>
      <w:r>
        <w:rPr>
          <w:rFonts w:ascii="Times New Roman" w:hAnsi="Times New Roman" w:cs="Times New Roman"/>
          <w:b/>
        </w:rPr>
        <w:t>Name possible treatments for CCB intoxication</w:t>
      </w:r>
    </w:p>
    <w:p w14:paraId="146AF030" w14:textId="77777777" w:rsidR="00F87D45" w:rsidRDefault="00F87D45" w:rsidP="00F87D45">
      <w:pPr>
        <w:pStyle w:val="Paragraphedeliste"/>
        <w:rPr>
          <w:rFonts w:ascii="Times New Roman" w:hAnsi="Times New Roman" w:cs="Times New Roman"/>
          <w:b/>
        </w:rPr>
      </w:pPr>
    </w:p>
    <w:p w14:paraId="2D07844B" w14:textId="77BAC314" w:rsidR="00F87D45" w:rsidRPr="00F87D45" w:rsidRDefault="00F87D45" w:rsidP="00F87D45">
      <w:pPr>
        <w:pStyle w:val="Paragraphedeliste"/>
        <w:numPr>
          <w:ilvl w:val="0"/>
          <w:numId w:val="4"/>
        </w:numPr>
        <w:rPr>
          <w:rFonts w:ascii="Times New Roman" w:hAnsi="Times New Roman" w:cs="Times New Roman"/>
          <w:b/>
        </w:rPr>
      </w:pPr>
      <w:r>
        <w:rPr>
          <w:rFonts w:ascii="Times New Roman" w:hAnsi="Times New Roman" w:cs="Times New Roman"/>
          <w:b/>
        </w:rPr>
        <w:t>True or False – CCB intoxication can be successfully treated with hemodialysis</w:t>
      </w:r>
    </w:p>
    <w:p w14:paraId="50FEC442" w14:textId="77777777" w:rsidR="00F87D45" w:rsidRPr="00F87D45" w:rsidRDefault="00F87D45" w:rsidP="00F87D45">
      <w:pPr>
        <w:rPr>
          <w:rFonts w:ascii="Times New Roman" w:hAnsi="Times New Roman" w:cs="Times New Roman"/>
          <w:b/>
        </w:rPr>
      </w:pPr>
    </w:p>
    <w:p w14:paraId="03D094BF" w14:textId="77777777" w:rsidR="00F87D45" w:rsidRPr="006B42AC" w:rsidRDefault="00F87D45" w:rsidP="00F87D45">
      <w:pPr>
        <w:rPr>
          <w:rFonts w:ascii="Times New Roman" w:hAnsi="Times New Roman" w:cs="Times New Roman"/>
          <w:b/>
        </w:rPr>
      </w:pPr>
    </w:p>
    <w:p w14:paraId="3A9E2848" w14:textId="64704C1B" w:rsidR="00247E05" w:rsidRDefault="00247E05" w:rsidP="00247E05">
      <w:pPr>
        <w:jc w:val="both"/>
        <w:rPr>
          <w:b/>
        </w:rPr>
      </w:pPr>
      <w:r>
        <w:rPr>
          <w:b/>
        </w:rPr>
        <w:t xml:space="preserve"> </w:t>
      </w:r>
    </w:p>
    <w:p w14:paraId="063E6F43" w14:textId="77777777" w:rsidR="00F87D45" w:rsidRDefault="00F87D45" w:rsidP="00247E05">
      <w:pPr>
        <w:jc w:val="both"/>
        <w:rPr>
          <w:b/>
        </w:rPr>
      </w:pPr>
    </w:p>
    <w:p w14:paraId="607C1E5B" w14:textId="77777777" w:rsidR="00247E05" w:rsidRDefault="00247E05" w:rsidP="00247E05">
      <w:pPr>
        <w:jc w:val="both"/>
        <w:rPr>
          <w:b/>
        </w:rPr>
      </w:pPr>
    </w:p>
    <w:p w14:paraId="2C0012FD" w14:textId="77777777" w:rsidR="00247E05" w:rsidRDefault="00247E05" w:rsidP="00247E05">
      <w:pPr>
        <w:jc w:val="both"/>
        <w:rPr>
          <w:b/>
        </w:rPr>
      </w:pPr>
    </w:p>
    <w:p w14:paraId="19E54AAE" w14:textId="0E3E631C" w:rsidR="00247E05" w:rsidRDefault="00247E05" w:rsidP="00247E05">
      <w:pPr>
        <w:jc w:val="both"/>
        <w:rPr>
          <w:b/>
        </w:rPr>
      </w:pPr>
      <w:r>
        <w:rPr>
          <w:b/>
        </w:rPr>
        <w:t>Questions &amp; Answers</w:t>
      </w:r>
    </w:p>
    <w:p w14:paraId="686C4492" w14:textId="77777777" w:rsidR="00F87D45" w:rsidRDefault="00F87D45" w:rsidP="00247E05">
      <w:pPr>
        <w:jc w:val="both"/>
        <w:rPr>
          <w:b/>
        </w:rPr>
      </w:pPr>
    </w:p>
    <w:p w14:paraId="1DECD032" w14:textId="77777777" w:rsidR="00F87D45" w:rsidRDefault="00F87D45" w:rsidP="00F87D45">
      <w:pPr>
        <w:pStyle w:val="Paragraphedeliste"/>
        <w:numPr>
          <w:ilvl w:val="0"/>
          <w:numId w:val="5"/>
        </w:numPr>
        <w:rPr>
          <w:rFonts w:ascii="Times New Roman" w:hAnsi="Times New Roman" w:cs="Times New Roman"/>
          <w:b/>
        </w:rPr>
      </w:pPr>
      <w:r w:rsidRPr="00F87D45">
        <w:rPr>
          <w:rFonts w:ascii="Times New Roman" w:hAnsi="Times New Roman" w:cs="Times New Roman"/>
          <w:b/>
        </w:rPr>
        <w:t>Complete the following chart referable to calcium channel blockers (CCB):</w:t>
      </w:r>
    </w:p>
    <w:p w14:paraId="0C6EB5BA" w14:textId="35BE811F" w:rsidR="00247E05" w:rsidRPr="00F87D45" w:rsidRDefault="00F87D45" w:rsidP="00F87D45">
      <w:pPr>
        <w:pStyle w:val="Paragraphedeliste"/>
        <w:rPr>
          <w:rFonts w:ascii="Times New Roman" w:hAnsi="Times New Roman" w:cs="Times New Roman"/>
          <w:b/>
        </w:rPr>
      </w:pPr>
      <w:r w:rsidRPr="00F87D45">
        <w:rPr>
          <w:rFonts w:ascii="Times New Roman" w:hAnsi="Times New Roman" w:cs="Times New Roman"/>
          <w:b/>
        </w:rPr>
        <w:t xml:space="preserve">(For expected cardiovascular effects, use the following: 0, 1+, 2+, 3+, 4+, </w:t>
      </w:r>
      <w:proofErr w:type="gramStart"/>
      <w:r w:rsidRPr="00F87D45">
        <w:rPr>
          <w:rFonts w:ascii="Times New Roman" w:hAnsi="Times New Roman" w:cs="Times New Roman"/>
          <w:b/>
        </w:rPr>
        <w:t>5</w:t>
      </w:r>
      <w:proofErr w:type="gramEnd"/>
      <w:r w:rsidRPr="00F87D45">
        <w:rPr>
          <w:rFonts w:ascii="Times New Roman" w:hAnsi="Times New Roman" w:cs="Times New Roman"/>
          <w:b/>
        </w:rPr>
        <w:t>+)</w:t>
      </w:r>
    </w:p>
    <w:tbl>
      <w:tblPr>
        <w:tblStyle w:val="Grille"/>
        <w:tblW w:w="0" w:type="auto"/>
        <w:tblLook w:val="04A0" w:firstRow="1" w:lastRow="0" w:firstColumn="1" w:lastColumn="0" w:noHBand="0" w:noVBand="1"/>
      </w:tblPr>
      <w:tblGrid>
        <w:gridCol w:w="1513"/>
        <w:gridCol w:w="1949"/>
        <w:gridCol w:w="1542"/>
        <w:gridCol w:w="1524"/>
        <w:gridCol w:w="1524"/>
        <w:gridCol w:w="1524"/>
      </w:tblGrid>
      <w:tr w:rsidR="00F87D45" w14:paraId="6468B171" w14:textId="77777777" w:rsidTr="00F87D45">
        <w:tc>
          <w:tcPr>
            <w:tcW w:w="1513" w:type="dxa"/>
            <w:vAlign w:val="center"/>
          </w:tcPr>
          <w:p w14:paraId="01474287" w14:textId="77777777" w:rsidR="00F87D45" w:rsidRDefault="00F87D45" w:rsidP="00F87D45">
            <w:pPr>
              <w:jc w:val="center"/>
              <w:rPr>
                <w:sz w:val="24"/>
                <w:szCs w:val="24"/>
              </w:rPr>
            </w:pPr>
            <w:r>
              <w:rPr>
                <w:sz w:val="24"/>
                <w:szCs w:val="24"/>
              </w:rPr>
              <w:t>Compound</w:t>
            </w:r>
          </w:p>
        </w:tc>
        <w:tc>
          <w:tcPr>
            <w:tcW w:w="1949" w:type="dxa"/>
            <w:vAlign w:val="center"/>
          </w:tcPr>
          <w:p w14:paraId="25CFF6D5" w14:textId="77777777" w:rsidR="00F87D45" w:rsidRDefault="00F87D45" w:rsidP="00F87D45">
            <w:pPr>
              <w:jc w:val="center"/>
              <w:rPr>
                <w:sz w:val="24"/>
                <w:szCs w:val="24"/>
              </w:rPr>
            </w:pPr>
            <w:r>
              <w:rPr>
                <w:sz w:val="24"/>
                <w:szCs w:val="24"/>
              </w:rPr>
              <w:t>Family/Class</w:t>
            </w:r>
          </w:p>
        </w:tc>
        <w:tc>
          <w:tcPr>
            <w:tcW w:w="1542" w:type="dxa"/>
            <w:vAlign w:val="center"/>
          </w:tcPr>
          <w:p w14:paraId="363D0F4A" w14:textId="77777777" w:rsidR="00F87D45" w:rsidRDefault="00F87D45" w:rsidP="00F87D45">
            <w:pPr>
              <w:jc w:val="center"/>
              <w:rPr>
                <w:sz w:val="24"/>
                <w:szCs w:val="24"/>
              </w:rPr>
            </w:pPr>
            <w:r>
              <w:rPr>
                <w:sz w:val="24"/>
                <w:szCs w:val="24"/>
              </w:rPr>
              <w:t>Vasodilation</w:t>
            </w:r>
          </w:p>
        </w:tc>
        <w:tc>
          <w:tcPr>
            <w:tcW w:w="1524" w:type="dxa"/>
            <w:vAlign w:val="center"/>
          </w:tcPr>
          <w:p w14:paraId="5F805AEB" w14:textId="77777777" w:rsidR="00F87D45" w:rsidRDefault="00F87D45" w:rsidP="00F87D45">
            <w:pPr>
              <w:jc w:val="center"/>
              <w:rPr>
                <w:sz w:val="24"/>
                <w:szCs w:val="24"/>
              </w:rPr>
            </w:pPr>
            <w:r>
              <w:rPr>
                <w:sz w:val="24"/>
                <w:szCs w:val="24"/>
              </w:rPr>
              <w:t>Suppression of cardiac contractility</w:t>
            </w:r>
          </w:p>
        </w:tc>
        <w:tc>
          <w:tcPr>
            <w:tcW w:w="1524" w:type="dxa"/>
            <w:vAlign w:val="center"/>
          </w:tcPr>
          <w:p w14:paraId="5A2CC109" w14:textId="77777777" w:rsidR="00F87D45" w:rsidRDefault="00F87D45" w:rsidP="00F87D45">
            <w:pPr>
              <w:jc w:val="center"/>
              <w:rPr>
                <w:sz w:val="24"/>
                <w:szCs w:val="24"/>
              </w:rPr>
            </w:pPr>
            <w:r>
              <w:rPr>
                <w:sz w:val="24"/>
                <w:szCs w:val="24"/>
              </w:rPr>
              <w:t>SA Nodal Suppression</w:t>
            </w:r>
          </w:p>
        </w:tc>
        <w:tc>
          <w:tcPr>
            <w:tcW w:w="1524" w:type="dxa"/>
            <w:vAlign w:val="center"/>
          </w:tcPr>
          <w:p w14:paraId="01F6640B" w14:textId="77777777" w:rsidR="00F87D45" w:rsidRDefault="00F87D45" w:rsidP="00F87D45">
            <w:pPr>
              <w:jc w:val="center"/>
              <w:rPr>
                <w:sz w:val="24"/>
                <w:szCs w:val="24"/>
              </w:rPr>
            </w:pPr>
            <w:r>
              <w:rPr>
                <w:sz w:val="24"/>
                <w:szCs w:val="24"/>
              </w:rPr>
              <w:t>AV Nodal Suppression</w:t>
            </w:r>
          </w:p>
        </w:tc>
      </w:tr>
      <w:tr w:rsidR="00F87D45" w14:paraId="4CB6326C" w14:textId="77777777" w:rsidTr="00F87D45">
        <w:tc>
          <w:tcPr>
            <w:tcW w:w="1513" w:type="dxa"/>
          </w:tcPr>
          <w:p w14:paraId="1F6C25C7" w14:textId="77777777" w:rsidR="00F87D45" w:rsidRDefault="00F87D45" w:rsidP="00F87D45">
            <w:pPr>
              <w:rPr>
                <w:sz w:val="24"/>
                <w:szCs w:val="24"/>
              </w:rPr>
            </w:pPr>
            <w:proofErr w:type="spellStart"/>
            <w:r>
              <w:rPr>
                <w:sz w:val="24"/>
                <w:szCs w:val="24"/>
              </w:rPr>
              <w:t>Diltiazem</w:t>
            </w:r>
            <w:proofErr w:type="spellEnd"/>
          </w:p>
        </w:tc>
        <w:tc>
          <w:tcPr>
            <w:tcW w:w="1949" w:type="dxa"/>
          </w:tcPr>
          <w:p w14:paraId="12F21917" w14:textId="77777777" w:rsidR="00F87D45" w:rsidRDefault="00F87D45" w:rsidP="00F87D45">
            <w:pPr>
              <w:rPr>
                <w:sz w:val="24"/>
                <w:szCs w:val="24"/>
              </w:rPr>
            </w:pPr>
            <w:proofErr w:type="spellStart"/>
            <w:r>
              <w:rPr>
                <w:sz w:val="24"/>
                <w:szCs w:val="24"/>
              </w:rPr>
              <w:t>Benzothiazepine</w:t>
            </w:r>
            <w:proofErr w:type="spellEnd"/>
          </w:p>
        </w:tc>
        <w:tc>
          <w:tcPr>
            <w:tcW w:w="1542" w:type="dxa"/>
          </w:tcPr>
          <w:p w14:paraId="6CB93A01" w14:textId="77777777" w:rsidR="00F87D45" w:rsidRDefault="00F87D45" w:rsidP="00F87D45">
            <w:pPr>
              <w:jc w:val="center"/>
              <w:rPr>
                <w:sz w:val="24"/>
                <w:szCs w:val="24"/>
              </w:rPr>
            </w:pPr>
            <w:r>
              <w:rPr>
                <w:sz w:val="24"/>
                <w:szCs w:val="24"/>
              </w:rPr>
              <w:t>3+</w:t>
            </w:r>
          </w:p>
        </w:tc>
        <w:tc>
          <w:tcPr>
            <w:tcW w:w="1524" w:type="dxa"/>
          </w:tcPr>
          <w:p w14:paraId="18F3307A" w14:textId="77777777" w:rsidR="00F87D45" w:rsidRDefault="00F87D45" w:rsidP="00F87D45">
            <w:pPr>
              <w:jc w:val="center"/>
              <w:rPr>
                <w:sz w:val="24"/>
                <w:szCs w:val="24"/>
              </w:rPr>
            </w:pPr>
            <w:r>
              <w:rPr>
                <w:sz w:val="24"/>
                <w:szCs w:val="24"/>
              </w:rPr>
              <w:t>2+</w:t>
            </w:r>
          </w:p>
        </w:tc>
        <w:tc>
          <w:tcPr>
            <w:tcW w:w="1524" w:type="dxa"/>
          </w:tcPr>
          <w:p w14:paraId="44977264" w14:textId="77777777" w:rsidR="00F87D45" w:rsidRDefault="00F87D45" w:rsidP="00F87D45">
            <w:pPr>
              <w:jc w:val="center"/>
              <w:rPr>
                <w:sz w:val="24"/>
                <w:szCs w:val="24"/>
              </w:rPr>
            </w:pPr>
            <w:r>
              <w:rPr>
                <w:sz w:val="24"/>
                <w:szCs w:val="24"/>
              </w:rPr>
              <w:t>5+</w:t>
            </w:r>
          </w:p>
        </w:tc>
        <w:tc>
          <w:tcPr>
            <w:tcW w:w="1524" w:type="dxa"/>
          </w:tcPr>
          <w:p w14:paraId="010C3768" w14:textId="77777777" w:rsidR="00F87D45" w:rsidRDefault="00F87D45" w:rsidP="00F87D45">
            <w:pPr>
              <w:jc w:val="center"/>
              <w:rPr>
                <w:sz w:val="24"/>
                <w:szCs w:val="24"/>
              </w:rPr>
            </w:pPr>
            <w:r>
              <w:rPr>
                <w:sz w:val="24"/>
                <w:szCs w:val="24"/>
              </w:rPr>
              <w:t>4+</w:t>
            </w:r>
          </w:p>
        </w:tc>
      </w:tr>
      <w:tr w:rsidR="00F87D45" w14:paraId="137F5DCF" w14:textId="77777777" w:rsidTr="00F87D45">
        <w:tc>
          <w:tcPr>
            <w:tcW w:w="1513" w:type="dxa"/>
          </w:tcPr>
          <w:p w14:paraId="04B9486F" w14:textId="77777777" w:rsidR="00F87D45" w:rsidRDefault="00F87D45" w:rsidP="00F87D45">
            <w:pPr>
              <w:rPr>
                <w:sz w:val="24"/>
                <w:szCs w:val="24"/>
              </w:rPr>
            </w:pPr>
            <w:r>
              <w:rPr>
                <w:sz w:val="24"/>
                <w:szCs w:val="24"/>
              </w:rPr>
              <w:t>Verapamil</w:t>
            </w:r>
          </w:p>
        </w:tc>
        <w:tc>
          <w:tcPr>
            <w:tcW w:w="1949" w:type="dxa"/>
          </w:tcPr>
          <w:p w14:paraId="531C782E" w14:textId="77777777" w:rsidR="00F87D45" w:rsidRDefault="00F87D45" w:rsidP="00F87D45">
            <w:pPr>
              <w:jc w:val="center"/>
              <w:rPr>
                <w:sz w:val="24"/>
                <w:szCs w:val="24"/>
              </w:rPr>
            </w:pPr>
            <w:proofErr w:type="spellStart"/>
            <w:r>
              <w:rPr>
                <w:sz w:val="24"/>
                <w:szCs w:val="24"/>
              </w:rPr>
              <w:t>Phenylalkylamine</w:t>
            </w:r>
            <w:proofErr w:type="spellEnd"/>
          </w:p>
        </w:tc>
        <w:tc>
          <w:tcPr>
            <w:tcW w:w="1542" w:type="dxa"/>
          </w:tcPr>
          <w:p w14:paraId="063B5CD9" w14:textId="77777777" w:rsidR="00F87D45" w:rsidRDefault="00F87D45" w:rsidP="00F87D45">
            <w:pPr>
              <w:jc w:val="center"/>
              <w:rPr>
                <w:sz w:val="24"/>
                <w:szCs w:val="24"/>
              </w:rPr>
            </w:pPr>
            <w:r>
              <w:rPr>
                <w:sz w:val="24"/>
                <w:szCs w:val="24"/>
              </w:rPr>
              <w:t>4+</w:t>
            </w:r>
          </w:p>
        </w:tc>
        <w:tc>
          <w:tcPr>
            <w:tcW w:w="1524" w:type="dxa"/>
          </w:tcPr>
          <w:p w14:paraId="2E65A608" w14:textId="77777777" w:rsidR="00F87D45" w:rsidRDefault="00F87D45" w:rsidP="00F87D45">
            <w:pPr>
              <w:jc w:val="center"/>
              <w:rPr>
                <w:sz w:val="24"/>
                <w:szCs w:val="24"/>
              </w:rPr>
            </w:pPr>
            <w:r>
              <w:rPr>
                <w:sz w:val="24"/>
                <w:szCs w:val="24"/>
              </w:rPr>
              <w:t>4+</w:t>
            </w:r>
          </w:p>
        </w:tc>
        <w:tc>
          <w:tcPr>
            <w:tcW w:w="1524" w:type="dxa"/>
          </w:tcPr>
          <w:p w14:paraId="0C9F5966" w14:textId="77777777" w:rsidR="00F87D45" w:rsidRDefault="00F87D45" w:rsidP="00F87D45">
            <w:pPr>
              <w:jc w:val="center"/>
              <w:rPr>
                <w:sz w:val="24"/>
                <w:szCs w:val="24"/>
              </w:rPr>
            </w:pPr>
            <w:r>
              <w:rPr>
                <w:sz w:val="24"/>
                <w:szCs w:val="24"/>
              </w:rPr>
              <w:t>5+</w:t>
            </w:r>
          </w:p>
        </w:tc>
        <w:tc>
          <w:tcPr>
            <w:tcW w:w="1524" w:type="dxa"/>
          </w:tcPr>
          <w:p w14:paraId="58356563" w14:textId="77777777" w:rsidR="00F87D45" w:rsidRDefault="00F87D45" w:rsidP="00F87D45">
            <w:pPr>
              <w:jc w:val="center"/>
              <w:rPr>
                <w:sz w:val="24"/>
                <w:szCs w:val="24"/>
              </w:rPr>
            </w:pPr>
            <w:r>
              <w:rPr>
                <w:sz w:val="24"/>
                <w:szCs w:val="24"/>
              </w:rPr>
              <w:t>5+</w:t>
            </w:r>
          </w:p>
        </w:tc>
      </w:tr>
      <w:tr w:rsidR="00F87D45" w14:paraId="6CCFAB61" w14:textId="77777777" w:rsidTr="00F87D45">
        <w:tc>
          <w:tcPr>
            <w:tcW w:w="1513" w:type="dxa"/>
          </w:tcPr>
          <w:p w14:paraId="183E95AF" w14:textId="77777777" w:rsidR="00F87D45" w:rsidRDefault="00F87D45" w:rsidP="00F87D45">
            <w:pPr>
              <w:rPr>
                <w:sz w:val="24"/>
                <w:szCs w:val="24"/>
              </w:rPr>
            </w:pPr>
            <w:r>
              <w:rPr>
                <w:sz w:val="24"/>
                <w:szCs w:val="24"/>
              </w:rPr>
              <w:t>Amlodipine</w:t>
            </w:r>
          </w:p>
        </w:tc>
        <w:tc>
          <w:tcPr>
            <w:tcW w:w="1949" w:type="dxa"/>
          </w:tcPr>
          <w:p w14:paraId="340118FE" w14:textId="77777777" w:rsidR="00F87D45" w:rsidRDefault="00F87D45" w:rsidP="00F87D45">
            <w:pPr>
              <w:rPr>
                <w:sz w:val="24"/>
                <w:szCs w:val="24"/>
              </w:rPr>
            </w:pPr>
            <w:proofErr w:type="spellStart"/>
            <w:r>
              <w:rPr>
                <w:sz w:val="24"/>
                <w:szCs w:val="24"/>
              </w:rPr>
              <w:t>Dihydropyridine</w:t>
            </w:r>
            <w:proofErr w:type="spellEnd"/>
          </w:p>
        </w:tc>
        <w:tc>
          <w:tcPr>
            <w:tcW w:w="1542" w:type="dxa"/>
          </w:tcPr>
          <w:p w14:paraId="29288784" w14:textId="77777777" w:rsidR="00F87D45" w:rsidRDefault="00F87D45" w:rsidP="00F87D45">
            <w:pPr>
              <w:jc w:val="center"/>
              <w:rPr>
                <w:sz w:val="24"/>
                <w:szCs w:val="24"/>
              </w:rPr>
            </w:pPr>
            <w:r>
              <w:rPr>
                <w:sz w:val="24"/>
                <w:szCs w:val="24"/>
              </w:rPr>
              <w:t>5+</w:t>
            </w:r>
          </w:p>
        </w:tc>
        <w:tc>
          <w:tcPr>
            <w:tcW w:w="1524" w:type="dxa"/>
          </w:tcPr>
          <w:p w14:paraId="12E3921F" w14:textId="77777777" w:rsidR="00F87D45" w:rsidRDefault="00F87D45" w:rsidP="00F87D45">
            <w:pPr>
              <w:jc w:val="center"/>
              <w:rPr>
                <w:sz w:val="24"/>
                <w:szCs w:val="24"/>
              </w:rPr>
            </w:pPr>
            <w:r>
              <w:rPr>
                <w:sz w:val="24"/>
                <w:szCs w:val="24"/>
              </w:rPr>
              <w:t>1+</w:t>
            </w:r>
          </w:p>
        </w:tc>
        <w:tc>
          <w:tcPr>
            <w:tcW w:w="1524" w:type="dxa"/>
          </w:tcPr>
          <w:p w14:paraId="3F696775" w14:textId="77777777" w:rsidR="00F87D45" w:rsidRDefault="00F87D45" w:rsidP="00F87D45">
            <w:pPr>
              <w:jc w:val="center"/>
              <w:rPr>
                <w:sz w:val="24"/>
                <w:szCs w:val="24"/>
              </w:rPr>
            </w:pPr>
            <w:r>
              <w:rPr>
                <w:sz w:val="24"/>
                <w:szCs w:val="24"/>
              </w:rPr>
              <w:t>1+</w:t>
            </w:r>
          </w:p>
        </w:tc>
        <w:tc>
          <w:tcPr>
            <w:tcW w:w="1524" w:type="dxa"/>
          </w:tcPr>
          <w:p w14:paraId="49B2D62F" w14:textId="77777777" w:rsidR="00F87D45" w:rsidRDefault="00F87D45" w:rsidP="00F87D45">
            <w:pPr>
              <w:jc w:val="center"/>
              <w:rPr>
                <w:sz w:val="24"/>
                <w:szCs w:val="24"/>
              </w:rPr>
            </w:pPr>
            <w:r>
              <w:rPr>
                <w:sz w:val="24"/>
                <w:szCs w:val="24"/>
              </w:rPr>
              <w:t>0</w:t>
            </w:r>
          </w:p>
        </w:tc>
      </w:tr>
    </w:tbl>
    <w:p w14:paraId="363A9A89" w14:textId="77777777" w:rsidR="00F87D45" w:rsidRDefault="00F87D45" w:rsidP="00F87D45">
      <w:pPr>
        <w:jc w:val="both"/>
        <w:rPr>
          <w:b/>
        </w:rPr>
      </w:pPr>
    </w:p>
    <w:p w14:paraId="6075CD10" w14:textId="77777777" w:rsidR="00F87D45" w:rsidRPr="00F87D45" w:rsidRDefault="00F87D45" w:rsidP="00F87D45">
      <w:pPr>
        <w:rPr>
          <w:rFonts w:ascii="Times New Roman" w:hAnsi="Times New Roman" w:cs="Times New Roman"/>
          <w:b/>
        </w:rPr>
      </w:pPr>
    </w:p>
    <w:p w14:paraId="2248BF79" w14:textId="77777777" w:rsidR="00F87D45" w:rsidRDefault="00F87D45" w:rsidP="00F87D45">
      <w:pPr>
        <w:pStyle w:val="Paragraphedeliste"/>
        <w:numPr>
          <w:ilvl w:val="0"/>
          <w:numId w:val="5"/>
        </w:numPr>
        <w:rPr>
          <w:rFonts w:ascii="Times New Roman" w:hAnsi="Times New Roman" w:cs="Times New Roman"/>
          <w:b/>
        </w:rPr>
      </w:pPr>
      <w:r>
        <w:rPr>
          <w:rFonts w:ascii="Times New Roman" w:hAnsi="Times New Roman" w:cs="Times New Roman"/>
          <w:b/>
        </w:rPr>
        <w:t>Explain possible mechanisms for the development of pulmonary edema following CCB toxicity</w:t>
      </w:r>
    </w:p>
    <w:p w14:paraId="5BF5541B" w14:textId="023DA6E4" w:rsidR="00F87D45" w:rsidRPr="00F87D45" w:rsidRDefault="00F87D45" w:rsidP="00F87D45">
      <w:pPr>
        <w:pStyle w:val="Paragraphedeliste"/>
        <w:numPr>
          <w:ilvl w:val="1"/>
          <w:numId w:val="5"/>
        </w:numPr>
        <w:rPr>
          <w:rFonts w:ascii="Times New Roman" w:hAnsi="Times New Roman" w:cs="Times New Roman"/>
          <w:b/>
        </w:rPr>
      </w:pPr>
      <w:r>
        <w:rPr>
          <w:rFonts w:ascii="Times New Roman" w:hAnsi="Times New Roman" w:cs="Times New Roman"/>
        </w:rPr>
        <w:t xml:space="preserve">Severe bradycardia and hypotension </w:t>
      </w:r>
      <w:r w:rsidRPr="00F87D45">
        <w:rPr>
          <w:rFonts w:ascii="Times New Roman" w:hAnsi="Times New Roman" w:cs="Times New Roman"/>
        </w:rPr>
        <w:sym w:font="Wingdings" w:char="F0E0"/>
      </w:r>
      <w:r>
        <w:rPr>
          <w:rFonts w:ascii="Times New Roman" w:hAnsi="Times New Roman" w:cs="Times New Roman"/>
        </w:rPr>
        <w:t xml:space="preserve"> massive sympathetic discharge leading to formation of neurogenic pulmonary edema</w:t>
      </w:r>
    </w:p>
    <w:p w14:paraId="3C46C699" w14:textId="101DC459" w:rsidR="00F87D45" w:rsidRPr="00F87D45" w:rsidRDefault="00F87D45" w:rsidP="00F87D45">
      <w:pPr>
        <w:pStyle w:val="Paragraphedeliste"/>
        <w:numPr>
          <w:ilvl w:val="1"/>
          <w:numId w:val="5"/>
        </w:numPr>
        <w:rPr>
          <w:rFonts w:ascii="Times New Roman" w:hAnsi="Times New Roman" w:cs="Times New Roman"/>
          <w:b/>
        </w:rPr>
      </w:pPr>
      <w:r>
        <w:rPr>
          <w:rFonts w:ascii="Times New Roman" w:hAnsi="Times New Roman" w:cs="Times New Roman"/>
        </w:rPr>
        <w:t xml:space="preserve">Selective </w:t>
      </w:r>
      <w:proofErr w:type="spellStart"/>
      <w:r>
        <w:rPr>
          <w:rFonts w:ascii="Times New Roman" w:hAnsi="Times New Roman" w:cs="Times New Roman"/>
        </w:rPr>
        <w:t>precapilly</w:t>
      </w:r>
      <w:proofErr w:type="spellEnd"/>
      <w:r>
        <w:rPr>
          <w:rFonts w:ascii="Times New Roman" w:hAnsi="Times New Roman" w:cs="Times New Roman"/>
        </w:rPr>
        <w:t xml:space="preserve"> vasodilation from the CCB combined with excessive IVFT in an attempt to treat hypotension </w:t>
      </w:r>
      <w:r w:rsidRPr="00F87D45">
        <w:rPr>
          <w:rFonts w:ascii="Times New Roman" w:hAnsi="Times New Roman" w:cs="Times New Roman"/>
        </w:rPr>
        <w:sym w:font="Wingdings" w:char="F0E0"/>
      </w:r>
      <w:r>
        <w:rPr>
          <w:rFonts w:ascii="Times New Roman" w:hAnsi="Times New Roman" w:cs="Times New Roman"/>
        </w:rPr>
        <w:t xml:space="preserve"> increased hydrostatic pressure and pulmonary edema</w:t>
      </w:r>
    </w:p>
    <w:p w14:paraId="162B2456" w14:textId="69831B2F" w:rsidR="00F87D45" w:rsidRDefault="00F87D45" w:rsidP="00F87D45">
      <w:pPr>
        <w:pStyle w:val="Paragraphedeliste"/>
        <w:numPr>
          <w:ilvl w:val="1"/>
          <w:numId w:val="5"/>
        </w:numPr>
        <w:rPr>
          <w:rFonts w:ascii="Times New Roman" w:hAnsi="Times New Roman" w:cs="Times New Roman"/>
          <w:b/>
        </w:rPr>
      </w:pPr>
      <w:r>
        <w:rPr>
          <w:rFonts w:ascii="Times New Roman" w:hAnsi="Times New Roman" w:cs="Times New Roman"/>
        </w:rPr>
        <w:t xml:space="preserve">Direct effect of drugs on alveolar permeability </w:t>
      </w:r>
      <w:r w:rsidRPr="00F87D45">
        <w:rPr>
          <w:rFonts w:ascii="Times New Roman" w:hAnsi="Times New Roman" w:cs="Times New Roman"/>
        </w:rPr>
        <w:sym w:font="Wingdings" w:char="F0E0"/>
      </w:r>
      <w:r>
        <w:rPr>
          <w:rFonts w:ascii="Times New Roman" w:hAnsi="Times New Roman" w:cs="Times New Roman"/>
        </w:rPr>
        <w:t xml:space="preserve"> increased permeability</w:t>
      </w:r>
    </w:p>
    <w:p w14:paraId="5BE64492" w14:textId="77777777" w:rsidR="00F87D45" w:rsidRPr="00F87D45" w:rsidRDefault="00F87D45" w:rsidP="00F87D45">
      <w:pPr>
        <w:rPr>
          <w:rFonts w:ascii="Times New Roman" w:hAnsi="Times New Roman" w:cs="Times New Roman"/>
          <w:b/>
        </w:rPr>
      </w:pPr>
    </w:p>
    <w:p w14:paraId="2BE1770C" w14:textId="77777777" w:rsidR="00F87D45" w:rsidRDefault="00F87D45" w:rsidP="00F87D45">
      <w:pPr>
        <w:pStyle w:val="Paragraphedeliste"/>
        <w:numPr>
          <w:ilvl w:val="0"/>
          <w:numId w:val="5"/>
        </w:numPr>
        <w:rPr>
          <w:rFonts w:ascii="Times New Roman" w:hAnsi="Times New Roman" w:cs="Times New Roman"/>
          <w:b/>
        </w:rPr>
      </w:pPr>
      <w:r>
        <w:rPr>
          <w:rFonts w:ascii="Times New Roman" w:hAnsi="Times New Roman" w:cs="Times New Roman"/>
          <w:b/>
        </w:rPr>
        <w:t>List clinical signs associated with CCB overdose (other than bradycardia and hypotension)</w:t>
      </w:r>
    </w:p>
    <w:p w14:paraId="65B6C046" w14:textId="10985C26" w:rsidR="00F87D45" w:rsidRPr="00F87D45" w:rsidRDefault="00F87D45" w:rsidP="00F87D45">
      <w:pPr>
        <w:pStyle w:val="Paragraphedeliste"/>
        <w:numPr>
          <w:ilvl w:val="1"/>
          <w:numId w:val="5"/>
        </w:numPr>
        <w:rPr>
          <w:rFonts w:ascii="Times New Roman" w:hAnsi="Times New Roman" w:cs="Times New Roman"/>
          <w:b/>
        </w:rPr>
      </w:pPr>
      <w:r>
        <w:rPr>
          <w:rFonts w:ascii="Times New Roman" w:hAnsi="Times New Roman" w:cs="Times New Roman"/>
        </w:rPr>
        <w:t xml:space="preserve">Bradyarrhythmias – AVB, AV dissociation, </w:t>
      </w:r>
      <w:proofErr w:type="spellStart"/>
      <w:r>
        <w:rPr>
          <w:rFonts w:ascii="Times New Roman" w:hAnsi="Times New Roman" w:cs="Times New Roman"/>
        </w:rPr>
        <w:t>junctional</w:t>
      </w:r>
      <w:proofErr w:type="spellEnd"/>
      <w:r>
        <w:rPr>
          <w:rFonts w:ascii="Times New Roman" w:hAnsi="Times New Roman" w:cs="Times New Roman"/>
        </w:rPr>
        <w:t xml:space="preserve"> escape </w:t>
      </w:r>
      <w:proofErr w:type="spellStart"/>
      <w:r>
        <w:rPr>
          <w:rFonts w:ascii="Times New Roman" w:hAnsi="Times New Roman" w:cs="Times New Roman"/>
        </w:rPr>
        <w:t>rhythmas</w:t>
      </w:r>
      <w:proofErr w:type="spellEnd"/>
      <w:r>
        <w:rPr>
          <w:rFonts w:ascii="Times New Roman" w:hAnsi="Times New Roman" w:cs="Times New Roman"/>
        </w:rPr>
        <w:t xml:space="preserve">, </w:t>
      </w:r>
      <w:proofErr w:type="spellStart"/>
      <w:r>
        <w:rPr>
          <w:rFonts w:ascii="Times New Roman" w:hAnsi="Times New Roman" w:cs="Times New Roman"/>
        </w:rPr>
        <w:t>asystole</w:t>
      </w:r>
      <w:proofErr w:type="spellEnd"/>
      <w:r>
        <w:rPr>
          <w:rFonts w:ascii="Times New Roman" w:hAnsi="Times New Roman" w:cs="Times New Roman"/>
        </w:rPr>
        <w:t>, AIVR</w:t>
      </w:r>
    </w:p>
    <w:p w14:paraId="54CB26B2" w14:textId="551F5401" w:rsidR="00F87D45" w:rsidRPr="00F87D45" w:rsidRDefault="00F87D45" w:rsidP="00F87D45">
      <w:pPr>
        <w:pStyle w:val="Paragraphedeliste"/>
        <w:numPr>
          <w:ilvl w:val="1"/>
          <w:numId w:val="5"/>
        </w:numPr>
        <w:rPr>
          <w:rFonts w:ascii="Times New Roman" w:hAnsi="Times New Roman" w:cs="Times New Roman"/>
          <w:b/>
        </w:rPr>
      </w:pPr>
      <w:r>
        <w:rPr>
          <w:rFonts w:ascii="Times New Roman" w:hAnsi="Times New Roman" w:cs="Times New Roman"/>
        </w:rPr>
        <w:t>GI upset</w:t>
      </w:r>
    </w:p>
    <w:p w14:paraId="4013DD58" w14:textId="036702A8" w:rsidR="00F87D45" w:rsidRPr="00F87D45" w:rsidRDefault="00F87D45" w:rsidP="00F87D45">
      <w:pPr>
        <w:pStyle w:val="Paragraphedeliste"/>
        <w:numPr>
          <w:ilvl w:val="1"/>
          <w:numId w:val="5"/>
        </w:numPr>
        <w:rPr>
          <w:rFonts w:ascii="Times New Roman" w:hAnsi="Times New Roman" w:cs="Times New Roman"/>
          <w:b/>
        </w:rPr>
      </w:pPr>
      <w:r>
        <w:rPr>
          <w:rFonts w:ascii="Times New Roman" w:hAnsi="Times New Roman" w:cs="Times New Roman"/>
        </w:rPr>
        <w:t>CNS depression, or tremors and agitation, seizures</w:t>
      </w:r>
    </w:p>
    <w:p w14:paraId="2DE69ECE" w14:textId="21DD94E4" w:rsidR="00F87D45" w:rsidRPr="00F87D45" w:rsidRDefault="00F87D45" w:rsidP="00F87D45">
      <w:pPr>
        <w:pStyle w:val="Paragraphedeliste"/>
        <w:numPr>
          <w:ilvl w:val="1"/>
          <w:numId w:val="5"/>
        </w:numPr>
        <w:rPr>
          <w:rFonts w:ascii="Times New Roman" w:hAnsi="Times New Roman" w:cs="Times New Roman"/>
          <w:b/>
        </w:rPr>
      </w:pPr>
      <w:r>
        <w:rPr>
          <w:rFonts w:ascii="Times New Roman" w:hAnsi="Times New Roman" w:cs="Times New Roman"/>
        </w:rPr>
        <w:t>Hyperglycemia</w:t>
      </w:r>
    </w:p>
    <w:p w14:paraId="4CA5A899" w14:textId="1A0150EF" w:rsidR="00F87D45" w:rsidRPr="00F87D45" w:rsidRDefault="00F87D45" w:rsidP="00F87D45">
      <w:pPr>
        <w:pStyle w:val="Paragraphedeliste"/>
        <w:numPr>
          <w:ilvl w:val="1"/>
          <w:numId w:val="5"/>
        </w:numPr>
        <w:rPr>
          <w:rFonts w:ascii="Times New Roman" w:hAnsi="Times New Roman" w:cs="Times New Roman"/>
          <w:b/>
        </w:rPr>
      </w:pPr>
      <w:r>
        <w:rPr>
          <w:rFonts w:ascii="Times New Roman" w:hAnsi="Times New Roman" w:cs="Times New Roman"/>
        </w:rPr>
        <w:t>Hypothermia</w:t>
      </w:r>
    </w:p>
    <w:p w14:paraId="0A41D126" w14:textId="3F8AA828" w:rsidR="00F87D45" w:rsidRDefault="00F87D45" w:rsidP="00F87D45">
      <w:pPr>
        <w:pStyle w:val="Paragraphedeliste"/>
        <w:numPr>
          <w:ilvl w:val="1"/>
          <w:numId w:val="5"/>
        </w:numPr>
        <w:rPr>
          <w:rFonts w:ascii="Times New Roman" w:hAnsi="Times New Roman" w:cs="Times New Roman"/>
          <w:b/>
        </w:rPr>
      </w:pPr>
      <w:r>
        <w:rPr>
          <w:rFonts w:ascii="Times New Roman" w:hAnsi="Times New Roman" w:cs="Times New Roman"/>
        </w:rPr>
        <w:t>Hypokalemia</w:t>
      </w:r>
    </w:p>
    <w:p w14:paraId="03A0D151" w14:textId="77777777" w:rsidR="00F87D45" w:rsidRDefault="00F87D45" w:rsidP="00F87D45">
      <w:pPr>
        <w:pStyle w:val="Paragraphedeliste"/>
        <w:rPr>
          <w:rFonts w:ascii="Times New Roman" w:hAnsi="Times New Roman" w:cs="Times New Roman"/>
          <w:b/>
        </w:rPr>
      </w:pPr>
    </w:p>
    <w:p w14:paraId="4B8ACE9E" w14:textId="77777777" w:rsidR="00F87D45" w:rsidRDefault="00F87D45" w:rsidP="00F87D45">
      <w:pPr>
        <w:pStyle w:val="Paragraphedeliste"/>
        <w:numPr>
          <w:ilvl w:val="0"/>
          <w:numId w:val="5"/>
        </w:numPr>
        <w:rPr>
          <w:rFonts w:ascii="Times New Roman" w:hAnsi="Times New Roman" w:cs="Times New Roman"/>
          <w:b/>
        </w:rPr>
      </w:pPr>
      <w:r>
        <w:rPr>
          <w:rFonts w:ascii="Times New Roman" w:hAnsi="Times New Roman" w:cs="Times New Roman"/>
          <w:b/>
        </w:rPr>
        <w:t>Name possible treatments for CCB intoxication</w:t>
      </w:r>
    </w:p>
    <w:p w14:paraId="4561DD60" w14:textId="19344ED7" w:rsidR="00F87D45" w:rsidRPr="00F87D45" w:rsidRDefault="00F87D45" w:rsidP="00F87D45">
      <w:pPr>
        <w:pStyle w:val="Paragraphedeliste"/>
        <w:numPr>
          <w:ilvl w:val="1"/>
          <w:numId w:val="5"/>
        </w:numPr>
        <w:rPr>
          <w:rFonts w:ascii="Times New Roman" w:hAnsi="Times New Roman" w:cs="Times New Roman"/>
          <w:b/>
        </w:rPr>
      </w:pPr>
      <w:r>
        <w:rPr>
          <w:rFonts w:ascii="Times New Roman" w:hAnsi="Times New Roman" w:cs="Times New Roman"/>
        </w:rPr>
        <w:t>Glucagon</w:t>
      </w:r>
    </w:p>
    <w:p w14:paraId="5676735B" w14:textId="40C10E7F" w:rsidR="00F87D45" w:rsidRPr="00F87D45" w:rsidRDefault="00F87D45" w:rsidP="00F87D45">
      <w:pPr>
        <w:pStyle w:val="Paragraphedeliste"/>
        <w:numPr>
          <w:ilvl w:val="1"/>
          <w:numId w:val="5"/>
        </w:numPr>
        <w:rPr>
          <w:rFonts w:ascii="Times New Roman" w:hAnsi="Times New Roman" w:cs="Times New Roman"/>
          <w:b/>
        </w:rPr>
      </w:pPr>
      <w:r>
        <w:rPr>
          <w:rFonts w:ascii="Times New Roman" w:hAnsi="Times New Roman" w:cs="Times New Roman"/>
        </w:rPr>
        <w:t>Calcium</w:t>
      </w:r>
    </w:p>
    <w:p w14:paraId="06C14D59" w14:textId="02CC1B59" w:rsidR="00F87D45" w:rsidRPr="00F87D45" w:rsidRDefault="00F87D45" w:rsidP="00F87D45">
      <w:pPr>
        <w:pStyle w:val="Paragraphedeliste"/>
        <w:numPr>
          <w:ilvl w:val="1"/>
          <w:numId w:val="5"/>
        </w:numPr>
        <w:rPr>
          <w:rFonts w:ascii="Times New Roman" w:hAnsi="Times New Roman" w:cs="Times New Roman"/>
          <w:b/>
        </w:rPr>
      </w:pPr>
      <w:r>
        <w:rPr>
          <w:rFonts w:ascii="Times New Roman" w:hAnsi="Times New Roman" w:cs="Times New Roman"/>
        </w:rPr>
        <w:t>ILE</w:t>
      </w:r>
    </w:p>
    <w:p w14:paraId="4955FCB2" w14:textId="596C2042" w:rsidR="00F87D45" w:rsidRPr="00F87D45" w:rsidRDefault="00F87D45" w:rsidP="00F87D45">
      <w:pPr>
        <w:pStyle w:val="Paragraphedeliste"/>
        <w:numPr>
          <w:ilvl w:val="1"/>
          <w:numId w:val="5"/>
        </w:numPr>
        <w:rPr>
          <w:rFonts w:ascii="Times New Roman" w:hAnsi="Times New Roman" w:cs="Times New Roman"/>
          <w:b/>
        </w:rPr>
      </w:pPr>
      <w:r>
        <w:rPr>
          <w:rFonts w:ascii="Times New Roman" w:hAnsi="Times New Roman" w:cs="Times New Roman"/>
        </w:rPr>
        <w:t>Insulin+ dextrose</w:t>
      </w:r>
    </w:p>
    <w:p w14:paraId="6B41E146" w14:textId="3E970EDA" w:rsidR="00F87D45" w:rsidRPr="00F87D45" w:rsidRDefault="00F87D45" w:rsidP="00F87D45">
      <w:pPr>
        <w:pStyle w:val="Paragraphedeliste"/>
        <w:numPr>
          <w:ilvl w:val="1"/>
          <w:numId w:val="5"/>
        </w:numPr>
        <w:rPr>
          <w:rFonts w:ascii="Times New Roman" w:hAnsi="Times New Roman" w:cs="Times New Roman"/>
          <w:b/>
        </w:rPr>
      </w:pPr>
      <w:r>
        <w:rPr>
          <w:rFonts w:ascii="Times New Roman" w:hAnsi="Times New Roman" w:cs="Times New Roman"/>
        </w:rPr>
        <w:t>Calcium channel agonists</w:t>
      </w:r>
    </w:p>
    <w:p w14:paraId="241E6F0D" w14:textId="4421A5D3" w:rsidR="00F87D45" w:rsidRDefault="00F87D45" w:rsidP="00F87D45">
      <w:pPr>
        <w:pStyle w:val="Paragraphedeliste"/>
        <w:numPr>
          <w:ilvl w:val="1"/>
          <w:numId w:val="5"/>
        </w:numPr>
        <w:rPr>
          <w:rFonts w:ascii="Times New Roman" w:hAnsi="Times New Roman" w:cs="Times New Roman"/>
          <w:b/>
        </w:rPr>
      </w:pPr>
      <w:proofErr w:type="spellStart"/>
      <w:r>
        <w:rPr>
          <w:rFonts w:ascii="Times New Roman" w:hAnsi="Times New Roman" w:cs="Times New Roman"/>
        </w:rPr>
        <w:t>Sympathomimetics</w:t>
      </w:r>
      <w:proofErr w:type="spellEnd"/>
    </w:p>
    <w:p w14:paraId="27255419" w14:textId="77777777" w:rsidR="00F87D45" w:rsidRDefault="00F87D45" w:rsidP="00F87D45">
      <w:pPr>
        <w:pStyle w:val="Paragraphedeliste"/>
        <w:rPr>
          <w:rFonts w:ascii="Times New Roman" w:hAnsi="Times New Roman" w:cs="Times New Roman"/>
          <w:b/>
        </w:rPr>
      </w:pPr>
    </w:p>
    <w:p w14:paraId="5E180E9C" w14:textId="77777777" w:rsidR="00F87D45" w:rsidRPr="00F87D45" w:rsidRDefault="00F87D45" w:rsidP="00F87D45">
      <w:pPr>
        <w:pStyle w:val="Paragraphedeliste"/>
        <w:numPr>
          <w:ilvl w:val="0"/>
          <w:numId w:val="5"/>
        </w:numPr>
        <w:rPr>
          <w:rFonts w:ascii="Times New Roman" w:hAnsi="Times New Roman" w:cs="Times New Roman"/>
          <w:b/>
        </w:rPr>
      </w:pPr>
      <w:r>
        <w:rPr>
          <w:rFonts w:ascii="Times New Roman" w:hAnsi="Times New Roman" w:cs="Times New Roman"/>
          <w:b/>
        </w:rPr>
        <w:t>True or False – CCB intoxication can be successfully treated with hemodialysis</w:t>
      </w:r>
    </w:p>
    <w:p w14:paraId="72405411" w14:textId="256FAE79" w:rsidR="00F87D45" w:rsidRPr="00E203FF" w:rsidRDefault="00E203FF" w:rsidP="00E203FF">
      <w:pPr>
        <w:pStyle w:val="Paragraphedeliste"/>
        <w:jc w:val="both"/>
      </w:pPr>
      <w:r>
        <w:t>False – highly protein-bound and large volume of distribution</w:t>
      </w:r>
      <w:bookmarkStart w:id="0" w:name="_GoBack"/>
      <w:bookmarkEnd w:id="0"/>
    </w:p>
    <w:p w14:paraId="0A6CE80A" w14:textId="77777777" w:rsidR="00247E05" w:rsidRPr="00247E05" w:rsidRDefault="00247E05" w:rsidP="00247E05">
      <w:pPr>
        <w:jc w:val="both"/>
        <w:rPr>
          <w:b/>
        </w:rPr>
      </w:pPr>
    </w:p>
    <w:p w14:paraId="00A25B1E" w14:textId="77777777" w:rsidR="00247E05" w:rsidRPr="00383C1D" w:rsidRDefault="00247E05" w:rsidP="00247E05">
      <w:pPr>
        <w:jc w:val="both"/>
      </w:pPr>
    </w:p>
    <w:p w14:paraId="50989B5A" w14:textId="77777777" w:rsidR="00EB1FC2" w:rsidRPr="00383C1D" w:rsidRDefault="00EB1FC2" w:rsidP="00383C1D">
      <w:pPr>
        <w:jc w:val="both"/>
        <w:rPr>
          <w:b/>
          <w:sz w:val="18"/>
          <w:szCs w:val="18"/>
        </w:rPr>
      </w:pPr>
    </w:p>
    <w:p w14:paraId="098CBA5E" w14:textId="77777777" w:rsidR="00B30E62" w:rsidRDefault="00B30E62">
      <w:pPr>
        <w:rPr>
          <w:b/>
        </w:rPr>
      </w:pPr>
    </w:p>
    <w:p w14:paraId="76D6667C" w14:textId="77777777" w:rsidR="00383C1D" w:rsidRPr="00EB1FC2" w:rsidRDefault="00383C1D">
      <w:pPr>
        <w:rPr>
          <w:b/>
        </w:rPr>
      </w:pPr>
    </w:p>
    <w:sectPr w:rsidR="00383C1D" w:rsidRPr="00EB1FC2"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C7BF5"/>
    <w:multiLevelType w:val="hybridMultilevel"/>
    <w:tmpl w:val="51CA35F6"/>
    <w:lvl w:ilvl="0" w:tplc="91C84AFA">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3043973"/>
    <w:multiLevelType w:val="hybridMultilevel"/>
    <w:tmpl w:val="73AABAD6"/>
    <w:lvl w:ilvl="0" w:tplc="91C84AFA">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BE3644D"/>
    <w:multiLevelType w:val="hybridMultilevel"/>
    <w:tmpl w:val="DFA44702"/>
    <w:lvl w:ilvl="0" w:tplc="91C84AFA">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5F35DCC"/>
    <w:multiLevelType w:val="hybridMultilevel"/>
    <w:tmpl w:val="120EFE6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F42A7C1C">
      <w:start w:val="1"/>
      <w:numFmt w:val="bullet"/>
      <w:lvlText w:val=""/>
      <w:lvlJc w:val="left"/>
      <w:pPr>
        <w:ind w:left="2160" w:hanging="360"/>
      </w:pPr>
      <w:rPr>
        <w:rFonts w:ascii="Wingdings" w:hAnsi="Wingdings" w:hint="default"/>
        <w:sz w:val="24"/>
        <w:szCs w:val="24"/>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90B13F5"/>
    <w:multiLevelType w:val="hybridMultilevel"/>
    <w:tmpl w:val="4C2A6D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FC2"/>
    <w:rsid w:val="00247E05"/>
    <w:rsid w:val="00295AEF"/>
    <w:rsid w:val="002B16AA"/>
    <w:rsid w:val="002C4D29"/>
    <w:rsid w:val="00383C1D"/>
    <w:rsid w:val="00437961"/>
    <w:rsid w:val="00513EB6"/>
    <w:rsid w:val="00823082"/>
    <w:rsid w:val="009C411F"/>
    <w:rsid w:val="009E1DB5"/>
    <w:rsid w:val="00B25DAC"/>
    <w:rsid w:val="00B30E62"/>
    <w:rsid w:val="00E203FF"/>
    <w:rsid w:val="00EB1FC2"/>
    <w:rsid w:val="00F022C3"/>
    <w:rsid w:val="00F87D4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C44BAB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1FC2"/>
    <w:pPr>
      <w:ind w:left="720"/>
      <w:contextualSpacing/>
    </w:pPr>
  </w:style>
  <w:style w:type="paragraph" w:styleId="Textedebulles">
    <w:name w:val="Balloon Text"/>
    <w:basedOn w:val="Normal"/>
    <w:link w:val="TextedebullesCar"/>
    <w:uiPriority w:val="99"/>
    <w:semiHidden/>
    <w:unhideWhenUsed/>
    <w:rsid w:val="00513EB6"/>
    <w:rPr>
      <w:rFonts w:ascii="Lucida Grande" w:hAnsi="Lucida Grande"/>
      <w:sz w:val="18"/>
      <w:szCs w:val="18"/>
    </w:rPr>
  </w:style>
  <w:style w:type="character" w:customStyle="1" w:styleId="TextedebullesCar">
    <w:name w:val="Texte de bulles Car"/>
    <w:basedOn w:val="Policepardfaut"/>
    <w:link w:val="Textedebulles"/>
    <w:uiPriority w:val="99"/>
    <w:semiHidden/>
    <w:rsid w:val="00513EB6"/>
    <w:rPr>
      <w:rFonts w:ascii="Lucida Grande" w:hAnsi="Lucida Grande"/>
      <w:sz w:val="18"/>
      <w:szCs w:val="18"/>
      <w:lang w:val="en-US"/>
    </w:rPr>
  </w:style>
  <w:style w:type="table" w:styleId="Grille">
    <w:name w:val="Table Grid"/>
    <w:basedOn w:val="TableauNormal"/>
    <w:rsid w:val="00F87D45"/>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1FC2"/>
    <w:pPr>
      <w:ind w:left="720"/>
      <w:contextualSpacing/>
    </w:pPr>
  </w:style>
  <w:style w:type="paragraph" w:styleId="Textedebulles">
    <w:name w:val="Balloon Text"/>
    <w:basedOn w:val="Normal"/>
    <w:link w:val="TextedebullesCar"/>
    <w:uiPriority w:val="99"/>
    <w:semiHidden/>
    <w:unhideWhenUsed/>
    <w:rsid w:val="00513EB6"/>
    <w:rPr>
      <w:rFonts w:ascii="Lucida Grande" w:hAnsi="Lucida Grande"/>
      <w:sz w:val="18"/>
      <w:szCs w:val="18"/>
    </w:rPr>
  </w:style>
  <w:style w:type="character" w:customStyle="1" w:styleId="TextedebullesCar">
    <w:name w:val="Texte de bulles Car"/>
    <w:basedOn w:val="Policepardfaut"/>
    <w:link w:val="Textedebulles"/>
    <w:uiPriority w:val="99"/>
    <w:semiHidden/>
    <w:rsid w:val="00513EB6"/>
    <w:rPr>
      <w:rFonts w:ascii="Lucida Grande" w:hAnsi="Lucida Grande"/>
      <w:sz w:val="18"/>
      <w:szCs w:val="18"/>
      <w:lang w:val="en-US"/>
    </w:rPr>
  </w:style>
  <w:style w:type="table" w:styleId="Grille">
    <w:name w:val="Table Grid"/>
    <w:basedOn w:val="TableauNormal"/>
    <w:rsid w:val="00F87D45"/>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1813</Words>
  <Characters>9972</Characters>
  <Application>Microsoft Macintosh Word</Application>
  <DocSecurity>0</DocSecurity>
  <Lines>83</Lines>
  <Paragraphs>23</Paragraphs>
  <ScaleCrop>false</ScaleCrop>
  <Company/>
  <LinksUpToDate>false</LinksUpToDate>
  <CharactersWithSpaces>11762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2</cp:revision>
  <dcterms:created xsi:type="dcterms:W3CDTF">2016-11-19T17:33:00Z</dcterms:created>
  <dcterms:modified xsi:type="dcterms:W3CDTF">2016-11-19T17:33:00Z</dcterms:modified>
</cp:coreProperties>
</file>