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2A8" w:rsidRPr="00DC32A8" w:rsidRDefault="00DC32A8" w:rsidP="00DC32A8">
      <w:pPr>
        <w:pStyle w:val="ListParagraph"/>
        <w:numPr>
          <w:ilvl w:val="0"/>
          <w:numId w:val="3"/>
        </w:numPr>
        <w:jc w:val="both"/>
      </w:pPr>
      <w:proofErr w:type="spellStart"/>
      <w:r w:rsidRPr="00DC32A8">
        <w:t>Sucralfate</w:t>
      </w:r>
      <w:proofErr w:type="spellEnd"/>
    </w:p>
    <w:p w:rsidR="00DC32A8" w:rsidRPr="00DC32A8" w:rsidRDefault="00DC32A8" w:rsidP="00DC32A8">
      <w:pPr>
        <w:pStyle w:val="ListParagraph"/>
        <w:numPr>
          <w:ilvl w:val="1"/>
          <w:numId w:val="3"/>
        </w:numPr>
        <w:jc w:val="both"/>
      </w:pPr>
      <w:r w:rsidRPr="00DC32A8">
        <w:t>Sucrose and aluminum hydroxide</w:t>
      </w:r>
    </w:p>
    <w:p w:rsidR="00DC32A8" w:rsidRDefault="00DC32A8" w:rsidP="00DC32A8">
      <w:pPr>
        <w:pStyle w:val="ListParagraph"/>
        <w:numPr>
          <w:ilvl w:val="1"/>
          <w:numId w:val="3"/>
        </w:numPr>
        <w:jc w:val="both"/>
      </w:pPr>
      <w:r w:rsidRPr="00DC32A8">
        <w:t>Locally acting, not systemically absorbed</w:t>
      </w:r>
    </w:p>
    <w:p w:rsidR="00220999" w:rsidRDefault="00220999" w:rsidP="00DC32A8">
      <w:pPr>
        <w:pStyle w:val="ListParagraph"/>
        <w:numPr>
          <w:ilvl w:val="1"/>
          <w:numId w:val="3"/>
        </w:numPr>
        <w:jc w:val="both"/>
      </w:pPr>
      <w:r>
        <w:t xml:space="preserve">When the drug </w:t>
      </w:r>
      <w:proofErr w:type="spellStart"/>
      <w:r>
        <w:t>encounteres</w:t>
      </w:r>
      <w:proofErr w:type="spellEnd"/>
      <w:r>
        <w:t xml:space="preserve"> pH &lt;3-4, some aluminum hydroxide disassociates from the sucrose </w:t>
      </w:r>
      <w:proofErr w:type="spellStart"/>
      <w:r>
        <w:t>octasulfat</w:t>
      </w:r>
      <w:r w:rsidR="00807219">
        <w:t>e</w:t>
      </w:r>
      <w:proofErr w:type="spellEnd"/>
      <w:r w:rsidR="00807219">
        <w:t xml:space="preserve"> molecules and forms a viscous, paste-like negatively charged substance</w:t>
      </w:r>
    </w:p>
    <w:p w:rsidR="00807219" w:rsidRPr="00DC32A8" w:rsidRDefault="00807219" w:rsidP="00DC32A8">
      <w:pPr>
        <w:pStyle w:val="ListParagraph"/>
        <w:numPr>
          <w:ilvl w:val="1"/>
          <w:numId w:val="3"/>
        </w:numPr>
        <w:jc w:val="both"/>
      </w:pPr>
      <w:r>
        <w:t>Acidic environment needed to initiate the process, though the drug remains active in more alkaline environment</w:t>
      </w:r>
      <w:r w:rsidR="00944BBB">
        <w:t xml:space="preserve"> (duodenum)</w:t>
      </w:r>
    </w:p>
    <w:p w:rsidR="00DC32A8" w:rsidRDefault="00DC32A8" w:rsidP="00DC32A8">
      <w:pPr>
        <w:pStyle w:val="ListParagraph"/>
        <w:numPr>
          <w:ilvl w:val="1"/>
          <w:numId w:val="3"/>
        </w:numPr>
        <w:shd w:val="clear" w:color="auto" w:fill="FFFFFF"/>
        <w:jc w:val="both"/>
        <w:rPr>
          <w:rFonts w:eastAsia="Times New Roman" w:cs="Times New Roman"/>
        </w:rPr>
      </w:pPr>
      <w:r w:rsidRPr="00DC32A8">
        <w:rPr>
          <w:rFonts w:eastAsia="Times New Roman" w:cs="Times New Roman"/>
        </w:rPr>
        <w:t xml:space="preserve">Binds tightly to </w:t>
      </w:r>
      <w:r w:rsidR="00807219">
        <w:rPr>
          <w:rFonts w:eastAsia="Times New Roman" w:cs="Times New Roman"/>
        </w:rPr>
        <w:t xml:space="preserve">positively charged </w:t>
      </w:r>
      <w:r w:rsidRPr="00DC32A8">
        <w:rPr>
          <w:rFonts w:eastAsia="Times New Roman" w:cs="Times New Roman"/>
        </w:rPr>
        <w:t>epithelial cells in the acidic environment of the stomach</w:t>
      </w:r>
    </w:p>
    <w:p w:rsidR="00DC32A8" w:rsidRDefault="00DC32A8" w:rsidP="00DC32A8">
      <w:pPr>
        <w:pStyle w:val="ListParagraph"/>
        <w:numPr>
          <w:ilvl w:val="1"/>
          <w:numId w:val="3"/>
        </w:numPr>
        <w:shd w:val="clear" w:color="auto" w:fill="FFFFFF"/>
        <w:jc w:val="both"/>
        <w:rPr>
          <w:rFonts w:eastAsia="Times New Roman" w:cs="Times New Roman"/>
        </w:rPr>
      </w:pPr>
      <w:r w:rsidRPr="00DC32A8">
        <w:rPr>
          <w:rFonts w:eastAsia="Times New Roman" w:cs="Times New Roman"/>
        </w:rPr>
        <w:t>May remain</w:t>
      </w:r>
      <w:r>
        <w:rPr>
          <w:rFonts w:eastAsia="Times New Roman" w:cs="Times New Roman"/>
        </w:rPr>
        <w:t xml:space="preserve"> present</w:t>
      </w:r>
      <w:r w:rsidRPr="00DC32A8">
        <w:rPr>
          <w:rFonts w:eastAsia="Times New Roman" w:cs="Times New Roman"/>
        </w:rPr>
        <w:t xml:space="preserve"> for 6 hours</w:t>
      </w:r>
    </w:p>
    <w:p w:rsidR="00DC32A8" w:rsidRDefault="00DC32A8" w:rsidP="00DC32A8">
      <w:pPr>
        <w:pStyle w:val="ListParagraph"/>
        <w:numPr>
          <w:ilvl w:val="1"/>
          <w:numId w:val="3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P</w:t>
      </w:r>
      <w:r w:rsidRPr="00DC32A8">
        <w:rPr>
          <w:rFonts w:eastAsia="Times New Roman" w:cs="Times New Roman"/>
        </w:rPr>
        <w:t>hysical barrier while adhered to the ulcer or erosion</w:t>
      </w:r>
    </w:p>
    <w:p w:rsidR="00DC32A8" w:rsidRDefault="00DC32A8" w:rsidP="00DC32A8">
      <w:pPr>
        <w:pStyle w:val="ListParagraph"/>
        <w:numPr>
          <w:ilvl w:val="2"/>
          <w:numId w:val="3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P</w:t>
      </w:r>
      <w:r w:rsidRPr="00DC32A8">
        <w:rPr>
          <w:rFonts w:eastAsia="Times New Roman" w:cs="Times New Roman"/>
        </w:rPr>
        <w:t>rotects the ulcer from pepsin</w:t>
      </w:r>
      <w:r w:rsidR="00220999">
        <w:rPr>
          <w:rFonts w:eastAsia="Times New Roman" w:cs="Times New Roman"/>
        </w:rPr>
        <w:t xml:space="preserve"> (due to inhibition)</w:t>
      </w:r>
      <w:r w:rsidRPr="00DC32A8">
        <w:rPr>
          <w:rFonts w:eastAsia="Times New Roman" w:cs="Times New Roman"/>
        </w:rPr>
        <w:t xml:space="preserve"> and bile acids</w:t>
      </w:r>
      <w:r w:rsidR="00220999">
        <w:rPr>
          <w:rFonts w:eastAsia="Times New Roman" w:cs="Times New Roman"/>
        </w:rPr>
        <w:t xml:space="preserve"> (adsorbs)</w:t>
      </w:r>
    </w:p>
    <w:p w:rsidR="00DC32A8" w:rsidRDefault="00DC32A8" w:rsidP="00DC32A8">
      <w:pPr>
        <w:pStyle w:val="ListParagraph"/>
        <w:numPr>
          <w:ilvl w:val="2"/>
          <w:numId w:val="3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S</w:t>
      </w:r>
      <w:r w:rsidRPr="00DC32A8">
        <w:rPr>
          <w:rFonts w:eastAsia="Times New Roman" w:cs="Times New Roman"/>
        </w:rPr>
        <w:t>timulates local production of prostaglandins and binding to epidermal growth factor (which favors mucosal repair)</w:t>
      </w:r>
    </w:p>
    <w:p w:rsidR="00DC32A8" w:rsidRDefault="00DC32A8" w:rsidP="00807219">
      <w:pPr>
        <w:pStyle w:val="ListParagraph"/>
        <w:numPr>
          <w:ilvl w:val="1"/>
          <w:numId w:val="3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Occasionally causes</w:t>
      </w:r>
      <w:r w:rsidRPr="00DC32A8">
        <w:rPr>
          <w:rFonts w:eastAsia="Times New Roman" w:cs="Times New Roman"/>
        </w:rPr>
        <w:t xml:space="preserve"> constipation</w:t>
      </w:r>
    </w:p>
    <w:p w:rsidR="00DC32A8" w:rsidRDefault="00DC32A8" w:rsidP="00807219">
      <w:pPr>
        <w:pStyle w:val="ListParagraph"/>
        <w:numPr>
          <w:ilvl w:val="2"/>
          <w:numId w:val="3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May </w:t>
      </w:r>
      <w:r w:rsidRPr="00DC32A8">
        <w:rPr>
          <w:rFonts w:eastAsia="Times New Roman" w:cs="Times New Roman"/>
        </w:rPr>
        <w:t>be useful in patients with diarrhea</w:t>
      </w:r>
      <w:r>
        <w:rPr>
          <w:rFonts w:eastAsia="Times New Roman" w:cs="Times New Roman"/>
        </w:rPr>
        <w:t>?</w:t>
      </w:r>
    </w:p>
    <w:p w:rsidR="00DC32A8" w:rsidRDefault="00DC32A8" w:rsidP="00807219">
      <w:pPr>
        <w:pStyle w:val="ListParagraph"/>
        <w:numPr>
          <w:ilvl w:val="1"/>
          <w:numId w:val="3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C</w:t>
      </w:r>
      <w:r w:rsidRPr="00DC32A8">
        <w:rPr>
          <w:rFonts w:eastAsia="Times New Roman" w:cs="Times New Roman"/>
        </w:rPr>
        <w:t>an adsorb other drugs</w:t>
      </w:r>
    </w:p>
    <w:p w:rsidR="00DC32A8" w:rsidRDefault="00DC32A8" w:rsidP="00807219">
      <w:pPr>
        <w:pStyle w:val="ListParagraph"/>
        <w:numPr>
          <w:ilvl w:val="1"/>
          <w:numId w:val="3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Should be </w:t>
      </w:r>
      <w:r w:rsidRPr="00DC32A8">
        <w:rPr>
          <w:rFonts w:eastAsia="Times New Roman" w:cs="Times New Roman"/>
        </w:rPr>
        <w:t>given before antacid therapy to maximize efficacy</w:t>
      </w:r>
    </w:p>
    <w:p w:rsidR="00DC32A8" w:rsidRDefault="00DC32A8" w:rsidP="00807219">
      <w:pPr>
        <w:pStyle w:val="ListParagraph"/>
        <w:numPr>
          <w:ilvl w:val="1"/>
          <w:numId w:val="3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S</w:t>
      </w:r>
      <w:r w:rsidRPr="00DC32A8">
        <w:rPr>
          <w:rFonts w:eastAsia="Times New Roman" w:cs="Times New Roman"/>
        </w:rPr>
        <w:t xml:space="preserve">hould not be given with enteral feedings because it may bind the fat-soluble vitamins. </w:t>
      </w:r>
    </w:p>
    <w:p w:rsidR="00DC32A8" w:rsidRDefault="00807219" w:rsidP="00807219">
      <w:pPr>
        <w:pStyle w:val="ListParagraph"/>
        <w:numPr>
          <w:ilvl w:val="1"/>
          <w:numId w:val="3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Admin</w:t>
      </w:r>
      <w:r w:rsidR="00DC32A8">
        <w:rPr>
          <w:rFonts w:eastAsia="Times New Roman" w:cs="Times New Roman"/>
        </w:rPr>
        <w:t>istered</w:t>
      </w:r>
      <w:r w:rsidR="00DC32A8" w:rsidRPr="00DC32A8">
        <w:rPr>
          <w:rFonts w:eastAsia="Times New Roman" w:cs="Times New Roman"/>
        </w:rPr>
        <w:t xml:space="preserve"> orally, which limits its usefulness in vomiting patients</w:t>
      </w:r>
    </w:p>
    <w:p w:rsidR="00807219" w:rsidRDefault="00807219" w:rsidP="00807219">
      <w:pPr>
        <w:pStyle w:val="ListParagraph"/>
        <w:numPr>
          <w:ilvl w:val="1"/>
          <w:numId w:val="3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Antibacterial effect, potentially useful when antacids are used</w:t>
      </w:r>
      <w:r w:rsidR="0073464C">
        <w:rPr>
          <w:rFonts w:eastAsia="Times New Roman" w:cs="Times New Roman"/>
        </w:rPr>
        <w:t>?</w:t>
      </w:r>
    </w:p>
    <w:p w:rsidR="0073464C" w:rsidRPr="0073464C" w:rsidRDefault="0073464C" w:rsidP="0073464C">
      <w:pPr>
        <w:pStyle w:val="ListParagraph"/>
        <w:shd w:val="clear" w:color="auto" w:fill="FFFFFF"/>
        <w:jc w:val="both"/>
        <w:rPr>
          <w:rFonts w:eastAsia="Times New Roman" w:cs="Times New Roman"/>
        </w:rPr>
      </w:pPr>
    </w:p>
    <w:p w:rsidR="00807219" w:rsidRPr="0073464C" w:rsidRDefault="0073464C" w:rsidP="0073464C">
      <w:pPr>
        <w:pStyle w:val="ListParagraph"/>
        <w:numPr>
          <w:ilvl w:val="0"/>
          <w:numId w:val="3"/>
        </w:numPr>
        <w:shd w:val="clear" w:color="auto" w:fill="FFFFFF"/>
        <w:jc w:val="both"/>
        <w:rPr>
          <w:rFonts w:eastAsia="Times New Roman" w:cs="Times New Roman"/>
        </w:rPr>
      </w:pPr>
      <w:r w:rsidRPr="0073464C">
        <w:rPr>
          <w:rFonts w:eastAsia="Times New Roman" w:cs="Times New Roman"/>
        </w:rPr>
        <w:t>Misoprostol</w:t>
      </w:r>
    </w:p>
    <w:p w:rsidR="0073464C" w:rsidRDefault="0073464C" w:rsidP="0073464C">
      <w:pPr>
        <w:pStyle w:val="ListParagraph"/>
        <w:numPr>
          <w:ilvl w:val="1"/>
          <w:numId w:val="3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P</w:t>
      </w:r>
      <w:r w:rsidRPr="0073464C">
        <w:rPr>
          <w:rFonts w:eastAsia="Times New Roman" w:cs="Times New Roman"/>
        </w:rPr>
        <w:t>rostaglandin E1</w:t>
      </w:r>
      <w:r>
        <w:rPr>
          <w:rFonts w:eastAsia="Times New Roman" w:cs="Times New Roman"/>
        </w:rPr>
        <w:t xml:space="preserve"> </w:t>
      </w:r>
      <w:r w:rsidRPr="0073464C">
        <w:rPr>
          <w:rFonts w:eastAsia="Times New Roman" w:cs="Times New Roman"/>
        </w:rPr>
        <w:t>analog</w:t>
      </w:r>
    </w:p>
    <w:p w:rsidR="0073464C" w:rsidRDefault="0073464C" w:rsidP="0073464C">
      <w:pPr>
        <w:pStyle w:val="ListParagraph"/>
        <w:numPr>
          <w:ilvl w:val="2"/>
          <w:numId w:val="3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A</w:t>
      </w:r>
      <w:r w:rsidRPr="0073464C">
        <w:rPr>
          <w:rFonts w:eastAsia="Times New Roman" w:cs="Times New Roman"/>
        </w:rPr>
        <w:t>ntacid and mucosal protective properties</w:t>
      </w:r>
    </w:p>
    <w:p w:rsidR="000F315D" w:rsidRDefault="0073464C" w:rsidP="000F315D">
      <w:pPr>
        <w:pStyle w:val="ListParagraph"/>
        <w:numPr>
          <w:ilvl w:val="3"/>
          <w:numId w:val="3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S</w:t>
      </w:r>
      <w:r w:rsidRPr="0073464C">
        <w:rPr>
          <w:rFonts w:eastAsia="Times New Roman" w:cs="Times New Roman"/>
        </w:rPr>
        <w:t>timulates secretion of mucus and bicarbonate and increa</w:t>
      </w:r>
      <w:r>
        <w:rPr>
          <w:rFonts w:eastAsia="Times New Roman" w:cs="Times New Roman"/>
        </w:rPr>
        <w:t xml:space="preserve">ses gastric mucosal blood </w:t>
      </w:r>
      <w:proofErr w:type="spellStart"/>
      <w:r>
        <w:rPr>
          <w:rFonts w:eastAsia="Times New Roman" w:cs="Times New Roman"/>
        </w:rPr>
        <w:t>flow</w:t>
      </w:r>
    </w:p>
    <w:p w:rsidR="000F315D" w:rsidRDefault="000F315D" w:rsidP="000F315D">
      <w:pPr>
        <w:pStyle w:val="ListParagraph"/>
        <w:numPr>
          <w:ilvl w:val="3"/>
          <w:numId w:val="3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A</w:t>
      </w:r>
      <w:r w:rsidR="0073464C" w:rsidRPr="000F315D">
        <w:rPr>
          <w:rFonts w:eastAsia="Times New Roman" w:cs="Times New Roman"/>
        </w:rPr>
        <w:t>ntisecretory</w:t>
      </w:r>
      <w:proofErr w:type="spellEnd"/>
      <w:r w:rsidR="0073464C" w:rsidRPr="000F315D">
        <w:rPr>
          <w:rFonts w:eastAsia="Times New Roman" w:cs="Times New Roman"/>
        </w:rPr>
        <w:t xml:space="preserve"> effect on gastric acid</w:t>
      </w:r>
    </w:p>
    <w:p w:rsidR="0073464C" w:rsidRDefault="000F315D" w:rsidP="000F315D">
      <w:pPr>
        <w:pStyle w:val="ListParagraph"/>
        <w:numPr>
          <w:ilvl w:val="4"/>
          <w:numId w:val="3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A</w:t>
      </w:r>
      <w:r w:rsidR="0073464C" w:rsidRPr="0073464C">
        <w:rPr>
          <w:rFonts w:eastAsia="Times New Roman" w:cs="Times New Roman"/>
        </w:rPr>
        <w:t xml:space="preserve">cts directly on parietal cells to inhibit both nocturnal acid secretion </w:t>
      </w:r>
      <w:r w:rsidR="0073464C" w:rsidRPr="000F315D">
        <w:rPr>
          <w:rFonts w:eastAsia="Times New Roman" w:cs="Times New Roman"/>
        </w:rPr>
        <w:t xml:space="preserve">and secretions in response to food, </w:t>
      </w:r>
      <w:proofErr w:type="spellStart"/>
      <w:r w:rsidR="0073464C" w:rsidRPr="000F315D">
        <w:rPr>
          <w:rFonts w:eastAsia="Times New Roman" w:cs="Times New Roman"/>
        </w:rPr>
        <w:t>p</w:t>
      </w:r>
      <w:r>
        <w:rPr>
          <w:rFonts w:eastAsia="Times New Roman" w:cs="Times New Roman"/>
        </w:rPr>
        <w:t>entagastrin</w:t>
      </w:r>
      <w:proofErr w:type="spellEnd"/>
      <w:r>
        <w:rPr>
          <w:rFonts w:eastAsia="Times New Roman" w:cs="Times New Roman"/>
        </w:rPr>
        <w:t>, and histamine</w:t>
      </w:r>
    </w:p>
    <w:p w:rsidR="000F315D" w:rsidRDefault="000F315D" w:rsidP="000F315D">
      <w:pPr>
        <w:pStyle w:val="ListParagraph"/>
        <w:numPr>
          <w:ilvl w:val="1"/>
          <w:numId w:val="3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R</w:t>
      </w:r>
      <w:r w:rsidR="0073464C" w:rsidRPr="0073464C">
        <w:rPr>
          <w:rFonts w:eastAsia="Times New Roman" w:cs="Times New Roman"/>
        </w:rPr>
        <w:t>apidly</w:t>
      </w:r>
      <w:r>
        <w:rPr>
          <w:rFonts w:eastAsia="Times New Roman" w:cs="Times New Roman"/>
        </w:rPr>
        <w:t xml:space="preserve"> absorbed</w:t>
      </w:r>
      <w:r w:rsidR="0073464C" w:rsidRPr="0073464C">
        <w:rPr>
          <w:rFonts w:eastAsia="Times New Roman" w:cs="Times New Roman"/>
        </w:rPr>
        <w:t xml:space="preserve"> (in the absence of food)</w:t>
      </w:r>
    </w:p>
    <w:p w:rsidR="000F315D" w:rsidRPr="0073464C" w:rsidRDefault="000F315D" w:rsidP="000F315D">
      <w:pPr>
        <w:pStyle w:val="ListParagraph"/>
        <w:numPr>
          <w:ilvl w:val="1"/>
          <w:numId w:val="3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U</w:t>
      </w:r>
      <w:r w:rsidR="0073464C" w:rsidRPr="0073464C">
        <w:rPr>
          <w:rFonts w:eastAsia="Times New Roman" w:cs="Times New Roman"/>
        </w:rPr>
        <w:t xml:space="preserve">ndergoes </w:t>
      </w:r>
      <w:r w:rsidR="0073464C" w:rsidRPr="000F315D">
        <w:rPr>
          <w:rFonts w:eastAsia="Times New Roman" w:cs="Times New Roman"/>
        </w:rPr>
        <w:t xml:space="preserve">first-pass metabolism in the liver to the active form </w:t>
      </w:r>
    </w:p>
    <w:p w:rsidR="0073464C" w:rsidRPr="0073464C" w:rsidRDefault="000F315D" w:rsidP="000F315D">
      <w:pPr>
        <w:pStyle w:val="ListParagraph"/>
        <w:numPr>
          <w:ilvl w:val="1"/>
          <w:numId w:val="3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S</w:t>
      </w:r>
      <w:r w:rsidR="0073464C" w:rsidRPr="0073464C">
        <w:rPr>
          <w:rFonts w:eastAsia="Times New Roman" w:cs="Times New Roman"/>
        </w:rPr>
        <w:t>hort half-life</w:t>
      </w:r>
      <w:r>
        <w:rPr>
          <w:rFonts w:eastAsia="Times New Roman" w:cs="Times New Roman"/>
        </w:rPr>
        <w:t>,</w:t>
      </w:r>
      <w:r w:rsidR="0073464C" w:rsidRPr="0073464C">
        <w:rPr>
          <w:rFonts w:eastAsia="Times New Roman" w:cs="Times New Roman"/>
        </w:rPr>
        <w:t xml:space="preserve"> must be</w:t>
      </w:r>
      <w:r>
        <w:rPr>
          <w:rFonts w:eastAsia="Times New Roman" w:cs="Times New Roman"/>
        </w:rPr>
        <w:t xml:space="preserve"> given two to three times daily</w:t>
      </w:r>
    </w:p>
    <w:p w:rsidR="0073464C" w:rsidRPr="0073464C" w:rsidRDefault="000F315D" w:rsidP="000F315D">
      <w:pPr>
        <w:pStyle w:val="ListParagraph"/>
        <w:numPr>
          <w:ilvl w:val="1"/>
          <w:numId w:val="3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D</w:t>
      </w:r>
      <w:r w:rsidR="0073464C" w:rsidRPr="0073464C">
        <w:rPr>
          <w:rFonts w:eastAsia="Times New Roman" w:cs="Times New Roman"/>
        </w:rPr>
        <w:t xml:space="preserve">eveloped to </w:t>
      </w:r>
      <w:r w:rsidR="0073464C" w:rsidRPr="000F315D">
        <w:rPr>
          <w:rFonts w:eastAsia="Times New Roman" w:cs="Times New Roman"/>
          <w:i/>
        </w:rPr>
        <w:t>prevent</w:t>
      </w:r>
      <w:r>
        <w:rPr>
          <w:rFonts w:eastAsia="Times New Roman" w:cs="Times New Roman"/>
        </w:rPr>
        <w:t xml:space="preserve"> ulceration caused by NSAIDs</w:t>
      </w:r>
    </w:p>
    <w:p w:rsidR="000F315D" w:rsidRDefault="0073464C" w:rsidP="000F315D">
      <w:pPr>
        <w:pStyle w:val="ListParagraph"/>
        <w:numPr>
          <w:ilvl w:val="1"/>
          <w:numId w:val="3"/>
        </w:numPr>
        <w:shd w:val="clear" w:color="auto" w:fill="FFFFFF"/>
        <w:jc w:val="both"/>
        <w:rPr>
          <w:rFonts w:eastAsia="Times New Roman" w:cs="Times New Roman"/>
        </w:rPr>
      </w:pPr>
      <w:r w:rsidRPr="0073464C">
        <w:rPr>
          <w:rFonts w:eastAsia="Times New Roman" w:cs="Times New Roman"/>
        </w:rPr>
        <w:t>Adve</w:t>
      </w:r>
      <w:r w:rsidR="000F315D">
        <w:rPr>
          <w:rFonts w:eastAsia="Times New Roman" w:cs="Times New Roman"/>
        </w:rPr>
        <w:t>rse effects include diarrhea, abdominal discomfort and</w:t>
      </w:r>
      <w:r w:rsidRPr="0073464C">
        <w:rPr>
          <w:rFonts w:eastAsia="Times New Roman" w:cs="Times New Roman"/>
        </w:rPr>
        <w:t xml:space="preserve"> </w:t>
      </w:r>
      <w:r w:rsidRPr="000F315D">
        <w:rPr>
          <w:rFonts w:eastAsia="Times New Roman" w:cs="Times New Roman"/>
        </w:rPr>
        <w:t>uterine contraction</w:t>
      </w:r>
      <w:r w:rsidR="000F315D">
        <w:rPr>
          <w:rFonts w:eastAsia="Times New Roman" w:cs="Times New Roman"/>
        </w:rPr>
        <w:t>s</w:t>
      </w:r>
      <w:r w:rsidRPr="000F315D">
        <w:rPr>
          <w:rFonts w:eastAsia="Times New Roman" w:cs="Times New Roman"/>
        </w:rPr>
        <w:t xml:space="preserve"> (which can result in abortion in pregnant females). </w:t>
      </w:r>
    </w:p>
    <w:p w:rsidR="0073464C" w:rsidRDefault="0073464C" w:rsidP="000F315D">
      <w:pPr>
        <w:pStyle w:val="ListParagraph"/>
        <w:numPr>
          <w:ilvl w:val="2"/>
          <w:numId w:val="3"/>
        </w:numPr>
        <w:shd w:val="clear" w:color="auto" w:fill="FFFFFF"/>
        <w:jc w:val="both"/>
        <w:rPr>
          <w:rFonts w:eastAsia="Times New Roman" w:cs="Times New Roman"/>
        </w:rPr>
      </w:pPr>
      <w:r w:rsidRPr="000F315D">
        <w:rPr>
          <w:rFonts w:eastAsia="Times New Roman" w:cs="Times New Roman"/>
        </w:rPr>
        <w:t>Diarrhea often subsides after 2 to 5 days</w:t>
      </w:r>
    </w:p>
    <w:p w:rsidR="00944BBB" w:rsidRDefault="00944BBB" w:rsidP="00944BBB">
      <w:pPr>
        <w:shd w:val="clear" w:color="auto" w:fill="FFFFFF"/>
        <w:jc w:val="both"/>
        <w:rPr>
          <w:rFonts w:eastAsia="Times New Roman" w:cs="Times New Roman"/>
        </w:rPr>
      </w:pPr>
    </w:p>
    <w:p w:rsidR="00944BBB" w:rsidRDefault="00944BBB" w:rsidP="00944BBB">
      <w:p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QUESTIONS</w:t>
      </w:r>
    </w:p>
    <w:p w:rsidR="00C512D1" w:rsidRDefault="00C512D1" w:rsidP="00C512D1">
      <w:pPr>
        <w:pStyle w:val="ListParagraph"/>
        <w:numPr>
          <w:ilvl w:val="0"/>
          <w:numId w:val="6"/>
        </w:numPr>
        <w:shd w:val="clear" w:color="auto" w:fill="FFFFFF"/>
        <w:jc w:val="both"/>
        <w:rPr>
          <w:rFonts w:eastAsia="Times New Roman" w:cs="Times New Roman"/>
        </w:rPr>
      </w:pPr>
      <w:r w:rsidRPr="00C512D1">
        <w:rPr>
          <w:rFonts w:eastAsia="Times New Roman" w:cs="Times New Roman"/>
        </w:rPr>
        <w:t xml:space="preserve">T/F: </w:t>
      </w:r>
      <w:r w:rsidR="00944BBB" w:rsidRPr="00C512D1">
        <w:rPr>
          <w:rFonts w:eastAsia="Times New Roman" w:cs="Times New Roman"/>
        </w:rPr>
        <w:t xml:space="preserve">Absorption of </w:t>
      </w:r>
      <w:proofErr w:type="spellStart"/>
      <w:r w:rsidR="00944BBB" w:rsidRPr="00C512D1">
        <w:rPr>
          <w:rFonts w:eastAsia="Times New Roman" w:cs="Times New Roman"/>
        </w:rPr>
        <w:t>sucralfate</w:t>
      </w:r>
      <w:proofErr w:type="spellEnd"/>
      <w:r w:rsidRPr="00C512D1">
        <w:rPr>
          <w:rFonts w:eastAsia="Times New Roman" w:cs="Times New Roman"/>
        </w:rPr>
        <w:t xml:space="preserve"> results in pepsin inhibition and bile acid adsorption</w:t>
      </w:r>
    </w:p>
    <w:p w:rsidR="00C512D1" w:rsidRDefault="00C512D1" w:rsidP="00C512D1">
      <w:pPr>
        <w:pStyle w:val="ListParagraph"/>
        <w:numPr>
          <w:ilvl w:val="0"/>
          <w:numId w:val="6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 xml:space="preserve">T/F: </w:t>
      </w:r>
      <w:proofErr w:type="spellStart"/>
      <w:r>
        <w:rPr>
          <w:rFonts w:eastAsia="Times New Roman" w:cs="Times New Roman"/>
        </w:rPr>
        <w:t>Sucralfate</w:t>
      </w:r>
      <w:proofErr w:type="spellEnd"/>
      <w:r>
        <w:rPr>
          <w:rFonts w:eastAsia="Times New Roman" w:cs="Times New Roman"/>
        </w:rPr>
        <w:t xml:space="preserve"> is inactivated in alkaline solutions</w:t>
      </w:r>
    </w:p>
    <w:p w:rsidR="00C512D1" w:rsidRDefault="00C512D1" w:rsidP="00C512D1">
      <w:pPr>
        <w:pStyle w:val="ListParagraph"/>
        <w:numPr>
          <w:ilvl w:val="0"/>
          <w:numId w:val="6"/>
        </w:numPr>
        <w:shd w:val="clear" w:color="auto" w:fill="FFFFFF"/>
        <w:jc w:val="both"/>
        <w:rPr>
          <w:rFonts w:eastAsia="Times New Roman" w:cs="Times New Roman"/>
        </w:rPr>
      </w:pPr>
      <w:proofErr w:type="spellStart"/>
      <w:r>
        <w:rPr>
          <w:rFonts w:eastAsia="Times New Roman" w:cs="Times New Roman"/>
        </w:rPr>
        <w:t>Sucralfate</w:t>
      </w:r>
      <w:proofErr w:type="spellEnd"/>
      <w:r>
        <w:rPr>
          <w:rFonts w:eastAsia="Times New Roman" w:cs="Times New Roman"/>
        </w:rPr>
        <w:t xml:space="preserve"> should be administered:</w:t>
      </w:r>
    </w:p>
    <w:p w:rsidR="00C512D1" w:rsidRDefault="00C512D1" w:rsidP="00C512D1">
      <w:pPr>
        <w:pStyle w:val="ListParagraph"/>
        <w:numPr>
          <w:ilvl w:val="1"/>
          <w:numId w:val="6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Prior to feeding, after antacid administration</w:t>
      </w:r>
    </w:p>
    <w:p w:rsidR="00C512D1" w:rsidRDefault="00C512D1" w:rsidP="00C512D1">
      <w:pPr>
        <w:pStyle w:val="ListParagraph"/>
        <w:numPr>
          <w:ilvl w:val="1"/>
          <w:numId w:val="6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Prior to feeding and prior to antacid administration</w:t>
      </w:r>
    </w:p>
    <w:p w:rsidR="00C512D1" w:rsidRDefault="00C512D1" w:rsidP="00C512D1">
      <w:pPr>
        <w:pStyle w:val="ListParagraph"/>
        <w:numPr>
          <w:ilvl w:val="1"/>
          <w:numId w:val="6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After feeding, prior to antacid administration</w:t>
      </w:r>
    </w:p>
    <w:p w:rsidR="00C512D1" w:rsidRDefault="00C512D1" w:rsidP="00C512D1">
      <w:pPr>
        <w:pStyle w:val="ListParagraph"/>
        <w:numPr>
          <w:ilvl w:val="1"/>
          <w:numId w:val="6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After feeding and after antacid administration</w:t>
      </w:r>
    </w:p>
    <w:p w:rsidR="00C512D1" w:rsidRDefault="004621CD" w:rsidP="00C512D1">
      <w:pPr>
        <w:pStyle w:val="ListParagraph"/>
        <w:numPr>
          <w:ilvl w:val="0"/>
          <w:numId w:val="6"/>
        </w:numPr>
        <w:shd w:val="clear" w:color="auto" w:fill="FFFFFF"/>
        <w:jc w:val="both"/>
        <w:rPr>
          <w:rFonts w:eastAsia="Times New Roman" w:cs="Times New Roman"/>
        </w:rPr>
      </w:pPr>
      <w:proofErr w:type="spellStart"/>
      <w:r>
        <w:rPr>
          <w:rFonts w:eastAsia="Times New Roman" w:cs="Times New Roman"/>
        </w:rPr>
        <w:t>Misoprostal’s</w:t>
      </w:r>
      <w:proofErr w:type="spellEnd"/>
      <w:r>
        <w:rPr>
          <w:rFonts w:eastAsia="Times New Roman" w:cs="Times New Roman"/>
        </w:rPr>
        <w:t xml:space="preserve"> advantage over other ‘antiulcer’ medications is that:</w:t>
      </w:r>
    </w:p>
    <w:p w:rsidR="004621CD" w:rsidRDefault="004621CD" w:rsidP="004621CD">
      <w:pPr>
        <w:pStyle w:val="ListParagraph"/>
        <w:numPr>
          <w:ilvl w:val="1"/>
          <w:numId w:val="6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It </w:t>
      </w:r>
      <w:r w:rsidR="00EA47D8">
        <w:rPr>
          <w:rFonts w:eastAsia="Times New Roman" w:cs="Times New Roman"/>
        </w:rPr>
        <w:t>has</w:t>
      </w:r>
      <w:r>
        <w:rPr>
          <w:rFonts w:eastAsia="Times New Roman" w:cs="Times New Roman"/>
        </w:rPr>
        <w:t xml:space="preserve"> few</w:t>
      </w:r>
      <w:r w:rsidR="00EA47D8">
        <w:rPr>
          <w:rFonts w:eastAsia="Times New Roman" w:cs="Times New Roman"/>
        </w:rPr>
        <w:t>, minor</w:t>
      </w:r>
      <w:r>
        <w:rPr>
          <w:rFonts w:eastAsia="Times New Roman" w:cs="Times New Roman"/>
        </w:rPr>
        <w:t xml:space="preserve"> side effects</w:t>
      </w:r>
    </w:p>
    <w:p w:rsidR="004621CD" w:rsidRDefault="004621CD" w:rsidP="004621CD">
      <w:pPr>
        <w:pStyle w:val="ListParagraph"/>
        <w:numPr>
          <w:ilvl w:val="1"/>
          <w:numId w:val="6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It prevents ulcer formation</w:t>
      </w:r>
    </w:p>
    <w:p w:rsidR="00EA47D8" w:rsidRDefault="00EA47D8" w:rsidP="004621CD">
      <w:pPr>
        <w:pStyle w:val="ListParagraph"/>
        <w:numPr>
          <w:ilvl w:val="1"/>
          <w:numId w:val="6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It is long acting</w:t>
      </w:r>
    </w:p>
    <w:p w:rsidR="00EA47D8" w:rsidRDefault="00EA47D8" w:rsidP="004621CD">
      <w:pPr>
        <w:pStyle w:val="ListParagraph"/>
        <w:numPr>
          <w:ilvl w:val="1"/>
          <w:numId w:val="6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It inhibits the actions of NSAIDs</w:t>
      </w:r>
    </w:p>
    <w:p w:rsidR="00EA47D8" w:rsidRDefault="00EA47D8" w:rsidP="00EA47D8">
      <w:pPr>
        <w:shd w:val="clear" w:color="auto" w:fill="FFFFFF"/>
        <w:jc w:val="both"/>
        <w:rPr>
          <w:rFonts w:eastAsia="Times New Roman" w:cs="Times New Roman"/>
        </w:rPr>
      </w:pPr>
    </w:p>
    <w:p w:rsidR="00EA47D8" w:rsidRDefault="00EA47D8" w:rsidP="00EA47D8">
      <w:pPr>
        <w:shd w:val="clear" w:color="auto" w:fill="FFFFFF"/>
        <w:jc w:val="both"/>
        <w:rPr>
          <w:rFonts w:eastAsia="Times New Roman" w:cs="Times New Roman"/>
        </w:rPr>
      </w:pPr>
    </w:p>
    <w:p w:rsidR="00EA47D8" w:rsidRDefault="00EA47D8" w:rsidP="00EA47D8">
      <w:pPr>
        <w:shd w:val="clear" w:color="auto" w:fill="FFFFFF"/>
        <w:jc w:val="both"/>
        <w:rPr>
          <w:rFonts w:eastAsia="Times New Roman" w:cs="Times New Roman"/>
        </w:rPr>
      </w:pPr>
    </w:p>
    <w:p w:rsidR="00EA47D8" w:rsidRDefault="00EA47D8" w:rsidP="00EA47D8">
      <w:pPr>
        <w:shd w:val="clear" w:color="auto" w:fill="FFFFFF"/>
        <w:jc w:val="both"/>
        <w:rPr>
          <w:rFonts w:eastAsia="Times New Roman" w:cs="Times New Roman"/>
        </w:rPr>
      </w:pPr>
    </w:p>
    <w:p w:rsidR="00EA47D8" w:rsidRDefault="00EA47D8" w:rsidP="00EA47D8">
      <w:pPr>
        <w:shd w:val="clear" w:color="auto" w:fill="FFFFFF"/>
        <w:jc w:val="both"/>
        <w:rPr>
          <w:rFonts w:eastAsia="Times New Roman" w:cs="Times New Roman"/>
        </w:rPr>
      </w:pPr>
    </w:p>
    <w:p w:rsidR="00EA47D8" w:rsidRDefault="00EA47D8" w:rsidP="00EA47D8">
      <w:pPr>
        <w:shd w:val="clear" w:color="auto" w:fill="FFFFFF"/>
        <w:jc w:val="both"/>
        <w:rPr>
          <w:rFonts w:eastAsia="Times New Roman" w:cs="Times New Roman"/>
        </w:rPr>
      </w:pPr>
    </w:p>
    <w:p w:rsidR="00EA47D8" w:rsidRDefault="00EA47D8" w:rsidP="00EA47D8">
      <w:pPr>
        <w:shd w:val="clear" w:color="auto" w:fill="FFFFFF"/>
        <w:jc w:val="both"/>
        <w:rPr>
          <w:rFonts w:eastAsia="Times New Roman" w:cs="Times New Roman"/>
        </w:rPr>
      </w:pPr>
    </w:p>
    <w:p w:rsidR="00EA47D8" w:rsidRDefault="00EA47D8" w:rsidP="00EA47D8">
      <w:pPr>
        <w:shd w:val="clear" w:color="auto" w:fill="FFFFFF"/>
        <w:jc w:val="both"/>
        <w:rPr>
          <w:rFonts w:eastAsia="Times New Roman" w:cs="Times New Roman"/>
        </w:rPr>
      </w:pPr>
    </w:p>
    <w:p w:rsidR="00EA47D8" w:rsidRDefault="00EA47D8" w:rsidP="00EA47D8">
      <w:pPr>
        <w:shd w:val="clear" w:color="auto" w:fill="FFFFFF"/>
        <w:jc w:val="both"/>
        <w:rPr>
          <w:rFonts w:eastAsia="Times New Roman" w:cs="Times New Roman"/>
        </w:rPr>
      </w:pPr>
    </w:p>
    <w:p w:rsidR="00EA47D8" w:rsidRDefault="00EA47D8" w:rsidP="00EA47D8">
      <w:pPr>
        <w:shd w:val="clear" w:color="auto" w:fill="FFFFFF"/>
        <w:jc w:val="both"/>
        <w:rPr>
          <w:rFonts w:eastAsia="Times New Roman" w:cs="Times New Roman"/>
        </w:rPr>
      </w:pPr>
    </w:p>
    <w:p w:rsidR="00EA47D8" w:rsidRDefault="00EA47D8" w:rsidP="00EA47D8">
      <w:pPr>
        <w:shd w:val="clear" w:color="auto" w:fill="FFFFFF"/>
        <w:jc w:val="both"/>
        <w:rPr>
          <w:rFonts w:eastAsia="Times New Roman" w:cs="Times New Roman"/>
        </w:rPr>
      </w:pPr>
    </w:p>
    <w:p w:rsidR="00EA47D8" w:rsidRDefault="00EA47D8" w:rsidP="00EA47D8">
      <w:pPr>
        <w:shd w:val="clear" w:color="auto" w:fill="FFFFFF"/>
        <w:jc w:val="both"/>
        <w:rPr>
          <w:rFonts w:eastAsia="Times New Roman" w:cs="Times New Roman"/>
        </w:rPr>
      </w:pPr>
    </w:p>
    <w:p w:rsidR="00EA47D8" w:rsidRDefault="00EA47D8" w:rsidP="00EA47D8">
      <w:pPr>
        <w:shd w:val="clear" w:color="auto" w:fill="FFFFFF"/>
        <w:jc w:val="both"/>
        <w:rPr>
          <w:rFonts w:eastAsia="Times New Roman" w:cs="Times New Roman"/>
        </w:rPr>
      </w:pPr>
      <w:bookmarkStart w:id="0" w:name="_GoBack"/>
      <w:bookmarkEnd w:id="0"/>
    </w:p>
    <w:p w:rsidR="00EA47D8" w:rsidRDefault="00EA47D8" w:rsidP="00EA47D8">
      <w:pPr>
        <w:shd w:val="clear" w:color="auto" w:fill="FFFFFF"/>
        <w:jc w:val="both"/>
        <w:rPr>
          <w:rFonts w:eastAsia="Times New Roman" w:cs="Times New Roman"/>
        </w:rPr>
      </w:pPr>
    </w:p>
    <w:p w:rsidR="00EA47D8" w:rsidRDefault="00EA47D8" w:rsidP="00EA47D8">
      <w:pPr>
        <w:shd w:val="clear" w:color="auto" w:fill="FFFFFF"/>
        <w:jc w:val="both"/>
        <w:rPr>
          <w:rFonts w:eastAsia="Times New Roman" w:cs="Times New Roman"/>
        </w:rPr>
      </w:pPr>
    </w:p>
    <w:p w:rsidR="00EA47D8" w:rsidRDefault="00EA47D8" w:rsidP="00EA47D8">
      <w:pPr>
        <w:shd w:val="clear" w:color="auto" w:fill="FFFFFF"/>
        <w:jc w:val="both"/>
        <w:rPr>
          <w:rFonts w:eastAsia="Times New Roman" w:cs="Times New Roman"/>
        </w:rPr>
      </w:pPr>
    </w:p>
    <w:p w:rsidR="00EA47D8" w:rsidRDefault="00EA47D8" w:rsidP="00EA47D8">
      <w:pPr>
        <w:shd w:val="clear" w:color="auto" w:fill="FFFFFF"/>
        <w:jc w:val="both"/>
        <w:rPr>
          <w:rFonts w:eastAsia="Times New Roman" w:cs="Times New Roman"/>
        </w:rPr>
      </w:pPr>
    </w:p>
    <w:p w:rsidR="00EA47D8" w:rsidRDefault="00EA47D8" w:rsidP="00EA47D8">
      <w:pPr>
        <w:shd w:val="clear" w:color="auto" w:fill="FFFFFF"/>
        <w:jc w:val="both"/>
        <w:rPr>
          <w:rFonts w:eastAsia="Times New Roman" w:cs="Times New Roman"/>
        </w:rPr>
      </w:pPr>
    </w:p>
    <w:p w:rsidR="00EA47D8" w:rsidRDefault="00EA47D8" w:rsidP="00EA47D8">
      <w:pPr>
        <w:shd w:val="clear" w:color="auto" w:fill="FFFFFF"/>
        <w:jc w:val="both"/>
        <w:rPr>
          <w:rFonts w:eastAsia="Times New Roman" w:cs="Times New Roman"/>
        </w:rPr>
      </w:pPr>
    </w:p>
    <w:p w:rsidR="00EA47D8" w:rsidRDefault="00EA47D8" w:rsidP="00EA47D8">
      <w:p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ANSWERS</w:t>
      </w:r>
    </w:p>
    <w:p w:rsidR="00EA47D8" w:rsidRDefault="00EA47D8" w:rsidP="00EA47D8">
      <w:pPr>
        <w:pStyle w:val="ListParagraph"/>
        <w:numPr>
          <w:ilvl w:val="0"/>
          <w:numId w:val="7"/>
        </w:numPr>
        <w:shd w:val="clear" w:color="auto" w:fill="FFFFFF"/>
        <w:jc w:val="both"/>
        <w:rPr>
          <w:rFonts w:eastAsia="Times New Roman" w:cs="Times New Roman"/>
        </w:rPr>
      </w:pPr>
      <w:r w:rsidRPr="00EA47D8">
        <w:rPr>
          <w:rFonts w:eastAsia="Times New Roman" w:cs="Times New Roman"/>
          <w:b/>
        </w:rPr>
        <w:t>FALSE</w:t>
      </w:r>
      <w:r w:rsidRPr="00C512D1">
        <w:rPr>
          <w:rFonts w:eastAsia="Times New Roman" w:cs="Times New Roman"/>
        </w:rPr>
        <w:t xml:space="preserve">: </w:t>
      </w:r>
      <w:r w:rsidRPr="00EA47D8">
        <w:rPr>
          <w:rFonts w:eastAsia="Times New Roman" w:cs="Times New Roman"/>
          <w:b/>
        </w:rPr>
        <w:t>Absorption</w:t>
      </w:r>
      <w:r w:rsidRPr="00C512D1">
        <w:rPr>
          <w:rFonts w:eastAsia="Times New Roman" w:cs="Times New Roman"/>
        </w:rPr>
        <w:t xml:space="preserve"> of </w:t>
      </w:r>
      <w:proofErr w:type="spellStart"/>
      <w:r w:rsidRPr="00C512D1">
        <w:rPr>
          <w:rFonts w:eastAsia="Times New Roman" w:cs="Times New Roman"/>
        </w:rPr>
        <w:t>sucralfate</w:t>
      </w:r>
      <w:proofErr w:type="spellEnd"/>
      <w:r w:rsidRPr="00C512D1">
        <w:rPr>
          <w:rFonts w:eastAsia="Times New Roman" w:cs="Times New Roman"/>
        </w:rPr>
        <w:t xml:space="preserve"> results in pepsin inhibition and bile acid adsorption</w:t>
      </w:r>
    </w:p>
    <w:p w:rsidR="00EA47D8" w:rsidRDefault="00EA47D8" w:rsidP="00EA47D8">
      <w:pPr>
        <w:pStyle w:val="ListParagraph"/>
        <w:numPr>
          <w:ilvl w:val="0"/>
          <w:numId w:val="7"/>
        </w:numPr>
        <w:shd w:val="clear" w:color="auto" w:fill="FFFFFF"/>
        <w:jc w:val="both"/>
        <w:rPr>
          <w:rFonts w:eastAsia="Times New Roman" w:cs="Times New Roman"/>
        </w:rPr>
      </w:pPr>
      <w:r w:rsidRPr="00EA47D8">
        <w:rPr>
          <w:rFonts w:eastAsia="Times New Roman" w:cs="Times New Roman"/>
          <w:b/>
        </w:rPr>
        <w:t>FALSE</w:t>
      </w:r>
      <w:r>
        <w:rPr>
          <w:rFonts w:eastAsia="Times New Roman" w:cs="Times New Roman"/>
        </w:rPr>
        <w:t xml:space="preserve">: </w:t>
      </w:r>
      <w:proofErr w:type="spellStart"/>
      <w:r>
        <w:rPr>
          <w:rFonts w:eastAsia="Times New Roman" w:cs="Times New Roman"/>
        </w:rPr>
        <w:t>Sucralfate</w:t>
      </w:r>
      <w:proofErr w:type="spellEnd"/>
      <w:r>
        <w:rPr>
          <w:rFonts w:eastAsia="Times New Roman" w:cs="Times New Roman"/>
        </w:rPr>
        <w:t xml:space="preserve"> is inactivated in alkaline solutions</w:t>
      </w:r>
    </w:p>
    <w:p w:rsidR="00EA47D8" w:rsidRDefault="00EA47D8" w:rsidP="00EA47D8">
      <w:pPr>
        <w:pStyle w:val="ListParagraph"/>
        <w:numPr>
          <w:ilvl w:val="1"/>
          <w:numId w:val="7"/>
        </w:numPr>
        <w:shd w:val="clear" w:color="auto" w:fill="FFFFFF"/>
        <w:jc w:val="both"/>
        <w:rPr>
          <w:rFonts w:eastAsia="Times New Roman" w:cs="Times New Roman"/>
        </w:rPr>
      </w:pPr>
      <w:proofErr w:type="spellStart"/>
      <w:r>
        <w:rPr>
          <w:rFonts w:eastAsia="Times New Roman" w:cs="Times New Roman"/>
        </w:rPr>
        <w:t>Sucralfate</w:t>
      </w:r>
      <w:proofErr w:type="spellEnd"/>
      <w:r>
        <w:rPr>
          <w:rFonts w:eastAsia="Times New Roman" w:cs="Times New Roman"/>
        </w:rPr>
        <w:t xml:space="preserve"> needs an acidic environment to initiate it’s structural change, though can function in more alkaline environments</w:t>
      </w:r>
    </w:p>
    <w:p w:rsidR="00EA47D8" w:rsidRDefault="00EA47D8" w:rsidP="00EA47D8">
      <w:pPr>
        <w:pStyle w:val="ListParagraph"/>
        <w:numPr>
          <w:ilvl w:val="0"/>
          <w:numId w:val="7"/>
        </w:numPr>
        <w:shd w:val="clear" w:color="auto" w:fill="FFFFFF"/>
        <w:jc w:val="both"/>
        <w:rPr>
          <w:rFonts w:eastAsia="Times New Roman" w:cs="Times New Roman"/>
        </w:rPr>
      </w:pPr>
      <w:proofErr w:type="spellStart"/>
      <w:r>
        <w:rPr>
          <w:rFonts w:eastAsia="Times New Roman" w:cs="Times New Roman"/>
        </w:rPr>
        <w:t>Sucralfate</w:t>
      </w:r>
      <w:proofErr w:type="spellEnd"/>
      <w:r>
        <w:rPr>
          <w:rFonts w:eastAsia="Times New Roman" w:cs="Times New Roman"/>
        </w:rPr>
        <w:t xml:space="preserve"> should be administered:</w:t>
      </w:r>
    </w:p>
    <w:p w:rsidR="00EA47D8" w:rsidRDefault="00EA47D8" w:rsidP="00EA47D8">
      <w:pPr>
        <w:pStyle w:val="ListParagraph"/>
        <w:numPr>
          <w:ilvl w:val="1"/>
          <w:numId w:val="7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Prior to feeding, after antacid administration</w:t>
      </w:r>
    </w:p>
    <w:p w:rsidR="00EA47D8" w:rsidRPr="00EA47D8" w:rsidRDefault="00EA47D8" w:rsidP="00EA47D8">
      <w:pPr>
        <w:pStyle w:val="ListParagraph"/>
        <w:numPr>
          <w:ilvl w:val="1"/>
          <w:numId w:val="7"/>
        </w:numPr>
        <w:shd w:val="clear" w:color="auto" w:fill="FFFFFF"/>
        <w:jc w:val="both"/>
        <w:rPr>
          <w:rFonts w:eastAsia="Times New Roman" w:cs="Times New Roman"/>
          <w:b/>
        </w:rPr>
      </w:pPr>
      <w:r w:rsidRPr="00EA47D8">
        <w:rPr>
          <w:rFonts w:eastAsia="Times New Roman" w:cs="Times New Roman"/>
          <w:b/>
        </w:rPr>
        <w:t>Prior to feeding and prior to antacid administration</w:t>
      </w:r>
    </w:p>
    <w:p w:rsidR="00EA47D8" w:rsidRDefault="00EA47D8" w:rsidP="00EA47D8">
      <w:pPr>
        <w:pStyle w:val="ListParagraph"/>
        <w:numPr>
          <w:ilvl w:val="1"/>
          <w:numId w:val="7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After feeding, prior to antacid administration</w:t>
      </w:r>
    </w:p>
    <w:p w:rsidR="00EA47D8" w:rsidRDefault="00EA47D8" w:rsidP="00EA47D8">
      <w:pPr>
        <w:pStyle w:val="ListParagraph"/>
        <w:numPr>
          <w:ilvl w:val="1"/>
          <w:numId w:val="7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After feeding and after antacid administration</w:t>
      </w:r>
    </w:p>
    <w:p w:rsidR="00EA47D8" w:rsidRDefault="00EA47D8" w:rsidP="00EA47D8">
      <w:pPr>
        <w:pStyle w:val="ListParagraph"/>
        <w:numPr>
          <w:ilvl w:val="0"/>
          <w:numId w:val="7"/>
        </w:numPr>
        <w:shd w:val="clear" w:color="auto" w:fill="FFFFFF"/>
        <w:jc w:val="both"/>
        <w:rPr>
          <w:rFonts w:eastAsia="Times New Roman" w:cs="Times New Roman"/>
        </w:rPr>
      </w:pPr>
      <w:proofErr w:type="spellStart"/>
      <w:r>
        <w:rPr>
          <w:rFonts w:eastAsia="Times New Roman" w:cs="Times New Roman"/>
        </w:rPr>
        <w:t>Misoprostal’s</w:t>
      </w:r>
      <w:proofErr w:type="spellEnd"/>
      <w:r>
        <w:rPr>
          <w:rFonts w:eastAsia="Times New Roman" w:cs="Times New Roman"/>
        </w:rPr>
        <w:t xml:space="preserve"> advantage over other ‘antiulcer’ medications is that:</w:t>
      </w:r>
    </w:p>
    <w:p w:rsidR="00EA47D8" w:rsidRDefault="00EA47D8" w:rsidP="00EA47D8">
      <w:pPr>
        <w:pStyle w:val="ListParagraph"/>
        <w:numPr>
          <w:ilvl w:val="1"/>
          <w:numId w:val="7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It has few, minor side effects</w:t>
      </w:r>
    </w:p>
    <w:p w:rsidR="00EA47D8" w:rsidRDefault="00EA47D8" w:rsidP="00EA47D8">
      <w:pPr>
        <w:pStyle w:val="ListParagraph"/>
        <w:numPr>
          <w:ilvl w:val="1"/>
          <w:numId w:val="7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It </w:t>
      </w:r>
      <w:r w:rsidRPr="00EA47D8">
        <w:rPr>
          <w:rFonts w:eastAsia="Times New Roman" w:cs="Times New Roman"/>
          <w:b/>
        </w:rPr>
        <w:t>prevents</w:t>
      </w:r>
      <w:r>
        <w:rPr>
          <w:rFonts w:eastAsia="Times New Roman" w:cs="Times New Roman"/>
        </w:rPr>
        <w:t xml:space="preserve"> ulcer formation</w:t>
      </w:r>
    </w:p>
    <w:p w:rsidR="00EA47D8" w:rsidRDefault="00EA47D8" w:rsidP="00EA47D8">
      <w:pPr>
        <w:pStyle w:val="ListParagraph"/>
        <w:numPr>
          <w:ilvl w:val="1"/>
          <w:numId w:val="7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It is long acting</w:t>
      </w:r>
    </w:p>
    <w:p w:rsidR="00EA47D8" w:rsidRPr="00C512D1" w:rsidRDefault="00EA47D8" w:rsidP="00EA47D8">
      <w:pPr>
        <w:pStyle w:val="ListParagraph"/>
        <w:numPr>
          <w:ilvl w:val="1"/>
          <w:numId w:val="7"/>
        </w:numPr>
        <w:shd w:val="clear" w:color="auto" w:fill="FFFFFF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It inhibits the actions of NSAIDs</w:t>
      </w:r>
    </w:p>
    <w:p w:rsidR="00EA47D8" w:rsidRPr="00EA47D8" w:rsidRDefault="00EA47D8" w:rsidP="00EA47D8">
      <w:pPr>
        <w:shd w:val="clear" w:color="auto" w:fill="FFFFFF"/>
        <w:jc w:val="both"/>
        <w:rPr>
          <w:rFonts w:eastAsia="Times New Roman" w:cs="Times New Roman"/>
        </w:rPr>
      </w:pPr>
    </w:p>
    <w:p w:rsidR="00C512D1" w:rsidRPr="00944BBB" w:rsidRDefault="00C512D1" w:rsidP="00C512D1">
      <w:pPr>
        <w:shd w:val="clear" w:color="auto" w:fill="FFFFFF"/>
        <w:ind w:left="720"/>
        <w:jc w:val="both"/>
        <w:rPr>
          <w:rFonts w:eastAsia="Times New Roman" w:cs="Times New Roman"/>
        </w:rPr>
      </w:pPr>
    </w:p>
    <w:sectPr w:rsidR="00C512D1" w:rsidRPr="00944BBB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626F5"/>
    <w:multiLevelType w:val="hybridMultilevel"/>
    <w:tmpl w:val="744E34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E581CAB"/>
    <w:multiLevelType w:val="hybridMultilevel"/>
    <w:tmpl w:val="67B05F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6B7015"/>
    <w:multiLevelType w:val="hybridMultilevel"/>
    <w:tmpl w:val="6FBC0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4714CF"/>
    <w:multiLevelType w:val="hybridMultilevel"/>
    <w:tmpl w:val="4824FE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31602D6"/>
    <w:multiLevelType w:val="hybridMultilevel"/>
    <w:tmpl w:val="01C6553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4457744"/>
    <w:multiLevelType w:val="hybridMultilevel"/>
    <w:tmpl w:val="67B05F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AC0B36"/>
    <w:multiLevelType w:val="hybridMultilevel"/>
    <w:tmpl w:val="8CE23B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2A8"/>
    <w:rsid w:val="000F315D"/>
    <w:rsid w:val="00220999"/>
    <w:rsid w:val="004621CD"/>
    <w:rsid w:val="0073464C"/>
    <w:rsid w:val="00807219"/>
    <w:rsid w:val="00944BBB"/>
    <w:rsid w:val="00C512D1"/>
    <w:rsid w:val="00D81B60"/>
    <w:rsid w:val="00DC32A8"/>
    <w:rsid w:val="00EA47D8"/>
    <w:rsid w:val="00EF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F4B8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2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465</Words>
  <Characters>2652</Characters>
  <Application>Microsoft Macintosh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2</cp:revision>
  <dcterms:created xsi:type="dcterms:W3CDTF">2015-08-24T18:36:00Z</dcterms:created>
  <dcterms:modified xsi:type="dcterms:W3CDTF">2015-08-24T18:36:00Z</dcterms:modified>
</cp:coreProperties>
</file>