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1FA" w:rsidRPr="00467402" w:rsidRDefault="001335AA" w:rsidP="00467402">
      <w:pPr>
        <w:jc w:val="center"/>
        <w:rPr>
          <w:b/>
          <w:sz w:val="28"/>
        </w:rPr>
      </w:pPr>
      <w:r w:rsidRPr="00467402">
        <w:rPr>
          <w:b/>
          <w:sz w:val="28"/>
        </w:rPr>
        <w:t>Physiology, Pathophysiology, and Anesthetic</w:t>
      </w:r>
      <w:r w:rsidRPr="00467402">
        <w:rPr>
          <w:b/>
          <w:sz w:val="28"/>
        </w:rPr>
        <w:t xml:space="preserve"> </w:t>
      </w:r>
      <w:r w:rsidRPr="00467402">
        <w:rPr>
          <w:b/>
          <w:sz w:val="28"/>
        </w:rPr>
        <w:t>Management of Patients with Respiratory</w:t>
      </w:r>
      <w:r w:rsidRPr="00467402">
        <w:rPr>
          <w:b/>
          <w:sz w:val="28"/>
        </w:rPr>
        <w:t xml:space="preserve"> </w:t>
      </w:r>
      <w:r w:rsidRPr="00467402">
        <w:rPr>
          <w:b/>
          <w:sz w:val="28"/>
        </w:rPr>
        <w:t>Disease</w:t>
      </w:r>
    </w:p>
    <w:p w:rsidR="00C5191D" w:rsidRDefault="00C5191D" w:rsidP="001335AA">
      <w:r>
        <w:t>Key Points:</w:t>
      </w:r>
    </w:p>
    <w:p w:rsidR="00C5191D" w:rsidRDefault="00C5191D" w:rsidP="001335AA">
      <w:r>
        <w:t xml:space="preserve">1. </w:t>
      </w:r>
      <w:r>
        <w:rPr>
          <w:noProof/>
        </w:rPr>
        <w:drawing>
          <wp:inline distT="0" distB="0" distL="0" distR="0" wp14:anchorId="7B349183" wp14:editId="2ABF56E3">
            <wp:extent cx="5248275" cy="3119808"/>
            <wp:effectExtent l="0" t="0" r="0" b="444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625" cy="3121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1D" w:rsidRDefault="00C5191D" w:rsidP="001335AA">
      <w:r>
        <w:t xml:space="preserve">2. </w:t>
      </w:r>
      <w:r w:rsidRPr="003552ED">
        <w:rPr>
          <w:i/>
          <w:iCs/>
        </w:rPr>
        <w:t>Dynamic C</w:t>
      </w:r>
      <w:r w:rsidRPr="00C5191D">
        <w:rPr>
          <w:vertAlign w:val="subscript"/>
        </w:rPr>
        <w:t>T</w:t>
      </w:r>
      <w:r w:rsidRPr="003552ED">
        <w:t xml:space="preserve"> is the volume change divided by the transthoracic</w:t>
      </w:r>
      <w:r>
        <w:t xml:space="preserve"> </w:t>
      </w:r>
      <w:r w:rsidRPr="003552ED">
        <w:t>pressure change at the point of zero airflow</w:t>
      </w:r>
    </w:p>
    <w:p w:rsidR="00C5191D" w:rsidRDefault="00C5191D" w:rsidP="001335AA">
      <w:r>
        <w:rPr>
          <w:noProof/>
        </w:rPr>
        <w:drawing>
          <wp:inline distT="0" distB="0" distL="0" distR="0">
            <wp:extent cx="1790700" cy="46672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1D" w:rsidRDefault="00C5191D" w:rsidP="001335AA">
      <w:r>
        <w:t>Static C</w:t>
      </w:r>
      <w:r w:rsidRPr="00C5191D">
        <w:rPr>
          <w:vertAlign w:val="subscript"/>
        </w:rPr>
        <w:t>T</w:t>
      </w:r>
      <w:r>
        <w:rPr>
          <w:vertAlign w:val="subscript"/>
        </w:rPr>
        <w:t xml:space="preserve"> </w:t>
      </w:r>
      <w:r w:rsidRPr="003552ED">
        <w:t>is determined</w:t>
      </w:r>
      <w:r>
        <w:t xml:space="preserve"> </w:t>
      </w:r>
      <w:r w:rsidRPr="003552ED">
        <w:t>when the preceding inflow of air has been sufficiently slow for distribution</w:t>
      </w:r>
      <w:r>
        <w:t xml:space="preserve"> </w:t>
      </w:r>
      <w:r w:rsidRPr="003552ED">
        <w:t>throughout the lung</w:t>
      </w:r>
    </w:p>
    <w:p w:rsidR="00C5191D" w:rsidRDefault="00C5191D" w:rsidP="001335AA">
      <w:r>
        <w:rPr>
          <w:noProof/>
        </w:rPr>
        <w:drawing>
          <wp:inline distT="0" distB="0" distL="0" distR="0">
            <wp:extent cx="1714500" cy="5048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91D" w:rsidRDefault="00C5191D" w:rsidP="001335AA">
      <w:r>
        <w:t xml:space="preserve">3. </w:t>
      </w:r>
      <w:r>
        <w:rPr>
          <w:noProof/>
        </w:rPr>
        <w:drawing>
          <wp:inline distT="0" distB="0" distL="0" distR="0" wp14:anchorId="1497283F" wp14:editId="05EFB5CF">
            <wp:extent cx="5438775" cy="3154338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562" cy="316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4E" w:rsidRDefault="001D224E" w:rsidP="001335AA">
      <w:r>
        <w:lastRenderedPageBreak/>
        <w:t>Questions:</w:t>
      </w:r>
    </w:p>
    <w:p w:rsidR="001D224E" w:rsidRDefault="001D224E" w:rsidP="001335AA">
      <w:r>
        <w:t>1. Define the following</w:t>
      </w:r>
    </w:p>
    <w:p w:rsidR="001D224E" w:rsidRDefault="001D224E" w:rsidP="001335AA"/>
    <w:p w:rsidR="001D224E" w:rsidRDefault="001D224E" w:rsidP="001335AA">
      <w:r>
        <w:tab/>
        <w:t>Tidal volume:</w:t>
      </w:r>
    </w:p>
    <w:p w:rsidR="001D224E" w:rsidRDefault="001D224E" w:rsidP="001335AA"/>
    <w:p w:rsidR="001D224E" w:rsidRDefault="001D224E" w:rsidP="001335AA">
      <w:r>
        <w:tab/>
        <w:t>Residual volume:</w:t>
      </w:r>
    </w:p>
    <w:p w:rsidR="001D224E" w:rsidRDefault="001D224E" w:rsidP="001335AA"/>
    <w:p w:rsidR="001D224E" w:rsidRDefault="001D224E" w:rsidP="001335AA">
      <w:r>
        <w:tab/>
        <w:t>Functional residual capacity:</w:t>
      </w:r>
    </w:p>
    <w:p w:rsidR="001D224E" w:rsidRDefault="001D224E" w:rsidP="001335AA"/>
    <w:p w:rsidR="00B04DCA" w:rsidRDefault="00B04DCA" w:rsidP="001335AA">
      <w:r>
        <w:tab/>
        <w:t>Vital capacity:</w:t>
      </w:r>
    </w:p>
    <w:p w:rsidR="00B04DCA" w:rsidRDefault="00B04DCA" w:rsidP="001335AA"/>
    <w:p w:rsidR="00B04DCA" w:rsidRDefault="00B04DCA" w:rsidP="001335AA">
      <w:r>
        <w:t>2. Fill in the following</w:t>
      </w:r>
    </w:p>
    <w:p w:rsidR="00B04DCA" w:rsidRDefault="00B04DCA" w:rsidP="001335AA">
      <w:r>
        <w:rPr>
          <w:noProof/>
        </w:rPr>
        <w:drawing>
          <wp:inline distT="0" distB="0" distL="0" distR="0">
            <wp:extent cx="6391275" cy="371475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DCA" w:rsidRDefault="00B04DCA" w:rsidP="001335AA"/>
    <w:p w:rsidR="00B04DCA" w:rsidRDefault="00B04DCA" w:rsidP="001335AA">
      <w:r>
        <w:t>3. Draw the steps that lead to the chloride shift</w:t>
      </w:r>
    </w:p>
    <w:p w:rsidR="00B04DCA" w:rsidRDefault="00B04DCA" w:rsidP="001335AA"/>
    <w:p w:rsidR="00B04DCA" w:rsidRDefault="00B04DCA" w:rsidP="001335AA"/>
    <w:p w:rsidR="00B04DCA" w:rsidRDefault="00B04DCA" w:rsidP="001335AA">
      <w:bookmarkStart w:id="0" w:name="_GoBack"/>
      <w:bookmarkEnd w:id="0"/>
    </w:p>
    <w:p w:rsidR="001D224E" w:rsidRPr="00C5191D" w:rsidRDefault="001D224E" w:rsidP="001335AA"/>
    <w:p w:rsidR="003A3B2E" w:rsidRDefault="003A3B2E" w:rsidP="002844C7">
      <w:pPr>
        <w:pStyle w:val="ListParagraph"/>
        <w:numPr>
          <w:ilvl w:val="0"/>
          <w:numId w:val="2"/>
        </w:numPr>
      </w:pPr>
      <w:r>
        <w:lastRenderedPageBreak/>
        <w:t>Respiration is the total process whereby oxygen is supplied to and</w:t>
      </w:r>
      <w:r>
        <w:t xml:space="preserve"> </w:t>
      </w:r>
      <w:r>
        <w:t>used by body cells and CO2 is eliminated by means of gradients.</w:t>
      </w:r>
    </w:p>
    <w:p w:rsidR="001335AA" w:rsidRDefault="003A3B2E" w:rsidP="003A3B2E">
      <w:pPr>
        <w:pStyle w:val="ListParagraph"/>
        <w:numPr>
          <w:ilvl w:val="0"/>
          <w:numId w:val="2"/>
        </w:numPr>
      </w:pPr>
      <w:r>
        <w:t>Ventilation is the movement of gas in and out of alveoli.</w:t>
      </w:r>
    </w:p>
    <w:p w:rsidR="003A3B2E" w:rsidRDefault="003A3B2E" w:rsidP="00C5191D">
      <w:pPr>
        <w:pStyle w:val="ListParagraph"/>
        <w:numPr>
          <w:ilvl w:val="0"/>
          <w:numId w:val="3"/>
        </w:numPr>
      </w:pPr>
      <w:r>
        <w:t>Tidal volume (VT) is the volume of air inspired or expired in one</w:t>
      </w:r>
      <w:r>
        <w:t xml:space="preserve"> </w:t>
      </w:r>
      <w:r>
        <w:t>breath.</w:t>
      </w:r>
    </w:p>
    <w:p w:rsidR="003A3B2E" w:rsidRDefault="003A3B2E" w:rsidP="00C5191D">
      <w:pPr>
        <w:pStyle w:val="ListParagraph"/>
        <w:numPr>
          <w:ilvl w:val="0"/>
          <w:numId w:val="3"/>
        </w:numPr>
      </w:pPr>
      <w:r>
        <w:t>Inspiratory reserve volume (IRV) is the volume of air that can be</w:t>
      </w:r>
      <w:r>
        <w:t xml:space="preserve"> </w:t>
      </w:r>
      <w:r>
        <w:t>inspired over and above the normal tidal volume.</w:t>
      </w:r>
    </w:p>
    <w:p w:rsidR="003A3B2E" w:rsidRDefault="003A3B2E" w:rsidP="00C5191D">
      <w:pPr>
        <w:pStyle w:val="ListParagraph"/>
        <w:numPr>
          <w:ilvl w:val="0"/>
          <w:numId w:val="3"/>
        </w:numPr>
      </w:pPr>
      <w:r>
        <w:t>Expiratory reserve volume (ERV) is the amount of air that can be</w:t>
      </w:r>
      <w:r>
        <w:t xml:space="preserve"> </w:t>
      </w:r>
      <w:r>
        <w:t>expired by forceful expiration after a normal expiration.</w:t>
      </w:r>
    </w:p>
    <w:p w:rsidR="003A3B2E" w:rsidRDefault="003A3B2E" w:rsidP="00C5191D">
      <w:pPr>
        <w:pStyle w:val="ListParagraph"/>
        <w:numPr>
          <w:ilvl w:val="0"/>
          <w:numId w:val="3"/>
        </w:numPr>
      </w:pPr>
      <w:r>
        <w:t>Residual volume (RV) is the air remaining in the lungs after the</w:t>
      </w:r>
      <w:r>
        <w:t xml:space="preserve"> </w:t>
      </w:r>
      <w:r w:rsidR="00C5191D">
        <w:t>most forceful expiration</w:t>
      </w:r>
    </w:p>
    <w:p w:rsidR="00C5191D" w:rsidRDefault="00C5191D" w:rsidP="00C5191D"/>
    <w:p w:rsidR="003A3B2E" w:rsidRDefault="003A3B2E" w:rsidP="00C5191D">
      <w:pPr>
        <w:pStyle w:val="ListParagraph"/>
        <w:numPr>
          <w:ilvl w:val="0"/>
          <w:numId w:val="4"/>
        </w:numPr>
      </w:pPr>
      <w:r>
        <w:t>Inspiratory capacity (IC) is the tidal volume plus the inspiratory</w:t>
      </w:r>
      <w:r>
        <w:t xml:space="preserve"> </w:t>
      </w:r>
      <w:r>
        <w:t>reserve volume.</w:t>
      </w:r>
    </w:p>
    <w:p w:rsidR="003A3B2E" w:rsidRDefault="003A3B2E" w:rsidP="00C5191D">
      <w:pPr>
        <w:pStyle w:val="ListParagraph"/>
        <w:ind w:left="1080"/>
      </w:pPr>
      <w:r>
        <w:t>This is the amount of air that can be inhaled</w:t>
      </w:r>
      <w:r>
        <w:t xml:space="preserve"> </w:t>
      </w:r>
      <w:r>
        <w:t>starting after a normal expiration and distending the lungs to the</w:t>
      </w:r>
      <w:r>
        <w:t xml:space="preserve"> </w:t>
      </w:r>
      <w:r>
        <w:t>maximum amount.</w:t>
      </w:r>
    </w:p>
    <w:p w:rsidR="003A3B2E" w:rsidRDefault="003A3B2E" w:rsidP="00C5191D">
      <w:pPr>
        <w:pStyle w:val="ListParagraph"/>
        <w:numPr>
          <w:ilvl w:val="0"/>
          <w:numId w:val="4"/>
        </w:numPr>
      </w:pPr>
      <w:r>
        <w:t>Functional residual capacity (FRC) is the expiratory reserve volume</w:t>
      </w:r>
      <w:r>
        <w:t xml:space="preserve"> </w:t>
      </w:r>
      <w:r>
        <w:t>plus the residual volume.</w:t>
      </w:r>
    </w:p>
    <w:p w:rsidR="003A3B2E" w:rsidRDefault="003A3B2E" w:rsidP="00C5191D">
      <w:pPr>
        <w:pStyle w:val="ListParagraph"/>
        <w:ind w:left="1080"/>
      </w:pPr>
      <w:r>
        <w:t>This is the amount of air remaining in the</w:t>
      </w:r>
      <w:r>
        <w:t xml:space="preserve"> </w:t>
      </w:r>
      <w:r>
        <w:t>lungs after a normal expiration. From a mechanical viewpoint, at</w:t>
      </w:r>
      <w:r>
        <w:t xml:space="preserve"> </w:t>
      </w:r>
      <w:r>
        <w:t>FRC the inward ‘pull’ of the lungs due to their elasticity equals the</w:t>
      </w:r>
      <w:r>
        <w:t xml:space="preserve"> </w:t>
      </w:r>
      <w:r>
        <w:t>outward ‘pull’ of the chest wall.</w:t>
      </w:r>
    </w:p>
    <w:p w:rsidR="00B04DCA" w:rsidRDefault="00035B9D" w:rsidP="00253440">
      <w:pPr>
        <w:pStyle w:val="ListParagraph"/>
        <w:numPr>
          <w:ilvl w:val="0"/>
          <w:numId w:val="4"/>
        </w:numPr>
        <w:ind w:left="720"/>
      </w:pPr>
      <w:r>
        <w:t>Vital capacity (VC) is the inspiratory reserve volume plus the</w:t>
      </w:r>
      <w:r>
        <w:t xml:space="preserve"> </w:t>
      </w:r>
      <w:r>
        <w:t>tidal volume plus the expiratory reserve volume. This is the maximum</w:t>
      </w:r>
      <w:r>
        <w:t xml:space="preserve"> </w:t>
      </w:r>
      <w:r>
        <w:t>amount of air that can be expelled from the lungs after first</w:t>
      </w:r>
      <w:r>
        <w:t xml:space="preserve"> </w:t>
      </w:r>
      <w:r>
        <w:t>filling them to their maximum capacity.</w:t>
      </w:r>
      <w:r w:rsidR="001D224E">
        <w:t xml:space="preserve"> </w:t>
      </w:r>
    </w:p>
    <w:p w:rsidR="00035B9D" w:rsidRDefault="00035B9D" w:rsidP="00253440">
      <w:pPr>
        <w:pStyle w:val="ListParagraph"/>
        <w:numPr>
          <w:ilvl w:val="0"/>
          <w:numId w:val="4"/>
        </w:numPr>
        <w:ind w:left="720"/>
      </w:pPr>
      <w:r>
        <w:t>Total lung capacity (TLC) is the inspiratory reserve volume plus</w:t>
      </w:r>
      <w:r>
        <w:t xml:space="preserve"> </w:t>
      </w:r>
      <w:r>
        <w:t>the tidal volume plus the expiratory reserve volume plus the</w:t>
      </w:r>
      <w:r>
        <w:t xml:space="preserve"> </w:t>
      </w:r>
      <w:r>
        <w:t>residual volume, or the maximum volume to which the lungs can</w:t>
      </w:r>
      <w:r>
        <w:t xml:space="preserve"> </w:t>
      </w:r>
      <w:r>
        <w:t>be expanded with the greatest possible inspiratory effort (or by</w:t>
      </w:r>
      <w:r>
        <w:t xml:space="preserve"> </w:t>
      </w:r>
      <w:r>
        <w:t>full inflation to 30 cmH2O airway pressure when a patient is</w:t>
      </w:r>
      <w:r>
        <w:t xml:space="preserve"> </w:t>
      </w:r>
      <w:r>
        <w:t>anesthetized)</w:t>
      </w:r>
    </w:p>
    <w:p w:rsidR="003A3B2E" w:rsidRDefault="003A3B2E" w:rsidP="003A3B2E">
      <w:pPr>
        <w:ind w:left="360"/>
      </w:pPr>
      <w:r>
        <w:rPr>
          <w:noProof/>
        </w:rPr>
        <w:drawing>
          <wp:inline distT="0" distB="0" distL="0" distR="0">
            <wp:extent cx="6858000" cy="4076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3B2E" w:rsidRDefault="003552ED" w:rsidP="003A3B2E">
      <w:pPr>
        <w:pStyle w:val="ListParagraph"/>
        <w:numPr>
          <w:ilvl w:val="0"/>
          <w:numId w:val="2"/>
        </w:numPr>
      </w:pPr>
      <w:r>
        <w:rPr>
          <w:noProof/>
        </w:rPr>
        <w:drawing>
          <wp:inline distT="0" distB="0" distL="0" distR="0">
            <wp:extent cx="2305050" cy="5619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ED" w:rsidRDefault="003552ED" w:rsidP="00FF1F17">
      <w:pPr>
        <w:pStyle w:val="ListParagraph"/>
        <w:numPr>
          <w:ilvl w:val="0"/>
          <w:numId w:val="2"/>
        </w:numPr>
      </w:pPr>
      <w:r w:rsidRPr="003552ED">
        <w:rPr>
          <w:i/>
          <w:iCs/>
        </w:rPr>
        <w:lastRenderedPageBreak/>
        <w:t>Dynamic C</w:t>
      </w:r>
      <w:r w:rsidRPr="003552ED">
        <w:t>T is the volume change divided by the transthoracic</w:t>
      </w:r>
      <w:r>
        <w:t xml:space="preserve"> </w:t>
      </w:r>
      <w:r w:rsidRPr="003552ED">
        <w:t>pressure change at the point of zero airflow (end inspiration) at a</w:t>
      </w:r>
      <w:r>
        <w:t xml:space="preserve"> </w:t>
      </w:r>
      <w:r w:rsidRPr="003552ED">
        <w:t>time when the previous inflow of air has been sufficiently rapid for</w:t>
      </w:r>
      <w:r>
        <w:t xml:space="preserve"> </w:t>
      </w:r>
      <w:r w:rsidRPr="003552ED">
        <w:t>dynamic factors to influence the distribution of air throughout the</w:t>
      </w:r>
      <w:r>
        <w:t xml:space="preserve"> </w:t>
      </w:r>
      <w:r w:rsidRPr="003552ED">
        <w:t>lung</w:t>
      </w:r>
    </w:p>
    <w:p w:rsidR="003552ED" w:rsidRDefault="003552ED" w:rsidP="00C87CB2">
      <w:pPr>
        <w:pStyle w:val="ListParagraph"/>
        <w:numPr>
          <w:ilvl w:val="0"/>
          <w:numId w:val="2"/>
        </w:numPr>
      </w:pPr>
      <w:r w:rsidRPr="003552ED">
        <w:t xml:space="preserve">For practical purposes, dynamic </w:t>
      </w:r>
      <w:r w:rsidRPr="003552ED">
        <w:rPr>
          <w:i/>
          <w:iCs/>
        </w:rPr>
        <w:t>C</w:t>
      </w:r>
      <w:r w:rsidRPr="003552ED">
        <w:t>T is equal to the tidal</w:t>
      </w:r>
      <w:r>
        <w:t xml:space="preserve"> </w:t>
      </w:r>
      <w:r w:rsidRPr="003552ED">
        <w:t>volume divided by the peak airway pressure</w:t>
      </w:r>
    </w:p>
    <w:p w:rsidR="003552ED" w:rsidRDefault="003552ED" w:rsidP="00DF6727">
      <w:pPr>
        <w:pStyle w:val="ListParagraph"/>
        <w:numPr>
          <w:ilvl w:val="0"/>
          <w:numId w:val="2"/>
        </w:numPr>
      </w:pPr>
      <w:r w:rsidRPr="003552ED">
        <w:rPr>
          <w:i/>
          <w:iCs/>
        </w:rPr>
        <w:t>Static C</w:t>
      </w:r>
      <w:r w:rsidRPr="003552ED">
        <w:t>T is determined</w:t>
      </w:r>
      <w:r>
        <w:t xml:space="preserve"> </w:t>
      </w:r>
      <w:r w:rsidRPr="003552ED">
        <w:t>when the preceding inflow of air has been sufficiently slow for distribution</w:t>
      </w:r>
      <w:r>
        <w:t xml:space="preserve"> </w:t>
      </w:r>
      <w:r w:rsidRPr="003552ED">
        <w:t>throughout the lung to be solely in accord with regional</w:t>
      </w:r>
      <w:r>
        <w:t xml:space="preserve"> </w:t>
      </w:r>
      <w:r w:rsidRPr="003552ED">
        <w:t>elasticity</w:t>
      </w:r>
    </w:p>
    <w:p w:rsidR="003552ED" w:rsidRDefault="003552ED" w:rsidP="00741330">
      <w:pPr>
        <w:pStyle w:val="ListParagraph"/>
        <w:numPr>
          <w:ilvl w:val="0"/>
          <w:numId w:val="2"/>
        </w:numPr>
      </w:pPr>
      <w:r w:rsidRPr="003552ED">
        <w:t>Under these conditions, gas distribution to alveoli with</w:t>
      </w:r>
      <w:r>
        <w:t xml:space="preserve"> </w:t>
      </w:r>
      <w:r w:rsidRPr="003552ED">
        <w:t>faster and slower filling rates is equivalent, and as a result the static</w:t>
      </w:r>
      <w:r>
        <w:t xml:space="preserve"> </w:t>
      </w:r>
      <w:r w:rsidRPr="003552ED">
        <w:rPr>
          <w:i/>
          <w:iCs/>
        </w:rPr>
        <w:t>C</w:t>
      </w:r>
      <w:r w:rsidRPr="003552ED">
        <w:t xml:space="preserve">T (or </w:t>
      </w:r>
      <w:r w:rsidRPr="003552ED">
        <w:rPr>
          <w:i/>
          <w:iCs/>
        </w:rPr>
        <w:t>C</w:t>
      </w:r>
      <w:r w:rsidRPr="003552ED">
        <w:t xml:space="preserve">L) value is usually greater than dynamic </w:t>
      </w:r>
      <w:r w:rsidRPr="003552ED">
        <w:rPr>
          <w:i/>
          <w:iCs/>
        </w:rPr>
        <w:t>C</w:t>
      </w:r>
      <w:r w:rsidRPr="003552ED">
        <w:t xml:space="preserve">T (or </w:t>
      </w:r>
      <w:r w:rsidRPr="003552ED">
        <w:rPr>
          <w:i/>
          <w:iCs/>
        </w:rPr>
        <w:t>C</w:t>
      </w:r>
      <w:r w:rsidRPr="003552ED">
        <w:t>L).</w:t>
      </w:r>
    </w:p>
    <w:p w:rsidR="003552ED" w:rsidRDefault="003552ED" w:rsidP="00741330">
      <w:pPr>
        <w:pStyle w:val="ListParagraph"/>
        <w:numPr>
          <w:ilvl w:val="0"/>
          <w:numId w:val="2"/>
        </w:numPr>
      </w:pPr>
      <w:r>
        <w:rPr>
          <w:noProof/>
        </w:rPr>
        <w:drawing>
          <wp:inline distT="0" distB="0" distL="0" distR="0">
            <wp:extent cx="4095750" cy="11144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2ED" w:rsidRDefault="003552ED" w:rsidP="00071D2C">
      <w:pPr>
        <w:pStyle w:val="ListParagraph"/>
        <w:numPr>
          <w:ilvl w:val="0"/>
          <w:numId w:val="2"/>
        </w:numPr>
      </w:pPr>
      <w:r w:rsidRPr="003552ED">
        <w:t>Airway resistance increases with the rate of respiration and with</w:t>
      </w:r>
      <w:r>
        <w:t xml:space="preserve"> </w:t>
      </w:r>
      <w:r w:rsidRPr="003552ED">
        <w:t>narrowing of the airway by reflex contraction of the bronchiolar muscles,</w:t>
      </w:r>
      <w:r>
        <w:t xml:space="preserve"> </w:t>
      </w:r>
      <w:r w:rsidRPr="003552ED">
        <w:t>with small airway disease wh</w:t>
      </w:r>
      <w:r>
        <w:t xml:space="preserve">ere there is edema of the airway </w:t>
      </w:r>
      <w:r w:rsidRPr="003552ED">
        <w:t>wall and mucous accumulation, with a reduction in lung volume, or</w:t>
      </w:r>
      <w:r>
        <w:t xml:space="preserve"> </w:t>
      </w:r>
      <w:r w:rsidRPr="003552ED">
        <w:t>through aspiration of foreign material</w:t>
      </w:r>
    </w:p>
    <w:p w:rsidR="007B37AB" w:rsidRDefault="007B37AB" w:rsidP="00694692">
      <w:pPr>
        <w:pStyle w:val="ListParagraph"/>
        <w:numPr>
          <w:ilvl w:val="0"/>
          <w:numId w:val="2"/>
        </w:numPr>
      </w:pPr>
      <w:r>
        <w:t>Non‐perfused alveoli do not contribute to gas exchange and constitute</w:t>
      </w:r>
      <w:r>
        <w:t xml:space="preserve"> </w:t>
      </w:r>
      <w:r>
        <w:t xml:space="preserve">the alveolar </w:t>
      </w:r>
      <w:proofErr w:type="spellStart"/>
      <w:r>
        <w:t>deadspace</w:t>
      </w:r>
      <w:proofErr w:type="spellEnd"/>
    </w:p>
    <w:p w:rsidR="007B37AB" w:rsidRDefault="007B37AB" w:rsidP="007B37AB">
      <w:pPr>
        <w:pStyle w:val="ListParagraph"/>
        <w:numPr>
          <w:ilvl w:val="0"/>
          <w:numId w:val="2"/>
        </w:numPr>
      </w:pPr>
      <w:r w:rsidRPr="007B37AB">
        <w:t xml:space="preserve">Physiological </w:t>
      </w:r>
      <w:proofErr w:type="spellStart"/>
      <w:r w:rsidRPr="007B37AB">
        <w:t>deadspace</w:t>
      </w:r>
      <w:proofErr w:type="spellEnd"/>
      <w:r w:rsidRPr="007B37AB">
        <w:t xml:space="preserve"> (VD) includes </w:t>
      </w:r>
      <w:proofErr w:type="spellStart"/>
      <w:r w:rsidRPr="007B37AB">
        <w:t>VDanat</w:t>
      </w:r>
      <w:proofErr w:type="spellEnd"/>
      <w:r w:rsidRPr="007B37AB">
        <w:t xml:space="preserve"> and </w:t>
      </w:r>
      <w:proofErr w:type="spellStart"/>
      <w:r w:rsidRPr="007B37AB">
        <w:t>VDalv</w:t>
      </w:r>
      <w:proofErr w:type="spellEnd"/>
    </w:p>
    <w:p w:rsidR="00CF2DD3" w:rsidRDefault="00CF2DD3" w:rsidP="00CF2DD3">
      <w:pPr>
        <w:ind w:left="360"/>
      </w:pPr>
      <w:r>
        <w:rPr>
          <w:noProof/>
        </w:rPr>
        <w:drawing>
          <wp:inline distT="0" distB="0" distL="0" distR="0">
            <wp:extent cx="6848475" cy="42862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DD3" w:rsidRDefault="00B222A2" w:rsidP="00DB37FA">
      <w:pPr>
        <w:pStyle w:val="ListParagraph"/>
        <w:numPr>
          <w:ilvl w:val="0"/>
          <w:numId w:val="2"/>
        </w:numPr>
      </w:pPr>
      <w:r w:rsidRPr="00B222A2">
        <w:t>Since CO2 is more diffusible across the alveolar</w:t>
      </w:r>
      <w:r>
        <w:t xml:space="preserve"> </w:t>
      </w:r>
      <w:r w:rsidRPr="00B222A2">
        <w:t>capillary membrane, diffusion and V/Q problems commonly lead</w:t>
      </w:r>
      <w:r>
        <w:t xml:space="preserve"> </w:t>
      </w:r>
      <w:r w:rsidRPr="00B222A2">
        <w:t xml:space="preserve">to decreased PaO2 levels before there is a change in PaCO2 </w:t>
      </w:r>
      <w:r>
        <w:t>levels</w:t>
      </w:r>
    </w:p>
    <w:p w:rsidR="00B222A2" w:rsidRDefault="00B222A2" w:rsidP="00D55788">
      <w:pPr>
        <w:pStyle w:val="ListParagraph"/>
        <w:numPr>
          <w:ilvl w:val="0"/>
          <w:numId w:val="2"/>
        </w:numPr>
      </w:pPr>
      <w:r>
        <w:t>For any given metabolic output, PaCO2 and VA are directly and</w:t>
      </w:r>
      <w:r>
        <w:t xml:space="preserve"> </w:t>
      </w:r>
      <w:r>
        <w:t>inversely related: if VA falls by 50%, PaCO2 doubles; whereas, if VA</w:t>
      </w:r>
      <w:r>
        <w:t xml:space="preserve"> </w:t>
      </w:r>
      <w:r>
        <w:t>is increased by 100% (say, by IPPV), PaCO2 levels will fall by 50%</w:t>
      </w:r>
      <w:r>
        <w:t xml:space="preserve"> </w:t>
      </w:r>
      <w:r>
        <w:t>once equilibrium is established</w:t>
      </w:r>
    </w:p>
    <w:p w:rsidR="00B222A2" w:rsidRDefault="00B320E1" w:rsidP="00B35FE0">
      <w:pPr>
        <w:pStyle w:val="ListParagraph"/>
        <w:numPr>
          <w:ilvl w:val="0"/>
          <w:numId w:val="2"/>
        </w:numPr>
      </w:pPr>
      <w:r>
        <w:t>Elimination of CO2 depends on pulmonary</w:t>
      </w:r>
      <w:r>
        <w:t xml:space="preserve"> </w:t>
      </w:r>
      <w:r>
        <w:t>blood flow (cardiac output) and VA</w:t>
      </w:r>
    </w:p>
    <w:p w:rsidR="00B320E1" w:rsidRDefault="00B320E1" w:rsidP="00B320E1">
      <w:pPr>
        <w:pStyle w:val="ListParagraph"/>
        <w:numPr>
          <w:ilvl w:val="0"/>
          <w:numId w:val="2"/>
        </w:numPr>
      </w:pPr>
      <w:r w:rsidRPr="00B320E1">
        <w:lastRenderedPageBreak/>
        <w:t xml:space="preserve">R </w:t>
      </w:r>
      <w:r>
        <w:t>=</w:t>
      </w:r>
      <w:r w:rsidRPr="00B320E1">
        <w:t xml:space="preserve"> VCO2</w:t>
      </w:r>
      <w:r>
        <w:t>/V</w:t>
      </w:r>
      <w:r w:rsidRPr="00B320E1">
        <w:t>O2</w:t>
      </w:r>
    </w:p>
    <w:p w:rsidR="002836F8" w:rsidRDefault="002836F8" w:rsidP="00DB5B62">
      <w:pPr>
        <w:pStyle w:val="ListParagraph"/>
        <w:numPr>
          <w:ilvl w:val="0"/>
          <w:numId w:val="2"/>
        </w:numPr>
      </w:pPr>
      <w:r>
        <w:t>In the plasma, some</w:t>
      </w:r>
      <w:r>
        <w:t xml:space="preserve"> </w:t>
      </w:r>
      <w:r>
        <w:t>CO2 is transported in solution (5%), and some combines with water</w:t>
      </w:r>
      <w:r>
        <w:t xml:space="preserve"> </w:t>
      </w:r>
      <w:r>
        <w:t>and forms carbonic acid, which in turn dissociates into bicarbonate</w:t>
      </w:r>
      <w:r>
        <w:t xml:space="preserve"> </w:t>
      </w:r>
      <w:r>
        <w:t>and hydrogen ions (5%)</w:t>
      </w:r>
    </w:p>
    <w:p w:rsidR="002836F8" w:rsidRDefault="002836F8" w:rsidP="00A33B44">
      <w:pPr>
        <w:pStyle w:val="ListParagraph"/>
        <w:numPr>
          <w:ilvl w:val="0"/>
          <w:numId w:val="2"/>
        </w:numPr>
      </w:pPr>
      <w:r>
        <w:t>Most (about 90%) of the CO2 diffuses</w:t>
      </w:r>
      <w:r>
        <w:t xml:space="preserve"> </w:t>
      </w:r>
      <w:r>
        <w:t>into the red blood cells, where it is either bound to hemoglobin or</w:t>
      </w:r>
      <w:r>
        <w:t xml:space="preserve"> </w:t>
      </w:r>
      <w:r>
        <w:t>transformed (reversibly) to bicarbonate and hydrogen ions through</w:t>
      </w:r>
      <w:r>
        <w:t xml:space="preserve"> </w:t>
      </w:r>
      <w:r>
        <w:t>the action of the enzyme carbonic anhydrase</w:t>
      </w:r>
    </w:p>
    <w:p w:rsidR="002836F8" w:rsidRDefault="002836F8" w:rsidP="00C90FB5">
      <w:pPr>
        <w:pStyle w:val="ListParagraph"/>
        <w:numPr>
          <w:ilvl w:val="0"/>
          <w:numId w:val="2"/>
        </w:numPr>
      </w:pPr>
      <w:r>
        <w:t>The formation of</w:t>
      </w:r>
      <w:r>
        <w:t xml:space="preserve"> </w:t>
      </w:r>
      <w:r>
        <w:t>bicarbonate in the red blood cells is accompanied by the chloride</w:t>
      </w:r>
      <w:r>
        <w:t xml:space="preserve"> </w:t>
      </w:r>
      <w:r>
        <w:t>shift</w:t>
      </w:r>
    </w:p>
    <w:p w:rsidR="002836F8" w:rsidRDefault="002836F8" w:rsidP="002836F8">
      <w:pPr>
        <w:ind w:left="360"/>
      </w:pPr>
      <w:r>
        <w:rPr>
          <w:noProof/>
        </w:rPr>
        <w:drawing>
          <wp:inline distT="0" distB="0" distL="0" distR="0">
            <wp:extent cx="6848475" cy="39719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6F8" w:rsidRDefault="002836F8" w:rsidP="00D56B1E">
      <w:pPr>
        <w:pStyle w:val="ListParagraph"/>
        <w:numPr>
          <w:ilvl w:val="0"/>
          <w:numId w:val="2"/>
        </w:numPr>
      </w:pPr>
      <w:r>
        <w:t>R</w:t>
      </w:r>
      <w:r w:rsidRPr="002836F8">
        <w:t>elease of CO2 in the lungs favors</w:t>
      </w:r>
      <w:r>
        <w:t xml:space="preserve"> </w:t>
      </w:r>
      <w:r w:rsidRPr="002836F8">
        <w:t>oxygen uptake (Bohr effect)</w:t>
      </w:r>
    </w:p>
    <w:p w:rsidR="00E9170E" w:rsidRDefault="00E9170E" w:rsidP="00BA6351">
      <w:pPr>
        <w:pStyle w:val="ListParagraph"/>
        <w:numPr>
          <w:ilvl w:val="0"/>
          <w:numId w:val="2"/>
        </w:numPr>
      </w:pPr>
      <w:r>
        <w:t>U</w:t>
      </w:r>
      <w:r w:rsidR="002836F8" w:rsidRPr="002836F8">
        <w:t>pon the release of</w:t>
      </w:r>
      <w:r>
        <w:t xml:space="preserve"> </w:t>
      </w:r>
      <w:r w:rsidR="002836F8" w:rsidRPr="002836F8">
        <w:t>oxygen, hemoglobin becomes a weaker acid and is more capable</w:t>
      </w:r>
      <w:r>
        <w:t xml:space="preserve"> </w:t>
      </w:r>
      <w:r w:rsidR="002836F8" w:rsidRPr="002836F8">
        <w:t>of accepting hydrogen ions, thereby facilitating its buffering</w:t>
      </w:r>
      <w:r>
        <w:t xml:space="preserve"> </w:t>
      </w:r>
      <w:r w:rsidR="002836F8" w:rsidRPr="002836F8">
        <w:t>effect (Haldane effect)</w:t>
      </w:r>
    </w:p>
    <w:p w:rsidR="002836F8" w:rsidRDefault="00E9170E" w:rsidP="00BE408E">
      <w:pPr>
        <w:pStyle w:val="ListParagraph"/>
        <w:numPr>
          <w:ilvl w:val="0"/>
          <w:numId w:val="2"/>
        </w:numPr>
      </w:pPr>
      <w:r>
        <w:t>Under normal conscious conditions, the nasal cavity, pharynx, and</w:t>
      </w:r>
      <w:r>
        <w:t xml:space="preserve"> </w:t>
      </w:r>
      <w:r>
        <w:t>larynx are responsible for more than 50% of the total airway resistance</w:t>
      </w:r>
      <w:r>
        <w:t xml:space="preserve"> </w:t>
      </w:r>
      <w:r>
        <w:t>to breathing</w:t>
      </w:r>
    </w:p>
    <w:p w:rsidR="00E9170E" w:rsidRDefault="00E9170E" w:rsidP="005A6699">
      <w:pPr>
        <w:pStyle w:val="ListParagraph"/>
        <w:numPr>
          <w:ilvl w:val="0"/>
          <w:numId w:val="2"/>
        </w:numPr>
      </w:pPr>
      <w:r>
        <w:t>The central chemoreceptors, located on the ventral</w:t>
      </w:r>
      <w:r>
        <w:t xml:space="preserve"> </w:t>
      </w:r>
      <w:r>
        <w:t>surface of the medulla and bathed by cerebrospinal fluid, are exquisitely</w:t>
      </w:r>
      <w:r>
        <w:t xml:space="preserve"> </w:t>
      </w:r>
      <w:r>
        <w:t>sensitive to changes in PaCO2 levels because CO2 is readily</w:t>
      </w:r>
      <w:r>
        <w:t xml:space="preserve"> </w:t>
      </w:r>
      <w:r>
        <w:t>diffusible into cerebrospinal fluid and the central chemoreceptor</w:t>
      </w:r>
      <w:r>
        <w:t xml:space="preserve"> </w:t>
      </w:r>
      <w:r>
        <w:t>cell</w:t>
      </w:r>
    </w:p>
    <w:p w:rsidR="00E9170E" w:rsidRDefault="00E9170E" w:rsidP="006534CC">
      <w:pPr>
        <w:pStyle w:val="ListParagraph"/>
        <w:numPr>
          <w:ilvl w:val="0"/>
          <w:numId w:val="2"/>
        </w:numPr>
      </w:pPr>
      <w:r>
        <w:t>The peripheral chemoreceptors, which are located in the carotid</w:t>
      </w:r>
      <w:r>
        <w:t xml:space="preserve"> </w:t>
      </w:r>
      <w:r>
        <w:t>and aortic bodies, generally play a significant part in respiratory</w:t>
      </w:r>
      <w:r>
        <w:t xml:space="preserve"> </w:t>
      </w:r>
      <w:r>
        <w:t>drive only when PaO2 levels fall below 60 mmHg</w:t>
      </w:r>
    </w:p>
    <w:p w:rsidR="00E9170E" w:rsidRDefault="00E9170E" w:rsidP="00E9170E">
      <w:pPr>
        <w:ind w:left="360"/>
      </w:pPr>
      <w:r>
        <w:rPr>
          <w:noProof/>
        </w:rPr>
        <w:lastRenderedPageBreak/>
        <w:drawing>
          <wp:inline distT="0" distB="0" distL="0" distR="0">
            <wp:extent cx="6457950" cy="37147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170E" w:rsidRDefault="00E34152" w:rsidP="00E27390">
      <w:pPr>
        <w:pStyle w:val="ListParagraph"/>
        <w:numPr>
          <w:ilvl w:val="0"/>
          <w:numId w:val="2"/>
        </w:numPr>
      </w:pPr>
      <w:r w:rsidRPr="00E34152">
        <w:t>In conscious animals, if regional ventilation is decreased, a local</w:t>
      </w:r>
      <w:r>
        <w:t xml:space="preserve"> </w:t>
      </w:r>
      <w:r w:rsidRPr="00E34152">
        <w:t>vasoconstriction [hypoxic pulmonary vasoconstriction (HPV)]</w:t>
      </w:r>
      <w:r>
        <w:t xml:space="preserve"> </w:t>
      </w:r>
      <w:r w:rsidRPr="00E34152">
        <w:t xml:space="preserve">tends to divert blood flow away from </w:t>
      </w:r>
      <w:proofErr w:type="spellStart"/>
      <w:r w:rsidRPr="00E34152">
        <w:t>underventilated</w:t>
      </w:r>
      <w:proofErr w:type="spellEnd"/>
      <w:r w:rsidRPr="00E34152">
        <w:t xml:space="preserve"> areas of the</w:t>
      </w:r>
      <w:r>
        <w:t xml:space="preserve"> </w:t>
      </w:r>
      <w:r w:rsidRPr="00E34152">
        <w:t>lung</w:t>
      </w:r>
    </w:p>
    <w:p w:rsidR="00E34152" w:rsidRDefault="00E34152" w:rsidP="00E27390">
      <w:pPr>
        <w:pStyle w:val="ListParagraph"/>
        <w:numPr>
          <w:ilvl w:val="0"/>
          <w:numId w:val="2"/>
        </w:numPr>
      </w:pPr>
    </w:p>
    <w:sectPr w:rsidR="00E34152" w:rsidSect="001335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A3815"/>
    <w:multiLevelType w:val="hybridMultilevel"/>
    <w:tmpl w:val="62C484D4"/>
    <w:lvl w:ilvl="0" w:tplc="FBF45438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2B79"/>
    <w:multiLevelType w:val="hybridMultilevel"/>
    <w:tmpl w:val="F7F40D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96A003F"/>
    <w:multiLevelType w:val="hybridMultilevel"/>
    <w:tmpl w:val="CAD61828"/>
    <w:lvl w:ilvl="0" w:tplc="D3F2814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D3DD0"/>
    <w:multiLevelType w:val="hybridMultilevel"/>
    <w:tmpl w:val="453090C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5AA"/>
    <w:rsid w:val="00035B9D"/>
    <w:rsid w:val="00043472"/>
    <w:rsid w:val="0009366A"/>
    <w:rsid w:val="001335AA"/>
    <w:rsid w:val="001D224E"/>
    <w:rsid w:val="002836F8"/>
    <w:rsid w:val="003552ED"/>
    <w:rsid w:val="003A3B2E"/>
    <w:rsid w:val="003F3306"/>
    <w:rsid w:val="00467402"/>
    <w:rsid w:val="007B37AB"/>
    <w:rsid w:val="00A636EA"/>
    <w:rsid w:val="00B04DCA"/>
    <w:rsid w:val="00B222A2"/>
    <w:rsid w:val="00B320E1"/>
    <w:rsid w:val="00BA59BA"/>
    <w:rsid w:val="00C5191D"/>
    <w:rsid w:val="00CF2DD3"/>
    <w:rsid w:val="00D0025A"/>
    <w:rsid w:val="00E34152"/>
    <w:rsid w:val="00E9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53CEADF-45D5-4992-A58E-FC8D5770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0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1486</TotalTime>
  <Pages>6</Pages>
  <Words>808</Words>
  <Characters>4606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7</cp:revision>
  <dcterms:created xsi:type="dcterms:W3CDTF">2016-07-06T14:44:00Z</dcterms:created>
  <dcterms:modified xsi:type="dcterms:W3CDTF">2016-07-07T15:30:00Z</dcterms:modified>
</cp:coreProperties>
</file>