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7CC1F9" w14:textId="77777777" w:rsidR="009C411F" w:rsidRPr="004247B1" w:rsidRDefault="004247B1">
      <w:pPr>
        <w:rPr>
          <w:b/>
        </w:rPr>
      </w:pPr>
      <w:proofErr w:type="spellStart"/>
      <w:r>
        <w:t>Lumb</w:t>
      </w:r>
      <w:proofErr w:type="spellEnd"/>
      <w:r>
        <w:t xml:space="preserve"> and Jones – 5</w:t>
      </w:r>
      <w:r w:rsidRPr="004247B1">
        <w:rPr>
          <w:vertAlign w:val="superscript"/>
        </w:rPr>
        <w:t>th</w:t>
      </w:r>
      <w:r>
        <w:t xml:space="preserve"> edition – </w:t>
      </w:r>
      <w:r w:rsidRPr="004247B1">
        <w:rPr>
          <w:b/>
        </w:rPr>
        <w:t>Chapter 16 Inhalation Anesthetics</w:t>
      </w:r>
    </w:p>
    <w:p w14:paraId="6D2A2B6C" w14:textId="77777777" w:rsidR="004247B1" w:rsidRDefault="004247B1"/>
    <w:p w14:paraId="320BC45F" w14:textId="77777777" w:rsidR="004247B1" w:rsidRDefault="004247B1" w:rsidP="004247B1">
      <w:pPr>
        <w:pStyle w:val="Paragraphedeliste"/>
        <w:numPr>
          <w:ilvl w:val="0"/>
          <w:numId w:val="1"/>
        </w:numPr>
      </w:pPr>
      <w:r>
        <w:t>Gas versus vapor</w:t>
      </w:r>
    </w:p>
    <w:p w14:paraId="08793467" w14:textId="77777777" w:rsidR="004247B1" w:rsidRDefault="004247B1" w:rsidP="004247B1">
      <w:pPr>
        <w:pStyle w:val="Paragraphedeliste"/>
        <w:numPr>
          <w:ilvl w:val="1"/>
          <w:numId w:val="1"/>
        </w:numPr>
      </w:pPr>
      <w:r>
        <w:t>Gas (N</w:t>
      </w:r>
      <w:r>
        <w:rPr>
          <w:vertAlign w:val="subscript"/>
        </w:rPr>
        <w:t>2</w:t>
      </w:r>
      <w:r>
        <w:t>O) = exists in its gaseous form at room temperature and sea level pressure</w:t>
      </w:r>
    </w:p>
    <w:p w14:paraId="2CDBF643" w14:textId="77777777" w:rsidR="004247B1" w:rsidRDefault="004247B1" w:rsidP="004247B1">
      <w:pPr>
        <w:pStyle w:val="Paragraphedeliste"/>
        <w:numPr>
          <w:ilvl w:val="1"/>
          <w:numId w:val="1"/>
        </w:numPr>
      </w:pPr>
      <w:r>
        <w:t>Vapor = gaseous state of a substance that at ambient temperature and pressure is a liquid (all the contemporary anesthetics except N</w:t>
      </w:r>
      <w:r>
        <w:rPr>
          <w:vertAlign w:val="subscript"/>
        </w:rPr>
        <w:t>2</w:t>
      </w:r>
      <w:r>
        <w:t>O); supplied as volatile liquid</w:t>
      </w:r>
    </w:p>
    <w:p w14:paraId="0D832D94" w14:textId="77777777" w:rsidR="004247B1" w:rsidRDefault="004247B1" w:rsidP="004247B1">
      <w:pPr>
        <w:pStyle w:val="Paragraphedeliste"/>
        <w:numPr>
          <w:ilvl w:val="0"/>
          <w:numId w:val="1"/>
        </w:numPr>
      </w:pPr>
      <w:r>
        <w:t>Methods of description</w:t>
      </w:r>
    </w:p>
    <w:p w14:paraId="7C7833F2" w14:textId="77777777" w:rsidR="004247B1" w:rsidRDefault="004247B1" w:rsidP="004247B1">
      <w:pPr>
        <w:pStyle w:val="Paragraphedeliste"/>
        <w:numPr>
          <w:ilvl w:val="1"/>
          <w:numId w:val="1"/>
        </w:numPr>
      </w:pPr>
      <w:r>
        <w:t>Quantities of inhalation anesthetic agent are usually characterized by pressure (mmHg), concentration (</w:t>
      </w:r>
      <w:proofErr w:type="spellStart"/>
      <w:r>
        <w:t>vol</w:t>
      </w:r>
      <w:proofErr w:type="spellEnd"/>
      <w:r>
        <w:t xml:space="preserve"> %)* or mass (mg or g)</w:t>
      </w:r>
    </w:p>
    <w:p w14:paraId="2A6DB90F" w14:textId="77777777" w:rsidR="004247B1" w:rsidRDefault="004247B1" w:rsidP="004247B1">
      <w:pPr>
        <w:pStyle w:val="Paragraphedeliste"/>
        <w:numPr>
          <w:ilvl w:val="1"/>
          <w:numId w:val="1"/>
        </w:numPr>
      </w:pPr>
      <w:r>
        <w:t>Pressure: a mixture of gases in a closed container will exert a pressure on the walls of the container – the individual pressure of each gas = partial pressure (Dalton’s law of partial pressure: the total pressure of a mixture of gases is equal to the sum of the partial pressures of all the gaseous substances present)</w:t>
      </w:r>
    </w:p>
    <w:p w14:paraId="4E614EE3" w14:textId="77777777" w:rsidR="006D2569" w:rsidRDefault="006D2569" w:rsidP="004247B1">
      <w:pPr>
        <w:pStyle w:val="Paragraphedeliste"/>
        <w:numPr>
          <w:ilvl w:val="1"/>
          <w:numId w:val="1"/>
        </w:numPr>
      </w:pPr>
      <w:r>
        <w:t xml:space="preserve">Avogadro’s principle: equal volume of gases under the same conditions of </w:t>
      </w:r>
      <w:proofErr w:type="gramStart"/>
      <w:r>
        <w:t>temperature</w:t>
      </w:r>
      <w:proofErr w:type="gramEnd"/>
      <w:r>
        <w:t xml:space="preserve"> and pressure contain the same number of molecules (6.0226 x 10</w:t>
      </w:r>
      <w:r>
        <w:rPr>
          <w:vertAlign w:val="superscript"/>
        </w:rPr>
        <w:t>23</w:t>
      </w:r>
      <w:r>
        <w:t xml:space="preserve"> per gram molecular weight)</w:t>
      </w:r>
    </w:p>
    <w:p w14:paraId="061C3D86" w14:textId="77777777" w:rsidR="006D2569" w:rsidRDefault="006D2569" w:rsidP="004247B1">
      <w:pPr>
        <w:pStyle w:val="Paragraphedeliste"/>
        <w:numPr>
          <w:ilvl w:val="1"/>
          <w:numId w:val="1"/>
        </w:numPr>
      </w:pPr>
      <w:r>
        <w:t>Density: absolute value of mass (g) per unit volume (ml or L)</w:t>
      </w:r>
    </w:p>
    <w:p w14:paraId="0470F61B" w14:textId="77777777" w:rsidR="006D2569" w:rsidRDefault="006D2569" w:rsidP="004247B1">
      <w:pPr>
        <w:pStyle w:val="Paragraphedeliste"/>
        <w:numPr>
          <w:ilvl w:val="1"/>
          <w:numId w:val="1"/>
        </w:numPr>
      </w:pPr>
      <w:r>
        <w:t>Specific gravity: relative value; ratio of the weight of a unit volume of one substance to a similar volume of water (for liquid) or air (for gas or vapors)</w:t>
      </w:r>
    </w:p>
    <w:p w14:paraId="7C9E14AA" w14:textId="77777777" w:rsidR="006D2569" w:rsidRPr="00AF28F2" w:rsidRDefault="006D2569" w:rsidP="006D2569">
      <w:pPr>
        <w:pStyle w:val="Paragraphedeliste"/>
        <w:numPr>
          <w:ilvl w:val="0"/>
          <w:numId w:val="1"/>
        </w:numPr>
        <w:rPr>
          <w:b/>
        </w:rPr>
      </w:pPr>
      <w:r w:rsidRPr="00AF28F2">
        <w:rPr>
          <w:b/>
        </w:rPr>
        <w:t>Vapor pressure</w:t>
      </w:r>
    </w:p>
    <w:p w14:paraId="578BBA10" w14:textId="77777777" w:rsidR="006D2569" w:rsidRDefault="006D2569" w:rsidP="006D2569">
      <w:pPr>
        <w:pStyle w:val="Paragraphedeliste"/>
        <w:numPr>
          <w:ilvl w:val="1"/>
          <w:numId w:val="1"/>
        </w:numPr>
      </w:pPr>
      <w:r>
        <w:t>Change in state from liquid to gas = vaporization (or evaporation)</w:t>
      </w:r>
    </w:p>
    <w:p w14:paraId="266DDED7" w14:textId="77777777" w:rsidR="006D2569" w:rsidRDefault="006D2569" w:rsidP="006D2569">
      <w:pPr>
        <w:pStyle w:val="Paragraphedeliste"/>
        <w:numPr>
          <w:ilvl w:val="1"/>
          <w:numId w:val="1"/>
        </w:numPr>
      </w:pPr>
      <w:r>
        <w:t>In a closed container that is kept at constant temperature: equilibrium is reached whereby there is no further loss of molecules to the gas phase (the # of molecules leaving and returning to the liquid phase are equal) = gas phase is saturated</w:t>
      </w:r>
    </w:p>
    <w:p w14:paraId="600AAE94" w14:textId="77777777" w:rsidR="006D2569" w:rsidRDefault="006D2569" w:rsidP="006D2569">
      <w:pPr>
        <w:pStyle w:val="Paragraphedeliste"/>
        <w:numPr>
          <w:ilvl w:val="1"/>
          <w:numId w:val="1"/>
        </w:numPr>
      </w:pPr>
      <w:r>
        <w:t>Molecules of a vapor exert a force per unit area or pressure (mmHg); the pressure that the vapor molecules exert when the liquid and vapor phases are in equilibrium is known as the vapor pressure</w:t>
      </w:r>
    </w:p>
    <w:p w14:paraId="14D840C1" w14:textId="77777777" w:rsidR="006D2569" w:rsidRDefault="006D2569" w:rsidP="006D2569">
      <w:pPr>
        <w:pStyle w:val="Paragraphedeliste"/>
        <w:numPr>
          <w:ilvl w:val="1"/>
          <w:numId w:val="1"/>
        </w:numPr>
        <w:rPr>
          <w:b/>
        </w:rPr>
      </w:pPr>
      <w:r w:rsidRPr="006D2569">
        <w:rPr>
          <w:b/>
        </w:rPr>
        <w:t>Vapor pressure of an anesthetic is a measure of its ability to evaporate</w:t>
      </w:r>
      <w:r w:rsidR="00AF28F2">
        <w:rPr>
          <w:b/>
        </w:rPr>
        <w:t xml:space="preserve"> </w:t>
      </w:r>
      <w:r w:rsidR="00AF28F2">
        <w:t>(volatility of the agent)</w:t>
      </w:r>
    </w:p>
    <w:p w14:paraId="4738EF8C" w14:textId="77777777" w:rsidR="006D2569" w:rsidRPr="006D2569" w:rsidRDefault="006D2569" w:rsidP="006D2569">
      <w:pPr>
        <w:pStyle w:val="Paragraphedeliste"/>
        <w:numPr>
          <w:ilvl w:val="2"/>
          <w:numId w:val="1"/>
        </w:numPr>
        <w:rPr>
          <w:b/>
        </w:rPr>
      </w:pPr>
      <w:r>
        <w:t>Must be sufficient to provide enough molecules in the vapor state to produce anesthesia at ambient temperature</w:t>
      </w:r>
    </w:p>
    <w:p w14:paraId="6E4AB9FA" w14:textId="77777777" w:rsidR="006D2569" w:rsidRPr="00AF28F2" w:rsidRDefault="00AF28F2" w:rsidP="006D2569">
      <w:pPr>
        <w:pStyle w:val="Paragraphedeliste"/>
        <w:numPr>
          <w:ilvl w:val="1"/>
          <w:numId w:val="1"/>
        </w:numPr>
        <w:rPr>
          <w:b/>
        </w:rPr>
      </w:pPr>
      <w:r>
        <w:rPr>
          <w:b/>
        </w:rPr>
        <w:t xml:space="preserve">Saturated vapor pressure: </w:t>
      </w:r>
      <w:r>
        <w:t>maximum concentration of molecules in the vapor state that exists for a given liquid at each temperature (which lead to a saturated vapor concentration at a specific ambient pressure) – depends on temperature</w:t>
      </w:r>
    </w:p>
    <w:p w14:paraId="43CDB025" w14:textId="77777777" w:rsidR="00AF28F2" w:rsidRPr="00AF28F2" w:rsidRDefault="00AF28F2" w:rsidP="00AF28F2">
      <w:pPr>
        <w:pStyle w:val="Paragraphedeliste"/>
        <w:numPr>
          <w:ilvl w:val="2"/>
          <w:numId w:val="1"/>
        </w:numPr>
        <w:rPr>
          <w:b/>
        </w:rPr>
      </w:pPr>
      <w:r>
        <w:t>The greater the vapor pressure, the greater concentration of the drug deliverable</w:t>
      </w:r>
    </w:p>
    <w:p w14:paraId="44EB4CE3" w14:textId="77777777" w:rsidR="00AF28F2" w:rsidRPr="00AF28F2" w:rsidRDefault="00AF28F2" w:rsidP="00AF28F2">
      <w:pPr>
        <w:pStyle w:val="Paragraphedeliste"/>
        <w:numPr>
          <w:ilvl w:val="2"/>
          <w:numId w:val="1"/>
        </w:numPr>
        <w:rPr>
          <w:b/>
        </w:rPr>
      </w:pPr>
      <w:r>
        <w:t xml:space="preserve">When temperature of the liquid increases, more molecules escape the liquid phase (increased vaporization) </w:t>
      </w:r>
      <w:r>
        <w:sym w:font="Wingdings" w:char="F0E0"/>
      </w:r>
      <w:r>
        <w:t xml:space="preserve"> the greater the # of molecules in the vapor phase results in a greater vapor pressure and vapor concentration.</w:t>
      </w:r>
    </w:p>
    <w:p w14:paraId="11F18B51" w14:textId="77777777" w:rsidR="00AF28F2" w:rsidRDefault="00AF28F2" w:rsidP="006D2569">
      <w:pPr>
        <w:pStyle w:val="Paragraphedeliste"/>
        <w:numPr>
          <w:ilvl w:val="1"/>
          <w:numId w:val="1"/>
        </w:numPr>
        <w:rPr>
          <w:b/>
        </w:rPr>
      </w:pPr>
      <w:r>
        <w:rPr>
          <w:b/>
        </w:rPr>
        <w:t>Boiling point</w:t>
      </w:r>
    </w:p>
    <w:p w14:paraId="7A7A56A6" w14:textId="77777777" w:rsidR="00AF28F2" w:rsidRDefault="00AF28F2" w:rsidP="00AF28F2">
      <w:pPr>
        <w:pStyle w:val="Paragraphedeliste"/>
        <w:numPr>
          <w:ilvl w:val="2"/>
          <w:numId w:val="1"/>
        </w:numPr>
        <w:rPr>
          <w:b/>
        </w:rPr>
      </w:pPr>
      <w:r>
        <w:rPr>
          <w:b/>
        </w:rPr>
        <w:lastRenderedPageBreak/>
        <w:t>The temperature at which the vapor pressure of the liquid is equal to the atmospheric pressure</w:t>
      </w:r>
    </w:p>
    <w:p w14:paraId="425B0F4C" w14:textId="77777777" w:rsidR="008922FC" w:rsidRPr="008922FC" w:rsidRDefault="008922FC" w:rsidP="00AF28F2">
      <w:pPr>
        <w:pStyle w:val="Paragraphedeliste"/>
        <w:numPr>
          <w:ilvl w:val="2"/>
          <w:numId w:val="1"/>
        </w:numPr>
        <w:rPr>
          <w:b/>
        </w:rPr>
      </w:pPr>
      <w:r>
        <w:t>The boiling temperature decreases with increasing altitude because the vapor pressure does not change but the barometric pressure decreases</w:t>
      </w:r>
    </w:p>
    <w:p w14:paraId="3A66AD27" w14:textId="77777777" w:rsidR="008922FC" w:rsidRPr="008922FC" w:rsidRDefault="008922FC" w:rsidP="008922FC">
      <w:pPr>
        <w:pStyle w:val="Paragraphedeliste"/>
        <w:numPr>
          <w:ilvl w:val="2"/>
          <w:numId w:val="1"/>
        </w:numPr>
        <w:rPr>
          <w:b/>
        </w:rPr>
      </w:pPr>
      <w:proofErr w:type="spellStart"/>
      <w:r>
        <w:t>Desflurane’s</w:t>
      </w:r>
      <w:proofErr w:type="spellEnd"/>
      <w:r>
        <w:t xml:space="preserve"> boiling point is near room temperature</w:t>
      </w:r>
    </w:p>
    <w:p w14:paraId="100D8325" w14:textId="77777777" w:rsidR="004247B1" w:rsidRDefault="004247B1" w:rsidP="004247B1">
      <w:pPr>
        <w:pStyle w:val="Paragraphedeliste"/>
        <w:numPr>
          <w:ilvl w:val="0"/>
          <w:numId w:val="1"/>
        </w:numPr>
      </w:pPr>
      <w:r>
        <w:t>Properties determining methods of administration</w:t>
      </w:r>
    </w:p>
    <w:p w14:paraId="716CCAFA" w14:textId="77777777" w:rsidR="004247B1" w:rsidRDefault="004247B1" w:rsidP="004247B1">
      <w:pPr>
        <w:pStyle w:val="Paragraphedeliste"/>
        <w:numPr>
          <w:ilvl w:val="1"/>
          <w:numId w:val="1"/>
        </w:numPr>
      </w:pPr>
      <w:r>
        <w:t>Boiling point</w:t>
      </w:r>
    </w:p>
    <w:p w14:paraId="75B3BCEC" w14:textId="77777777" w:rsidR="004247B1" w:rsidRDefault="004247B1" w:rsidP="004247B1">
      <w:pPr>
        <w:pStyle w:val="Paragraphedeliste"/>
        <w:numPr>
          <w:ilvl w:val="1"/>
          <w:numId w:val="1"/>
        </w:numPr>
      </w:pPr>
      <w:r>
        <w:t>Liquid density (specific gravity)</w:t>
      </w:r>
    </w:p>
    <w:p w14:paraId="0B639D5A" w14:textId="77777777" w:rsidR="004247B1" w:rsidRDefault="004247B1" w:rsidP="004247B1">
      <w:pPr>
        <w:pStyle w:val="Paragraphedeliste"/>
        <w:numPr>
          <w:ilvl w:val="1"/>
          <w:numId w:val="1"/>
        </w:numPr>
      </w:pPr>
      <w:r>
        <w:t>Vapor pressure</w:t>
      </w:r>
    </w:p>
    <w:p w14:paraId="079843AA" w14:textId="77777777" w:rsidR="008922FC" w:rsidRDefault="008922FC" w:rsidP="008922FC">
      <w:pPr>
        <w:pStyle w:val="Paragraphedeliste"/>
        <w:numPr>
          <w:ilvl w:val="0"/>
          <w:numId w:val="1"/>
        </w:numPr>
      </w:pPr>
      <w:r>
        <w:t>Calculation of Anesthetic Concentration Delivered by a vaporizer</w:t>
      </w:r>
    </w:p>
    <w:p w14:paraId="77688C8C" w14:textId="77777777" w:rsidR="008922FC" w:rsidRDefault="008922FC" w:rsidP="008922FC">
      <w:pPr>
        <w:pStyle w:val="Paragraphedeliste"/>
        <w:numPr>
          <w:ilvl w:val="1"/>
          <w:numId w:val="1"/>
        </w:numPr>
      </w:pPr>
      <w:r>
        <w:t>Saturated vapor pressure of most volatile is so high that the maximal concentration of anesthetic attainable is above the range needed/safe.</w:t>
      </w:r>
    </w:p>
    <w:p w14:paraId="00E4D51E" w14:textId="77777777" w:rsidR="008922FC" w:rsidRDefault="008922FC" w:rsidP="008922FC">
      <w:pPr>
        <w:pStyle w:val="Paragraphedeliste"/>
        <w:numPr>
          <w:ilvl w:val="1"/>
          <w:numId w:val="1"/>
        </w:numPr>
      </w:pPr>
      <w:r>
        <w:t>Use of a vaporizer to control concentration delivered</w:t>
      </w:r>
    </w:p>
    <w:p w14:paraId="65D095EB" w14:textId="77777777" w:rsidR="008922FC" w:rsidRDefault="008922FC" w:rsidP="008922FC">
      <w:pPr>
        <w:pStyle w:val="Paragraphedeliste"/>
        <w:numPr>
          <w:ilvl w:val="1"/>
          <w:numId w:val="1"/>
        </w:numPr>
      </w:pPr>
      <w:r>
        <w:t>Purpose of the vaporizer: to dilute the vapor generated from the liquid anesthetic with O</w:t>
      </w:r>
      <w:r>
        <w:rPr>
          <w:vertAlign w:val="subscript"/>
        </w:rPr>
        <w:t>2</w:t>
      </w:r>
      <w:r>
        <w:t xml:space="preserve">. </w:t>
      </w:r>
    </w:p>
    <w:p w14:paraId="0E145728" w14:textId="77777777" w:rsidR="008922FC" w:rsidRDefault="008922FC" w:rsidP="008922FC">
      <w:pPr>
        <w:pStyle w:val="Paragraphedeliste"/>
        <w:ind w:left="1440"/>
      </w:pPr>
      <w:r>
        <w:rPr>
          <w:noProof/>
          <w:lang w:val="fr-FR"/>
        </w:rPr>
        <w:drawing>
          <wp:inline distT="0" distB="0" distL="0" distR="0" wp14:anchorId="65E65129" wp14:editId="4FC485CF">
            <wp:extent cx="4143070" cy="2076773"/>
            <wp:effectExtent l="0" t="0" r="0" b="635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45109" cy="2077795"/>
                    </a:xfrm>
                    <a:prstGeom prst="rect">
                      <a:avLst/>
                    </a:prstGeom>
                    <a:noFill/>
                    <a:ln>
                      <a:noFill/>
                    </a:ln>
                  </pic:spPr>
                </pic:pic>
              </a:graphicData>
            </a:graphic>
          </wp:inline>
        </w:drawing>
      </w:r>
    </w:p>
    <w:p w14:paraId="3D603EFF" w14:textId="77777777" w:rsidR="008922FC" w:rsidRDefault="00A80DE7" w:rsidP="008922FC">
      <w:pPr>
        <w:pStyle w:val="Paragraphedeliste"/>
        <w:numPr>
          <w:ilvl w:val="1"/>
          <w:numId w:val="1"/>
        </w:numPr>
      </w:pPr>
      <w:r>
        <w:t xml:space="preserve">% </w:t>
      </w:r>
      <w:proofErr w:type="gramStart"/>
      <w:r>
        <w:t>anesthetic</w:t>
      </w:r>
      <w:proofErr w:type="gramEnd"/>
      <w:r>
        <w:t xml:space="preserve"> = flow of anesthetic from the vaporizing chamber/total gas flow</w:t>
      </w:r>
    </w:p>
    <w:p w14:paraId="305D8F95" w14:textId="77777777" w:rsidR="00A80DE7" w:rsidRDefault="00A80DE7" w:rsidP="00A80DE7">
      <w:pPr>
        <w:pStyle w:val="Paragraphedeliste"/>
        <w:numPr>
          <w:ilvl w:val="2"/>
          <w:numId w:val="1"/>
        </w:numPr>
      </w:pPr>
      <w:r>
        <w:t xml:space="preserve">= </w:t>
      </w:r>
      <w:proofErr w:type="gramStart"/>
      <w:r>
        <w:t>volume</w:t>
      </w:r>
      <w:proofErr w:type="gramEnd"/>
      <w:r>
        <w:t xml:space="preserve"> agent/total gas</w:t>
      </w:r>
    </w:p>
    <w:p w14:paraId="105A23E5" w14:textId="77777777" w:rsidR="00A80DE7" w:rsidRDefault="00A80DE7" w:rsidP="00A80DE7">
      <w:pPr>
        <w:pStyle w:val="Paragraphedeliste"/>
        <w:numPr>
          <w:ilvl w:val="2"/>
          <w:numId w:val="1"/>
        </w:numPr>
      </w:pPr>
      <w:r>
        <w:t>Total gas= volume diluent + volume agent + volume carrier</w:t>
      </w:r>
    </w:p>
    <w:p w14:paraId="6D1FB6B8" w14:textId="77777777" w:rsidR="005B0456" w:rsidRDefault="005B0456" w:rsidP="005B0456">
      <w:pPr>
        <w:pStyle w:val="Paragraphedeliste"/>
        <w:numPr>
          <w:ilvl w:val="0"/>
          <w:numId w:val="1"/>
        </w:numPr>
      </w:pPr>
      <w:r>
        <w:t>Properties influencing drug kinetics</w:t>
      </w:r>
    </w:p>
    <w:p w14:paraId="74B1A953" w14:textId="77777777" w:rsidR="005B0456" w:rsidRPr="005B0456" w:rsidRDefault="005B0456" w:rsidP="005B0456">
      <w:pPr>
        <w:pStyle w:val="Paragraphedeliste"/>
        <w:numPr>
          <w:ilvl w:val="1"/>
          <w:numId w:val="1"/>
        </w:numPr>
      </w:pPr>
      <w:r>
        <w:rPr>
          <w:b/>
        </w:rPr>
        <w:t>Solubility</w:t>
      </w:r>
    </w:p>
    <w:p w14:paraId="5EB9D85A" w14:textId="77777777" w:rsidR="005B0456" w:rsidRDefault="005B0456" w:rsidP="005B0456">
      <w:pPr>
        <w:pStyle w:val="Paragraphedeliste"/>
        <w:numPr>
          <w:ilvl w:val="2"/>
          <w:numId w:val="1"/>
        </w:numPr>
      </w:pPr>
      <w:r>
        <w:t xml:space="preserve">Molecules of gas that overlie a liquid surface are in random motion and some penetrate the liquid surface. After entering the liquid, they intermingle with the molecules of the liquid (gas dissolves in the liquid). There is a net movement of the gas into the liquid until equilibrium is established between dissolved gas and the undissolved portion above the liquid (the # of molecules entering the liquid = # leaving). The gas molecules w/in the liquid </w:t>
      </w:r>
      <w:proofErr w:type="spellStart"/>
      <w:r>
        <w:t>extert</w:t>
      </w:r>
      <w:proofErr w:type="spellEnd"/>
      <w:r>
        <w:t xml:space="preserve"> the same pressure or tension that they exert in the gas phase.</w:t>
      </w:r>
    </w:p>
    <w:p w14:paraId="1AADD0A3" w14:textId="77777777" w:rsidR="005B0456" w:rsidRDefault="005B0456" w:rsidP="005B0456">
      <w:pPr>
        <w:pStyle w:val="Paragraphedeliste"/>
        <w:numPr>
          <w:ilvl w:val="2"/>
          <w:numId w:val="1"/>
        </w:numPr>
      </w:pPr>
      <w:r>
        <w:t>The total # of molecules of a given gas dissolving in a solvent depends on the chemical nature of the gas, the partial pressure of the gas, the nature of the solvent, and the temperature.</w:t>
      </w:r>
    </w:p>
    <w:p w14:paraId="1929ABD3" w14:textId="77777777" w:rsidR="005B0456" w:rsidRDefault="005B0456" w:rsidP="005B0456">
      <w:pPr>
        <w:pStyle w:val="Paragraphedeliste"/>
        <w:numPr>
          <w:ilvl w:val="3"/>
          <w:numId w:val="1"/>
        </w:numPr>
      </w:pPr>
      <w:r>
        <w:t xml:space="preserve">Henry’s law: V = S </w:t>
      </w:r>
      <w:proofErr w:type="spellStart"/>
      <w:r>
        <w:t>xP</w:t>
      </w:r>
      <w:proofErr w:type="spellEnd"/>
      <w:r>
        <w:t xml:space="preserve"> (where V = volume of gas, P = partial pressure of gas, S = solubility coefficient of gas in the solvent at specific temperature)</w:t>
      </w:r>
    </w:p>
    <w:p w14:paraId="6EB17060" w14:textId="77777777" w:rsidR="005B0456" w:rsidRDefault="005B0456" w:rsidP="005B0456">
      <w:pPr>
        <w:pStyle w:val="Paragraphedeliste"/>
        <w:numPr>
          <w:ilvl w:val="2"/>
          <w:numId w:val="1"/>
        </w:numPr>
      </w:pPr>
      <w:r>
        <w:t>W/in the body, there is a partition of anesthetic gases between blood and body tissues in accordance with Henry’s law</w:t>
      </w:r>
    </w:p>
    <w:p w14:paraId="283111F5" w14:textId="77777777" w:rsidR="005B0456" w:rsidRDefault="005B0456" w:rsidP="005B0456">
      <w:pPr>
        <w:ind w:left="1560"/>
      </w:pPr>
      <w:r>
        <w:rPr>
          <w:noProof/>
          <w:lang w:val="fr-FR"/>
        </w:rPr>
        <w:drawing>
          <wp:inline distT="0" distB="0" distL="0" distR="0" wp14:anchorId="414E2FF7" wp14:editId="6F92E16E">
            <wp:extent cx="3524757" cy="2992765"/>
            <wp:effectExtent l="0" t="0" r="6350" b="444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24942" cy="2992922"/>
                    </a:xfrm>
                    <a:prstGeom prst="rect">
                      <a:avLst/>
                    </a:prstGeom>
                    <a:noFill/>
                    <a:ln>
                      <a:noFill/>
                    </a:ln>
                  </pic:spPr>
                </pic:pic>
              </a:graphicData>
            </a:graphic>
          </wp:inline>
        </w:drawing>
      </w:r>
    </w:p>
    <w:p w14:paraId="7D8A99E0" w14:textId="77777777" w:rsidR="005B0456" w:rsidRDefault="005B0456" w:rsidP="005B0456">
      <w:pPr>
        <w:pStyle w:val="Paragraphedeliste"/>
        <w:numPr>
          <w:ilvl w:val="2"/>
          <w:numId w:val="1"/>
        </w:numPr>
      </w:pPr>
      <w:r>
        <w:t xml:space="preserve">*The amount of gas that goes into solution depends upon the temperature of the solvent – less gas dissolves as temperature increases. </w:t>
      </w:r>
    </w:p>
    <w:p w14:paraId="493E1737" w14:textId="77777777" w:rsidR="005B0456" w:rsidRDefault="005B0456" w:rsidP="005B0456">
      <w:pPr>
        <w:pStyle w:val="Paragraphedeliste"/>
        <w:numPr>
          <w:ilvl w:val="2"/>
          <w:numId w:val="1"/>
        </w:numPr>
      </w:pPr>
      <w:r>
        <w:t xml:space="preserve">The extent to which a gas will dissolve in a solvent is expressed in </w:t>
      </w:r>
      <w:r w:rsidRPr="005B0456">
        <w:rPr>
          <w:b/>
        </w:rPr>
        <w:t>solubility coefficient</w:t>
      </w:r>
      <w:r>
        <w:t xml:space="preserve">. With inhalation anesthetics, solubility is most commonly measured and expressed as </w:t>
      </w:r>
      <w:r>
        <w:rPr>
          <w:b/>
        </w:rPr>
        <w:t>partition coefficient</w:t>
      </w:r>
      <w:r>
        <w:t xml:space="preserve">. </w:t>
      </w:r>
    </w:p>
    <w:p w14:paraId="6E0D8819" w14:textId="77777777" w:rsidR="005B0456" w:rsidRDefault="005B0456" w:rsidP="005B0456">
      <w:pPr>
        <w:pStyle w:val="Paragraphedeliste"/>
        <w:numPr>
          <w:ilvl w:val="2"/>
          <w:numId w:val="1"/>
        </w:numPr>
      </w:pPr>
      <w:r>
        <w:rPr>
          <w:b/>
        </w:rPr>
        <w:t xml:space="preserve">Partition coefficient: </w:t>
      </w:r>
      <w:r>
        <w:t>concentration ratio of an anesthetic in the solvent and the gas phases; it thus describes the capacity of a given solvent to dissolve the anesthetic gas (how the anesthetic will partition itself between the gas and the liquid after equilibrium has been reached)</w:t>
      </w:r>
    </w:p>
    <w:p w14:paraId="182B0F3C" w14:textId="77777777" w:rsidR="005B0456" w:rsidRDefault="005B0456" w:rsidP="005B0456">
      <w:pPr>
        <w:ind w:left="2268"/>
      </w:pPr>
      <w:r>
        <w:rPr>
          <w:noProof/>
          <w:lang w:val="fr-FR"/>
        </w:rPr>
        <w:drawing>
          <wp:inline distT="0" distB="0" distL="0" distR="0" wp14:anchorId="70DF3CD5" wp14:editId="3F2DAB98">
            <wp:extent cx="2696883" cy="2498239"/>
            <wp:effectExtent l="0" t="0" r="0" b="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697521" cy="2498830"/>
                    </a:xfrm>
                    <a:prstGeom prst="rect">
                      <a:avLst/>
                    </a:prstGeom>
                    <a:noFill/>
                    <a:ln>
                      <a:noFill/>
                    </a:ln>
                  </pic:spPr>
                </pic:pic>
              </a:graphicData>
            </a:graphic>
          </wp:inline>
        </w:drawing>
      </w:r>
    </w:p>
    <w:p w14:paraId="46F436DB" w14:textId="77777777" w:rsidR="005B0456" w:rsidRDefault="00076F3A" w:rsidP="005B0456">
      <w:pPr>
        <w:pStyle w:val="Paragraphedeliste"/>
        <w:numPr>
          <w:ilvl w:val="2"/>
          <w:numId w:val="1"/>
        </w:numPr>
      </w:pPr>
      <w:r w:rsidRPr="00076F3A">
        <w:rPr>
          <w:b/>
          <w:bCs/>
        </w:rPr>
        <w:t xml:space="preserve">Many factors influence anesthetic agent solubility </w:t>
      </w:r>
      <w:r>
        <w:rPr>
          <w:b/>
          <w:bCs/>
        </w:rPr>
        <w:t>–</w:t>
      </w:r>
      <w:r w:rsidRPr="00076F3A">
        <w:rPr>
          <w:b/>
          <w:bCs/>
        </w:rPr>
        <w:t xml:space="preserve"> temperature</w:t>
      </w:r>
      <w:r>
        <w:t>*, nature of the solvent</w:t>
      </w:r>
    </w:p>
    <w:p w14:paraId="21E94308" w14:textId="77777777" w:rsidR="00076F3A" w:rsidRPr="00076F3A" w:rsidRDefault="00076F3A" w:rsidP="005B0456">
      <w:pPr>
        <w:pStyle w:val="Paragraphedeliste"/>
        <w:numPr>
          <w:ilvl w:val="2"/>
          <w:numId w:val="1"/>
        </w:numPr>
      </w:pPr>
      <w:r>
        <w:rPr>
          <w:bCs/>
        </w:rPr>
        <w:t>Blood/gas partition coefficient</w:t>
      </w:r>
    </w:p>
    <w:p w14:paraId="0CBD4AB9" w14:textId="77777777" w:rsidR="00076F3A" w:rsidRPr="00076F3A" w:rsidRDefault="00076F3A" w:rsidP="00076F3A">
      <w:pPr>
        <w:pStyle w:val="Paragraphedeliste"/>
        <w:numPr>
          <w:ilvl w:val="3"/>
          <w:numId w:val="1"/>
        </w:numPr>
      </w:pPr>
      <w:r>
        <w:rPr>
          <w:bCs/>
        </w:rPr>
        <w:t xml:space="preserve">Means for predicting </w:t>
      </w:r>
      <w:r>
        <w:rPr>
          <w:b/>
          <w:bCs/>
        </w:rPr>
        <w:t>speed of anesthetic induction, recovery, changes of depth</w:t>
      </w:r>
    </w:p>
    <w:p w14:paraId="54E85341" w14:textId="77777777" w:rsidR="00076F3A" w:rsidRPr="00076F3A" w:rsidRDefault="00076F3A" w:rsidP="00076F3A">
      <w:pPr>
        <w:pStyle w:val="Paragraphedeliste"/>
        <w:numPr>
          <w:ilvl w:val="3"/>
          <w:numId w:val="1"/>
        </w:numPr>
      </w:pPr>
      <w:r>
        <w:rPr>
          <w:bCs/>
        </w:rPr>
        <w:t>Greater partition coefficient = more soluble in blood (greater it will take to saturate the blood)</w:t>
      </w:r>
    </w:p>
    <w:p w14:paraId="6FCEB95B" w14:textId="77777777" w:rsidR="00076F3A" w:rsidRPr="00076F3A" w:rsidRDefault="00076F3A" w:rsidP="00076F3A">
      <w:pPr>
        <w:pStyle w:val="Paragraphedeliste"/>
        <w:numPr>
          <w:ilvl w:val="3"/>
          <w:numId w:val="1"/>
        </w:numPr>
      </w:pPr>
      <w:r>
        <w:rPr>
          <w:bCs/>
        </w:rPr>
        <w:t>More soluble (greater partition coefficient) = longer time for induction, longer time for recovery</w:t>
      </w:r>
    </w:p>
    <w:p w14:paraId="68A9C29B" w14:textId="77777777" w:rsidR="00076F3A" w:rsidRPr="00076F3A" w:rsidRDefault="00076F3A" w:rsidP="00076F3A">
      <w:pPr>
        <w:pStyle w:val="Paragraphedeliste"/>
        <w:numPr>
          <w:ilvl w:val="2"/>
          <w:numId w:val="1"/>
        </w:numPr>
      </w:pPr>
      <w:r>
        <w:rPr>
          <w:bCs/>
        </w:rPr>
        <w:t>Oil/gas partition coefficient</w:t>
      </w:r>
    </w:p>
    <w:p w14:paraId="539B9989" w14:textId="77777777" w:rsidR="00076F3A" w:rsidRPr="00076F3A" w:rsidRDefault="00076F3A" w:rsidP="00076F3A">
      <w:pPr>
        <w:pStyle w:val="Paragraphedeliste"/>
        <w:numPr>
          <w:ilvl w:val="3"/>
          <w:numId w:val="1"/>
        </w:numPr>
      </w:pPr>
      <w:r>
        <w:rPr>
          <w:bCs/>
        </w:rPr>
        <w:t>Describes the ratio of the concentration of anesthetic in oil and gas phases at equilibrium</w:t>
      </w:r>
    </w:p>
    <w:p w14:paraId="135E05D2" w14:textId="69B76A1C" w:rsidR="00076F3A" w:rsidRPr="00D945B4" w:rsidRDefault="00076F3A" w:rsidP="00076F3A">
      <w:pPr>
        <w:pStyle w:val="Paragraphedeliste"/>
        <w:numPr>
          <w:ilvl w:val="3"/>
          <w:numId w:val="1"/>
        </w:numPr>
      </w:pPr>
      <w:r>
        <w:rPr>
          <w:bCs/>
        </w:rPr>
        <w:t>Correlates directly with anesthetic potency</w:t>
      </w:r>
    </w:p>
    <w:p w14:paraId="5B60B275" w14:textId="4A932BCB" w:rsidR="00D945B4" w:rsidRDefault="00D945B4" w:rsidP="00D945B4">
      <w:pPr>
        <w:pStyle w:val="Paragraphedeliste"/>
        <w:numPr>
          <w:ilvl w:val="2"/>
          <w:numId w:val="1"/>
        </w:numPr>
      </w:pPr>
      <w:r>
        <w:t xml:space="preserve">Highly soluble: </w:t>
      </w:r>
      <w:proofErr w:type="spellStart"/>
      <w:r>
        <w:t>methoxyflurane</w:t>
      </w:r>
      <w:proofErr w:type="spellEnd"/>
    </w:p>
    <w:p w14:paraId="2889D3E8" w14:textId="693F152D" w:rsidR="00D945B4" w:rsidRPr="00D945B4" w:rsidRDefault="00D945B4" w:rsidP="00D945B4">
      <w:pPr>
        <w:pStyle w:val="Paragraphedeliste"/>
        <w:numPr>
          <w:ilvl w:val="2"/>
          <w:numId w:val="1"/>
        </w:numPr>
        <w:rPr>
          <w:b/>
        </w:rPr>
      </w:pPr>
      <w:r w:rsidRPr="00D945B4">
        <w:rPr>
          <w:b/>
        </w:rPr>
        <w:t xml:space="preserve">Poorly soluble: </w:t>
      </w:r>
      <w:r w:rsidRPr="00D945B4">
        <w:t>N</w:t>
      </w:r>
      <w:r w:rsidRPr="00D945B4">
        <w:rPr>
          <w:vertAlign w:val="subscript"/>
        </w:rPr>
        <w:t>2</w:t>
      </w:r>
      <w:r w:rsidRPr="00D945B4">
        <w:t xml:space="preserve">O, </w:t>
      </w:r>
      <w:proofErr w:type="spellStart"/>
      <w:r w:rsidRPr="00D945B4">
        <w:t>desflurane</w:t>
      </w:r>
      <w:proofErr w:type="spellEnd"/>
      <w:r w:rsidRPr="00D945B4">
        <w:t>,</w:t>
      </w:r>
      <w:r w:rsidRPr="00D945B4">
        <w:rPr>
          <w:b/>
        </w:rPr>
        <w:t xml:space="preserve"> </w:t>
      </w:r>
      <w:proofErr w:type="spellStart"/>
      <w:r w:rsidRPr="00D945B4">
        <w:rPr>
          <w:b/>
        </w:rPr>
        <w:t>sevoflurane</w:t>
      </w:r>
      <w:proofErr w:type="spellEnd"/>
      <w:r w:rsidRPr="00D945B4">
        <w:rPr>
          <w:b/>
        </w:rPr>
        <w:t xml:space="preserve">  - rapid equilibration</w:t>
      </w:r>
    </w:p>
    <w:p w14:paraId="77A9D061" w14:textId="2C26D827" w:rsidR="00D945B4" w:rsidRPr="007C7449" w:rsidRDefault="00D945B4" w:rsidP="00D945B4">
      <w:pPr>
        <w:pStyle w:val="Paragraphedeliste"/>
        <w:numPr>
          <w:ilvl w:val="2"/>
          <w:numId w:val="1"/>
        </w:numPr>
      </w:pPr>
      <w:r w:rsidRPr="00D945B4">
        <w:rPr>
          <w:b/>
        </w:rPr>
        <w:t>Intermediate: isoflurane</w:t>
      </w:r>
      <w:r>
        <w:t>, halothane</w:t>
      </w:r>
    </w:p>
    <w:p w14:paraId="6F1A4F27" w14:textId="11554F2C" w:rsidR="007C7449" w:rsidRDefault="007C7449" w:rsidP="007C7449">
      <w:r>
        <w:rPr>
          <w:noProof/>
          <w:lang w:val="fr-FR"/>
        </w:rPr>
        <w:drawing>
          <wp:inline distT="0" distB="0" distL="0" distR="0" wp14:anchorId="14A8F85A" wp14:editId="488566A1">
            <wp:extent cx="6431878" cy="945396"/>
            <wp:effectExtent l="0" t="0" r="0" b="0"/>
            <wp:docPr id="4"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35569" cy="945938"/>
                    </a:xfrm>
                    <a:prstGeom prst="rect">
                      <a:avLst/>
                    </a:prstGeom>
                    <a:noFill/>
                    <a:ln>
                      <a:noFill/>
                    </a:ln>
                  </pic:spPr>
                </pic:pic>
              </a:graphicData>
            </a:graphic>
          </wp:inline>
        </w:drawing>
      </w:r>
    </w:p>
    <w:p w14:paraId="79CF45C8" w14:textId="523240EC" w:rsidR="007C7449" w:rsidRPr="00076F3A" w:rsidRDefault="007C7449" w:rsidP="007C7449">
      <w:r>
        <w:rPr>
          <w:noProof/>
          <w:lang w:val="fr-FR"/>
        </w:rPr>
        <w:drawing>
          <wp:inline distT="0" distB="0" distL="0" distR="0" wp14:anchorId="1A3D2866" wp14:editId="203644FF">
            <wp:extent cx="6251685" cy="1543070"/>
            <wp:effectExtent l="0" t="0" r="0" b="6350"/>
            <wp:docPr id="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6790" cy="1544330"/>
                    </a:xfrm>
                    <a:prstGeom prst="rect">
                      <a:avLst/>
                    </a:prstGeom>
                    <a:noFill/>
                    <a:ln>
                      <a:noFill/>
                    </a:ln>
                  </pic:spPr>
                </pic:pic>
              </a:graphicData>
            </a:graphic>
          </wp:inline>
        </w:drawing>
      </w:r>
    </w:p>
    <w:p w14:paraId="19121618" w14:textId="43CDED3E" w:rsidR="00076F3A" w:rsidRPr="007C7449" w:rsidRDefault="007C7449" w:rsidP="00076F3A">
      <w:pPr>
        <w:pStyle w:val="Paragraphedeliste"/>
        <w:numPr>
          <w:ilvl w:val="0"/>
          <w:numId w:val="1"/>
        </w:numPr>
      </w:pPr>
      <w:r>
        <w:rPr>
          <w:bCs/>
        </w:rPr>
        <w:t>Phar</w:t>
      </w:r>
      <w:r w:rsidR="00605507">
        <w:rPr>
          <w:bCs/>
        </w:rPr>
        <w:t>mac</w:t>
      </w:r>
      <w:r>
        <w:rPr>
          <w:bCs/>
        </w:rPr>
        <w:t>okinetics: Uptake and Elimination of inhalation anesthetics</w:t>
      </w:r>
    </w:p>
    <w:p w14:paraId="2B7DFE7A" w14:textId="09C62179" w:rsidR="007C7449" w:rsidRPr="007C7449" w:rsidRDefault="007C7449" w:rsidP="007C7449">
      <w:pPr>
        <w:pStyle w:val="Paragraphedeliste"/>
        <w:numPr>
          <w:ilvl w:val="1"/>
          <w:numId w:val="1"/>
        </w:numPr>
      </w:pPr>
      <w:r>
        <w:rPr>
          <w:bCs/>
        </w:rPr>
        <w:t>Aim in admx an inhalation anesthetic is to achieve an adequate partial pressure of anesthetic in the CNS to cause a desired level of CNS depression</w:t>
      </w:r>
    </w:p>
    <w:p w14:paraId="4DDBF155" w14:textId="00AA481D" w:rsidR="007C7449" w:rsidRPr="00C52A37" w:rsidRDefault="007C7449" w:rsidP="007C7449">
      <w:pPr>
        <w:pStyle w:val="Paragraphedeliste"/>
        <w:numPr>
          <w:ilvl w:val="1"/>
          <w:numId w:val="1"/>
        </w:numPr>
      </w:pPr>
      <w:r>
        <w:rPr>
          <w:bCs/>
        </w:rPr>
        <w:t>Anesthetic depth varies directly with P</w:t>
      </w:r>
      <w:r>
        <w:rPr>
          <w:bCs/>
          <w:vertAlign w:val="subscript"/>
        </w:rPr>
        <w:t>anes</w:t>
      </w:r>
      <w:r>
        <w:rPr>
          <w:bCs/>
        </w:rPr>
        <w:t xml:space="preserve"> in brain tissue</w:t>
      </w:r>
    </w:p>
    <w:p w14:paraId="2B551C00" w14:textId="17BB4663" w:rsidR="00C52A37" w:rsidRPr="00D16602" w:rsidRDefault="00C52A37" w:rsidP="007C7449">
      <w:pPr>
        <w:pStyle w:val="Paragraphedeliste"/>
        <w:numPr>
          <w:ilvl w:val="1"/>
          <w:numId w:val="1"/>
        </w:numPr>
      </w:pPr>
      <w:r>
        <w:rPr>
          <w:bCs/>
        </w:rPr>
        <w:t xml:space="preserve">Inhalation anesthetics move down </w:t>
      </w:r>
      <w:r w:rsidR="00D16602">
        <w:rPr>
          <w:bCs/>
        </w:rPr>
        <w:t>a series of partial pressure gradients from regions of higher tension to those of lower tension until equilibrium is reached</w:t>
      </w:r>
    </w:p>
    <w:p w14:paraId="068805C1" w14:textId="79D81E73" w:rsidR="00D16602" w:rsidRPr="00140BCE" w:rsidRDefault="00D16602" w:rsidP="007C7449">
      <w:pPr>
        <w:pStyle w:val="Paragraphedeliste"/>
        <w:numPr>
          <w:ilvl w:val="1"/>
          <w:numId w:val="1"/>
        </w:numPr>
      </w:pPr>
      <w:r>
        <w:rPr>
          <w:bCs/>
        </w:rPr>
        <w:t xml:space="preserve">The brain has a rich blood supply – the anesthetic in arterial blood rapidly equilibrates with brain tissue  - usually </w:t>
      </w:r>
      <w:proofErr w:type="spellStart"/>
      <w:r>
        <w:rPr>
          <w:bCs/>
        </w:rPr>
        <w:t>P</w:t>
      </w:r>
      <w:r>
        <w:rPr>
          <w:bCs/>
          <w:vertAlign w:val="subscript"/>
        </w:rPr>
        <w:t>a</w:t>
      </w:r>
      <w:r>
        <w:rPr>
          <w:bCs/>
        </w:rPr>
        <w:t>Anes</w:t>
      </w:r>
      <w:proofErr w:type="spellEnd"/>
      <w:r>
        <w:rPr>
          <w:bCs/>
        </w:rPr>
        <w:t xml:space="preserve"> = </w:t>
      </w:r>
      <w:proofErr w:type="spellStart"/>
      <w:r>
        <w:rPr>
          <w:bCs/>
        </w:rPr>
        <w:t>P</w:t>
      </w:r>
      <w:r>
        <w:rPr>
          <w:bCs/>
          <w:vertAlign w:val="subscript"/>
        </w:rPr>
        <w:t>A</w:t>
      </w:r>
      <w:r>
        <w:rPr>
          <w:bCs/>
        </w:rPr>
        <w:t>Anes</w:t>
      </w:r>
      <w:proofErr w:type="spellEnd"/>
      <w:r>
        <w:rPr>
          <w:bCs/>
        </w:rPr>
        <w:t xml:space="preserve"> = </w:t>
      </w:r>
      <w:proofErr w:type="spellStart"/>
      <w:r>
        <w:rPr>
          <w:bCs/>
        </w:rPr>
        <w:t>P</w:t>
      </w:r>
      <w:r>
        <w:rPr>
          <w:bCs/>
          <w:vertAlign w:val="subscript"/>
        </w:rPr>
        <w:t>brain</w:t>
      </w:r>
      <w:r>
        <w:rPr>
          <w:bCs/>
        </w:rPr>
        <w:t>Anes</w:t>
      </w:r>
      <w:proofErr w:type="spellEnd"/>
    </w:p>
    <w:p w14:paraId="0122D74D" w14:textId="11AB69FB" w:rsidR="00140BCE" w:rsidRPr="00140BCE" w:rsidRDefault="00140BCE" w:rsidP="00140BCE">
      <w:pPr>
        <w:pStyle w:val="Paragraphedeliste"/>
        <w:numPr>
          <w:ilvl w:val="0"/>
          <w:numId w:val="1"/>
        </w:numPr>
      </w:pPr>
      <w:r>
        <w:rPr>
          <w:bCs/>
        </w:rPr>
        <w:t>Anesthetic uptake</w:t>
      </w:r>
    </w:p>
    <w:p w14:paraId="30AA55D4" w14:textId="7800725E" w:rsidR="00140BCE" w:rsidRPr="00140BCE" w:rsidRDefault="00140BCE" w:rsidP="00140BCE">
      <w:pPr>
        <w:pStyle w:val="Paragraphedeliste"/>
        <w:numPr>
          <w:ilvl w:val="1"/>
          <w:numId w:val="1"/>
        </w:numPr>
      </w:pPr>
      <w:r>
        <w:rPr>
          <w:bCs/>
        </w:rPr>
        <w:t>The P</w:t>
      </w:r>
      <w:r>
        <w:rPr>
          <w:bCs/>
          <w:vertAlign w:val="subscript"/>
        </w:rPr>
        <w:t>A</w:t>
      </w:r>
      <w:r>
        <w:rPr>
          <w:bCs/>
        </w:rPr>
        <w:t xml:space="preserve"> of an anesthetic </w:t>
      </w:r>
      <w:r w:rsidRPr="00140BCE">
        <w:rPr>
          <w:bCs/>
        </w:rPr>
        <w:t>is a balance between anesthetic input (delivery to alveoli) and anesthetic loss (uptake by blood and body tissues) from the lungs</w:t>
      </w:r>
    </w:p>
    <w:p w14:paraId="360F59EF" w14:textId="39CC726C" w:rsidR="00140BCE" w:rsidRPr="00140BCE" w:rsidRDefault="00140BCE" w:rsidP="00140BCE">
      <w:pPr>
        <w:pStyle w:val="Paragraphedeliste"/>
        <w:numPr>
          <w:ilvl w:val="1"/>
          <w:numId w:val="1"/>
        </w:numPr>
      </w:pPr>
      <w:r>
        <w:rPr>
          <w:bCs/>
        </w:rPr>
        <w:t>Rapid rise of P</w:t>
      </w:r>
      <w:r>
        <w:rPr>
          <w:bCs/>
          <w:vertAlign w:val="subscript"/>
        </w:rPr>
        <w:t>A</w:t>
      </w:r>
      <w:r>
        <w:rPr>
          <w:bCs/>
        </w:rPr>
        <w:t xml:space="preserve"> is associated with rapid induction or change in anesthetic depth</w:t>
      </w:r>
    </w:p>
    <w:p w14:paraId="734E59E5" w14:textId="4723F2AE" w:rsidR="00140BCE" w:rsidRPr="00140BCE" w:rsidRDefault="00140BCE" w:rsidP="00140BCE">
      <w:pPr>
        <w:pStyle w:val="Paragraphedeliste"/>
        <w:numPr>
          <w:ilvl w:val="1"/>
          <w:numId w:val="1"/>
        </w:numPr>
      </w:pPr>
      <w:r>
        <w:rPr>
          <w:bCs/>
        </w:rPr>
        <w:t>Increased alveolar delivery:</w:t>
      </w:r>
    </w:p>
    <w:p w14:paraId="1FDB9D08" w14:textId="43C94170" w:rsidR="00140BCE" w:rsidRPr="00140BCE" w:rsidRDefault="00140BCE" w:rsidP="00140BCE">
      <w:pPr>
        <w:pStyle w:val="Paragraphedeliste"/>
        <w:numPr>
          <w:ilvl w:val="2"/>
          <w:numId w:val="1"/>
        </w:numPr>
      </w:pPr>
      <w:r>
        <w:rPr>
          <w:bCs/>
        </w:rPr>
        <w:t>Increased inspired anesthetic concentration</w:t>
      </w:r>
    </w:p>
    <w:p w14:paraId="30FF0E02" w14:textId="259C0A9E" w:rsidR="00140BCE" w:rsidRPr="00140BCE" w:rsidRDefault="00140BCE" w:rsidP="00140BCE">
      <w:pPr>
        <w:pStyle w:val="Paragraphedeliste"/>
        <w:numPr>
          <w:ilvl w:val="3"/>
          <w:numId w:val="1"/>
        </w:numPr>
      </w:pPr>
      <w:r>
        <w:rPr>
          <w:bCs/>
        </w:rPr>
        <w:t>Increased vaporization of agent</w:t>
      </w:r>
    </w:p>
    <w:p w14:paraId="1AE02FF2" w14:textId="0F498C73" w:rsidR="00140BCE" w:rsidRPr="00140BCE" w:rsidRDefault="00140BCE" w:rsidP="00140BCE">
      <w:pPr>
        <w:pStyle w:val="Paragraphedeliste"/>
        <w:numPr>
          <w:ilvl w:val="3"/>
          <w:numId w:val="1"/>
        </w:numPr>
      </w:pPr>
      <w:r>
        <w:rPr>
          <w:bCs/>
        </w:rPr>
        <w:t>Increased vaporizer dial setting</w:t>
      </w:r>
    </w:p>
    <w:p w14:paraId="44A88029" w14:textId="2E20EA61" w:rsidR="00140BCE" w:rsidRPr="00140BCE" w:rsidRDefault="00140BCE" w:rsidP="00140BCE">
      <w:pPr>
        <w:pStyle w:val="Paragraphedeliste"/>
        <w:numPr>
          <w:ilvl w:val="3"/>
          <w:numId w:val="1"/>
        </w:numPr>
      </w:pPr>
      <w:r>
        <w:rPr>
          <w:bCs/>
        </w:rPr>
        <w:t>Increased fresh gas inflow</w:t>
      </w:r>
    </w:p>
    <w:p w14:paraId="3FCC5EB5" w14:textId="047A84E0" w:rsidR="00140BCE" w:rsidRPr="00140BCE" w:rsidRDefault="00140BCE" w:rsidP="00140BCE">
      <w:pPr>
        <w:pStyle w:val="Paragraphedeliste"/>
        <w:numPr>
          <w:ilvl w:val="3"/>
          <w:numId w:val="1"/>
        </w:numPr>
      </w:pPr>
      <w:r>
        <w:rPr>
          <w:bCs/>
        </w:rPr>
        <w:t>Decreased gas volume of patient breathing circuit</w:t>
      </w:r>
    </w:p>
    <w:p w14:paraId="6B4833C1" w14:textId="02938999" w:rsidR="00140BCE" w:rsidRPr="00140BCE" w:rsidRDefault="00140BCE" w:rsidP="00140BCE">
      <w:pPr>
        <w:pStyle w:val="Paragraphedeliste"/>
        <w:numPr>
          <w:ilvl w:val="2"/>
          <w:numId w:val="1"/>
        </w:numPr>
      </w:pPr>
      <w:r>
        <w:rPr>
          <w:bCs/>
        </w:rPr>
        <w:t>Increased alveolar ventilation</w:t>
      </w:r>
    </w:p>
    <w:p w14:paraId="573E0D5D" w14:textId="51D716B0" w:rsidR="00140BCE" w:rsidRPr="00140BCE" w:rsidRDefault="00140BCE" w:rsidP="00140BCE">
      <w:pPr>
        <w:pStyle w:val="Paragraphedeliste"/>
        <w:numPr>
          <w:ilvl w:val="3"/>
          <w:numId w:val="1"/>
        </w:numPr>
      </w:pPr>
      <w:r>
        <w:rPr>
          <w:bCs/>
        </w:rPr>
        <w:t>Increased minute ventilation</w:t>
      </w:r>
    </w:p>
    <w:p w14:paraId="767717C0" w14:textId="438E342E" w:rsidR="00140BCE" w:rsidRPr="00140BCE" w:rsidRDefault="00140BCE" w:rsidP="00140BCE">
      <w:pPr>
        <w:pStyle w:val="Paragraphedeliste"/>
        <w:numPr>
          <w:ilvl w:val="3"/>
          <w:numId w:val="1"/>
        </w:numPr>
      </w:pPr>
      <w:r>
        <w:rPr>
          <w:bCs/>
        </w:rPr>
        <w:t>Decreased dead-space ventilation</w:t>
      </w:r>
    </w:p>
    <w:p w14:paraId="4174A52C" w14:textId="46188773" w:rsidR="00140BCE" w:rsidRPr="00140BCE" w:rsidRDefault="00140BCE" w:rsidP="00140BCE">
      <w:pPr>
        <w:pStyle w:val="Paragraphedeliste"/>
        <w:numPr>
          <w:ilvl w:val="1"/>
          <w:numId w:val="1"/>
        </w:numPr>
      </w:pPr>
      <w:r>
        <w:rPr>
          <w:bCs/>
        </w:rPr>
        <w:t>Decreased removal from the alveoli</w:t>
      </w:r>
    </w:p>
    <w:p w14:paraId="361130CD" w14:textId="589BFA7C" w:rsidR="00140BCE" w:rsidRPr="00140BCE" w:rsidRDefault="00140BCE" w:rsidP="00140BCE">
      <w:pPr>
        <w:pStyle w:val="Paragraphedeliste"/>
        <w:numPr>
          <w:ilvl w:val="2"/>
          <w:numId w:val="1"/>
        </w:numPr>
      </w:pPr>
      <w:r>
        <w:rPr>
          <w:bCs/>
        </w:rPr>
        <w:t>Decreased blood solubility of anesthetic</w:t>
      </w:r>
    </w:p>
    <w:p w14:paraId="65A7274F" w14:textId="04A84381" w:rsidR="00140BCE" w:rsidRPr="00140BCE" w:rsidRDefault="00140BCE" w:rsidP="00140BCE">
      <w:pPr>
        <w:pStyle w:val="Paragraphedeliste"/>
        <w:numPr>
          <w:ilvl w:val="2"/>
          <w:numId w:val="1"/>
        </w:numPr>
      </w:pPr>
      <w:r>
        <w:rPr>
          <w:bCs/>
        </w:rPr>
        <w:t>Decreased cardiac output</w:t>
      </w:r>
    </w:p>
    <w:p w14:paraId="1197B931" w14:textId="3C046DB5" w:rsidR="00140BCE" w:rsidRPr="00F4031F" w:rsidRDefault="00140BCE" w:rsidP="00140BCE">
      <w:pPr>
        <w:pStyle w:val="Paragraphedeliste"/>
        <w:numPr>
          <w:ilvl w:val="2"/>
          <w:numId w:val="1"/>
        </w:numPr>
      </w:pPr>
      <w:r>
        <w:rPr>
          <w:bCs/>
        </w:rPr>
        <w:t>Decreased alveolar-venous anesthetic gradient</w:t>
      </w:r>
    </w:p>
    <w:p w14:paraId="27CC8B5A" w14:textId="45F33EAE" w:rsidR="00F4031F" w:rsidRDefault="00F4031F" w:rsidP="00F4031F">
      <w:pPr>
        <w:pStyle w:val="Paragraphedeliste"/>
        <w:ind w:left="2160"/>
      </w:pPr>
      <w:r>
        <w:rPr>
          <w:noProof/>
          <w:lang w:val="fr-FR"/>
        </w:rPr>
        <w:drawing>
          <wp:inline distT="0" distB="0" distL="0" distR="0" wp14:anchorId="38664AA8" wp14:editId="474AEE1D">
            <wp:extent cx="3085716" cy="3805006"/>
            <wp:effectExtent l="0" t="0" r="0" b="5080"/>
            <wp:docPr id="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85716" cy="3805006"/>
                    </a:xfrm>
                    <a:prstGeom prst="rect">
                      <a:avLst/>
                    </a:prstGeom>
                    <a:noFill/>
                    <a:ln>
                      <a:noFill/>
                    </a:ln>
                  </pic:spPr>
                </pic:pic>
              </a:graphicData>
            </a:graphic>
          </wp:inline>
        </w:drawing>
      </w:r>
    </w:p>
    <w:p w14:paraId="209DBBA2" w14:textId="4505B412" w:rsidR="00F4031F" w:rsidRDefault="00F4031F" w:rsidP="00F4031F">
      <w:pPr>
        <w:pStyle w:val="Paragraphedeliste"/>
        <w:numPr>
          <w:ilvl w:val="1"/>
          <w:numId w:val="1"/>
        </w:numPr>
      </w:pPr>
      <w:r>
        <w:t>Increased cardiac output (like high solubility) delays the alveolar rise of P</w:t>
      </w:r>
      <w:r>
        <w:rPr>
          <w:vertAlign w:val="subscript"/>
        </w:rPr>
        <w:t>anes</w:t>
      </w:r>
      <w:r>
        <w:t xml:space="preserve"> and slows the induction of anesthesia</w:t>
      </w:r>
    </w:p>
    <w:p w14:paraId="06D9EAFD" w14:textId="56FB1DE8" w:rsidR="00F4031F" w:rsidRDefault="00F4031F" w:rsidP="00F4031F">
      <w:pPr>
        <w:pStyle w:val="Paragraphedeliste"/>
        <w:numPr>
          <w:ilvl w:val="1"/>
          <w:numId w:val="1"/>
        </w:numPr>
      </w:pPr>
      <w:r>
        <w:t xml:space="preserve">Tissues such as the brain, heart, </w:t>
      </w:r>
      <w:proofErr w:type="spellStart"/>
      <w:r>
        <w:t>hepatoportal</w:t>
      </w:r>
      <w:proofErr w:type="spellEnd"/>
      <w:r>
        <w:t xml:space="preserve"> system, kidneys = 10% of the body mass that normally receive about 75% of the total blood flow each minute; these highly perfused tissues equilibrate rapidly with arterial anesthetic partial pressure; skin and muscle represent 50% of the body but receive only about 15-20% (saturation of these tissues takes hours); fat receives only a small % of blood flow; saturation is very slow (all anesthetics are more soluble in fat than other tissue groups).</w:t>
      </w:r>
    </w:p>
    <w:p w14:paraId="71189438" w14:textId="7C489CD8" w:rsidR="00F4031F" w:rsidRDefault="00F4031F" w:rsidP="00F4031F">
      <w:pPr>
        <w:pStyle w:val="Paragraphedeliste"/>
        <w:numPr>
          <w:ilvl w:val="1"/>
          <w:numId w:val="1"/>
        </w:numPr>
      </w:pPr>
      <w:r>
        <w:t xml:space="preserve">*With time, the highly perfused tissues (brain, kidneys, heart, liver) equilibrate with incoming blood so that ¾ of the total blood flow returning to the heart has the same anesthetic partial pressure as it had when it left the lungs (equilibration); thus further uptake from the lung is decreased </w:t>
      </w:r>
    </w:p>
    <w:p w14:paraId="19B2D2AB" w14:textId="4A991C19" w:rsidR="00F4031F" w:rsidRDefault="00F4031F" w:rsidP="00F4031F">
      <w:pPr>
        <w:pStyle w:val="Paragraphedeliste"/>
        <w:numPr>
          <w:ilvl w:val="0"/>
          <w:numId w:val="1"/>
        </w:numPr>
      </w:pPr>
      <w:r>
        <w:t>Anesthetic elimination</w:t>
      </w:r>
    </w:p>
    <w:p w14:paraId="08B6098D" w14:textId="41B0FA9E" w:rsidR="00F4031F" w:rsidRDefault="00F4031F" w:rsidP="00F4031F">
      <w:pPr>
        <w:pStyle w:val="Paragraphedeliste"/>
        <w:numPr>
          <w:ilvl w:val="1"/>
          <w:numId w:val="1"/>
        </w:numPr>
      </w:pPr>
      <w:r>
        <w:t>Recovery results from elimination from CNS; requires clearance in alveolar anesthetic partial pressure (concentration), which in turn fosters a decrease in arterial, then in CNS anesthetic partial pressure</w:t>
      </w:r>
    </w:p>
    <w:p w14:paraId="4CA71A83" w14:textId="2483FB00" w:rsidR="00F4031F" w:rsidRDefault="00F4031F" w:rsidP="00F4031F">
      <w:pPr>
        <w:pStyle w:val="Paragraphedeliste"/>
        <w:numPr>
          <w:ilvl w:val="1"/>
          <w:numId w:val="1"/>
        </w:numPr>
      </w:pPr>
      <w:r>
        <w:t>Alveolar ventilation, CO, agent solubility influence recovery</w:t>
      </w:r>
    </w:p>
    <w:p w14:paraId="3D8B4FDF" w14:textId="34A17872" w:rsidR="00F4031F" w:rsidRDefault="00F4031F" w:rsidP="00F4031F">
      <w:pPr>
        <w:pStyle w:val="Paragraphedeliste"/>
        <w:numPr>
          <w:ilvl w:val="0"/>
          <w:numId w:val="1"/>
        </w:numPr>
      </w:pPr>
      <w:r>
        <w:t>Biotransformation</w:t>
      </w:r>
    </w:p>
    <w:p w14:paraId="7640F26F" w14:textId="4075DE4D" w:rsidR="00F4031F" w:rsidRDefault="00F4031F" w:rsidP="00F4031F">
      <w:pPr>
        <w:pStyle w:val="Paragraphedeliste"/>
        <w:numPr>
          <w:ilvl w:val="1"/>
          <w:numId w:val="1"/>
        </w:numPr>
      </w:pPr>
      <w:r>
        <w:t>Most inhalation anesthetics are not chemically inert; they undergo metabolism in the liver*, kidney, intestinal tract</w:t>
      </w:r>
    </w:p>
    <w:p w14:paraId="270D334D" w14:textId="402988B3" w:rsidR="00F4031F" w:rsidRDefault="00F4031F" w:rsidP="00F4031F">
      <w:pPr>
        <w:pStyle w:val="Paragraphedeliste"/>
        <w:numPr>
          <w:ilvl w:val="1"/>
          <w:numId w:val="1"/>
        </w:numPr>
      </w:pPr>
      <w:proofErr w:type="spellStart"/>
      <w:r>
        <w:t>Sevoflurane</w:t>
      </w:r>
      <w:proofErr w:type="spellEnd"/>
      <w:r>
        <w:t>: 2-5% metabolized</w:t>
      </w:r>
    </w:p>
    <w:p w14:paraId="04DDF4D6" w14:textId="618627D2" w:rsidR="00F4031F" w:rsidRDefault="00F4031F" w:rsidP="00F4031F">
      <w:pPr>
        <w:pStyle w:val="Paragraphedeliste"/>
        <w:numPr>
          <w:ilvl w:val="1"/>
          <w:numId w:val="1"/>
        </w:numPr>
      </w:pPr>
      <w:r>
        <w:t>Isoflurane: 0.2% metabolized</w:t>
      </w:r>
    </w:p>
    <w:p w14:paraId="7B70397B" w14:textId="542EA224" w:rsidR="002952FD" w:rsidRDefault="002952FD" w:rsidP="002952FD">
      <w:r>
        <w:rPr>
          <w:noProof/>
          <w:lang w:val="fr-FR"/>
        </w:rPr>
        <mc:AlternateContent>
          <mc:Choice Requires="wps">
            <w:drawing>
              <wp:anchor distT="0" distB="0" distL="114300" distR="114300" simplePos="0" relativeHeight="251659264" behindDoc="0" locked="0" layoutInCell="1" allowOverlap="1" wp14:anchorId="0DEC08CD" wp14:editId="1C0F29DA">
                <wp:simplePos x="0" y="0"/>
                <wp:positionH relativeFrom="column">
                  <wp:posOffset>-85725</wp:posOffset>
                </wp:positionH>
                <wp:positionV relativeFrom="paragraph">
                  <wp:posOffset>116205</wp:posOffset>
                </wp:positionV>
                <wp:extent cx="6384925" cy="666750"/>
                <wp:effectExtent l="0" t="0" r="15875" b="19050"/>
                <wp:wrapSquare wrapText="bothSides"/>
                <wp:docPr id="8" name="Zone de texte 8"/>
                <wp:cNvGraphicFramePr/>
                <a:graphic xmlns:a="http://schemas.openxmlformats.org/drawingml/2006/main">
                  <a:graphicData uri="http://schemas.microsoft.com/office/word/2010/wordprocessingShape">
                    <wps:wsp>
                      <wps:cNvSpPr txBox="1"/>
                      <wps:spPr>
                        <a:xfrm>
                          <a:off x="0" y="0"/>
                          <a:ext cx="6384925" cy="666750"/>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137DE9AD" w14:textId="0FC689D6" w:rsidR="00A96ACB" w:rsidRPr="00F4031F" w:rsidRDefault="00A96ACB">
                            <w:pPr>
                              <w:rPr>
                                <w:b/>
                              </w:rPr>
                            </w:pPr>
                            <w:r w:rsidRPr="00F4031F">
                              <w:rPr>
                                <w:b/>
                              </w:rPr>
                              <w:t xml:space="preserve">Key points: </w:t>
                            </w:r>
                          </w:p>
                          <w:p w14:paraId="57CDDDE5" w14:textId="52A58EE2" w:rsidR="00A96ACB" w:rsidRDefault="00A96ACB" w:rsidP="00AE764A">
                            <w:pPr>
                              <w:pStyle w:val="Paragraphedeliste"/>
                              <w:numPr>
                                <w:ilvl w:val="0"/>
                                <w:numId w:val="4"/>
                              </w:numPr>
                            </w:pPr>
                            <w:r>
                              <w:t>Partition coefficient (blood/gas – speed; oil/gas - potency)</w:t>
                            </w:r>
                          </w:p>
                          <w:p w14:paraId="72172CB7" w14:textId="7B442210" w:rsidR="00A96ACB" w:rsidRDefault="00A96ACB" w:rsidP="00F4031F">
                            <w:pPr>
                              <w:pStyle w:val="Paragraphedeliste"/>
                              <w:numPr>
                                <w:ilvl w:val="0"/>
                                <w:numId w:val="4"/>
                              </w:numPr>
                            </w:pPr>
                            <w:r>
                              <w:t xml:space="preserve">Solubility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Zone de texte 8" o:spid="_x0000_s1026" type="#_x0000_t202" style="position:absolute;margin-left:-6.7pt;margin-top:9.15pt;width:502.75pt;height:52.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" fillcolor="white [3201]" strokecolor="black [3200]" strokeweight="2pt">
                <v:textbox>
                  <w:txbxContent>
                    <w:p w14:paraId="137DE9AD" w14:textId="0FC689D6" w:rsidR="00A96ACB" w:rsidRPr="00F4031F" w:rsidRDefault="00A96ACB">
                      <w:pPr>
                        <w:rPr>
                          <w:b/>
                        </w:rPr>
                      </w:pPr>
                      <w:r w:rsidRPr="00F4031F">
                        <w:rPr>
                          <w:b/>
                        </w:rPr>
                        <w:t xml:space="preserve">Key points: </w:t>
                      </w:r>
                    </w:p>
                    <w:p w14:paraId="57CDDDE5" w14:textId="52A58EE2" w:rsidR="00A96ACB" w:rsidRDefault="00A96ACB" w:rsidP="00AE764A">
                      <w:pPr>
                        <w:pStyle w:val="Paragraphedeliste"/>
                        <w:numPr>
                          <w:ilvl w:val="0"/>
                          <w:numId w:val="4"/>
                        </w:numPr>
                      </w:pPr>
                      <w:r>
                        <w:t>Partition coefficient (blood/gas – speed; oil/gas - potency)</w:t>
                      </w:r>
                    </w:p>
                    <w:p w14:paraId="72172CB7" w14:textId="7B442210" w:rsidR="00A96ACB" w:rsidRDefault="00A96ACB" w:rsidP="00F4031F">
                      <w:pPr>
                        <w:pStyle w:val="Paragraphedeliste"/>
                        <w:numPr>
                          <w:ilvl w:val="0"/>
                          <w:numId w:val="4"/>
                        </w:numPr>
                      </w:pPr>
                      <w:r>
                        <w:t xml:space="preserve">Solubility </w:t>
                      </w:r>
                    </w:p>
                  </w:txbxContent>
                </v:textbox>
                <w10:wrap type="square"/>
              </v:shape>
            </w:pict>
          </mc:Fallback>
        </mc:AlternateContent>
      </w:r>
    </w:p>
    <w:p w14:paraId="49B0890D" w14:textId="77777777" w:rsidR="002952FD" w:rsidRDefault="002952FD" w:rsidP="002952FD"/>
    <w:p w14:paraId="69319560" w14:textId="5DCE736A" w:rsidR="00F4031F" w:rsidRDefault="00AE764A" w:rsidP="00862315">
      <w:pPr>
        <w:pStyle w:val="Paragraphedeliste"/>
        <w:numPr>
          <w:ilvl w:val="0"/>
          <w:numId w:val="1"/>
        </w:numPr>
      </w:pPr>
      <w:r>
        <w:t>The minimum alveolar concentration (MAC)</w:t>
      </w:r>
    </w:p>
    <w:p w14:paraId="4A5C462D" w14:textId="3904FF1C" w:rsidR="00AE764A" w:rsidRPr="0057301C" w:rsidRDefault="0057301C" w:rsidP="00AE764A">
      <w:pPr>
        <w:pStyle w:val="Paragraphedeliste"/>
        <w:numPr>
          <w:ilvl w:val="1"/>
          <w:numId w:val="1"/>
        </w:numPr>
        <w:rPr>
          <w:i/>
        </w:rPr>
      </w:pPr>
      <w:r>
        <w:rPr>
          <w:b/>
        </w:rPr>
        <w:t xml:space="preserve">MAC = </w:t>
      </w:r>
      <w:r w:rsidRPr="0057301C">
        <w:rPr>
          <w:b/>
          <w:i/>
        </w:rPr>
        <w:t>minimum alveolar concentration</w:t>
      </w:r>
      <w:r>
        <w:rPr>
          <w:b/>
        </w:rPr>
        <w:t xml:space="preserve"> of an anesthetic at 1 </w:t>
      </w:r>
      <w:proofErr w:type="spellStart"/>
      <w:r>
        <w:rPr>
          <w:b/>
        </w:rPr>
        <w:t>atm</w:t>
      </w:r>
      <w:proofErr w:type="spellEnd"/>
      <w:r>
        <w:rPr>
          <w:b/>
        </w:rPr>
        <w:t xml:space="preserve"> that produces </w:t>
      </w:r>
      <w:r w:rsidRPr="0057301C">
        <w:rPr>
          <w:b/>
          <w:i/>
        </w:rPr>
        <w:t>immobility in 50%</w:t>
      </w:r>
      <w:r>
        <w:rPr>
          <w:b/>
        </w:rPr>
        <w:t xml:space="preserve"> of subjects exposed to a </w:t>
      </w:r>
      <w:proofErr w:type="spellStart"/>
      <w:r w:rsidRPr="0057301C">
        <w:rPr>
          <w:b/>
          <w:i/>
        </w:rPr>
        <w:t>supramaximal</w:t>
      </w:r>
      <w:proofErr w:type="spellEnd"/>
      <w:r w:rsidRPr="0057301C">
        <w:rPr>
          <w:b/>
          <w:i/>
        </w:rPr>
        <w:t xml:space="preserve"> noxious stimulus</w:t>
      </w:r>
    </w:p>
    <w:p w14:paraId="0FBB94B7" w14:textId="3577729F" w:rsidR="0057301C" w:rsidRPr="0057301C" w:rsidRDefault="0057301C" w:rsidP="00AE764A">
      <w:pPr>
        <w:pStyle w:val="Paragraphedeliste"/>
        <w:numPr>
          <w:ilvl w:val="1"/>
          <w:numId w:val="1"/>
        </w:numPr>
        <w:rPr>
          <w:i/>
        </w:rPr>
      </w:pPr>
      <w:r>
        <w:t>=ED</w:t>
      </w:r>
      <w:r>
        <w:rPr>
          <w:vertAlign w:val="subscript"/>
        </w:rPr>
        <w:t>50</w:t>
      </w:r>
      <w:r>
        <w:t xml:space="preserve"> (effective dose</w:t>
      </w:r>
      <w:r>
        <w:rPr>
          <w:vertAlign w:val="subscript"/>
        </w:rPr>
        <w:t>50</w:t>
      </w:r>
      <w:r>
        <w:t>)</w:t>
      </w:r>
    </w:p>
    <w:p w14:paraId="42751953" w14:textId="7C6A4A45" w:rsidR="0057301C" w:rsidRPr="0057301C" w:rsidRDefault="0057301C" w:rsidP="00AE764A">
      <w:pPr>
        <w:pStyle w:val="Paragraphedeliste"/>
        <w:numPr>
          <w:ilvl w:val="1"/>
          <w:numId w:val="1"/>
        </w:numPr>
        <w:rPr>
          <w:i/>
        </w:rPr>
      </w:pPr>
      <w:r>
        <w:t>Anesthetic potency is inversely related to MAC</w:t>
      </w:r>
    </w:p>
    <w:p w14:paraId="21595DA5" w14:textId="14B03646" w:rsidR="0057301C" w:rsidRPr="0057301C" w:rsidRDefault="0057301C" w:rsidP="0057301C">
      <w:pPr>
        <w:pStyle w:val="Paragraphedeliste"/>
        <w:numPr>
          <w:ilvl w:val="2"/>
          <w:numId w:val="1"/>
        </w:numPr>
        <w:rPr>
          <w:b/>
          <w:i/>
        </w:rPr>
      </w:pPr>
      <w:r w:rsidRPr="0057301C">
        <w:rPr>
          <w:b/>
        </w:rPr>
        <w:t>Potency = 1/MAC</w:t>
      </w:r>
    </w:p>
    <w:p w14:paraId="471EE2FC" w14:textId="449523BA" w:rsidR="0057301C" w:rsidRPr="0057301C" w:rsidRDefault="0057301C" w:rsidP="0057301C">
      <w:pPr>
        <w:pStyle w:val="Paragraphedeliste"/>
        <w:numPr>
          <w:ilvl w:val="1"/>
          <w:numId w:val="1"/>
        </w:numPr>
        <w:rPr>
          <w:b/>
          <w:i/>
        </w:rPr>
      </w:pPr>
      <w:r w:rsidRPr="0057301C">
        <w:rPr>
          <w:b/>
        </w:rPr>
        <w:t>MAC is inversely related to oil/gas PC</w:t>
      </w:r>
      <w:r>
        <w:t xml:space="preserve"> (recall that oil/gas PC is directly related to potency)</w:t>
      </w:r>
    </w:p>
    <w:p w14:paraId="28887C79" w14:textId="0CFD085D" w:rsidR="0057301C" w:rsidRPr="0057301C" w:rsidRDefault="0057301C" w:rsidP="0057301C">
      <w:pPr>
        <w:pStyle w:val="Paragraphedeliste"/>
        <w:numPr>
          <w:ilvl w:val="2"/>
          <w:numId w:val="1"/>
        </w:numPr>
        <w:rPr>
          <w:b/>
          <w:i/>
        </w:rPr>
      </w:pPr>
      <w:r>
        <w:t>Low potency: high MAC, low oil/gas PC</w:t>
      </w:r>
    </w:p>
    <w:p w14:paraId="289F93FD" w14:textId="619D7A1B" w:rsidR="0057301C" w:rsidRPr="0057301C" w:rsidRDefault="0057301C" w:rsidP="0057301C">
      <w:pPr>
        <w:pStyle w:val="Paragraphedeliste"/>
        <w:numPr>
          <w:ilvl w:val="2"/>
          <w:numId w:val="1"/>
        </w:numPr>
        <w:rPr>
          <w:b/>
          <w:i/>
        </w:rPr>
      </w:pPr>
      <w:r>
        <w:t>High potency: low MAC, high oil/gas PC</w:t>
      </w:r>
    </w:p>
    <w:p w14:paraId="62368BC9" w14:textId="7051E162" w:rsidR="0057301C" w:rsidRPr="0057301C" w:rsidRDefault="0057301C" w:rsidP="0057301C">
      <w:pPr>
        <w:pStyle w:val="Paragraphedeliste"/>
        <w:numPr>
          <w:ilvl w:val="1"/>
          <w:numId w:val="1"/>
        </w:numPr>
        <w:rPr>
          <w:b/>
          <w:i/>
        </w:rPr>
      </w:pPr>
      <w:r>
        <w:t xml:space="preserve">MAC represents </w:t>
      </w:r>
      <w:r>
        <w:rPr>
          <w:b/>
          <w:i/>
        </w:rPr>
        <w:t>alveolar</w:t>
      </w:r>
      <w:r>
        <w:rPr>
          <w:i/>
        </w:rPr>
        <w:t xml:space="preserve"> </w:t>
      </w:r>
      <w:r>
        <w:t>concentration (not inspired or delivered)</w:t>
      </w:r>
    </w:p>
    <w:p w14:paraId="2A9D51A5" w14:textId="239D5443" w:rsidR="0057301C" w:rsidRPr="004010C3" w:rsidRDefault="004010C3" w:rsidP="0057301C">
      <w:pPr>
        <w:pStyle w:val="Paragraphedeliste"/>
        <w:numPr>
          <w:ilvl w:val="1"/>
          <w:numId w:val="1"/>
        </w:numPr>
        <w:rPr>
          <w:b/>
          <w:i/>
        </w:rPr>
      </w:pPr>
      <w:r>
        <w:t xml:space="preserve">MAC is defined in volumes percent of 1 </w:t>
      </w:r>
      <w:proofErr w:type="spellStart"/>
      <w:r>
        <w:t>atm</w:t>
      </w:r>
      <w:proofErr w:type="spellEnd"/>
      <w:r>
        <w:t xml:space="preserve"> and represents an anesthetic partial pressure at the anesthetic site of action (partial pressure will always be the sane but the concentration at MAC may vary depending on ambient pressure conditions)</w:t>
      </w:r>
    </w:p>
    <w:p w14:paraId="37571A6B" w14:textId="65B65C90" w:rsidR="004010C3" w:rsidRPr="004010C3" w:rsidRDefault="004010C3" w:rsidP="0057301C">
      <w:pPr>
        <w:pStyle w:val="Paragraphedeliste"/>
        <w:numPr>
          <w:ilvl w:val="1"/>
          <w:numId w:val="1"/>
        </w:numPr>
        <w:rPr>
          <w:b/>
          <w:i/>
        </w:rPr>
      </w:pPr>
      <w:r>
        <w:t xml:space="preserve">MAC is determined in healthy animals under lab conditions w/out other drugs/circumstances </w:t>
      </w:r>
    </w:p>
    <w:p w14:paraId="2009F26E" w14:textId="5AD6A512" w:rsidR="004010C3" w:rsidRPr="004010C3" w:rsidRDefault="004010C3" w:rsidP="0057301C">
      <w:pPr>
        <w:pStyle w:val="Paragraphedeliste"/>
        <w:numPr>
          <w:ilvl w:val="1"/>
          <w:numId w:val="1"/>
        </w:numPr>
        <w:rPr>
          <w:b/>
          <w:i/>
        </w:rPr>
      </w:pPr>
      <w:r>
        <w:t>MAC values (%) in cats (sea level)</w:t>
      </w:r>
    </w:p>
    <w:p w14:paraId="38A631F0" w14:textId="26E36688" w:rsidR="004010C3" w:rsidRPr="00862315" w:rsidRDefault="00862315" w:rsidP="004010C3">
      <w:pPr>
        <w:pStyle w:val="Paragraphedeliste"/>
        <w:numPr>
          <w:ilvl w:val="2"/>
          <w:numId w:val="1"/>
        </w:numPr>
        <w:rPr>
          <w:b/>
          <w:i/>
        </w:rPr>
      </w:pPr>
      <w:proofErr w:type="spellStart"/>
      <w:r>
        <w:t>Iso</w:t>
      </w:r>
      <w:proofErr w:type="spellEnd"/>
      <w:r>
        <w:t>: 1.28-2.21</w:t>
      </w:r>
      <w:r w:rsidR="00586471">
        <w:t xml:space="preserve">  (1.63)</w:t>
      </w:r>
    </w:p>
    <w:p w14:paraId="119E3CE0" w14:textId="2436F71A" w:rsidR="00862315" w:rsidRPr="00862315" w:rsidRDefault="00862315" w:rsidP="004010C3">
      <w:pPr>
        <w:pStyle w:val="Paragraphedeliste"/>
        <w:numPr>
          <w:ilvl w:val="2"/>
          <w:numId w:val="1"/>
        </w:numPr>
        <w:rPr>
          <w:b/>
          <w:i/>
        </w:rPr>
      </w:pPr>
      <w:proofErr w:type="spellStart"/>
      <w:r>
        <w:t>Sevo</w:t>
      </w:r>
      <w:proofErr w:type="spellEnd"/>
      <w:r>
        <w:t>: 2.58-3.07</w:t>
      </w:r>
    </w:p>
    <w:p w14:paraId="45AE6095" w14:textId="16921C9F" w:rsidR="00862315" w:rsidRPr="00862315" w:rsidRDefault="00862315" w:rsidP="004010C3">
      <w:pPr>
        <w:pStyle w:val="Paragraphedeliste"/>
        <w:numPr>
          <w:ilvl w:val="2"/>
          <w:numId w:val="1"/>
        </w:numPr>
        <w:rPr>
          <w:b/>
          <w:i/>
        </w:rPr>
      </w:pPr>
      <w:r>
        <w:t>Halothane: 0.99-1.19</w:t>
      </w:r>
    </w:p>
    <w:p w14:paraId="413482FE" w14:textId="625DF393" w:rsidR="00862315" w:rsidRPr="00862315" w:rsidRDefault="00862315" w:rsidP="004010C3">
      <w:pPr>
        <w:pStyle w:val="Paragraphedeliste"/>
        <w:numPr>
          <w:ilvl w:val="2"/>
          <w:numId w:val="1"/>
        </w:numPr>
        <w:rPr>
          <w:b/>
          <w:i/>
        </w:rPr>
      </w:pPr>
      <w:proofErr w:type="spellStart"/>
      <w:r>
        <w:t>Desflurane</w:t>
      </w:r>
      <w:proofErr w:type="spellEnd"/>
      <w:r>
        <w:t>: 9.79-10.27</w:t>
      </w:r>
    </w:p>
    <w:p w14:paraId="7E60CB23" w14:textId="401ECD07" w:rsidR="00862315" w:rsidRPr="00862315" w:rsidRDefault="00862315" w:rsidP="004010C3">
      <w:pPr>
        <w:pStyle w:val="Paragraphedeliste"/>
        <w:numPr>
          <w:ilvl w:val="2"/>
          <w:numId w:val="1"/>
        </w:numPr>
        <w:rPr>
          <w:b/>
          <w:i/>
        </w:rPr>
      </w:pPr>
      <w:r>
        <w:t>Nitrous oxide: 255</w:t>
      </w:r>
    </w:p>
    <w:p w14:paraId="439D71DC" w14:textId="6C5AF3EE" w:rsidR="00862315" w:rsidRPr="00862315" w:rsidRDefault="00862315" w:rsidP="00862315">
      <w:pPr>
        <w:pStyle w:val="Paragraphedeliste"/>
        <w:numPr>
          <w:ilvl w:val="1"/>
          <w:numId w:val="1"/>
        </w:numPr>
        <w:rPr>
          <w:b/>
          <w:i/>
        </w:rPr>
      </w:pPr>
      <w:r>
        <w:t>MAC values (%) in dogs (sea level)</w:t>
      </w:r>
    </w:p>
    <w:p w14:paraId="61D02A2C" w14:textId="7CE13024" w:rsidR="00862315" w:rsidRPr="00862315" w:rsidRDefault="00862315" w:rsidP="00862315">
      <w:pPr>
        <w:pStyle w:val="Paragraphedeliste"/>
        <w:numPr>
          <w:ilvl w:val="2"/>
          <w:numId w:val="1"/>
        </w:numPr>
        <w:rPr>
          <w:b/>
          <w:i/>
        </w:rPr>
      </w:pPr>
      <w:proofErr w:type="spellStart"/>
      <w:r>
        <w:t>Iso</w:t>
      </w:r>
      <w:proofErr w:type="spellEnd"/>
      <w:r>
        <w:t>: 1.28-1.50</w:t>
      </w:r>
      <w:r w:rsidR="00586471">
        <w:t xml:space="preserve">  (1.28)</w:t>
      </w:r>
    </w:p>
    <w:p w14:paraId="09EEB254" w14:textId="7D757B7D" w:rsidR="00862315" w:rsidRPr="00862315" w:rsidRDefault="00862315" w:rsidP="00862315">
      <w:pPr>
        <w:pStyle w:val="Paragraphedeliste"/>
        <w:numPr>
          <w:ilvl w:val="2"/>
          <w:numId w:val="1"/>
        </w:numPr>
        <w:rPr>
          <w:b/>
          <w:i/>
        </w:rPr>
      </w:pPr>
      <w:proofErr w:type="spellStart"/>
      <w:r>
        <w:t>Sevo</w:t>
      </w:r>
      <w:proofErr w:type="spellEnd"/>
      <w:r>
        <w:t>: 2.10-2.36</w:t>
      </w:r>
    </w:p>
    <w:p w14:paraId="253BF9EA" w14:textId="2BEA4CAF" w:rsidR="00862315" w:rsidRPr="00862315" w:rsidRDefault="00862315" w:rsidP="00862315">
      <w:pPr>
        <w:pStyle w:val="Paragraphedeliste"/>
        <w:numPr>
          <w:ilvl w:val="2"/>
          <w:numId w:val="1"/>
        </w:numPr>
        <w:rPr>
          <w:b/>
          <w:i/>
        </w:rPr>
      </w:pPr>
      <w:r>
        <w:t>Halothane: 0.86-0.93</w:t>
      </w:r>
    </w:p>
    <w:p w14:paraId="08EF3EBB" w14:textId="6DBC6C7B" w:rsidR="00862315" w:rsidRPr="00862315" w:rsidRDefault="00862315" w:rsidP="00862315">
      <w:pPr>
        <w:pStyle w:val="Paragraphedeliste"/>
        <w:numPr>
          <w:ilvl w:val="2"/>
          <w:numId w:val="1"/>
        </w:numPr>
        <w:rPr>
          <w:b/>
          <w:i/>
        </w:rPr>
      </w:pPr>
      <w:proofErr w:type="spellStart"/>
      <w:r>
        <w:t>Desflurane</w:t>
      </w:r>
      <w:proofErr w:type="spellEnd"/>
      <w:r>
        <w:t>: 7.2-10.3</w:t>
      </w:r>
    </w:p>
    <w:p w14:paraId="5D4652AA" w14:textId="056CDFF4" w:rsidR="00862315" w:rsidRPr="00862315" w:rsidRDefault="00862315" w:rsidP="00862315">
      <w:pPr>
        <w:pStyle w:val="Paragraphedeliste"/>
        <w:numPr>
          <w:ilvl w:val="2"/>
          <w:numId w:val="1"/>
        </w:numPr>
        <w:rPr>
          <w:b/>
          <w:i/>
        </w:rPr>
      </w:pPr>
      <w:r>
        <w:t>Nitrous oxide: 188-297</w:t>
      </w:r>
    </w:p>
    <w:p w14:paraId="30090B6F" w14:textId="108C54F3" w:rsidR="00862315" w:rsidRPr="002952FD" w:rsidRDefault="00862315" w:rsidP="00862315">
      <w:pPr>
        <w:pStyle w:val="Paragraphedeliste"/>
        <w:numPr>
          <w:ilvl w:val="1"/>
          <w:numId w:val="1"/>
        </w:numPr>
        <w:rPr>
          <w:b/>
          <w:i/>
        </w:rPr>
      </w:pPr>
      <w:r>
        <w:t>N</w:t>
      </w:r>
      <w:r>
        <w:rPr>
          <w:vertAlign w:val="subscript"/>
        </w:rPr>
        <w:t>2</w:t>
      </w:r>
      <w:r>
        <w:t>O is usually administered with another more potent agent to reduce the concentration of the 2</w:t>
      </w:r>
      <w:r w:rsidRPr="00862315">
        <w:rPr>
          <w:vertAlign w:val="superscript"/>
        </w:rPr>
        <w:t>nd</w:t>
      </w:r>
      <w:r>
        <w:t xml:space="preserve"> agent necessary for anesthesia</w:t>
      </w:r>
    </w:p>
    <w:p w14:paraId="0CC563D2" w14:textId="77B83314" w:rsidR="002952FD" w:rsidRPr="002952FD" w:rsidRDefault="002952FD" w:rsidP="00862315">
      <w:pPr>
        <w:pStyle w:val="Paragraphedeliste"/>
        <w:numPr>
          <w:ilvl w:val="1"/>
          <w:numId w:val="1"/>
        </w:numPr>
        <w:rPr>
          <w:b/>
          <w:i/>
        </w:rPr>
      </w:pPr>
      <w:r>
        <w:t>MAC is NOT affected by</w:t>
      </w:r>
    </w:p>
    <w:p w14:paraId="2C346662" w14:textId="5292CDB2" w:rsidR="002952FD" w:rsidRPr="002952FD" w:rsidRDefault="002952FD" w:rsidP="002952FD">
      <w:pPr>
        <w:pStyle w:val="Paragraphedeliste"/>
        <w:numPr>
          <w:ilvl w:val="2"/>
          <w:numId w:val="1"/>
        </w:numPr>
        <w:rPr>
          <w:b/>
          <w:i/>
        </w:rPr>
      </w:pPr>
      <w:r>
        <w:t xml:space="preserve">BP &gt; 50 mmHg, atropine, </w:t>
      </w:r>
      <w:proofErr w:type="spellStart"/>
      <w:r>
        <w:t>glycopyrrolate</w:t>
      </w:r>
      <w:proofErr w:type="spellEnd"/>
      <w:r>
        <w:t>, duration of anesthesia, gender, hyper or hypokalemia, metabolic acid-base change, PaO</w:t>
      </w:r>
      <w:r w:rsidRPr="002952FD">
        <w:rPr>
          <w:vertAlign w:val="subscript"/>
        </w:rPr>
        <w:t>2</w:t>
      </w:r>
      <w:r>
        <w:t xml:space="preserve"> &gt; 40 mmHg, PaCO</w:t>
      </w:r>
      <w:r w:rsidRPr="002952FD">
        <w:rPr>
          <w:vertAlign w:val="subscript"/>
        </w:rPr>
        <w:t>2</w:t>
      </w:r>
      <w:r>
        <w:t xml:space="preserve"> 15-95 mmHg</w:t>
      </w:r>
    </w:p>
    <w:p w14:paraId="1AA477E4" w14:textId="0F341271" w:rsidR="002952FD" w:rsidRPr="002952FD" w:rsidRDefault="002952FD" w:rsidP="002952FD">
      <w:pPr>
        <w:pStyle w:val="Paragraphedeliste"/>
        <w:numPr>
          <w:ilvl w:val="1"/>
          <w:numId w:val="1"/>
        </w:numPr>
        <w:rPr>
          <w:b/>
          <w:i/>
        </w:rPr>
      </w:pPr>
      <w:r>
        <w:t>MAC is INCREASED by</w:t>
      </w:r>
    </w:p>
    <w:p w14:paraId="72645C41" w14:textId="13991AB3" w:rsidR="002952FD" w:rsidRPr="002952FD" w:rsidRDefault="002952FD" w:rsidP="002952FD">
      <w:pPr>
        <w:pStyle w:val="Paragraphedeliste"/>
        <w:numPr>
          <w:ilvl w:val="2"/>
          <w:numId w:val="1"/>
        </w:numPr>
        <w:rPr>
          <w:b/>
          <w:i/>
        </w:rPr>
      </w:pPr>
      <w:r>
        <w:t>Amphetamine, ephedrine, and hyperthermia</w:t>
      </w:r>
    </w:p>
    <w:p w14:paraId="0F64FF50" w14:textId="0669740E" w:rsidR="002952FD" w:rsidRPr="002952FD" w:rsidRDefault="002952FD" w:rsidP="002952FD">
      <w:pPr>
        <w:pStyle w:val="Paragraphedeliste"/>
        <w:numPr>
          <w:ilvl w:val="1"/>
          <w:numId w:val="1"/>
        </w:numPr>
        <w:rPr>
          <w:b/>
          <w:i/>
        </w:rPr>
      </w:pPr>
      <w:r>
        <w:t>MAC is DECREASED by</w:t>
      </w:r>
    </w:p>
    <w:p w14:paraId="30A35E67" w14:textId="4F1D50CA" w:rsidR="002952FD" w:rsidRPr="00862315" w:rsidRDefault="002952FD" w:rsidP="002952FD">
      <w:pPr>
        <w:pStyle w:val="Paragraphedeliste"/>
        <w:numPr>
          <w:ilvl w:val="2"/>
          <w:numId w:val="1"/>
        </w:numPr>
        <w:rPr>
          <w:b/>
          <w:i/>
        </w:rPr>
      </w:pPr>
      <w:r>
        <w:t xml:space="preserve">Other inhaled anesthetic agents, ketamine, </w:t>
      </w:r>
      <w:proofErr w:type="spellStart"/>
      <w:r>
        <w:t>lidocaine</w:t>
      </w:r>
      <w:proofErr w:type="spellEnd"/>
      <w:r>
        <w:t xml:space="preserve">, thiopental, </w:t>
      </w:r>
      <w:proofErr w:type="spellStart"/>
      <w:r>
        <w:t>acepromazine</w:t>
      </w:r>
      <w:proofErr w:type="spellEnd"/>
      <w:r>
        <w:t xml:space="preserve">, DZP, </w:t>
      </w:r>
      <w:proofErr w:type="spellStart"/>
      <w:r>
        <w:t>medetomidine</w:t>
      </w:r>
      <w:proofErr w:type="spellEnd"/>
      <w:r>
        <w:t xml:space="preserve">, fentanyl, midazolam, morphine, BP &lt; 50 mmHg, </w:t>
      </w:r>
      <w:proofErr w:type="spellStart"/>
      <w:r>
        <w:t>hyponatremia</w:t>
      </w:r>
      <w:proofErr w:type="spellEnd"/>
      <w:r>
        <w:t>, hypothermia, PaO</w:t>
      </w:r>
      <w:r>
        <w:rPr>
          <w:vertAlign w:val="subscript"/>
        </w:rPr>
        <w:t>2</w:t>
      </w:r>
      <w:r>
        <w:t xml:space="preserve"> &lt; 40 mmHg, PaCO</w:t>
      </w:r>
      <w:r>
        <w:rPr>
          <w:vertAlign w:val="subscript"/>
        </w:rPr>
        <w:t>2</w:t>
      </w:r>
      <w:r>
        <w:t xml:space="preserve"> &gt; 95 mmHg, pregnancy</w:t>
      </w:r>
    </w:p>
    <w:p w14:paraId="2901EE8F" w14:textId="18B5C8BD" w:rsidR="002952FD" w:rsidRPr="002952FD" w:rsidRDefault="002952FD" w:rsidP="002952FD">
      <w:pPr>
        <w:rPr>
          <w:b/>
          <w:i/>
        </w:rPr>
      </w:pPr>
      <w:r>
        <w:rPr>
          <w:noProof/>
          <w:lang w:val="fr-FR"/>
        </w:rPr>
        <mc:AlternateContent>
          <mc:Choice Requires="wps">
            <w:drawing>
              <wp:anchor distT="0" distB="0" distL="114300" distR="114300" simplePos="0" relativeHeight="251660288" behindDoc="0" locked="0" layoutInCell="1" allowOverlap="1" wp14:anchorId="488C50D8" wp14:editId="0D16EC16">
                <wp:simplePos x="0" y="0"/>
                <wp:positionH relativeFrom="column">
                  <wp:posOffset>29210</wp:posOffset>
                </wp:positionH>
                <wp:positionV relativeFrom="paragraph">
                  <wp:posOffset>18415</wp:posOffset>
                </wp:positionV>
                <wp:extent cx="6043930" cy="704850"/>
                <wp:effectExtent l="0" t="0" r="26670" b="31750"/>
                <wp:wrapSquare wrapText="bothSides"/>
                <wp:docPr id="9" name="Zone de texte 9"/>
                <wp:cNvGraphicFramePr/>
                <a:graphic xmlns:a="http://schemas.openxmlformats.org/drawingml/2006/main">
                  <a:graphicData uri="http://schemas.microsoft.com/office/word/2010/wordprocessingShape">
                    <wps:wsp>
                      <wps:cNvSpPr txBox="1"/>
                      <wps:spPr>
                        <a:xfrm>
                          <a:off x="0" y="0"/>
                          <a:ext cx="6043930" cy="704850"/>
                        </a:xfrm>
                        <a:prstGeom prst="rect">
                          <a:avLst/>
                        </a:prstGeom>
                        <a:ln/>
                        <a:extLst>
                          <a:ext uri="{C572A759-6A51-4108-AA02-DFA0A04FC94B}">
                            <ma14:wrappingTextBoxFlag xmlns:ma14="http://schemas.microsoft.com/office/mac/drawingml/2011/main"/>
                          </a:ext>
                        </a:extLst>
                      </wps:spPr>
                      <wps:style>
                        <a:lnRef idx="2">
                          <a:schemeClr val="dk1"/>
                        </a:lnRef>
                        <a:fillRef idx="1">
                          <a:schemeClr val="lt1"/>
                        </a:fillRef>
                        <a:effectRef idx="0">
                          <a:schemeClr val="dk1"/>
                        </a:effectRef>
                        <a:fontRef idx="minor">
                          <a:schemeClr val="dk1"/>
                        </a:fontRef>
                      </wps:style>
                      <wps:txbx>
                        <w:txbxContent>
                          <w:p w14:paraId="70A5F2A0" w14:textId="2FED3EEC" w:rsidR="00A96ACB" w:rsidRPr="00862315" w:rsidRDefault="00A96ACB">
                            <w:pPr>
                              <w:rPr>
                                <w:b/>
                              </w:rPr>
                            </w:pPr>
                            <w:r w:rsidRPr="00862315">
                              <w:rPr>
                                <w:b/>
                              </w:rPr>
                              <w:t>Key points:</w:t>
                            </w:r>
                          </w:p>
                          <w:p w14:paraId="7E878459" w14:textId="36F80414" w:rsidR="00A96ACB" w:rsidRDefault="00A96ACB" w:rsidP="00862315">
                            <w:pPr>
                              <w:pStyle w:val="Paragraphedeliste"/>
                              <w:numPr>
                                <w:ilvl w:val="0"/>
                                <w:numId w:val="5"/>
                              </w:numPr>
                            </w:pPr>
                            <w:r>
                              <w:t>MAC</w:t>
                            </w:r>
                          </w:p>
                          <w:p w14:paraId="63C137F9" w14:textId="068D3AF4" w:rsidR="00A96ACB" w:rsidRDefault="00A96ACB" w:rsidP="00862315">
                            <w:pPr>
                              <w:pStyle w:val="Paragraphedeliste"/>
                              <w:numPr>
                                <w:ilvl w:val="0"/>
                                <w:numId w:val="5"/>
                              </w:numPr>
                            </w:pPr>
                            <w:r>
                              <w:t>Potency = 1/MAC</w:t>
                            </w:r>
                          </w:p>
                          <w:p w14:paraId="24717EF0" w14:textId="77777777" w:rsidR="00A96ACB" w:rsidRDefault="00A96AC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9" o:spid="_x0000_s1027" type="#_x0000_t202" style="position:absolute;margin-left:2.3pt;margin-top:1.45pt;width:475.9pt;height:55.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" fillcolor="white [3201]" strokecolor="black [3200]" strokeweight="2pt">
                <v:textbox>
                  <w:txbxContent>
                    <w:p w14:paraId="70A5F2A0" w14:textId="2FED3EEC" w:rsidR="00A96ACB" w:rsidRPr="00862315" w:rsidRDefault="00A96ACB">
                      <w:pPr>
                        <w:rPr>
                          <w:b/>
                        </w:rPr>
                      </w:pPr>
                      <w:r w:rsidRPr="00862315">
                        <w:rPr>
                          <w:b/>
                        </w:rPr>
                        <w:t>Key points:</w:t>
                      </w:r>
                    </w:p>
                    <w:p w14:paraId="7E878459" w14:textId="36F80414" w:rsidR="00A96ACB" w:rsidRDefault="00A96ACB" w:rsidP="00862315">
                      <w:pPr>
                        <w:pStyle w:val="Paragraphedeliste"/>
                        <w:numPr>
                          <w:ilvl w:val="0"/>
                          <w:numId w:val="5"/>
                        </w:numPr>
                      </w:pPr>
                      <w:r>
                        <w:t>MAC</w:t>
                      </w:r>
                    </w:p>
                    <w:p w14:paraId="63C137F9" w14:textId="068D3AF4" w:rsidR="00A96ACB" w:rsidRDefault="00A96ACB" w:rsidP="00862315">
                      <w:pPr>
                        <w:pStyle w:val="Paragraphedeliste"/>
                        <w:numPr>
                          <w:ilvl w:val="0"/>
                          <w:numId w:val="5"/>
                        </w:numPr>
                      </w:pPr>
                      <w:r>
                        <w:t>Potency = 1/MAC</w:t>
                      </w:r>
                    </w:p>
                    <w:p w14:paraId="24717EF0" w14:textId="77777777" w:rsidR="00A96ACB" w:rsidRDefault="00A96ACB"/>
                  </w:txbxContent>
                </v:textbox>
                <w10:wrap type="square"/>
              </v:shape>
            </w:pict>
          </mc:Fallback>
        </mc:AlternateContent>
      </w:r>
    </w:p>
    <w:p w14:paraId="4A29B6E5" w14:textId="77777777" w:rsidR="002952FD" w:rsidRPr="002952FD" w:rsidRDefault="002952FD" w:rsidP="002952FD">
      <w:pPr>
        <w:rPr>
          <w:b/>
          <w:i/>
        </w:rPr>
      </w:pPr>
    </w:p>
    <w:p w14:paraId="1568B0E7" w14:textId="5384F361" w:rsidR="00862315" w:rsidRPr="00862315" w:rsidRDefault="00862315" w:rsidP="00862315">
      <w:pPr>
        <w:pStyle w:val="Paragraphedeliste"/>
        <w:numPr>
          <w:ilvl w:val="0"/>
          <w:numId w:val="1"/>
        </w:numPr>
        <w:rPr>
          <w:b/>
          <w:i/>
        </w:rPr>
      </w:pPr>
      <w:r>
        <w:t>Actions and toxicity of the volatile inhalation anesthetics on body systems</w:t>
      </w:r>
    </w:p>
    <w:p w14:paraId="63242847" w14:textId="67A8F38F" w:rsidR="00862315" w:rsidRPr="002952FD" w:rsidRDefault="002952FD" w:rsidP="00862315">
      <w:pPr>
        <w:pStyle w:val="Paragraphedeliste"/>
        <w:numPr>
          <w:ilvl w:val="1"/>
          <w:numId w:val="1"/>
        </w:numPr>
        <w:rPr>
          <w:b/>
          <w:i/>
        </w:rPr>
      </w:pPr>
      <w:r>
        <w:rPr>
          <w:b/>
        </w:rPr>
        <w:t>CNS</w:t>
      </w:r>
    </w:p>
    <w:p w14:paraId="0C8393AF" w14:textId="5FE92451" w:rsidR="002952FD" w:rsidRPr="008E6584" w:rsidRDefault="008E6584" w:rsidP="002952FD">
      <w:pPr>
        <w:pStyle w:val="Paragraphedeliste"/>
        <w:numPr>
          <w:ilvl w:val="2"/>
          <w:numId w:val="1"/>
        </w:numPr>
        <w:rPr>
          <w:b/>
          <w:i/>
        </w:rPr>
      </w:pPr>
      <w:r>
        <w:t>General anesthesia, immobility, hemodynamic and endocrine unresponsiveness to noxious stimulation</w:t>
      </w:r>
    </w:p>
    <w:p w14:paraId="49DDE00D" w14:textId="76FD59F6" w:rsidR="008E6584" w:rsidRPr="008E6584" w:rsidRDefault="008E6584" w:rsidP="002952FD">
      <w:pPr>
        <w:pStyle w:val="Paragraphedeliste"/>
        <w:numPr>
          <w:ilvl w:val="2"/>
          <w:numId w:val="1"/>
        </w:numPr>
        <w:rPr>
          <w:b/>
          <w:i/>
        </w:rPr>
      </w:pPr>
      <w:r>
        <w:t>MOA and sites remain unknown</w:t>
      </w:r>
    </w:p>
    <w:p w14:paraId="0E233037" w14:textId="5E4284F8" w:rsidR="008E6584" w:rsidRPr="008E6584" w:rsidRDefault="008E6584" w:rsidP="002952FD">
      <w:pPr>
        <w:pStyle w:val="Paragraphedeliste"/>
        <w:numPr>
          <w:ilvl w:val="2"/>
          <w:numId w:val="1"/>
        </w:numPr>
        <w:rPr>
          <w:b/>
          <w:i/>
        </w:rPr>
      </w:pPr>
      <w:r>
        <w:t>Decrease cerebral metabolic rate and O</w:t>
      </w:r>
      <w:r>
        <w:rPr>
          <w:vertAlign w:val="subscript"/>
        </w:rPr>
        <w:t>2</w:t>
      </w:r>
      <w:r>
        <w:t xml:space="preserve"> consumption</w:t>
      </w:r>
    </w:p>
    <w:p w14:paraId="22E8F66D" w14:textId="77AD0AD3" w:rsidR="008E6584" w:rsidRPr="008E6584" w:rsidRDefault="008E6584" w:rsidP="002952FD">
      <w:pPr>
        <w:pStyle w:val="Paragraphedeliste"/>
        <w:numPr>
          <w:ilvl w:val="2"/>
          <w:numId w:val="1"/>
        </w:numPr>
        <w:rPr>
          <w:b/>
          <w:i/>
        </w:rPr>
      </w:pPr>
      <w:r>
        <w:t xml:space="preserve">No change or increase* CBF (vasodilation – direct anesthetic action on </w:t>
      </w:r>
      <w:proofErr w:type="spellStart"/>
      <w:r>
        <w:t>sm</w:t>
      </w:r>
      <w:proofErr w:type="spellEnd"/>
      <w:r>
        <w:t xml:space="preserve">) </w:t>
      </w:r>
      <w:r>
        <w:sym w:font="Wingdings" w:char="F0E0"/>
      </w:r>
      <w:r>
        <w:t xml:space="preserve"> increase in brain blood volume and ICP (halothane &gt; </w:t>
      </w:r>
      <w:proofErr w:type="spellStart"/>
      <w:r>
        <w:t>iso</w:t>
      </w:r>
      <w:proofErr w:type="spellEnd"/>
      <w:r>
        <w:t xml:space="preserve"> &gt; </w:t>
      </w:r>
      <w:proofErr w:type="spellStart"/>
      <w:r>
        <w:t>sevo</w:t>
      </w:r>
      <w:proofErr w:type="spellEnd"/>
      <w:r>
        <w:t>)</w:t>
      </w:r>
    </w:p>
    <w:p w14:paraId="50CD867B" w14:textId="47272287" w:rsidR="008E6584" w:rsidRPr="008E6584" w:rsidRDefault="008E6584" w:rsidP="002952FD">
      <w:pPr>
        <w:pStyle w:val="Paragraphedeliste"/>
        <w:numPr>
          <w:ilvl w:val="2"/>
          <w:numId w:val="1"/>
        </w:numPr>
        <w:rPr>
          <w:b/>
          <w:i/>
        </w:rPr>
      </w:pPr>
      <w:r>
        <w:t xml:space="preserve">Decrease CPP (by decreasing MAP) </w:t>
      </w:r>
    </w:p>
    <w:p w14:paraId="4485414E" w14:textId="7F015CFC" w:rsidR="008E6584" w:rsidRPr="002952FD" w:rsidRDefault="008E6584" w:rsidP="002952FD">
      <w:pPr>
        <w:pStyle w:val="Paragraphedeliste"/>
        <w:numPr>
          <w:ilvl w:val="2"/>
          <w:numId w:val="1"/>
        </w:numPr>
        <w:rPr>
          <w:b/>
          <w:i/>
        </w:rPr>
      </w:pPr>
      <w:r>
        <w:t xml:space="preserve">Loss of cerebrovascular </w:t>
      </w:r>
      <w:proofErr w:type="spellStart"/>
      <w:r>
        <w:t>autoregulation</w:t>
      </w:r>
      <w:proofErr w:type="spellEnd"/>
      <w:r>
        <w:t xml:space="preserve"> </w:t>
      </w:r>
      <w:r w:rsidR="003D799F">
        <w:t xml:space="preserve">(through action on NO synthase, </w:t>
      </w:r>
      <w:proofErr w:type="spellStart"/>
      <w:r w:rsidR="003D799F">
        <w:t>cyclo-oxygenase</w:t>
      </w:r>
      <w:proofErr w:type="spellEnd"/>
      <w:r w:rsidR="003D799F">
        <w:t xml:space="preserve"> and </w:t>
      </w:r>
      <w:proofErr w:type="spellStart"/>
      <w:r w:rsidR="003D799F">
        <w:t>adenylate</w:t>
      </w:r>
      <w:proofErr w:type="spellEnd"/>
      <w:r w:rsidR="003D799F">
        <w:t xml:space="preserve"> </w:t>
      </w:r>
      <w:proofErr w:type="spellStart"/>
      <w:r w:rsidR="003D799F">
        <w:t>cyclase</w:t>
      </w:r>
      <w:proofErr w:type="spellEnd"/>
      <w:r w:rsidR="003D799F">
        <w:t>)</w:t>
      </w:r>
    </w:p>
    <w:p w14:paraId="10E2CB96" w14:textId="5794AC62" w:rsidR="002952FD" w:rsidRPr="00586471" w:rsidRDefault="002952FD" w:rsidP="00862315">
      <w:pPr>
        <w:pStyle w:val="Paragraphedeliste"/>
        <w:numPr>
          <w:ilvl w:val="1"/>
          <w:numId w:val="1"/>
        </w:numPr>
        <w:rPr>
          <w:b/>
          <w:i/>
        </w:rPr>
      </w:pPr>
      <w:r>
        <w:rPr>
          <w:b/>
        </w:rPr>
        <w:t>RESPIRATORY</w:t>
      </w:r>
    </w:p>
    <w:p w14:paraId="1120FBFC" w14:textId="0DBC4946" w:rsidR="00586471" w:rsidRPr="00586471" w:rsidRDefault="00586471" w:rsidP="00586471">
      <w:pPr>
        <w:pStyle w:val="Paragraphedeliste"/>
        <w:numPr>
          <w:ilvl w:val="2"/>
          <w:numId w:val="1"/>
        </w:numPr>
        <w:rPr>
          <w:b/>
          <w:i/>
        </w:rPr>
      </w:pPr>
      <w:r>
        <w:t>Depression</w:t>
      </w:r>
    </w:p>
    <w:p w14:paraId="396FB695" w14:textId="0E2690DF" w:rsidR="00586471" w:rsidRPr="00586471" w:rsidRDefault="00586471" w:rsidP="00586471">
      <w:pPr>
        <w:pStyle w:val="Paragraphedeliste"/>
        <w:numPr>
          <w:ilvl w:val="2"/>
          <w:numId w:val="1"/>
        </w:numPr>
        <w:rPr>
          <w:b/>
          <w:i/>
        </w:rPr>
      </w:pPr>
      <w:r>
        <w:t>Decrease spontaneous ventilation, RR, minute ventilation, alveolar ventilation (</w:t>
      </w:r>
      <w:r>
        <w:sym w:font="Wingdings" w:char="F0E0"/>
      </w:r>
      <w:r>
        <w:t xml:space="preserve"> increased PaCO</w:t>
      </w:r>
      <w:r>
        <w:rPr>
          <w:vertAlign w:val="subscript"/>
        </w:rPr>
        <w:t>2</w:t>
      </w:r>
      <w:r>
        <w:t>; dose-related)</w:t>
      </w:r>
    </w:p>
    <w:p w14:paraId="6600D2E1" w14:textId="7903CADF" w:rsidR="00586471" w:rsidRPr="00586471" w:rsidRDefault="00586471" w:rsidP="00586471">
      <w:pPr>
        <w:pStyle w:val="Paragraphedeliste"/>
        <w:numPr>
          <w:ilvl w:val="2"/>
          <w:numId w:val="1"/>
        </w:numPr>
        <w:rPr>
          <w:b/>
          <w:i/>
        </w:rPr>
      </w:pPr>
      <w:r>
        <w:t>Depressed response to increased PaCO</w:t>
      </w:r>
      <w:r>
        <w:rPr>
          <w:vertAlign w:val="subscript"/>
        </w:rPr>
        <w:t>2</w:t>
      </w:r>
      <w:r>
        <w:t xml:space="preserve"> (direct action on medullary and peripheral chemoreceptors)</w:t>
      </w:r>
    </w:p>
    <w:p w14:paraId="29E60969" w14:textId="63689A50" w:rsidR="00586471" w:rsidRPr="00586471" w:rsidRDefault="00586471" w:rsidP="00586471">
      <w:pPr>
        <w:pStyle w:val="Paragraphedeliste"/>
        <w:numPr>
          <w:ilvl w:val="2"/>
          <w:numId w:val="1"/>
        </w:numPr>
        <w:rPr>
          <w:b/>
          <w:i/>
        </w:rPr>
      </w:pPr>
      <w:proofErr w:type="spellStart"/>
      <w:r>
        <w:t>Bronchodilation</w:t>
      </w:r>
      <w:proofErr w:type="spellEnd"/>
      <w:r>
        <w:t xml:space="preserve"> </w:t>
      </w:r>
    </w:p>
    <w:p w14:paraId="218AC307" w14:textId="3EF4E6CC" w:rsidR="00586471" w:rsidRPr="00586471" w:rsidRDefault="00586471" w:rsidP="00586471">
      <w:pPr>
        <w:pStyle w:val="Paragraphedeliste"/>
        <w:numPr>
          <w:ilvl w:val="2"/>
          <w:numId w:val="1"/>
        </w:numPr>
        <w:rPr>
          <w:b/>
          <w:i/>
        </w:rPr>
      </w:pPr>
      <w:r>
        <w:t>Minimal AW irritation (unless high%)</w:t>
      </w:r>
    </w:p>
    <w:p w14:paraId="78908291" w14:textId="3DC11892" w:rsidR="00586471" w:rsidRPr="002952FD" w:rsidRDefault="00586471" w:rsidP="00586471">
      <w:pPr>
        <w:pStyle w:val="Paragraphedeliste"/>
        <w:numPr>
          <w:ilvl w:val="2"/>
          <w:numId w:val="1"/>
        </w:numPr>
        <w:rPr>
          <w:b/>
          <w:i/>
        </w:rPr>
      </w:pPr>
      <w:r>
        <w:t>Surgery and noxious stimulation may result in sufficient CNS stimulation to lessen the ventilatory depression</w:t>
      </w:r>
    </w:p>
    <w:p w14:paraId="7DA619F8" w14:textId="5ADF95A3" w:rsidR="002952FD" w:rsidRPr="00586471" w:rsidRDefault="002952FD" w:rsidP="00862315">
      <w:pPr>
        <w:pStyle w:val="Paragraphedeliste"/>
        <w:numPr>
          <w:ilvl w:val="1"/>
          <w:numId w:val="1"/>
        </w:numPr>
        <w:rPr>
          <w:b/>
          <w:i/>
        </w:rPr>
      </w:pPr>
      <w:r>
        <w:rPr>
          <w:b/>
        </w:rPr>
        <w:t>CARDIOVASCULAR</w:t>
      </w:r>
    </w:p>
    <w:p w14:paraId="33D875CD" w14:textId="122C0E5F" w:rsidR="00586471" w:rsidRPr="00586471" w:rsidRDefault="00586471" w:rsidP="00586471">
      <w:pPr>
        <w:pStyle w:val="Paragraphedeliste"/>
        <w:numPr>
          <w:ilvl w:val="2"/>
          <w:numId w:val="1"/>
        </w:numPr>
        <w:rPr>
          <w:b/>
          <w:i/>
        </w:rPr>
      </w:pPr>
      <w:r>
        <w:t>Dose-</w:t>
      </w:r>
      <w:proofErr w:type="spellStart"/>
      <w:r>
        <w:t>dep</w:t>
      </w:r>
      <w:proofErr w:type="spellEnd"/>
      <w:r>
        <w:t xml:space="preserve"> </w:t>
      </w:r>
    </w:p>
    <w:p w14:paraId="3F2FFE45" w14:textId="218162E2" w:rsidR="00586471" w:rsidRPr="003A7162" w:rsidRDefault="003A7162" w:rsidP="00586471">
      <w:pPr>
        <w:pStyle w:val="Paragraphedeliste"/>
        <w:numPr>
          <w:ilvl w:val="2"/>
          <w:numId w:val="1"/>
        </w:numPr>
        <w:rPr>
          <w:b/>
          <w:i/>
        </w:rPr>
      </w:pPr>
      <w:r>
        <w:t>Decrease CO – minimal with the newer volatile anesthetics at clinically useful concentrations (in fact they preserve CO by reduction in SVR); if SVR is maintained, the direct effect of volatile agents on CO is often a decrease in SV due to depression in myocardial contractility</w:t>
      </w:r>
    </w:p>
    <w:p w14:paraId="2E377B49" w14:textId="6650E122" w:rsidR="003A7162" w:rsidRPr="000A6CD3" w:rsidRDefault="003A7162" w:rsidP="00586471">
      <w:pPr>
        <w:pStyle w:val="Paragraphedeliste"/>
        <w:numPr>
          <w:ilvl w:val="2"/>
          <w:numId w:val="1"/>
        </w:numPr>
        <w:rPr>
          <w:b/>
          <w:i/>
        </w:rPr>
      </w:pPr>
      <w:r>
        <w:t>HR increase (</w:t>
      </w:r>
      <w:proofErr w:type="spellStart"/>
      <w:r>
        <w:t>iso</w:t>
      </w:r>
      <w:proofErr w:type="spellEnd"/>
      <w:r>
        <w:t xml:space="preserve">, </w:t>
      </w:r>
      <w:proofErr w:type="spellStart"/>
      <w:r>
        <w:t>sevo</w:t>
      </w:r>
      <w:proofErr w:type="spellEnd"/>
      <w:r>
        <w:t xml:space="preserve">, </w:t>
      </w:r>
      <w:proofErr w:type="spellStart"/>
      <w:r>
        <w:t>desflurane</w:t>
      </w:r>
      <w:proofErr w:type="spellEnd"/>
      <w:r>
        <w:t>, halothane) in dogs – often remain constant over a range of clinically useful concentrations in the absence of noxious stimulation (</w:t>
      </w:r>
      <w:proofErr w:type="spellStart"/>
      <w:r>
        <w:t>vagolytic</w:t>
      </w:r>
      <w:proofErr w:type="spellEnd"/>
      <w:r>
        <w:t xml:space="preserve"> activity in dogs?)</w:t>
      </w:r>
    </w:p>
    <w:p w14:paraId="3B45A9A6" w14:textId="2B5FE690" w:rsidR="000A6CD3" w:rsidRPr="000A6CD3" w:rsidRDefault="000A6CD3" w:rsidP="00586471">
      <w:pPr>
        <w:pStyle w:val="Paragraphedeliste"/>
        <w:numPr>
          <w:ilvl w:val="2"/>
          <w:numId w:val="1"/>
        </w:numPr>
        <w:rPr>
          <w:b/>
          <w:i/>
        </w:rPr>
      </w:pPr>
      <w:r>
        <w:t xml:space="preserve">Arrhythmias – by increasing the automaticity of the myocardium – halothane; less/none with newer; </w:t>
      </w:r>
      <w:proofErr w:type="spellStart"/>
      <w:r>
        <w:t>iso</w:t>
      </w:r>
      <w:proofErr w:type="spellEnd"/>
      <w:r>
        <w:t xml:space="preserve"> and </w:t>
      </w:r>
      <w:proofErr w:type="spellStart"/>
      <w:r>
        <w:t>sevo</w:t>
      </w:r>
      <w:proofErr w:type="spellEnd"/>
      <w:r>
        <w:t xml:space="preserve"> are least </w:t>
      </w:r>
      <w:proofErr w:type="spellStart"/>
      <w:r>
        <w:t>arrhythmogenic</w:t>
      </w:r>
      <w:proofErr w:type="spellEnd"/>
    </w:p>
    <w:p w14:paraId="191CEDC5" w14:textId="2308E77D" w:rsidR="000A6CD3" w:rsidRPr="000A6CD3" w:rsidRDefault="000A6CD3" w:rsidP="00586471">
      <w:pPr>
        <w:pStyle w:val="Paragraphedeliste"/>
        <w:numPr>
          <w:ilvl w:val="2"/>
          <w:numId w:val="1"/>
        </w:numPr>
        <w:rPr>
          <w:b/>
          <w:i/>
        </w:rPr>
      </w:pPr>
      <w:r>
        <w:t>Change the distribution of BF</w:t>
      </w:r>
    </w:p>
    <w:p w14:paraId="05DA4EAD" w14:textId="632DDB12" w:rsidR="000A6CD3" w:rsidRPr="002952FD" w:rsidRDefault="000A6CD3" w:rsidP="00586471">
      <w:pPr>
        <w:pStyle w:val="Paragraphedeliste"/>
        <w:numPr>
          <w:ilvl w:val="2"/>
          <w:numId w:val="1"/>
        </w:numPr>
        <w:rPr>
          <w:b/>
          <w:i/>
        </w:rPr>
      </w:pPr>
      <w:r>
        <w:t>Dose-</w:t>
      </w:r>
      <w:proofErr w:type="spellStart"/>
      <w:r>
        <w:t>dep</w:t>
      </w:r>
      <w:proofErr w:type="spellEnd"/>
      <w:r>
        <w:t xml:space="preserve"> decrease in ABP (decrease in SV and/or PVR)</w:t>
      </w:r>
    </w:p>
    <w:p w14:paraId="683F2E49" w14:textId="17D5BA0F" w:rsidR="002952FD" w:rsidRPr="003961DE" w:rsidRDefault="002952FD" w:rsidP="00862315">
      <w:pPr>
        <w:pStyle w:val="Paragraphedeliste"/>
        <w:numPr>
          <w:ilvl w:val="1"/>
          <w:numId w:val="1"/>
        </w:numPr>
        <w:rPr>
          <w:b/>
          <w:i/>
        </w:rPr>
      </w:pPr>
      <w:r>
        <w:rPr>
          <w:b/>
        </w:rPr>
        <w:t>KIDNEYS</w:t>
      </w:r>
    </w:p>
    <w:p w14:paraId="4AE8E7C5" w14:textId="5E84FAA7" w:rsidR="003961DE" w:rsidRPr="003961DE" w:rsidRDefault="003961DE" w:rsidP="003961DE">
      <w:pPr>
        <w:pStyle w:val="Paragraphedeliste"/>
        <w:numPr>
          <w:ilvl w:val="2"/>
          <w:numId w:val="1"/>
        </w:numPr>
        <w:rPr>
          <w:b/>
          <w:i/>
        </w:rPr>
      </w:pPr>
      <w:r>
        <w:t>Dose-related decrease in GFR, RBF</w:t>
      </w:r>
    </w:p>
    <w:p w14:paraId="64104070" w14:textId="01B244AB" w:rsidR="003961DE" w:rsidRPr="003961DE" w:rsidRDefault="003961DE" w:rsidP="003961DE">
      <w:pPr>
        <w:pStyle w:val="Paragraphedeliste"/>
        <w:numPr>
          <w:ilvl w:val="2"/>
          <w:numId w:val="1"/>
        </w:numPr>
        <w:rPr>
          <w:b/>
          <w:i/>
        </w:rPr>
      </w:pPr>
      <w:r>
        <w:t xml:space="preserve">Reduction in renal function influenced by hydration and hemodynamics </w:t>
      </w:r>
    </w:p>
    <w:p w14:paraId="2E90BD13" w14:textId="54A474BB" w:rsidR="003961DE" w:rsidRPr="003961DE" w:rsidRDefault="003961DE" w:rsidP="003961DE">
      <w:pPr>
        <w:pStyle w:val="Paragraphedeliste"/>
        <w:numPr>
          <w:ilvl w:val="2"/>
          <w:numId w:val="1"/>
        </w:numPr>
        <w:rPr>
          <w:b/>
          <w:i/>
        </w:rPr>
      </w:pPr>
      <w:r>
        <w:t>Healthy animals: rapidly reversed after anesthesia</w:t>
      </w:r>
    </w:p>
    <w:p w14:paraId="06F2BAFA" w14:textId="6B517A32" w:rsidR="003961DE" w:rsidRPr="003961DE" w:rsidRDefault="003961DE" w:rsidP="003961DE">
      <w:pPr>
        <w:pStyle w:val="Paragraphedeliste"/>
        <w:numPr>
          <w:ilvl w:val="2"/>
          <w:numId w:val="1"/>
        </w:numPr>
        <w:rPr>
          <w:b/>
          <w:i/>
        </w:rPr>
      </w:pPr>
      <w:proofErr w:type="spellStart"/>
      <w:r>
        <w:t>Methoxyflurane</w:t>
      </w:r>
      <w:proofErr w:type="spellEnd"/>
      <w:r>
        <w:t xml:space="preserve"> = the most nephrotoxic (release of free fluoride </w:t>
      </w:r>
      <w:r>
        <w:sym w:font="Wingdings" w:char="F0E0"/>
      </w:r>
      <w:r>
        <w:t xml:space="preserve"> </w:t>
      </w:r>
      <w:proofErr w:type="spellStart"/>
      <w:r>
        <w:t>polyuric</w:t>
      </w:r>
      <w:proofErr w:type="spellEnd"/>
      <w:r>
        <w:t xml:space="preserve"> AKI)</w:t>
      </w:r>
    </w:p>
    <w:p w14:paraId="7B078A4C" w14:textId="0E98FC5B" w:rsidR="003961DE" w:rsidRPr="003961DE" w:rsidRDefault="003961DE" w:rsidP="003961DE">
      <w:pPr>
        <w:pStyle w:val="Paragraphedeliste"/>
        <w:numPr>
          <w:ilvl w:val="2"/>
          <w:numId w:val="1"/>
        </w:numPr>
        <w:rPr>
          <w:b/>
          <w:i/>
        </w:rPr>
      </w:pPr>
      <w:proofErr w:type="spellStart"/>
      <w:r>
        <w:t>Sevoflurane</w:t>
      </w:r>
      <w:proofErr w:type="spellEnd"/>
      <w:r>
        <w:t xml:space="preserve">: biotransformation </w:t>
      </w:r>
      <w:r>
        <w:sym w:font="Wingdings" w:char="F0E0"/>
      </w:r>
      <w:r>
        <w:t xml:space="preserve"> inorganic fluoride; little potential for nephrotoxicity as a result of </w:t>
      </w:r>
      <w:proofErr w:type="spellStart"/>
      <w:r>
        <w:t>defluorination</w:t>
      </w:r>
      <w:proofErr w:type="spellEnd"/>
    </w:p>
    <w:p w14:paraId="09F81DB9" w14:textId="7EC88C89" w:rsidR="003961DE" w:rsidRPr="003961DE" w:rsidRDefault="003961DE" w:rsidP="003961DE">
      <w:pPr>
        <w:pStyle w:val="Paragraphedeliste"/>
        <w:numPr>
          <w:ilvl w:val="2"/>
          <w:numId w:val="1"/>
        </w:numPr>
        <w:rPr>
          <w:b/>
          <w:i/>
        </w:rPr>
      </w:pPr>
      <w:proofErr w:type="spellStart"/>
      <w:r>
        <w:t>Sevoflurane</w:t>
      </w:r>
      <w:proofErr w:type="spellEnd"/>
      <w:r>
        <w:t>: degradation by CO</w:t>
      </w:r>
      <w:r>
        <w:rPr>
          <w:vertAlign w:val="subscript"/>
        </w:rPr>
        <w:t>2</w:t>
      </w:r>
      <w:r>
        <w:t xml:space="preserve"> absorbents (soda lime and </w:t>
      </w:r>
      <w:proofErr w:type="spellStart"/>
      <w:r>
        <w:t>Baralyme</w:t>
      </w:r>
      <w:proofErr w:type="spellEnd"/>
      <w:r>
        <w:t xml:space="preserve">; contained </w:t>
      </w:r>
      <w:proofErr w:type="spellStart"/>
      <w:r>
        <w:t>NaOH</w:t>
      </w:r>
      <w:proofErr w:type="spellEnd"/>
      <w:r>
        <w:t xml:space="preserve"> or KOH) </w:t>
      </w:r>
      <w:r>
        <w:sym w:font="Wingdings" w:char="F0E0"/>
      </w:r>
      <w:r>
        <w:t xml:space="preserve"> Compound A; can cause renal injury and death in rats; rare</w:t>
      </w:r>
    </w:p>
    <w:p w14:paraId="4E7C765D" w14:textId="71600A99" w:rsidR="002952FD" w:rsidRPr="002952FD" w:rsidRDefault="002952FD" w:rsidP="00862315">
      <w:pPr>
        <w:pStyle w:val="Paragraphedeliste"/>
        <w:numPr>
          <w:ilvl w:val="1"/>
          <w:numId w:val="1"/>
        </w:numPr>
        <w:rPr>
          <w:b/>
          <w:i/>
        </w:rPr>
      </w:pPr>
      <w:r>
        <w:rPr>
          <w:b/>
        </w:rPr>
        <w:t>LIVER</w:t>
      </w:r>
    </w:p>
    <w:p w14:paraId="7D4F96FB" w14:textId="7C39BBDC" w:rsidR="002952FD" w:rsidRPr="003961DE" w:rsidRDefault="003961DE" w:rsidP="003961DE">
      <w:pPr>
        <w:pStyle w:val="Paragraphedeliste"/>
        <w:numPr>
          <w:ilvl w:val="2"/>
          <w:numId w:val="1"/>
        </w:numPr>
        <w:rPr>
          <w:b/>
          <w:i/>
        </w:rPr>
      </w:pPr>
      <w:r>
        <w:t>Depression of hepatic function</w:t>
      </w:r>
    </w:p>
    <w:p w14:paraId="6EC44FE3" w14:textId="7ABE0AF4" w:rsidR="003961DE" w:rsidRPr="003961DE" w:rsidRDefault="003961DE" w:rsidP="003961DE">
      <w:pPr>
        <w:pStyle w:val="Paragraphedeliste"/>
        <w:numPr>
          <w:ilvl w:val="2"/>
          <w:numId w:val="1"/>
        </w:numPr>
        <w:rPr>
          <w:b/>
          <w:i/>
        </w:rPr>
      </w:pPr>
      <w:r>
        <w:t>Hepatocellular damage</w:t>
      </w:r>
    </w:p>
    <w:p w14:paraId="4DE8E5A0" w14:textId="7BFAE535" w:rsidR="003961DE" w:rsidRPr="003961DE" w:rsidRDefault="003961DE" w:rsidP="003961DE">
      <w:pPr>
        <w:pStyle w:val="Paragraphedeliste"/>
        <w:numPr>
          <w:ilvl w:val="2"/>
          <w:numId w:val="1"/>
        </w:numPr>
        <w:rPr>
          <w:b/>
          <w:i/>
        </w:rPr>
      </w:pPr>
      <w:r>
        <w:t>Direct or indirect, transient or permanent effects</w:t>
      </w:r>
    </w:p>
    <w:p w14:paraId="67B73F0E" w14:textId="7AA5DECC" w:rsidR="003961DE" w:rsidRPr="003961DE" w:rsidRDefault="003961DE" w:rsidP="003961DE">
      <w:pPr>
        <w:pStyle w:val="Paragraphedeliste"/>
        <w:numPr>
          <w:ilvl w:val="2"/>
          <w:numId w:val="1"/>
        </w:numPr>
        <w:rPr>
          <w:b/>
          <w:i/>
        </w:rPr>
      </w:pPr>
      <w:r>
        <w:t>Inhibition of drug-metabolizing capacity in the liver</w:t>
      </w:r>
    </w:p>
    <w:p w14:paraId="63381C63" w14:textId="0B229448" w:rsidR="003961DE" w:rsidRPr="00605507" w:rsidRDefault="00605507" w:rsidP="003961DE">
      <w:pPr>
        <w:pStyle w:val="Paragraphedeliste"/>
        <w:numPr>
          <w:ilvl w:val="2"/>
          <w:numId w:val="1"/>
        </w:numPr>
        <w:rPr>
          <w:b/>
          <w:i/>
        </w:rPr>
      </w:pPr>
      <w:r>
        <w:t>Reduce hepatic BF and O</w:t>
      </w:r>
      <w:r>
        <w:rPr>
          <w:vertAlign w:val="subscript"/>
        </w:rPr>
        <w:t>2</w:t>
      </w:r>
      <w:r>
        <w:t xml:space="preserve"> delivery</w:t>
      </w:r>
    </w:p>
    <w:p w14:paraId="40EACF61" w14:textId="2F5EB02C" w:rsidR="00605507" w:rsidRPr="00605507" w:rsidRDefault="00605507" w:rsidP="00605507">
      <w:pPr>
        <w:pStyle w:val="Paragraphedeliste"/>
        <w:numPr>
          <w:ilvl w:val="3"/>
          <w:numId w:val="1"/>
        </w:numPr>
        <w:rPr>
          <w:b/>
          <w:i/>
        </w:rPr>
      </w:pPr>
      <w:proofErr w:type="spellStart"/>
      <w:r>
        <w:t>Iso</w:t>
      </w:r>
      <w:proofErr w:type="spellEnd"/>
      <w:r>
        <w:t xml:space="preserve"> is the most likely to better maintain liver O</w:t>
      </w:r>
      <w:r>
        <w:rPr>
          <w:vertAlign w:val="subscript"/>
        </w:rPr>
        <w:t>2</w:t>
      </w:r>
      <w:r>
        <w:t xml:space="preserve"> delivery</w:t>
      </w:r>
      <w:proofErr w:type="gramStart"/>
      <w:r>
        <w:t>;</w:t>
      </w:r>
      <w:proofErr w:type="gramEnd"/>
      <w:r>
        <w:t xml:space="preserve"> </w:t>
      </w:r>
      <w:proofErr w:type="spellStart"/>
      <w:r>
        <w:t>sevo</w:t>
      </w:r>
      <w:proofErr w:type="spellEnd"/>
      <w:r>
        <w:t xml:space="preserve"> similar.</w:t>
      </w:r>
    </w:p>
    <w:p w14:paraId="666E451F" w14:textId="5E994FC4" w:rsidR="00605507" w:rsidRPr="00605507" w:rsidRDefault="00605507" w:rsidP="00605507">
      <w:pPr>
        <w:pStyle w:val="Paragraphedeliste"/>
        <w:numPr>
          <w:ilvl w:val="2"/>
          <w:numId w:val="1"/>
        </w:numPr>
        <w:rPr>
          <w:b/>
          <w:i/>
        </w:rPr>
      </w:pPr>
      <w:r>
        <w:t>Halothane: 2 forms; one mild self-limiting; one fulminant (immune-mediated?)</w:t>
      </w:r>
    </w:p>
    <w:p w14:paraId="3A95EC7E" w14:textId="7CF3C364" w:rsidR="00605507" w:rsidRPr="00605507" w:rsidRDefault="00605507" w:rsidP="00605507">
      <w:pPr>
        <w:pStyle w:val="Paragraphedeliste"/>
        <w:numPr>
          <w:ilvl w:val="1"/>
          <w:numId w:val="1"/>
        </w:numPr>
        <w:rPr>
          <w:b/>
          <w:i/>
        </w:rPr>
      </w:pPr>
      <w:r>
        <w:rPr>
          <w:b/>
        </w:rPr>
        <w:t>MUSCLES</w:t>
      </w:r>
    </w:p>
    <w:p w14:paraId="2559B14E" w14:textId="44B4219A" w:rsidR="00605507" w:rsidRPr="00A57E62" w:rsidRDefault="00605507" w:rsidP="00605507">
      <w:pPr>
        <w:pStyle w:val="Paragraphedeliste"/>
        <w:numPr>
          <w:ilvl w:val="2"/>
          <w:numId w:val="1"/>
        </w:numPr>
        <w:rPr>
          <w:b/>
          <w:i/>
        </w:rPr>
      </w:pPr>
      <w:r>
        <w:t xml:space="preserve">Malignant hyperthermia – </w:t>
      </w:r>
      <w:proofErr w:type="spellStart"/>
      <w:r>
        <w:t>iso</w:t>
      </w:r>
      <w:proofErr w:type="spellEnd"/>
      <w:r>
        <w:t xml:space="preserve">, </w:t>
      </w:r>
      <w:proofErr w:type="spellStart"/>
      <w:r>
        <w:t>sevo</w:t>
      </w:r>
      <w:proofErr w:type="spellEnd"/>
      <w:r>
        <w:t xml:space="preserve"> can initiate MH, halothane is the most potent triggering agent</w:t>
      </w:r>
    </w:p>
    <w:p w14:paraId="51741865" w14:textId="77777777" w:rsidR="00A57E62" w:rsidRPr="00A57E62" w:rsidRDefault="00A57E62" w:rsidP="00A57E62">
      <w:pPr>
        <w:ind w:left="1800"/>
        <w:rPr>
          <w:b/>
          <w:i/>
        </w:rPr>
      </w:pPr>
    </w:p>
    <w:p w14:paraId="4AB5994D" w14:textId="77777777" w:rsidR="00605507" w:rsidRDefault="00605507" w:rsidP="00605507">
      <w:pPr>
        <w:rPr>
          <w:b/>
          <w:i/>
        </w:rPr>
      </w:pPr>
    </w:p>
    <w:p w14:paraId="32CCA666" w14:textId="706E63E0" w:rsidR="00605507" w:rsidRDefault="00605507" w:rsidP="00605507">
      <w:pPr>
        <w:rPr>
          <w:b/>
        </w:rPr>
      </w:pPr>
      <w:r>
        <w:rPr>
          <w:b/>
        </w:rPr>
        <w:t>QUESTIONS</w:t>
      </w:r>
    </w:p>
    <w:p w14:paraId="7018547E" w14:textId="77777777" w:rsidR="00605507" w:rsidRDefault="00605507" w:rsidP="00605507">
      <w:pPr>
        <w:rPr>
          <w:b/>
        </w:rPr>
      </w:pPr>
    </w:p>
    <w:p w14:paraId="55FA7D30" w14:textId="37E99674" w:rsidR="00605507" w:rsidRPr="00605507" w:rsidRDefault="00605507" w:rsidP="00605507">
      <w:pPr>
        <w:pStyle w:val="Paragraphedeliste"/>
        <w:numPr>
          <w:ilvl w:val="0"/>
          <w:numId w:val="6"/>
        </w:numPr>
        <w:rPr>
          <w:b/>
        </w:rPr>
      </w:pPr>
      <w:r>
        <w:t>Define partition coefficient</w:t>
      </w:r>
    </w:p>
    <w:p w14:paraId="32434FD4" w14:textId="77777777" w:rsidR="00605507" w:rsidRPr="00605507" w:rsidRDefault="00605507" w:rsidP="00605507">
      <w:pPr>
        <w:pStyle w:val="Paragraphedeliste"/>
        <w:rPr>
          <w:b/>
        </w:rPr>
      </w:pPr>
    </w:p>
    <w:p w14:paraId="173DA082" w14:textId="5B5A3F1F" w:rsidR="00605507" w:rsidRPr="00605507" w:rsidRDefault="00605507" w:rsidP="00605507">
      <w:pPr>
        <w:pStyle w:val="Paragraphedeliste"/>
        <w:numPr>
          <w:ilvl w:val="0"/>
          <w:numId w:val="6"/>
        </w:numPr>
        <w:rPr>
          <w:b/>
        </w:rPr>
      </w:pPr>
      <w:r>
        <w:t xml:space="preserve">Would you prefer a low or high </w:t>
      </w:r>
      <w:proofErr w:type="spellStart"/>
      <w:r>
        <w:t>blood</w:t>
      </w:r>
      <w:proofErr w:type="gramStart"/>
      <w:r>
        <w:t>:gas</w:t>
      </w:r>
      <w:proofErr w:type="spellEnd"/>
      <w:proofErr w:type="gramEnd"/>
      <w:r>
        <w:t xml:space="preserve"> PC in a critically ill patient? Explain why.</w:t>
      </w:r>
    </w:p>
    <w:p w14:paraId="66CF1828" w14:textId="77777777" w:rsidR="00605507" w:rsidRPr="00605507" w:rsidRDefault="00605507" w:rsidP="00605507">
      <w:pPr>
        <w:pStyle w:val="Paragraphedeliste"/>
        <w:rPr>
          <w:b/>
        </w:rPr>
      </w:pPr>
    </w:p>
    <w:p w14:paraId="30347090" w14:textId="22B40999" w:rsidR="00605507" w:rsidRPr="00A96ACB" w:rsidRDefault="00605507" w:rsidP="00605507">
      <w:pPr>
        <w:pStyle w:val="Paragraphedeliste"/>
        <w:numPr>
          <w:ilvl w:val="0"/>
          <w:numId w:val="6"/>
        </w:numPr>
        <w:rPr>
          <w:b/>
        </w:rPr>
      </w:pPr>
      <w:r>
        <w:t xml:space="preserve">Given you response in 2, which agent would you </w:t>
      </w:r>
      <w:proofErr w:type="gramStart"/>
      <w:r>
        <w:t>choose</w:t>
      </w:r>
      <w:proofErr w:type="gramEnd"/>
      <w:r>
        <w:t xml:space="preserve"> (isoflurane, </w:t>
      </w:r>
      <w:proofErr w:type="spellStart"/>
      <w:r>
        <w:t>sevoflurane</w:t>
      </w:r>
      <w:proofErr w:type="spellEnd"/>
      <w:r>
        <w:t xml:space="preserve">, halothane or </w:t>
      </w:r>
      <w:proofErr w:type="spellStart"/>
      <w:r w:rsidR="00A96ACB">
        <w:t>methoxyflurane</w:t>
      </w:r>
      <w:proofErr w:type="spellEnd"/>
      <w:r>
        <w:t>)?</w:t>
      </w:r>
    </w:p>
    <w:p w14:paraId="10D5A5D6" w14:textId="77777777" w:rsidR="00A96ACB" w:rsidRPr="00A96ACB" w:rsidRDefault="00A96ACB" w:rsidP="00A96ACB">
      <w:pPr>
        <w:pStyle w:val="Paragraphedeliste"/>
        <w:rPr>
          <w:b/>
        </w:rPr>
      </w:pPr>
    </w:p>
    <w:p w14:paraId="46539DB3" w14:textId="70D8A46F" w:rsidR="00A96ACB" w:rsidRPr="00A96ACB" w:rsidRDefault="00A96ACB" w:rsidP="00605507">
      <w:pPr>
        <w:pStyle w:val="Paragraphedeliste"/>
        <w:numPr>
          <w:ilvl w:val="0"/>
          <w:numId w:val="6"/>
        </w:numPr>
        <w:rPr>
          <w:b/>
        </w:rPr>
      </w:pPr>
      <w:r>
        <w:t>Define minimum alveolar concentration</w:t>
      </w:r>
    </w:p>
    <w:p w14:paraId="120D3AAC" w14:textId="77777777" w:rsidR="00A96ACB" w:rsidRPr="00A96ACB" w:rsidRDefault="00A96ACB" w:rsidP="00A96ACB">
      <w:pPr>
        <w:pStyle w:val="Paragraphedeliste"/>
        <w:numPr>
          <w:ilvl w:val="0"/>
          <w:numId w:val="6"/>
        </w:numPr>
      </w:pPr>
      <w:r w:rsidRPr="00A96ACB">
        <w:t xml:space="preserve">Match the MAC % with the appropriate agent for dogs. Included are nitrous oxide, isoflurane, </w:t>
      </w:r>
      <w:proofErr w:type="spellStart"/>
      <w:r w:rsidRPr="00A96ACB">
        <w:t>desflurane</w:t>
      </w:r>
      <w:proofErr w:type="spellEnd"/>
      <w:r w:rsidRPr="00A96ACB">
        <w:t xml:space="preserve">, </w:t>
      </w:r>
      <w:proofErr w:type="spellStart"/>
      <w:r w:rsidRPr="00A96ACB">
        <w:t>methoxyflurane</w:t>
      </w:r>
      <w:proofErr w:type="spellEnd"/>
      <w:r w:rsidRPr="00A96ACB">
        <w:t xml:space="preserve">, halothane and </w:t>
      </w:r>
      <w:proofErr w:type="spellStart"/>
      <w:r w:rsidRPr="00A96ACB">
        <w:t>sevoflurane</w:t>
      </w:r>
      <w:proofErr w:type="spellEnd"/>
      <w:r w:rsidRPr="00A96ACB">
        <w:t>. Which agent is most potent?</w:t>
      </w:r>
    </w:p>
    <w:tbl>
      <w:tblPr>
        <w:tblStyle w:val="Grille"/>
        <w:tblpPr w:leftFromText="141" w:rightFromText="141" w:vertAnchor="text" w:horzAnchor="page" w:tblpX="1988" w:tblpY="146"/>
        <w:tblW w:w="0" w:type="auto"/>
        <w:tblLook w:val="04A0" w:firstRow="1" w:lastRow="0" w:firstColumn="1" w:lastColumn="0" w:noHBand="0" w:noVBand="1"/>
      </w:tblPr>
      <w:tblGrid>
        <w:gridCol w:w="1265"/>
        <w:gridCol w:w="1265"/>
        <w:gridCol w:w="1265"/>
        <w:gridCol w:w="1265"/>
        <w:gridCol w:w="1265"/>
        <w:gridCol w:w="1265"/>
        <w:gridCol w:w="1266"/>
      </w:tblGrid>
      <w:tr w:rsidR="00A96ACB" w14:paraId="200344F3" w14:textId="77777777" w:rsidTr="00A96ACB">
        <w:tc>
          <w:tcPr>
            <w:tcW w:w="1265" w:type="dxa"/>
          </w:tcPr>
          <w:p w14:paraId="7D5BDF89" w14:textId="77777777" w:rsidR="00A96ACB" w:rsidRPr="00A96ACB" w:rsidRDefault="00A96ACB" w:rsidP="00A96ACB">
            <w:pPr>
              <w:spacing w:line="276" w:lineRule="auto"/>
              <w:rPr>
                <w:lang w:eastAsia="fr-FR"/>
              </w:rPr>
            </w:pPr>
            <w:r w:rsidRPr="00A96ACB">
              <w:rPr>
                <w:lang w:eastAsia="fr-FR"/>
              </w:rPr>
              <w:t>Agent</w:t>
            </w:r>
          </w:p>
        </w:tc>
        <w:tc>
          <w:tcPr>
            <w:tcW w:w="1265" w:type="dxa"/>
          </w:tcPr>
          <w:p w14:paraId="489B965C" w14:textId="77777777" w:rsidR="00A96ACB" w:rsidRPr="00A96ACB" w:rsidRDefault="00A96ACB" w:rsidP="00A96ACB">
            <w:pPr>
              <w:spacing w:line="276" w:lineRule="auto"/>
              <w:rPr>
                <w:lang w:eastAsia="fr-FR"/>
              </w:rPr>
            </w:pPr>
          </w:p>
        </w:tc>
        <w:tc>
          <w:tcPr>
            <w:tcW w:w="1265" w:type="dxa"/>
          </w:tcPr>
          <w:p w14:paraId="13E4308D" w14:textId="77777777" w:rsidR="00A96ACB" w:rsidRPr="00A96ACB" w:rsidRDefault="00A96ACB" w:rsidP="00A96ACB">
            <w:pPr>
              <w:spacing w:line="276" w:lineRule="auto"/>
              <w:rPr>
                <w:lang w:eastAsia="fr-FR"/>
              </w:rPr>
            </w:pPr>
          </w:p>
        </w:tc>
        <w:tc>
          <w:tcPr>
            <w:tcW w:w="1265" w:type="dxa"/>
          </w:tcPr>
          <w:p w14:paraId="34273EA1" w14:textId="77777777" w:rsidR="00A96ACB" w:rsidRPr="00A96ACB" w:rsidRDefault="00A96ACB" w:rsidP="00A96ACB">
            <w:pPr>
              <w:spacing w:line="276" w:lineRule="auto"/>
              <w:rPr>
                <w:lang w:eastAsia="fr-FR"/>
              </w:rPr>
            </w:pPr>
          </w:p>
        </w:tc>
        <w:tc>
          <w:tcPr>
            <w:tcW w:w="1265" w:type="dxa"/>
          </w:tcPr>
          <w:p w14:paraId="609A832C" w14:textId="77777777" w:rsidR="00A96ACB" w:rsidRPr="00A96ACB" w:rsidRDefault="00A96ACB" w:rsidP="00A96ACB">
            <w:pPr>
              <w:spacing w:line="276" w:lineRule="auto"/>
              <w:rPr>
                <w:lang w:eastAsia="fr-FR"/>
              </w:rPr>
            </w:pPr>
          </w:p>
        </w:tc>
        <w:tc>
          <w:tcPr>
            <w:tcW w:w="1265" w:type="dxa"/>
          </w:tcPr>
          <w:p w14:paraId="22A72346" w14:textId="77777777" w:rsidR="00A96ACB" w:rsidRPr="00A96ACB" w:rsidRDefault="00A96ACB" w:rsidP="00A96ACB">
            <w:pPr>
              <w:spacing w:line="276" w:lineRule="auto"/>
              <w:rPr>
                <w:lang w:eastAsia="fr-FR"/>
              </w:rPr>
            </w:pPr>
          </w:p>
        </w:tc>
        <w:tc>
          <w:tcPr>
            <w:tcW w:w="1266" w:type="dxa"/>
          </w:tcPr>
          <w:p w14:paraId="01010AAD" w14:textId="77777777" w:rsidR="00A96ACB" w:rsidRPr="00A96ACB" w:rsidRDefault="00A96ACB" w:rsidP="00A96ACB">
            <w:pPr>
              <w:spacing w:line="276" w:lineRule="auto"/>
              <w:rPr>
                <w:lang w:eastAsia="fr-FR"/>
              </w:rPr>
            </w:pPr>
          </w:p>
        </w:tc>
      </w:tr>
      <w:tr w:rsidR="00A96ACB" w14:paraId="695CE3AC" w14:textId="77777777" w:rsidTr="00A96ACB">
        <w:tc>
          <w:tcPr>
            <w:tcW w:w="1265" w:type="dxa"/>
          </w:tcPr>
          <w:p w14:paraId="3878D74D" w14:textId="77777777" w:rsidR="00A96ACB" w:rsidRPr="00A96ACB" w:rsidRDefault="00A96ACB" w:rsidP="00A96ACB">
            <w:pPr>
              <w:spacing w:line="276" w:lineRule="auto"/>
              <w:rPr>
                <w:lang w:eastAsia="fr-FR"/>
              </w:rPr>
            </w:pPr>
            <w:r w:rsidRPr="00A96ACB">
              <w:rPr>
                <w:lang w:eastAsia="fr-FR"/>
              </w:rPr>
              <w:t>MAC %</w:t>
            </w:r>
          </w:p>
        </w:tc>
        <w:tc>
          <w:tcPr>
            <w:tcW w:w="1265" w:type="dxa"/>
          </w:tcPr>
          <w:p w14:paraId="0EE86CB8" w14:textId="77777777" w:rsidR="00A96ACB" w:rsidRPr="00A96ACB" w:rsidRDefault="00A96ACB" w:rsidP="00A96ACB">
            <w:pPr>
              <w:spacing w:line="276" w:lineRule="auto"/>
              <w:rPr>
                <w:lang w:eastAsia="fr-FR"/>
              </w:rPr>
            </w:pPr>
            <w:r w:rsidRPr="00A96ACB">
              <w:rPr>
                <w:lang w:eastAsia="fr-FR"/>
              </w:rPr>
              <w:t>0.23</w:t>
            </w:r>
          </w:p>
        </w:tc>
        <w:tc>
          <w:tcPr>
            <w:tcW w:w="1265" w:type="dxa"/>
          </w:tcPr>
          <w:p w14:paraId="059F926F" w14:textId="77777777" w:rsidR="00A96ACB" w:rsidRPr="00A96ACB" w:rsidRDefault="00A96ACB" w:rsidP="00A96ACB">
            <w:pPr>
              <w:spacing w:line="276" w:lineRule="auto"/>
              <w:rPr>
                <w:lang w:eastAsia="fr-FR"/>
              </w:rPr>
            </w:pPr>
            <w:r w:rsidRPr="00A96ACB">
              <w:rPr>
                <w:lang w:eastAsia="fr-FR"/>
              </w:rPr>
              <w:t>0.87</w:t>
            </w:r>
          </w:p>
        </w:tc>
        <w:tc>
          <w:tcPr>
            <w:tcW w:w="1265" w:type="dxa"/>
          </w:tcPr>
          <w:p w14:paraId="55C159A8" w14:textId="77777777" w:rsidR="00A96ACB" w:rsidRPr="00A96ACB" w:rsidRDefault="00A96ACB" w:rsidP="00A96ACB">
            <w:pPr>
              <w:spacing w:line="276" w:lineRule="auto"/>
              <w:rPr>
                <w:lang w:eastAsia="fr-FR"/>
              </w:rPr>
            </w:pPr>
            <w:r w:rsidRPr="00A96ACB">
              <w:rPr>
                <w:lang w:eastAsia="fr-FR"/>
              </w:rPr>
              <w:t>1.3</w:t>
            </w:r>
          </w:p>
        </w:tc>
        <w:tc>
          <w:tcPr>
            <w:tcW w:w="1265" w:type="dxa"/>
          </w:tcPr>
          <w:p w14:paraId="759957BF" w14:textId="77777777" w:rsidR="00A96ACB" w:rsidRPr="00A96ACB" w:rsidRDefault="00A96ACB" w:rsidP="00A96ACB">
            <w:pPr>
              <w:spacing w:line="276" w:lineRule="auto"/>
              <w:rPr>
                <w:lang w:eastAsia="fr-FR"/>
              </w:rPr>
            </w:pPr>
            <w:r w:rsidRPr="00A96ACB">
              <w:rPr>
                <w:lang w:eastAsia="fr-FR"/>
              </w:rPr>
              <w:t>2.3</w:t>
            </w:r>
          </w:p>
        </w:tc>
        <w:tc>
          <w:tcPr>
            <w:tcW w:w="1265" w:type="dxa"/>
          </w:tcPr>
          <w:p w14:paraId="16C832CD" w14:textId="77777777" w:rsidR="00A96ACB" w:rsidRPr="00A96ACB" w:rsidRDefault="00A96ACB" w:rsidP="00A96ACB">
            <w:pPr>
              <w:spacing w:line="276" w:lineRule="auto"/>
              <w:rPr>
                <w:lang w:eastAsia="fr-FR"/>
              </w:rPr>
            </w:pPr>
            <w:r w:rsidRPr="00A96ACB">
              <w:rPr>
                <w:lang w:eastAsia="fr-FR"/>
              </w:rPr>
              <w:t>7.2</w:t>
            </w:r>
          </w:p>
        </w:tc>
        <w:tc>
          <w:tcPr>
            <w:tcW w:w="1266" w:type="dxa"/>
          </w:tcPr>
          <w:p w14:paraId="1951920E" w14:textId="77777777" w:rsidR="00A96ACB" w:rsidRPr="00A96ACB" w:rsidRDefault="00A96ACB" w:rsidP="00A96ACB">
            <w:pPr>
              <w:spacing w:line="276" w:lineRule="auto"/>
              <w:rPr>
                <w:lang w:eastAsia="fr-FR"/>
              </w:rPr>
            </w:pPr>
            <w:r w:rsidRPr="00A96ACB">
              <w:rPr>
                <w:lang w:eastAsia="fr-FR"/>
              </w:rPr>
              <w:t>188</w:t>
            </w:r>
          </w:p>
        </w:tc>
      </w:tr>
    </w:tbl>
    <w:p w14:paraId="2090A3DD" w14:textId="77777777" w:rsidR="00A96ACB" w:rsidRPr="00A96ACB" w:rsidRDefault="00A96ACB" w:rsidP="00A96ACB">
      <w:pPr>
        <w:pStyle w:val="Paragraphedeliste"/>
      </w:pPr>
    </w:p>
    <w:p w14:paraId="5CD19F49" w14:textId="77777777" w:rsidR="00A96ACB" w:rsidRDefault="00A96ACB" w:rsidP="00A96ACB">
      <w:pPr>
        <w:rPr>
          <w:b/>
        </w:rPr>
      </w:pPr>
    </w:p>
    <w:p w14:paraId="01327A40" w14:textId="79259D71" w:rsidR="00A96ACB" w:rsidRDefault="00A96ACB" w:rsidP="00A96ACB">
      <w:pPr>
        <w:rPr>
          <w:b/>
        </w:rPr>
      </w:pPr>
      <w:r>
        <w:rPr>
          <w:b/>
        </w:rPr>
        <w:t>QUESTIONS &amp; ANSWERS</w:t>
      </w:r>
    </w:p>
    <w:p w14:paraId="4626FF45" w14:textId="77777777" w:rsidR="00A96ACB" w:rsidRPr="00A96ACB" w:rsidRDefault="00A96ACB" w:rsidP="00A96ACB">
      <w:pPr>
        <w:pStyle w:val="Paragraphedeliste"/>
        <w:numPr>
          <w:ilvl w:val="0"/>
          <w:numId w:val="7"/>
        </w:numPr>
        <w:rPr>
          <w:b/>
        </w:rPr>
      </w:pPr>
      <w:r>
        <w:t>Define partition coefficient</w:t>
      </w:r>
    </w:p>
    <w:p w14:paraId="47E400DE" w14:textId="1918C088" w:rsidR="00A96ACB" w:rsidRPr="00A96ACB" w:rsidRDefault="00A96ACB" w:rsidP="00A96ACB">
      <w:pPr>
        <w:ind w:left="708"/>
        <w:rPr>
          <w:b/>
        </w:rPr>
      </w:pPr>
      <w:r w:rsidRPr="00A96ACB">
        <w:rPr>
          <w:b/>
        </w:rPr>
        <w:t xml:space="preserve">PC is a measure of solubility.  It is the concentration ratio of an anesthetic in the solvent and the gas phases; it thus describes the capacity of a given solvent to dissolve the anesthetic gas (how the anesthetic will partition itself between the gas and the liquid after equilibrium has been reached) </w:t>
      </w:r>
    </w:p>
    <w:p w14:paraId="611BD015" w14:textId="77777777" w:rsidR="00A96ACB" w:rsidRPr="00605507" w:rsidRDefault="00A96ACB" w:rsidP="00A96ACB">
      <w:pPr>
        <w:pStyle w:val="Paragraphedeliste"/>
        <w:rPr>
          <w:b/>
        </w:rPr>
      </w:pPr>
    </w:p>
    <w:p w14:paraId="69B6F386" w14:textId="283EBA3A" w:rsidR="00A96ACB" w:rsidRPr="00A96ACB" w:rsidRDefault="00A96ACB" w:rsidP="00A96ACB">
      <w:pPr>
        <w:pStyle w:val="Paragraphedeliste"/>
        <w:numPr>
          <w:ilvl w:val="0"/>
          <w:numId w:val="7"/>
        </w:numPr>
        <w:rPr>
          <w:b/>
        </w:rPr>
      </w:pPr>
      <w:r>
        <w:t xml:space="preserve">Would you prefer an agent with a low or high </w:t>
      </w:r>
      <w:proofErr w:type="spellStart"/>
      <w:r>
        <w:t>blood</w:t>
      </w:r>
      <w:proofErr w:type="gramStart"/>
      <w:r>
        <w:t>:gas</w:t>
      </w:r>
      <w:proofErr w:type="spellEnd"/>
      <w:proofErr w:type="gramEnd"/>
      <w:r>
        <w:t xml:space="preserve"> PC in a critically ill patient? Explain why.</w:t>
      </w:r>
    </w:p>
    <w:p w14:paraId="097B18A4" w14:textId="3CFFB10C" w:rsidR="00A96ACB" w:rsidRDefault="00A96ACB" w:rsidP="00A96ACB">
      <w:pPr>
        <w:pStyle w:val="Paragraphedeliste"/>
        <w:rPr>
          <w:b/>
        </w:rPr>
      </w:pPr>
      <w:r>
        <w:rPr>
          <w:b/>
        </w:rPr>
        <w:t xml:space="preserve">A low </w:t>
      </w:r>
      <w:proofErr w:type="spellStart"/>
      <w:r>
        <w:rPr>
          <w:b/>
        </w:rPr>
        <w:t>blood</w:t>
      </w:r>
      <w:proofErr w:type="gramStart"/>
      <w:r>
        <w:rPr>
          <w:b/>
        </w:rPr>
        <w:t>:gas</w:t>
      </w:r>
      <w:proofErr w:type="spellEnd"/>
      <w:proofErr w:type="gramEnd"/>
      <w:r>
        <w:rPr>
          <w:b/>
        </w:rPr>
        <w:t xml:space="preserve"> PC</w:t>
      </w:r>
    </w:p>
    <w:p w14:paraId="526D0FB0" w14:textId="3A384359" w:rsidR="00A96ACB" w:rsidRDefault="00A96ACB" w:rsidP="00A96ACB">
      <w:pPr>
        <w:pStyle w:val="Paragraphedeliste"/>
        <w:rPr>
          <w:b/>
        </w:rPr>
      </w:pPr>
      <w:r>
        <w:rPr>
          <w:b/>
        </w:rPr>
        <w:t>Because it will provide a faster speed of anesthetic induction and recovery and faster change of anesthetic depth if needed</w:t>
      </w:r>
    </w:p>
    <w:p w14:paraId="1B7C800E" w14:textId="77777777" w:rsidR="00A96ACB" w:rsidRDefault="00A96ACB" w:rsidP="00A96ACB">
      <w:pPr>
        <w:pStyle w:val="Paragraphedeliste"/>
        <w:rPr>
          <w:b/>
        </w:rPr>
      </w:pPr>
    </w:p>
    <w:p w14:paraId="124960F2" w14:textId="342EADE3" w:rsidR="00A96ACB" w:rsidRPr="00A96ACB" w:rsidRDefault="00A96ACB" w:rsidP="00A96ACB">
      <w:pPr>
        <w:pStyle w:val="Paragraphedeliste"/>
        <w:rPr>
          <w:b/>
        </w:rPr>
      </w:pPr>
      <w:r w:rsidRPr="00A96ACB">
        <w:rPr>
          <w:b/>
        </w:rPr>
        <w:t xml:space="preserve">Blood-gas solubility coefficients provide a means for predicting the speed of anesthetic induction, recovery, and change of anesthetic depth. Higher the </w:t>
      </w:r>
      <w:proofErr w:type="spellStart"/>
      <w:r w:rsidRPr="00A96ACB">
        <w:rPr>
          <w:b/>
        </w:rPr>
        <w:t>blood</w:t>
      </w:r>
      <w:proofErr w:type="gramStart"/>
      <w:r w:rsidRPr="00A96ACB">
        <w:rPr>
          <w:b/>
        </w:rPr>
        <w:t>:gas</w:t>
      </w:r>
      <w:proofErr w:type="spellEnd"/>
      <w:proofErr w:type="gramEnd"/>
      <w:r w:rsidRPr="00A96ACB">
        <w:rPr>
          <w:b/>
        </w:rPr>
        <w:t xml:space="preserve"> PC = higher solubility in blood. Higher solubility = slower speed of </w:t>
      </w:r>
      <w:r>
        <w:rPr>
          <w:b/>
        </w:rPr>
        <w:t xml:space="preserve">induction and </w:t>
      </w:r>
      <w:r w:rsidRPr="00A96ACB">
        <w:rPr>
          <w:b/>
        </w:rPr>
        <w:t>recovery and slower change of anesthetic depth.</w:t>
      </w:r>
    </w:p>
    <w:p w14:paraId="23F9264A" w14:textId="77777777" w:rsidR="00A96ACB" w:rsidRPr="00605507" w:rsidRDefault="00A96ACB" w:rsidP="00A96ACB">
      <w:pPr>
        <w:pStyle w:val="Paragraphedeliste"/>
        <w:rPr>
          <w:b/>
        </w:rPr>
      </w:pPr>
    </w:p>
    <w:p w14:paraId="2AA93BBD" w14:textId="77777777" w:rsidR="00A96ACB" w:rsidRPr="00605507" w:rsidRDefault="00A96ACB" w:rsidP="00A96ACB">
      <w:pPr>
        <w:pStyle w:val="Paragraphedeliste"/>
        <w:rPr>
          <w:b/>
        </w:rPr>
      </w:pPr>
    </w:p>
    <w:p w14:paraId="39659641" w14:textId="6A0F5DAE" w:rsidR="00A96ACB" w:rsidRPr="00A96ACB" w:rsidRDefault="00A96ACB" w:rsidP="00A96ACB">
      <w:pPr>
        <w:pStyle w:val="Paragraphedeliste"/>
        <w:numPr>
          <w:ilvl w:val="0"/>
          <w:numId w:val="7"/>
        </w:numPr>
        <w:rPr>
          <w:b/>
        </w:rPr>
      </w:pPr>
      <w:r>
        <w:t xml:space="preserve">Given you response in 2, which agent would you chose (isoflurane, </w:t>
      </w:r>
      <w:proofErr w:type="spellStart"/>
      <w:r>
        <w:t>sevoflurane</w:t>
      </w:r>
      <w:proofErr w:type="spellEnd"/>
      <w:r>
        <w:t xml:space="preserve">, halothane or </w:t>
      </w:r>
      <w:proofErr w:type="spellStart"/>
      <w:r>
        <w:t>methoxyflurane</w:t>
      </w:r>
      <w:proofErr w:type="spellEnd"/>
      <w:r>
        <w:t>)?</w:t>
      </w:r>
    </w:p>
    <w:p w14:paraId="6A89D6F1" w14:textId="60F27D4C" w:rsidR="00A96ACB" w:rsidRPr="00A96ACB" w:rsidRDefault="00A96ACB" w:rsidP="00A96ACB">
      <w:pPr>
        <w:pStyle w:val="Paragraphedeliste"/>
        <w:rPr>
          <w:b/>
        </w:rPr>
      </w:pPr>
      <w:proofErr w:type="spellStart"/>
      <w:r>
        <w:rPr>
          <w:b/>
        </w:rPr>
        <w:t>Sevoflurane</w:t>
      </w:r>
      <w:proofErr w:type="spellEnd"/>
      <w:r>
        <w:rPr>
          <w:b/>
        </w:rPr>
        <w:t xml:space="preserve"> (0.66) </w:t>
      </w:r>
      <w:proofErr w:type="spellStart"/>
      <w:r>
        <w:rPr>
          <w:b/>
        </w:rPr>
        <w:t>vs</w:t>
      </w:r>
      <w:proofErr w:type="spellEnd"/>
      <w:r>
        <w:rPr>
          <w:b/>
        </w:rPr>
        <w:t xml:space="preserve"> isoflurane (1.40)</w:t>
      </w:r>
    </w:p>
    <w:p w14:paraId="5B1FE68A" w14:textId="77777777" w:rsidR="00A96ACB" w:rsidRPr="00A96ACB" w:rsidRDefault="00A96ACB" w:rsidP="00A96ACB">
      <w:pPr>
        <w:pStyle w:val="Paragraphedeliste"/>
        <w:rPr>
          <w:b/>
        </w:rPr>
      </w:pPr>
    </w:p>
    <w:p w14:paraId="0942183A" w14:textId="77777777" w:rsidR="00A96ACB" w:rsidRPr="00A96ACB" w:rsidRDefault="00A96ACB" w:rsidP="00A96ACB">
      <w:pPr>
        <w:pStyle w:val="Paragraphedeliste"/>
        <w:rPr>
          <w:b/>
        </w:rPr>
      </w:pPr>
    </w:p>
    <w:p w14:paraId="47A83007" w14:textId="77777777" w:rsidR="00A96ACB" w:rsidRPr="00A96ACB" w:rsidRDefault="00A96ACB" w:rsidP="00A96ACB">
      <w:pPr>
        <w:pStyle w:val="Paragraphedeliste"/>
        <w:numPr>
          <w:ilvl w:val="0"/>
          <w:numId w:val="7"/>
        </w:numPr>
        <w:rPr>
          <w:b/>
        </w:rPr>
      </w:pPr>
      <w:r>
        <w:t>Define minimum alveolar concentration</w:t>
      </w:r>
    </w:p>
    <w:p w14:paraId="08888A13" w14:textId="45144BEC" w:rsidR="00A96ACB" w:rsidRDefault="00A96ACB" w:rsidP="00A96ACB">
      <w:pPr>
        <w:pStyle w:val="Paragraphedeliste"/>
        <w:rPr>
          <w:b/>
        </w:rPr>
      </w:pPr>
      <w:r>
        <w:rPr>
          <w:b/>
        </w:rPr>
        <w:t xml:space="preserve">MAC is the minimum alveolar concentration of an anesthetic at 1 </w:t>
      </w:r>
      <w:proofErr w:type="spellStart"/>
      <w:r>
        <w:rPr>
          <w:b/>
        </w:rPr>
        <w:t>atm</w:t>
      </w:r>
      <w:proofErr w:type="spellEnd"/>
      <w:r>
        <w:rPr>
          <w:b/>
        </w:rPr>
        <w:t xml:space="preserve"> that produces immobility in 50% of subjects exposed to a </w:t>
      </w:r>
      <w:proofErr w:type="spellStart"/>
      <w:r>
        <w:rPr>
          <w:b/>
        </w:rPr>
        <w:t>supramaximal</w:t>
      </w:r>
      <w:proofErr w:type="spellEnd"/>
      <w:r>
        <w:rPr>
          <w:b/>
        </w:rPr>
        <w:t xml:space="preserve"> noxious stimulus. </w:t>
      </w:r>
    </w:p>
    <w:p w14:paraId="50F958C1" w14:textId="77777777" w:rsidR="00A96ACB" w:rsidRDefault="00A96ACB" w:rsidP="00A96ACB">
      <w:pPr>
        <w:pStyle w:val="Paragraphedeliste"/>
        <w:rPr>
          <w:b/>
        </w:rPr>
      </w:pPr>
    </w:p>
    <w:p w14:paraId="009051D7" w14:textId="77777777" w:rsidR="00A96ACB" w:rsidRDefault="00A96ACB" w:rsidP="00A96ACB">
      <w:pPr>
        <w:pStyle w:val="Paragraphedeliste"/>
        <w:numPr>
          <w:ilvl w:val="0"/>
          <w:numId w:val="7"/>
        </w:numPr>
      </w:pPr>
      <w:r w:rsidRPr="00A96ACB">
        <w:t xml:space="preserve">Match the MAC % with the appropriate agent for dogs. Included are nitrous oxide, isoflurane, </w:t>
      </w:r>
      <w:proofErr w:type="spellStart"/>
      <w:r w:rsidRPr="00A96ACB">
        <w:t>desflurane</w:t>
      </w:r>
      <w:proofErr w:type="spellEnd"/>
      <w:r w:rsidRPr="00A96ACB">
        <w:t xml:space="preserve">, </w:t>
      </w:r>
      <w:proofErr w:type="spellStart"/>
      <w:r w:rsidRPr="00A96ACB">
        <w:t>methoxyflurane</w:t>
      </w:r>
      <w:proofErr w:type="spellEnd"/>
      <w:r w:rsidRPr="00A96ACB">
        <w:t xml:space="preserve">, halothane and </w:t>
      </w:r>
      <w:proofErr w:type="spellStart"/>
      <w:r w:rsidRPr="00A96ACB">
        <w:t>sevoflurane</w:t>
      </w:r>
      <w:proofErr w:type="spellEnd"/>
      <w:r w:rsidRPr="00A96ACB">
        <w:t>. Which agent is most potent?</w:t>
      </w:r>
    </w:p>
    <w:p w14:paraId="71867119" w14:textId="77777777" w:rsidR="00A96ACB" w:rsidRDefault="00A96ACB" w:rsidP="00A96ACB">
      <w:pPr>
        <w:ind w:left="360"/>
      </w:pPr>
    </w:p>
    <w:tbl>
      <w:tblPr>
        <w:tblStyle w:val="Grille"/>
        <w:tblW w:w="0" w:type="auto"/>
        <w:tblLook w:val="04A0" w:firstRow="1" w:lastRow="0" w:firstColumn="1" w:lastColumn="0" w:noHBand="0" w:noVBand="1"/>
      </w:tblPr>
      <w:tblGrid>
        <w:gridCol w:w="1265"/>
        <w:gridCol w:w="1655"/>
        <w:gridCol w:w="1265"/>
        <w:gridCol w:w="1265"/>
        <w:gridCol w:w="1283"/>
        <w:gridCol w:w="1265"/>
        <w:gridCol w:w="1266"/>
      </w:tblGrid>
      <w:tr w:rsidR="00A96ACB" w:rsidRPr="00B81C1F" w14:paraId="56560A65" w14:textId="77777777" w:rsidTr="00A96ACB">
        <w:tc>
          <w:tcPr>
            <w:tcW w:w="1265" w:type="dxa"/>
          </w:tcPr>
          <w:p w14:paraId="19AD6F38" w14:textId="77777777" w:rsidR="00A96ACB" w:rsidRPr="00B81C1F" w:rsidRDefault="00A96ACB" w:rsidP="00A96ACB">
            <w:pPr>
              <w:jc w:val="both"/>
              <w:rPr>
                <w:rFonts w:ascii="Calibri" w:hAnsi="Calibri"/>
                <w:sz w:val="22"/>
                <w:szCs w:val="22"/>
              </w:rPr>
            </w:pPr>
            <w:r w:rsidRPr="00B81C1F">
              <w:rPr>
                <w:rFonts w:ascii="Calibri" w:hAnsi="Calibri"/>
                <w:sz w:val="22"/>
                <w:szCs w:val="22"/>
              </w:rPr>
              <w:t>Agent</w:t>
            </w:r>
          </w:p>
        </w:tc>
        <w:tc>
          <w:tcPr>
            <w:tcW w:w="1265" w:type="dxa"/>
          </w:tcPr>
          <w:p w14:paraId="2D9064D4" w14:textId="77777777" w:rsidR="00A96ACB" w:rsidRPr="00B81C1F" w:rsidRDefault="00A96ACB" w:rsidP="00A96ACB">
            <w:pPr>
              <w:jc w:val="both"/>
              <w:rPr>
                <w:rFonts w:ascii="Calibri" w:hAnsi="Calibri"/>
                <w:sz w:val="22"/>
                <w:szCs w:val="22"/>
              </w:rPr>
            </w:pPr>
            <w:proofErr w:type="spellStart"/>
            <w:r w:rsidRPr="00B81C1F">
              <w:rPr>
                <w:rFonts w:ascii="Calibri" w:hAnsi="Calibri"/>
                <w:sz w:val="22"/>
                <w:szCs w:val="22"/>
              </w:rPr>
              <w:t>Methoxyflurane</w:t>
            </w:r>
            <w:proofErr w:type="spellEnd"/>
          </w:p>
        </w:tc>
        <w:tc>
          <w:tcPr>
            <w:tcW w:w="1265" w:type="dxa"/>
          </w:tcPr>
          <w:p w14:paraId="1778D64F" w14:textId="77777777" w:rsidR="00A96ACB" w:rsidRPr="00B81C1F" w:rsidRDefault="00A96ACB" w:rsidP="00A96ACB">
            <w:pPr>
              <w:jc w:val="both"/>
              <w:rPr>
                <w:rFonts w:ascii="Calibri" w:hAnsi="Calibri"/>
                <w:sz w:val="22"/>
                <w:szCs w:val="22"/>
              </w:rPr>
            </w:pPr>
            <w:r w:rsidRPr="00B81C1F">
              <w:rPr>
                <w:rFonts w:ascii="Calibri" w:hAnsi="Calibri"/>
                <w:sz w:val="22"/>
                <w:szCs w:val="22"/>
              </w:rPr>
              <w:t>Halothane</w:t>
            </w:r>
          </w:p>
        </w:tc>
        <w:tc>
          <w:tcPr>
            <w:tcW w:w="1265" w:type="dxa"/>
          </w:tcPr>
          <w:p w14:paraId="11C25E82" w14:textId="77777777" w:rsidR="00A96ACB" w:rsidRPr="00B81C1F" w:rsidRDefault="00A96ACB" w:rsidP="00A96ACB">
            <w:pPr>
              <w:jc w:val="both"/>
              <w:rPr>
                <w:rFonts w:ascii="Calibri" w:hAnsi="Calibri"/>
                <w:sz w:val="22"/>
                <w:szCs w:val="22"/>
              </w:rPr>
            </w:pPr>
            <w:r w:rsidRPr="00B81C1F">
              <w:rPr>
                <w:rFonts w:ascii="Calibri" w:hAnsi="Calibri"/>
                <w:sz w:val="22"/>
                <w:szCs w:val="22"/>
              </w:rPr>
              <w:t>Isoflurane</w:t>
            </w:r>
          </w:p>
        </w:tc>
        <w:tc>
          <w:tcPr>
            <w:tcW w:w="1265" w:type="dxa"/>
          </w:tcPr>
          <w:p w14:paraId="68B0517A" w14:textId="77777777" w:rsidR="00A96ACB" w:rsidRPr="00B81C1F" w:rsidRDefault="00A96ACB" w:rsidP="00A96ACB">
            <w:pPr>
              <w:jc w:val="both"/>
              <w:rPr>
                <w:rFonts w:ascii="Calibri" w:hAnsi="Calibri"/>
                <w:sz w:val="22"/>
                <w:szCs w:val="22"/>
              </w:rPr>
            </w:pPr>
            <w:proofErr w:type="spellStart"/>
            <w:r w:rsidRPr="00B81C1F">
              <w:rPr>
                <w:rFonts w:ascii="Calibri" w:hAnsi="Calibri"/>
                <w:sz w:val="22"/>
                <w:szCs w:val="22"/>
              </w:rPr>
              <w:t>Sevoflurane</w:t>
            </w:r>
            <w:proofErr w:type="spellEnd"/>
          </w:p>
        </w:tc>
        <w:tc>
          <w:tcPr>
            <w:tcW w:w="1265" w:type="dxa"/>
          </w:tcPr>
          <w:p w14:paraId="4F32B49F" w14:textId="77777777" w:rsidR="00A96ACB" w:rsidRPr="00B81C1F" w:rsidRDefault="00A96ACB" w:rsidP="00A96ACB">
            <w:pPr>
              <w:jc w:val="both"/>
              <w:rPr>
                <w:rFonts w:ascii="Calibri" w:hAnsi="Calibri"/>
                <w:sz w:val="22"/>
                <w:szCs w:val="22"/>
              </w:rPr>
            </w:pPr>
            <w:proofErr w:type="spellStart"/>
            <w:r w:rsidRPr="00B81C1F">
              <w:rPr>
                <w:rFonts w:ascii="Calibri" w:hAnsi="Calibri"/>
                <w:sz w:val="22"/>
                <w:szCs w:val="22"/>
              </w:rPr>
              <w:t>Desflurane</w:t>
            </w:r>
            <w:proofErr w:type="spellEnd"/>
          </w:p>
        </w:tc>
        <w:tc>
          <w:tcPr>
            <w:tcW w:w="1266" w:type="dxa"/>
          </w:tcPr>
          <w:p w14:paraId="674828E7" w14:textId="77777777" w:rsidR="00A96ACB" w:rsidRPr="00B81C1F" w:rsidRDefault="00A96ACB" w:rsidP="00A96ACB">
            <w:pPr>
              <w:jc w:val="both"/>
              <w:rPr>
                <w:rFonts w:ascii="Calibri" w:hAnsi="Calibri"/>
                <w:sz w:val="22"/>
                <w:szCs w:val="22"/>
              </w:rPr>
            </w:pPr>
            <w:r w:rsidRPr="00B81C1F">
              <w:rPr>
                <w:rFonts w:ascii="Calibri" w:hAnsi="Calibri"/>
                <w:sz w:val="22"/>
                <w:szCs w:val="22"/>
              </w:rPr>
              <w:t>N</w:t>
            </w:r>
            <w:r w:rsidRPr="00B81C1F">
              <w:rPr>
                <w:rFonts w:ascii="Calibri" w:hAnsi="Calibri"/>
                <w:sz w:val="22"/>
                <w:szCs w:val="22"/>
                <w:vertAlign w:val="subscript"/>
              </w:rPr>
              <w:t>2</w:t>
            </w:r>
            <w:r w:rsidRPr="00B81C1F">
              <w:rPr>
                <w:rFonts w:ascii="Calibri" w:hAnsi="Calibri"/>
                <w:sz w:val="22"/>
                <w:szCs w:val="22"/>
              </w:rPr>
              <w:t>O</w:t>
            </w:r>
          </w:p>
        </w:tc>
      </w:tr>
      <w:tr w:rsidR="00A96ACB" w:rsidRPr="00B81C1F" w14:paraId="27787ED2" w14:textId="77777777" w:rsidTr="00A96ACB">
        <w:tc>
          <w:tcPr>
            <w:tcW w:w="1265" w:type="dxa"/>
          </w:tcPr>
          <w:p w14:paraId="3DD9B4C9" w14:textId="77777777" w:rsidR="00A96ACB" w:rsidRPr="00B81C1F" w:rsidRDefault="00A96ACB" w:rsidP="00A96ACB">
            <w:pPr>
              <w:jc w:val="both"/>
              <w:rPr>
                <w:rFonts w:ascii="Calibri" w:hAnsi="Calibri"/>
                <w:sz w:val="22"/>
                <w:szCs w:val="22"/>
              </w:rPr>
            </w:pPr>
            <w:r w:rsidRPr="00B81C1F">
              <w:rPr>
                <w:rFonts w:ascii="Calibri" w:hAnsi="Calibri"/>
                <w:sz w:val="22"/>
                <w:szCs w:val="22"/>
              </w:rPr>
              <w:t>MAC %</w:t>
            </w:r>
          </w:p>
        </w:tc>
        <w:tc>
          <w:tcPr>
            <w:tcW w:w="1265" w:type="dxa"/>
          </w:tcPr>
          <w:p w14:paraId="63F952AB" w14:textId="77777777" w:rsidR="00A96ACB" w:rsidRPr="00B81C1F" w:rsidRDefault="00A96ACB" w:rsidP="00A96ACB">
            <w:pPr>
              <w:jc w:val="both"/>
              <w:rPr>
                <w:rFonts w:ascii="Calibri" w:hAnsi="Calibri"/>
                <w:sz w:val="22"/>
                <w:szCs w:val="22"/>
              </w:rPr>
            </w:pPr>
            <w:r w:rsidRPr="00B81C1F">
              <w:rPr>
                <w:rFonts w:ascii="Calibri" w:hAnsi="Calibri"/>
                <w:sz w:val="22"/>
                <w:szCs w:val="22"/>
              </w:rPr>
              <w:t>0.23</w:t>
            </w:r>
          </w:p>
        </w:tc>
        <w:tc>
          <w:tcPr>
            <w:tcW w:w="1265" w:type="dxa"/>
          </w:tcPr>
          <w:p w14:paraId="6EE5472E" w14:textId="77777777" w:rsidR="00A96ACB" w:rsidRPr="00B81C1F" w:rsidRDefault="00A96ACB" w:rsidP="00A96ACB">
            <w:pPr>
              <w:jc w:val="both"/>
              <w:rPr>
                <w:rFonts w:ascii="Calibri" w:hAnsi="Calibri"/>
                <w:sz w:val="22"/>
                <w:szCs w:val="22"/>
              </w:rPr>
            </w:pPr>
            <w:r w:rsidRPr="00B81C1F">
              <w:rPr>
                <w:rFonts w:ascii="Calibri" w:hAnsi="Calibri"/>
                <w:sz w:val="22"/>
                <w:szCs w:val="22"/>
              </w:rPr>
              <w:t>0.87</w:t>
            </w:r>
          </w:p>
        </w:tc>
        <w:tc>
          <w:tcPr>
            <w:tcW w:w="1265" w:type="dxa"/>
          </w:tcPr>
          <w:p w14:paraId="6CE8A07A" w14:textId="77777777" w:rsidR="00A96ACB" w:rsidRPr="00B81C1F" w:rsidRDefault="00A96ACB" w:rsidP="00A96ACB">
            <w:pPr>
              <w:jc w:val="both"/>
              <w:rPr>
                <w:rFonts w:ascii="Calibri" w:hAnsi="Calibri"/>
                <w:sz w:val="22"/>
                <w:szCs w:val="22"/>
              </w:rPr>
            </w:pPr>
            <w:r w:rsidRPr="00B81C1F">
              <w:rPr>
                <w:rFonts w:ascii="Calibri" w:hAnsi="Calibri"/>
                <w:sz w:val="22"/>
                <w:szCs w:val="22"/>
              </w:rPr>
              <w:t>1.3</w:t>
            </w:r>
          </w:p>
        </w:tc>
        <w:tc>
          <w:tcPr>
            <w:tcW w:w="1265" w:type="dxa"/>
          </w:tcPr>
          <w:p w14:paraId="33615066" w14:textId="77777777" w:rsidR="00A96ACB" w:rsidRPr="00B81C1F" w:rsidRDefault="00A96ACB" w:rsidP="00A96ACB">
            <w:pPr>
              <w:jc w:val="both"/>
              <w:rPr>
                <w:rFonts w:ascii="Calibri" w:hAnsi="Calibri"/>
                <w:sz w:val="22"/>
                <w:szCs w:val="22"/>
              </w:rPr>
            </w:pPr>
            <w:r w:rsidRPr="00B81C1F">
              <w:rPr>
                <w:rFonts w:ascii="Calibri" w:hAnsi="Calibri"/>
                <w:sz w:val="22"/>
                <w:szCs w:val="22"/>
              </w:rPr>
              <w:t>2.3</w:t>
            </w:r>
          </w:p>
        </w:tc>
        <w:tc>
          <w:tcPr>
            <w:tcW w:w="1265" w:type="dxa"/>
          </w:tcPr>
          <w:p w14:paraId="37561812" w14:textId="77777777" w:rsidR="00A96ACB" w:rsidRPr="00B81C1F" w:rsidRDefault="00A96ACB" w:rsidP="00A96ACB">
            <w:pPr>
              <w:jc w:val="both"/>
              <w:rPr>
                <w:rFonts w:ascii="Calibri" w:hAnsi="Calibri"/>
                <w:sz w:val="22"/>
                <w:szCs w:val="22"/>
              </w:rPr>
            </w:pPr>
            <w:r w:rsidRPr="00B81C1F">
              <w:rPr>
                <w:rFonts w:ascii="Calibri" w:hAnsi="Calibri"/>
                <w:sz w:val="22"/>
                <w:szCs w:val="22"/>
              </w:rPr>
              <w:t>7.2</w:t>
            </w:r>
          </w:p>
        </w:tc>
        <w:tc>
          <w:tcPr>
            <w:tcW w:w="1266" w:type="dxa"/>
          </w:tcPr>
          <w:p w14:paraId="7CE63B29" w14:textId="77777777" w:rsidR="00A96ACB" w:rsidRPr="00B81C1F" w:rsidRDefault="00A96ACB" w:rsidP="00A96ACB">
            <w:pPr>
              <w:jc w:val="both"/>
              <w:rPr>
                <w:rFonts w:ascii="Calibri" w:hAnsi="Calibri"/>
                <w:sz w:val="22"/>
                <w:szCs w:val="22"/>
              </w:rPr>
            </w:pPr>
            <w:r w:rsidRPr="00B81C1F">
              <w:rPr>
                <w:rFonts w:ascii="Calibri" w:hAnsi="Calibri"/>
                <w:sz w:val="22"/>
                <w:szCs w:val="22"/>
              </w:rPr>
              <w:t>188</w:t>
            </w:r>
          </w:p>
        </w:tc>
      </w:tr>
    </w:tbl>
    <w:p w14:paraId="6B5E3F40" w14:textId="77777777" w:rsidR="00A96ACB" w:rsidRPr="00A96ACB" w:rsidRDefault="00A96ACB" w:rsidP="00A96ACB">
      <w:pPr>
        <w:ind w:left="360"/>
      </w:pPr>
    </w:p>
    <w:p w14:paraId="08CECCB8" w14:textId="77777777" w:rsidR="00A96ACB" w:rsidRPr="00A96ACB" w:rsidRDefault="00A96ACB" w:rsidP="00A96ACB">
      <w:pPr>
        <w:pStyle w:val="Paragraphedeliste"/>
        <w:rPr>
          <w:b/>
        </w:rPr>
      </w:pPr>
    </w:p>
    <w:p w14:paraId="5A94FFCD" w14:textId="77777777" w:rsidR="00F4031F" w:rsidRPr="00C52A37" w:rsidRDefault="00F4031F" w:rsidP="00F4031F">
      <w:pPr>
        <w:pStyle w:val="Paragraphedeliste"/>
      </w:pPr>
    </w:p>
    <w:p w14:paraId="5304CD5C" w14:textId="77777777" w:rsidR="00F4031F" w:rsidRDefault="00F4031F" w:rsidP="00A57E62">
      <w:bookmarkStart w:id="0" w:name="_GoBack"/>
      <w:bookmarkEnd w:id="0"/>
    </w:p>
    <w:sectPr w:rsidR="00F4031F" w:rsidSect="005B0456">
      <w:pgSz w:w="12240" w:h="15840"/>
      <w:pgMar w:top="1440"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Lucida Grande">
    <w:altName w:val="Franklin Gothic Medium Cond"/>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11EFE"/>
    <w:multiLevelType w:val="hybridMultilevel"/>
    <w:tmpl w:val="678E1B30"/>
    <w:lvl w:ilvl="0" w:tplc="4D0EA038">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2D23C77"/>
    <w:multiLevelType w:val="hybridMultilevel"/>
    <w:tmpl w:val="B596B6E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3156D15"/>
    <w:multiLevelType w:val="hybridMultilevel"/>
    <w:tmpl w:val="639E4104"/>
    <w:lvl w:ilvl="0" w:tplc="8254525E">
      <w:start w:val="1"/>
      <w:numFmt w:val="decimal"/>
      <w:lvlText w:val="%1."/>
      <w:lvlJc w:val="left"/>
      <w:pPr>
        <w:ind w:left="720" w:hanging="360"/>
      </w:pPr>
      <w:rPr>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B932BBF"/>
    <w:multiLevelType w:val="hybridMultilevel"/>
    <w:tmpl w:val="078248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EA25051"/>
    <w:multiLevelType w:val="hybridMultilevel"/>
    <w:tmpl w:val="E4144FB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505E65B7"/>
    <w:multiLevelType w:val="hybridMultilevel"/>
    <w:tmpl w:val="BD9CB0D8"/>
    <w:lvl w:ilvl="0" w:tplc="040C0005">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6">
    <w:nsid w:val="7A461860"/>
    <w:multiLevelType w:val="hybridMultilevel"/>
    <w:tmpl w:val="C2C20104"/>
    <w:lvl w:ilvl="0" w:tplc="040C0001">
      <w:start w:val="1"/>
      <w:numFmt w:val="bullet"/>
      <w:lvlText w:val=""/>
      <w:lvlJc w:val="left"/>
      <w:pPr>
        <w:ind w:left="2160" w:hanging="360"/>
      </w:pPr>
      <w:rPr>
        <w:rFonts w:ascii="Symbol" w:hAnsi="Symbol" w:hint="default"/>
      </w:rPr>
    </w:lvl>
    <w:lvl w:ilvl="1" w:tplc="040C0003" w:tentative="1">
      <w:start w:val="1"/>
      <w:numFmt w:val="bullet"/>
      <w:lvlText w:val="o"/>
      <w:lvlJc w:val="left"/>
      <w:pPr>
        <w:ind w:left="2880" w:hanging="360"/>
      </w:pPr>
      <w:rPr>
        <w:rFonts w:ascii="Courier New" w:hAnsi="Courier New" w:hint="default"/>
      </w:rPr>
    </w:lvl>
    <w:lvl w:ilvl="2" w:tplc="040C0005" w:tentative="1">
      <w:start w:val="1"/>
      <w:numFmt w:val="bullet"/>
      <w:lvlText w:val=""/>
      <w:lvlJc w:val="left"/>
      <w:pPr>
        <w:ind w:left="3600" w:hanging="360"/>
      </w:pPr>
      <w:rPr>
        <w:rFonts w:ascii="Wingdings" w:hAnsi="Wingdings" w:hint="default"/>
      </w:rPr>
    </w:lvl>
    <w:lvl w:ilvl="3" w:tplc="040C0001" w:tentative="1">
      <w:start w:val="1"/>
      <w:numFmt w:val="bullet"/>
      <w:lvlText w:val=""/>
      <w:lvlJc w:val="left"/>
      <w:pPr>
        <w:ind w:left="4320" w:hanging="360"/>
      </w:pPr>
      <w:rPr>
        <w:rFonts w:ascii="Symbol" w:hAnsi="Symbol" w:hint="default"/>
      </w:rPr>
    </w:lvl>
    <w:lvl w:ilvl="4" w:tplc="040C0003" w:tentative="1">
      <w:start w:val="1"/>
      <w:numFmt w:val="bullet"/>
      <w:lvlText w:val="o"/>
      <w:lvlJc w:val="left"/>
      <w:pPr>
        <w:ind w:left="5040" w:hanging="360"/>
      </w:pPr>
      <w:rPr>
        <w:rFonts w:ascii="Courier New" w:hAnsi="Courier New" w:hint="default"/>
      </w:rPr>
    </w:lvl>
    <w:lvl w:ilvl="5" w:tplc="040C0005" w:tentative="1">
      <w:start w:val="1"/>
      <w:numFmt w:val="bullet"/>
      <w:lvlText w:val=""/>
      <w:lvlJc w:val="left"/>
      <w:pPr>
        <w:ind w:left="5760" w:hanging="360"/>
      </w:pPr>
      <w:rPr>
        <w:rFonts w:ascii="Wingdings" w:hAnsi="Wingdings" w:hint="default"/>
      </w:rPr>
    </w:lvl>
    <w:lvl w:ilvl="6" w:tplc="040C0001" w:tentative="1">
      <w:start w:val="1"/>
      <w:numFmt w:val="bullet"/>
      <w:lvlText w:val=""/>
      <w:lvlJc w:val="left"/>
      <w:pPr>
        <w:ind w:left="6480" w:hanging="360"/>
      </w:pPr>
      <w:rPr>
        <w:rFonts w:ascii="Symbol" w:hAnsi="Symbol" w:hint="default"/>
      </w:rPr>
    </w:lvl>
    <w:lvl w:ilvl="7" w:tplc="040C0003" w:tentative="1">
      <w:start w:val="1"/>
      <w:numFmt w:val="bullet"/>
      <w:lvlText w:val="o"/>
      <w:lvlJc w:val="left"/>
      <w:pPr>
        <w:ind w:left="7200" w:hanging="360"/>
      </w:pPr>
      <w:rPr>
        <w:rFonts w:ascii="Courier New" w:hAnsi="Courier New" w:hint="default"/>
      </w:rPr>
    </w:lvl>
    <w:lvl w:ilvl="8" w:tplc="040C0005" w:tentative="1">
      <w:start w:val="1"/>
      <w:numFmt w:val="bullet"/>
      <w:lvlText w:val=""/>
      <w:lvlJc w:val="left"/>
      <w:pPr>
        <w:ind w:left="7920" w:hanging="360"/>
      </w:pPr>
      <w:rPr>
        <w:rFonts w:ascii="Wingdings" w:hAnsi="Wingdings" w:hint="default"/>
      </w:rPr>
    </w:lvl>
  </w:abstractNum>
  <w:num w:numId="1">
    <w:abstractNumId w:val="1"/>
  </w:num>
  <w:num w:numId="2">
    <w:abstractNumId w:val="6"/>
  </w:num>
  <w:num w:numId="3">
    <w:abstractNumId w:val="5"/>
  </w:num>
  <w:num w:numId="4">
    <w:abstractNumId w:val="4"/>
  </w:num>
  <w:num w:numId="5">
    <w:abstractNumId w:val="3"/>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47B1"/>
    <w:rsid w:val="00076F3A"/>
    <w:rsid w:val="000A6CD3"/>
    <w:rsid w:val="00140BCE"/>
    <w:rsid w:val="002952FD"/>
    <w:rsid w:val="002C4D29"/>
    <w:rsid w:val="003961DE"/>
    <w:rsid w:val="003A7162"/>
    <w:rsid w:val="003D799F"/>
    <w:rsid w:val="004010C3"/>
    <w:rsid w:val="004247B1"/>
    <w:rsid w:val="00437961"/>
    <w:rsid w:val="0057301C"/>
    <w:rsid w:val="00586471"/>
    <w:rsid w:val="005B0456"/>
    <w:rsid w:val="00605507"/>
    <w:rsid w:val="00667B13"/>
    <w:rsid w:val="006D2569"/>
    <w:rsid w:val="007C7449"/>
    <w:rsid w:val="00862315"/>
    <w:rsid w:val="008922FC"/>
    <w:rsid w:val="008E6584"/>
    <w:rsid w:val="009C411F"/>
    <w:rsid w:val="00A57E62"/>
    <w:rsid w:val="00A80DE7"/>
    <w:rsid w:val="00A96ACB"/>
    <w:rsid w:val="00AE764A"/>
    <w:rsid w:val="00AF28F2"/>
    <w:rsid w:val="00C52A37"/>
    <w:rsid w:val="00D16602"/>
    <w:rsid w:val="00D945B4"/>
    <w:rsid w:val="00F4031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66E633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47B1"/>
    <w:pPr>
      <w:ind w:left="720"/>
      <w:contextualSpacing/>
    </w:pPr>
  </w:style>
  <w:style w:type="paragraph" w:styleId="Textedebulles">
    <w:name w:val="Balloon Text"/>
    <w:basedOn w:val="Normal"/>
    <w:link w:val="TextedebullesCar"/>
    <w:uiPriority w:val="99"/>
    <w:semiHidden/>
    <w:unhideWhenUsed/>
    <w:rsid w:val="008922F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922FC"/>
    <w:rPr>
      <w:rFonts w:ascii="Lucida Grande" w:hAnsi="Lucida Grande" w:cs="Lucida Grande"/>
      <w:sz w:val="18"/>
      <w:szCs w:val="18"/>
      <w:lang w:val="en-US"/>
    </w:rPr>
  </w:style>
  <w:style w:type="character" w:styleId="lev">
    <w:name w:val="Strong"/>
    <w:basedOn w:val="Policepardfaut"/>
    <w:uiPriority w:val="22"/>
    <w:qFormat/>
    <w:rsid w:val="00076F3A"/>
    <w:rPr>
      <w:b/>
      <w:bCs/>
    </w:rPr>
  </w:style>
  <w:style w:type="table" w:styleId="Grille">
    <w:name w:val="Table Grid"/>
    <w:basedOn w:val="TableauNormal"/>
    <w:uiPriority w:val="59"/>
    <w:rsid w:val="00A96ACB"/>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247B1"/>
    <w:pPr>
      <w:ind w:left="720"/>
      <w:contextualSpacing/>
    </w:pPr>
  </w:style>
  <w:style w:type="paragraph" w:styleId="Textedebulles">
    <w:name w:val="Balloon Text"/>
    <w:basedOn w:val="Normal"/>
    <w:link w:val="TextedebullesCar"/>
    <w:uiPriority w:val="99"/>
    <w:semiHidden/>
    <w:unhideWhenUsed/>
    <w:rsid w:val="008922FC"/>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8922FC"/>
    <w:rPr>
      <w:rFonts w:ascii="Lucida Grande" w:hAnsi="Lucida Grande" w:cs="Lucida Grande"/>
      <w:sz w:val="18"/>
      <w:szCs w:val="18"/>
      <w:lang w:val="en-US"/>
    </w:rPr>
  </w:style>
  <w:style w:type="character" w:styleId="lev">
    <w:name w:val="Strong"/>
    <w:basedOn w:val="Policepardfaut"/>
    <w:uiPriority w:val="22"/>
    <w:qFormat/>
    <w:rsid w:val="00076F3A"/>
    <w:rPr>
      <w:b/>
      <w:bCs/>
    </w:rPr>
  </w:style>
  <w:style w:type="table" w:styleId="Grille">
    <w:name w:val="Table Grid"/>
    <w:basedOn w:val="TableauNormal"/>
    <w:uiPriority w:val="59"/>
    <w:rsid w:val="00A96ACB"/>
    <w:rPr>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208</TotalTime>
  <Pages>9</Pages>
  <Words>2283</Words>
  <Characters>12557</Characters>
  <Application>Microsoft Macintosh Word</Application>
  <DocSecurity>0</DocSecurity>
  <Lines>104</Lines>
  <Paragraphs>29</Paragraphs>
  <ScaleCrop>false</ScaleCrop>
  <Company/>
  <LinksUpToDate>false</LinksUpToDate>
  <CharactersWithSpaces>14811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Jo-Annie Letendre</dc:creator>
  <cp:keywords/>
  <dc:description/>
  <cp:lastModifiedBy>Jo-Annie Letendre</cp:lastModifiedBy>
  <cp:revision>9</cp:revision>
  <dcterms:created xsi:type="dcterms:W3CDTF">2016-06-14T16:50:00Z</dcterms:created>
  <dcterms:modified xsi:type="dcterms:W3CDTF">2016-06-16T00:04:00Z</dcterms:modified>
</cp:coreProperties>
</file>