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408B" w:rsidRDefault="0081408B">
      <w:r>
        <w:t>GUYTON – Gastrointestinal physiology p.775-780</w:t>
      </w:r>
    </w:p>
    <w:p w:rsidR="0081408B" w:rsidRDefault="0081408B"/>
    <w:p w:rsidR="0081408B" w:rsidRPr="0081408B" w:rsidRDefault="0081408B">
      <w:pPr>
        <w:rPr>
          <w:b/>
        </w:rPr>
      </w:pPr>
      <w:r>
        <w:rPr>
          <w:b/>
        </w:rPr>
        <w:t>Questions</w:t>
      </w:r>
    </w:p>
    <w:p w:rsidR="0081408B" w:rsidRDefault="0081408B"/>
    <w:p w:rsidR="0081408B" w:rsidRDefault="0081408B" w:rsidP="0081408B">
      <w:pPr>
        <w:pStyle w:val="Paragraphedeliste"/>
        <w:numPr>
          <w:ilvl w:val="0"/>
          <w:numId w:val="1"/>
        </w:numPr>
      </w:pPr>
      <w:r>
        <w:t xml:space="preserve">Saliva contains especially large quantities of _______________ and bicarbonate ions. Conversely, the concentration of ________________ is several times less in saliva than in plasma. </w:t>
      </w:r>
    </w:p>
    <w:p w:rsidR="0081408B" w:rsidRDefault="0081408B" w:rsidP="0081408B">
      <w:pPr>
        <w:pStyle w:val="Paragraphedeliste"/>
        <w:numPr>
          <w:ilvl w:val="1"/>
          <w:numId w:val="1"/>
        </w:numPr>
      </w:pPr>
      <w:r>
        <w:t>Sodium; Chloride</w:t>
      </w:r>
    </w:p>
    <w:p w:rsidR="0081408B" w:rsidRDefault="0081408B" w:rsidP="0081408B">
      <w:pPr>
        <w:pStyle w:val="Paragraphedeliste"/>
        <w:numPr>
          <w:ilvl w:val="1"/>
          <w:numId w:val="1"/>
        </w:numPr>
      </w:pPr>
      <w:r>
        <w:t>Sodium; Potassium</w:t>
      </w:r>
    </w:p>
    <w:p w:rsidR="0081408B" w:rsidRDefault="0081408B" w:rsidP="0081408B">
      <w:pPr>
        <w:pStyle w:val="Paragraphedeliste"/>
        <w:numPr>
          <w:ilvl w:val="1"/>
          <w:numId w:val="1"/>
        </w:numPr>
      </w:pPr>
      <w:r>
        <w:t>Chloride; Sodium</w:t>
      </w:r>
    </w:p>
    <w:p w:rsidR="0081408B" w:rsidRDefault="0081408B" w:rsidP="0081408B">
      <w:pPr>
        <w:pStyle w:val="Paragraphedeliste"/>
        <w:numPr>
          <w:ilvl w:val="1"/>
          <w:numId w:val="1"/>
        </w:numPr>
      </w:pPr>
      <w:r>
        <w:t>Potassium; Sodium</w:t>
      </w:r>
    </w:p>
    <w:p w:rsidR="0081408B" w:rsidRDefault="0081408B" w:rsidP="0081408B">
      <w:pPr>
        <w:pStyle w:val="Paragraphedeliste"/>
        <w:ind w:left="1440"/>
      </w:pPr>
    </w:p>
    <w:p w:rsidR="0081408B" w:rsidRDefault="0081408B" w:rsidP="0081408B">
      <w:pPr>
        <w:pStyle w:val="Paragraphedeliste"/>
        <w:numPr>
          <w:ilvl w:val="0"/>
          <w:numId w:val="1"/>
        </w:numPr>
      </w:pPr>
      <w:r>
        <w:t xml:space="preserve">The </w:t>
      </w:r>
      <w:proofErr w:type="spellStart"/>
      <w:r>
        <w:t>acinar</w:t>
      </w:r>
      <w:proofErr w:type="spellEnd"/>
      <w:r>
        <w:t xml:space="preserve"> cells secrete the initial saliva, which is ___________________ (hypotonic, isotonic, hypertonic) when compared with plasma. As it flows through the ducts saliva becomes _____________ (hypotonic, isotonic, hypertonic) when compared with plasma. </w:t>
      </w:r>
    </w:p>
    <w:p w:rsidR="0081408B" w:rsidRDefault="0081408B" w:rsidP="0081408B">
      <w:pPr>
        <w:pStyle w:val="Paragraphedeliste"/>
      </w:pPr>
    </w:p>
    <w:p w:rsidR="003F1AC5" w:rsidRDefault="0081408B" w:rsidP="003F1AC5">
      <w:pPr>
        <w:pStyle w:val="Paragraphedeliste"/>
        <w:numPr>
          <w:ilvl w:val="0"/>
          <w:numId w:val="1"/>
        </w:numPr>
      </w:pPr>
      <w:r w:rsidRPr="003F1AC5">
        <w:t>Please name</w:t>
      </w:r>
      <w:r>
        <w:t xml:space="preserve"> the three types of cells composing </w:t>
      </w:r>
      <w:r w:rsidR="003F1AC5">
        <w:t>a typical gastric oxyntic gland and their secretion.</w:t>
      </w:r>
    </w:p>
    <w:p w:rsidR="003F1AC5" w:rsidRDefault="003F1AC5" w:rsidP="003F1AC5">
      <w:pPr>
        <w:pStyle w:val="Paragraphedeliste"/>
      </w:pPr>
    </w:p>
    <w:p w:rsidR="003F1AC5" w:rsidRDefault="003F1AC5" w:rsidP="003F1AC5">
      <w:pPr>
        <w:pStyle w:val="Paragraphedeliste"/>
        <w:numPr>
          <w:ilvl w:val="0"/>
          <w:numId w:val="1"/>
        </w:numPr>
      </w:pPr>
      <w:r>
        <w:t>Please name three sub</w:t>
      </w:r>
      <w:r w:rsidR="00C01479">
        <w:t>s</w:t>
      </w:r>
      <w:r>
        <w:t>tances that stimulate H+ secretion by gastric glands.</w:t>
      </w:r>
    </w:p>
    <w:p w:rsidR="00C01479" w:rsidRDefault="00C01479" w:rsidP="00C01479">
      <w:pPr>
        <w:pStyle w:val="Paragraphedeliste"/>
      </w:pPr>
    </w:p>
    <w:p w:rsidR="00C01479" w:rsidRDefault="00C01479" w:rsidP="00C01479">
      <w:pPr>
        <w:pStyle w:val="Paragraphedeliste"/>
        <w:numPr>
          <w:ilvl w:val="0"/>
          <w:numId w:val="1"/>
        </w:numPr>
      </w:pPr>
      <w:r>
        <w:t>What are the 3 phases of gastric secretion? Briefly describe each phase.</w:t>
      </w:r>
    </w:p>
    <w:p w:rsidR="009B74B2" w:rsidRDefault="009B74B2" w:rsidP="009B74B2"/>
    <w:p w:rsidR="009B74B2" w:rsidRDefault="009B74B2" w:rsidP="009B74B2"/>
    <w:p w:rsidR="009B74B2" w:rsidRDefault="009B74B2" w:rsidP="009B74B2"/>
    <w:p w:rsidR="009B74B2" w:rsidRDefault="009B74B2" w:rsidP="009B74B2"/>
    <w:p w:rsidR="009B74B2" w:rsidRDefault="009B74B2" w:rsidP="009B74B2"/>
    <w:p w:rsidR="009B74B2" w:rsidRDefault="009B74B2" w:rsidP="009B74B2"/>
    <w:p w:rsidR="009B74B2" w:rsidRDefault="009B74B2" w:rsidP="009B74B2"/>
    <w:p w:rsidR="009B74B2" w:rsidRDefault="009B74B2" w:rsidP="009B74B2"/>
    <w:p w:rsidR="009B74B2" w:rsidRDefault="009B74B2" w:rsidP="009B74B2"/>
    <w:p w:rsidR="009B74B2" w:rsidRDefault="009B74B2" w:rsidP="009B74B2"/>
    <w:p w:rsidR="009B74B2" w:rsidRDefault="009B74B2" w:rsidP="009B74B2"/>
    <w:p w:rsidR="009B74B2" w:rsidRDefault="009B74B2" w:rsidP="009B74B2"/>
    <w:p w:rsidR="009B74B2" w:rsidRDefault="009B74B2" w:rsidP="009B74B2"/>
    <w:p w:rsidR="009B74B2" w:rsidRDefault="009B74B2" w:rsidP="009B74B2"/>
    <w:p w:rsidR="009B74B2" w:rsidRDefault="009B74B2" w:rsidP="009B74B2"/>
    <w:p w:rsidR="009B74B2" w:rsidRDefault="009B74B2" w:rsidP="009B74B2"/>
    <w:p w:rsidR="009B74B2" w:rsidRDefault="009B74B2" w:rsidP="009B74B2"/>
    <w:p w:rsidR="009B74B2" w:rsidRDefault="009B74B2" w:rsidP="009B74B2"/>
    <w:p w:rsidR="009B74B2" w:rsidRDefault="009B74B2" w:rsidP="009B74B2"/>
    <w:p w:rsidR="009B74B2" w:rsidRDefault="009B74B2" w:rsidP="009B74B2"/>
    <w:p w:rsidR="009B74B2" w:rsidRDefault="009B74B2" w:rsidP="009B74B2"/>
    <w:p w:rsidR="009B74B2" w:rsidRDefault="009B74B2" w:rsidP="009B74B2"/>
    <w:p w:rsidR="009B74B2" w:rsidRDefault="009B74B2" w:rsidP="009B74B2"/>
    <w:p w:rsidR="00C01479" w:rsidRDefault="00C01479" w:rsidP="00C01479"/>
    <w:p w:rsidR="00C01479" w:rsidRDefault="00C01479" w:rsidP="00C01479">
      <w:pPr>
        <w:rPr>
          <w:b/>
        </w:rPr>
      </w:pPr>
      <w:r>
        <w:rPr>
          <w:b/>
        </w:rPr>
        <w:t>Questions &amp; Answers</w:t>
      </w:r>
    </w:p>
    <w:p w:rsidR="00C01479" w:rsidRDefault="00C01479" w:rsidP="00C01479">
      <w:pPr>
        <w:rPr>
          <w:b/>
        </w:rPr>
      </w:pPr>
    </w:p>
    <w:p w:rsidR="00C01479" w:rsidRDefault="00C01479" w:rsidP="00C01479">
      <w:pPr>
        <w:pStyle w:val="Paragraphedeliste"/>
        <w:numPr>
          <w:ilvl w:val="0"/>
          <w:numId w:val="2"/>
        </w:numPr>
      </w:pPr>
      <w:r>
        <w:t xml:space="preserve">Saliva contains especially large quantities of </w:t>
      </w:r>
      <w:r>
        <w:rPr>
          <w:b/>
        </w:rPr>
        <w:t>potassium</w:t>
      </w:r>
      <w:r>
        <w:t xml:space="preserve"> and bicarbonate ions. Conversely, the concentration of </w:t>
      </w:r>
      <w:r>
        <w:rPr>
          <w:b/>
        </w:rPr>
        <w:t>sodium (and chloride)</w:t>
      </w:r>
      <w:r>
        <w:t xml:space="preserve"> is several times less in saliva than in plasma. </w:t>
      </w:r>
    </w:p>
    <w:p w:rsidR="00C01479" w:rsidRDefault="00C01479" w:rsidP="00C01479">
      <w:pPr>
        <w:pStyle w:val="Paragraphedeliste"/>
        <w:numPr>
          <w:ilvl w:val="1"/>
          <w:numId w:val="2"/>
        </w:numPr>
      </w:pPr>
      <w:r>
        <w:t>Sodium; Chloride</w:t>
      </w:r>
    </w:p>
    <w:p w:rsidR="00C01479" w:rsidRDefault="00C01479" w:rsidP="00C01479">
      <w:pPr>
        <w:pStyle w:val="Paragraphedeliste"/>
        <w:numPr>
          <w:ilvl w:val="1"/>
          <w:numId w:val="2"/>
        </w:numPr>
      </w:pPr>
      <w:r>
        <w:t>Sodium; Potassium</w:t>
      </w:r>
    </w:p>
    <w:p w:rsidR="00C01479" w:rsidRDefault="00C01479" w:rsidP="00C01479">
      <w:pPr>
        <w:pStyle w:val="Paragraphedeliste"/>
        <w:numPr>
          <w:ilvl w:val="1"/>
          <w:numId w:val="2"/>
        </w:numPr>
      </w:pPr>
      <w:r>
        <w:t>Chloride; Sodium</w:t>
      </w:r>
    </w:p>
    <w:p w:rsidR="00C01479" w:rsidRPr="00C01479" w:rsidRDefault="00C01479" w:rsidP="00C01479">
      <w:pPr>
        <w:pStyle w:val="Paragraphedeliste"/>
        <w:numPr>
          <w:ilvl w:val="1"/>
          <w:numId w:val="2"/>
        </w:numPr>
        <w:rPr>
          <w:b/>
        </w:rPr>
      </w:pPr>
      <w:r w:rsidRPr="00C01479">
        <w:rPr>
          <w:b/>
        </w:rPr>
        <w:t>Potassium; Sodium</w:t>
      </w:r>
    </w:p>
    <w:p w:rsidR="00C01479" w:rsidRDefault="00C01479" w:rsidP="00C01479">
      <w:pPr>
        <w:pStyle w:val="Paragraphedeliste"/>
        <w:ind w:left="1440"/>
      </w:pPr>
    </w:p>
    <w:p w:rsidR="00C01479" w:rsidRDefault="00C01479" w:rsidP="00C01479">
      <w:pPr>
        <w:pStyle w:val="Paragraphedeliste"/>
        <w:numPr>
          <w:ilvl w:val="0"/>
          <w:numId w:val="2"/>
        </w:numPr>
      </w:pPr>
      <w:r>
        <w:t xml:space="preserve">The </w:t>
      </w:r>
      <w:proofErr w:type="spellStart"/>
      <w:r>
        <w:t>acinar</w:t>
      </w:r>
      <w:proofErr w:type="spellEnd"/>
      <w:r>
        <w:t xml:space="preserve"> cells secrete the initial saliva, which is </w:t>
      </w:r>
      <w:r>
        <w:rPr>
          <w:b/>
        </w:rPr>
        <w:t>isotonic</w:t>
      </w:r>
      <w:r>
        <w:t xml:space="preserve"> (</w:t>
      </w:r>
      <w:r w:rsidRPr="00C01479">
        <w:rPr>
          <w:i/>
        </w:rPr>
        <w:t>composed of ptyalin and/or mucus in a solution of ions in concentrations not greatly different from those of ECF)</w:t>
      </w:r>
      <w:r>
        <w:t xml:space="preserve"> when compared with plasma. As it flows through the ducts saliva becomes </w:t>
      </w:r>
      <w:r>
        <w:rPr>
          <w:b/>
        </w:rPr>
        <w:t xml:space="preserve">hypotonic </w:t>
      </w:r>
      <w:r>
        <w:t>(</w:t>
      </w:r>
      <w:r>
        <w:rPr>
          <w:i/>
        </w:rPr>
        <w:t>through net absorption of Na+ and Cl- = net absorption of solute)</w:t>
      </w:r>
      <w:r>
        <w:rPr>
          <w:b/>
        </w:rPr>
        <w:t xml:space="preserve"> </w:t>
      </w:r>
      <w:r>
        <w:t xml:space="preserve">when compared with plasma. </w:t>
      </w:r>
    </w:p>
    <w:p w:rsidR="00C01479" w:rsidRDefault="00C01479" w:rsidP="00C01479">
      <w:pPr>
        <w:pStyle w:val="Paragraphedeliste"/>
      </w:pPr>
    </w:p>
    <w:p w:rsidR="00C01479" w:rsidRDefault="00C01479" w:rsidP="00C01479">
      <w:pPr>
        <w:pStyle w:val="Paragraphedeliste"/>
        <w:numPr>
          <w:ilvl w:val="0"/>
          <w:numId w:val="2"/>
        </w:numPr>
      </w:pPr>
      <w:r w:rsidRPr="003F1AC5">
        <w:t>Please name</w:t>
      </w:r>
      <w:r>
        <w:t xml:space="preserve"> the three types of cells composing a typical gastric oxyntic gland and their secretion.</w:t>
      </w:r>
    </w:p>
    <w:p w:rsidR="00C01479" w:rsidRDefault="00C01479" w:rsidP="00C01479">
      <w:pPr>
        <w:pStyle w:val="Paragraphedeliste"/>
        <w:rPr>
          <w:b/>
        </w:rPr>
      </w:pPr>
      <w:r>
        <w:rPr>
          <w:b/>
        </w:rPr>
        <w:t xml:space="preserve">Parietal cells </w:t>
      </w:r>
      <w:r w:rsidRPr="00C01479">
        <w:rPr>
          <w:b/>
        </w:rPr>
        <w:sym w:font="Wingdings" w:char="F0E0"/>
      </w:r>
      <w:r>
        <w:rPr>
          <w:b/>
        </w:rPr>
        <w:t xml:space="preserve"> HCl and intrinsic factor</w:t>
      </w:r>
    </w:p>
    <w:p w:rsidR="00C01479" w:rsidRDefault="00C01479" w:rsidP="00C01479">
      <w:pPr>
        <w:pStyle w:val="Paragraphedeliste"/>
        <w:rPr>
          <w:b/>
        </w:rPr>
      </w:pPr>
      <w:r>
        <w:rPr>
          <w:b/>
        </w:rPr>
        <w:t xml:space="preserve">Chief cells </w:t>
      </w:r>
      <w:r w:rsidRPr="00C01479">
        <w:rPr>
          <w:b/>
        </w:rPr>
        <w:sym w:font="Wingdings" w:char="F0E0"/>
      </w:r>
      <w:r>
        <w:rPr>
          <w:b/>
        </w:rPr>
        <w:t xml:space="preserve"> Pepsinogen</w:t>
      </w:r>
    </w:p>
    <w:p w:rsidR="00C01479" w:rsidRPr="00C01479" w:rsidRDefault="00C01479" w:rsidP="00C01479">
      <w:pPr>
        <w:pStyle w:val="Paragraphedeliste"/>
        <w:rPr>
          <w:b/>
        </w:rPr>
      </w:pPr>
      <w:r>
        <w:rPr>
          <w:b/>
        </w:rPr>
        <w:t xml:space="preserve">Mucus cells </w:t>
      </w:r>
      <w:r w:rsidRPr="00C01479">
        <w:rPr>
          <w:b/>
        </w:rPr>
        <w:sym w:font="Wingdings" w:char="F0E0"/>
      </w:r>
      <w:r>
        <w:rPr>
          <w:b/>
        </w:rPr>
        <w:t xml:space="preserve"> Mucus and pepsinogen</w:t>
      </w:r>
    </w:p>
    <w:p w:rsidR="00C01479" w:rsidRDefault="00C01479" w:rsidP="00C01479">
      <w:pPr>
        <w:pStyle w:val="Paragraphedeliste"/>
      </w:pPr>
    </w:p>
    <w:p w:rsidR="00C01479" w:rsidRDefault="00C01479" w:rsidP="00C01479">
      <w:pPr>
        <w:pStyle w:val="Paragraphedeliste"/>
        <w:numPr>
          <w:ilvl w:val="0"/>
          <w:numId w:val="2"/>
        </w:numPr>
      </w:pPr>
      <w:r>
        <w:t>Please name three substances that stimulate H+ secretion by gastric glands.</w:t>
      </w:r>
    </w:p>
    <w:p w:rsidR="00C01479" w:rsidRDefault="00C01479" w:rsidP="00C01479">
      <w:pPr>
        <w:pStyle w:val="Paragraphedeliste"/>
        <w:rPr>
          <w:b/>
        </w:rPr>
      </w:pPr>
      <w:r>
        <w:rPr>
          <w:b/>
        </w:rPr>
        <w:t>Histamine</w:t>
      </w:r>
    </w:p>
    <w:p w:rsidR="00C01479" w:rsidRDefault="00C01479" w:rsidP="00C01479">
      <w:pPr>
        <w:pStyle w:val="Paragraphedeliste"/>
        <w:rPr>
          <w:b/>
        </w:rPr>
      </w:pPr>
      <w:r>
        <w:rPr>
          <w:b/>
        </w:rPr>
        <w:t>Gastrin</w:t>
      </w:r>
    </w:p>
    <w:p w:rsidR="00C01479" w:rsidRPr="00C01479" w:rsidRDefault="009B74B2" w:rsidP="00C01479">
      <w:pPr>
        <w:pStyle w:val="Paragraphedeliste"/>
        <w:rPr>
          <w:b/>
        </w:rPr>
      </w:pPr>
      <w:r>
        <w:rPr>
          <w:b/>
        </w:rPr>
        <w:t>Acetylcholine</w:t>
      </w:r>
    </w:p>
    <w:p w:rsidR="00C01479" w:rsidRDefault="00C01479" w:rsidP="00C01479">
      <w:pPr>
        <w:pStyle w:val="Paragraphedeliste"/>
      </w:pPr>
    </w:p>
    <w:p w:rsidR="00C01479" w:rsidRDefault="00C01479" w:rsidP="00C01479">
      <w:pPr>
        <w:pStyle w:val="Paragraphedeliste"/>
        <w:numPr>
          <w:ilvl w:val="0"/>
          <w:numId w:val="2"/>
        </w:numPr>
      </w:pPr>
      <w:r>
        <w:t>What are the 3 phases of gastric secretion? Briefly describe each phase.</w:t>
      </w:r>
    </w:p>
    <w:tbl>
      <w:tblPr>
        <w:tblStyle w:val="Grille"/>
        <w:tblW w:w="0" w:type="auto"/>
        <w:tblInd w:w="720" w:type="dxa"/>
        <w:tblLook w:val="04A0" w:firstRow="1" w:lastRow="0" w:firstColumn="1" w:lastColumn="0" w:noHBand="0" w:noVBand="1"/>
      </w:tblPr>
      <w:tblGrid>
        <w:gridCol w:w="1515"/>
        <w:gridCol w:w="2409"/>
        <w:gridCol w:w="2268"/>
        <w:gridCol w:w="2664"/>
      </w:tblGrid>
      <w:tr w:rsidR="009B74B2" w:rsidTr="009B74B2">
        <w:tc>
          <w:tcPr>
            <w:tcW w:w="1515" w:type="dxa"/>
          </w:tcPr>
          <w:p w:rsidR="009B74B2" w:rsidRPr="009B74B2" w:rsidRDefault="009B74B2" w:rsidP="009B74B2">
            <w:pPr>
              <w:pStyle w:val="Paragraphedeliste"/>
              <w:ind w:left="0"/>
              <w:rPr>
                <w:b/>
              </w:rPr>
            </w:pPr>
            <w:r w:rsidRPr="009B74B2">
              <w:rPr>
                <w:b/>
              </w:rPr>
              <w:t>Phase</w:t>
            </w:r>
          </w:p>
        </w:tc>
        <w:tc>
          <w:tcPr>
            <w:tcW w:w="2409" w:type="dxa"/>
          </w:tcPr>
          <w:p w:rsidR="009B74B2" w:rsidRPr="009B74B2" w:rsidRDefault="009B74B2" w:rsidP="009B74B2">
            <w:pPr>
              <w:pStyle w:val="Paragraphedeliste"/>
              <w:ind w:left="0"/>
              <w:rPr>
                <w:b/>
              </w:rPr>
            </w:pPr>
            <w:r w:rsidRPr="009B74B2">
              <w:rPr>
                <w:b/>
              </w:rPr>
              <w:t xml:space="preserve">% </w:t>
            </w:r>
            <w:proofErr w:type="gramStart"/>
            <w:r w:rsidRPr="009B74B2">
              <w:rPr>
                <w:b/>
              </w:rPr>
              <w:t>of</w:t>
            </w:r>
            <w:proofErr w:type="gramEnd"/>
            <w:r w:rsidRPr="009B74B2">
              <w:rPr>
                <w:b/>
              </w:rPr>
              <w:t xml:space="preserve"> HCl secretion</w:t>
            </w:r>
          </w:p>
        </w:tc>
        <w:tc>
          <w:tcPr>
            <w:tcW w:w="2268" w:type="dxa"/>
          </w:tcPr>
          <w:p w:rsidR="009B74B2" w:rsidRPr="009B74B2" w:rsidRDefault="009B74B2" w:rsidP="009B74B2">
            <w:pPr>
              <w:pStyle w:val="Paragraphedeliste"/>
              <w:ind w:left="0"/>
              <w:rPr>
                <w:b/>
              </w:rPr>
            </w:pPr>
            <w:r w:rsidRPr="009B74B2">
              <w:rPr>
                <w:b/>
              </w:rPr>
              <w:t>Stimuli</w:t>
            </w:r>
          </w:p>
        </w:tc>
        <w:tc>
          <w:tcPr>
            <w:tcW w:w="2664" w:type="dxa"/>
          </w:tcPr>
          <w:p w:rsidR="009B74B2" w:rsidRPr="009B74B2" w:rsidRDefault="009B74B2" w:rsidP="009B74B2">
            <w:pPr>
              <w:pStyle w:val="Paragraphedeliste"/>
              <w:ind w:left="0"/>
              <w:rPr>
                <w:b/>
              </w:rPr>
            </w:pPr>
            <w:r w:rsidRPr="009B74B2">
              <w:rPr>
                <w:b/>
              </w:rPr>
              <w:t xml:space="preserve">Mechanisms </w:t>
            </w:r>
          </w:p>
        </w:tc>
      </w:tr>
      <w:tr w:rsidR="009B74B2" w:rsidTr="009B74B2">
        <w:tc>
          <w:tcPr>
            <w:tcW w:w="1515" w:type="dxa"/>
          </w:tcPr>
          <w:p w:rsidR="009B74B2" w:rsidRDefault="009B74B2" w:rsidP="009B74B2">
            <w:pPr>
              <w:pStyle w:val="Paragraphedeliste"/>
              <w:ind w:left="0"/>
            </w:pPr>
            <w:r>
              <w:t>Cephalic</w:t>
            </w:r>
          </w:p>
        </w:tc>
        <w:tc>
          <w:tcPr>
            <w:tcW w:w="2409" w:type="dxa"/>
          </w:tcPr>
          <w:p w:rsidR="009B74B2" w:rsidRDefault="009B74B2" w:rsidP="009B74B2">
            <w:pPr>
              <w:pStyle w:val="Paragraphedeliste"/>
              <w:ind w:left="0"/>
            </w:pPr>
            <w:r>
              <w:t>30%</w:t>
            </w:r>
          </w:p>
        </w:tc>
        <w:tc>
          <w:tcPr>
            <w:tcW w:w="2268" w:type="dxa"/>
          </w:tcPr>
          <w:p w:rsidR="009B74B2" w:rsidRDefault="009B74B2" w:rsidP="009B74B2">
            <w:pPr>
              <w:pStyle w:val="Paragraphedeliste"/>
              <w:ind w:left="0"/>
            </w:pPr>
            <w:r>
              <w:t>Smell, taste of food, thought of food</w:t>
            </w:r>
          </w:p>
        </w:tc>
        <w:tc>
          <w:tcPr>
            <w:tcW w:w="2664" w:type="dxa"/>
          </w:tcPr>
          <w:p w:rsidR="009B74B2" w:rsidRDefault="009B74B2" w:rsidP="009B74B2">
            <w:pPr>
              <w:pStyle w:val="Paragraphedeliste"/>
              <w:ind w:left="0"/>
            </w:pPr>
            <w:r>
              <w:t>Vagus</w:t>
            </w:r>
          </w:p>
          <w:p w:rsidR="009B74B2" w:rsidRDefault="009B74B2" w:rsidP="009B74B2">
            <w:pPr>
              <w:pStyle w:val="Paragraphedeliste"/>
              <w:ind w:left="0"/>
            </w:pPr>
            <w:r>
              <w:t>Cerebral cortex and appetite center</w:t>
            </w:r>
          </w:p>
        </w:tc>
      </w:tr>
      <w:tr w:rsidR="009B74B2" w:rsidTr="009B74B2">
        <w:tc>
          <w:tcPr>
            <w:tcW w:w="1515" w:type="dxa"/>
          </w:tcPr>
          <w:p w:rsidR="009B74B2" w:rsidRDefault="009B74B2" w:rsidP="009B74B2">
            <w:pPr>
              <w:pStyle w:val="Paragraphedeliste"/>
              <w:ind w:left="0"/>
            </w:pPr>
            <w:r>
              <w:t>Gastric</w:t>
            </w:r>
          </w:p>
        </w:tc>
        <w:tc>
          <w:tcPr>
            <w:tcW w:w="2409" w:type="dxa"/>
          </w:tcPr>
          <w:p w:rsidR="009B74B2" w:rsidRDefault="009B74B2" w:rsidP="009B74B2">
            <w:pPr>
              <w:pStyle w:val="Paragraphedeliste"/>
              <w:ind w:left="0"/>
            </w:pPr>
            <w:r>
              <w:t>60%</w:t>
            </w:r>
          </w:p>
        </w:tc>
        <w:tc>
          <w:tcPr>
            <w:tcW w:w="2268" w:type="dxa"/>
          </w:tcPr>
          <w:p w:rsidR="009B74B2" w:rsidRDefault="009B74B2" w:rsidP="009B74B2">
            <w:pPr>
              <w:pStyle w:val="Paragraphedeliste"/>
              <w:ind w:left="0"/>
            </w:pPr>
            <w:r>
              <w:t>Food in stomach</w:t>
            </w:r>
          </w:p>
        </w:tc>
        <w:tc>
          <w:tcPr>
            <w:tcW w:w="2664" w:type="dxa"/>
          </w:tcPr>
          <w:p w:rsidR="009B74B2" w:rsidRDefault="009B74B2" w:rsidP="009B74B2">
            <w:pPr>
              <w:pStyle w:val="Paragraphedeliste"/>
              <w:ind w:left="0"/>
            </w:pPr>
            <w:proofErr w:type="gramStart"/>
            <w:r>
              <w:t>1)Long</w:t>
            </w:r>
            <w:proofErr w:type="gramEnd"/>
            <w:r>
              <w:t xml:space="preserve"> </w:t>
            </w:r>
            <w:proofErr w:type="spellStart"/>
            <w:r>
              <w:t>vagovagal</w:t>
            </w:r>
            <w:proofErr w:type="spellEnd"/>
            <w:r>
              <w:t xml:space="preserve"> reflexes (from stomach to brain, from brain to stomach)</w:t>
            </w:r>
          </w:p>
          <w:p w:rsidR="009B74B2" w:rsidRDefault="009B74B2" w:rsidP="009B74B2">
            <w:pPr>
              <w:pStyle w:val="Paragraphedeliste"/>
              <w:ind w:left="0"/>
            </w:pPr>
            <w:proofErr w:type="gramStart"/>
            <w:r>
              <w:t>2)Local</w:t>
            </w:r>
            <w:proofErr w:type="gramEnd"/>
            <w:r>
              <w:t xml:space="preserve"> enteric reflexes</w:t>
            </w:r>
          </w:p>
          <w:p w:rsidR="009B74B2" w:rsidRDefault="009B74B2" w:rsidP="009B74B2">
            <w:pPr>
              <w:pStyle w:val="Paragraphedeliste"/>
              <w:ind w:left="0"/>
            </w:pPr>
            <w:proofErr w:type="gramStart"/>
            <w:r>
              <w:t>3)Gastrin</w:t>
            </w:r>
            <w:proofErr w:type="gramEnd"/>
            <w:r>
              <w:t xml:space="preserve"> mechanism</w:t>
            </w:r>
          </w:p>
        </w:tc>
      </w:tr>
      <w:tr w:rsidR="009B74B2" w:rsidTr="009B74B2">
        <w:tc>
          <w:tcPr>
            <w:tcW w:w="1515" w:type="dxa"/>
          </w:tcPr>
          <w:p w:rsidR="009B74B2" w:rsidRDefault="009B74B2" w:rsidP="009B74B2">
            <w:pPr>
              <w:pStyle w:val="Paragraphedeliste"/>
              <w:ind w:left="0"/>
            </w:pPr>
            <w:r>
              <w:t>Intestinal</w:t>
            </w:r>
          </w:p>
        </w:tc>
        <w:tc>
          <w:tcPr>
            <w:tcW w:w="2409" w:type="dxa"/>
          </w:tcPr>
          <w:p w:rsidR="009B74B2" w:rsidRDefault="009B74B2" w:rsidP="009B74B2">
            <w:pPr>
              <w:pStyle w:val="Paragraphedeliste"/>
              <w:ind w:left="0"/>
            </w:pPr>
            <w:r>
              <w:t>10%</w:t>
            </w:r>
          </w:p>
        </w:tc>
        <w:tc>
          <w:tcPr>
            <w:tcW w:w="2268" w:type="dxa"/>
          </w:tcPr>
          <w:p w:rsidR="009B74B2" w:rsidRDefault="009B74B2" w:rsidP="009B74B2">
            <w:pPr>
              <w:pStyle w:val="Paragraphedeliste"/>
              <w:ind w:left="0"/>
            </w:pPr>
            <w:r>
              <w:t>Food in upper SI</w:t>
            </w:r>
          </w:p>
        </w:tc>
        <w:tc>
          <w:tcPr>
            <w:tcW w:w="2664" w:type="dxa"/>
          </w:tcPr>
          <w:p w:rsidR="009B74B2" w:rsidRDefault="009B74B2" w:rsidP="009B74B2">
            <w:pPr>
              <w:pStyle w:val="Paragraphedeliste"/>
              <w:ind w:left="0"/>
            </w:pPr>
            <w:r>
              <w:t>Gastrin from intestinal mucosa</w:t>
            </w:r>
          </w:p>
        </w:tc>
      </w:tr>
    </w:tbl>
    <w:p w:rsidR="00C01479" w:rsidRPr="00C01479" w:rsidRDefault="00C01479" w:rsidP="00C01479">
      <w:pPr>
        <w:rPr>
          <w:b/>
        </w:rPr>
      </w:pPr>
    </w:p>
    <w:p w:rsidR="00C01479" w:rsidRDefault="00C01479" w:rsidP="00C01479">
      <w:pPr>
        <w:pStyle w:val="Paragraphedeliste"/>
      </w:pPr>
    </w:p>
    <w:p w:rsidR="00C01479" w:rsidRDefault="00C01479" w:rsidP="00C01479"/>
    <w:p w:rsidR="003F1AC5" w:rsidRDefault="003F1AC5" w:rsidP="003F1AC5">
      <w:pPr>
        <w:pStyle w:val="Paragraphedeliste"/>
        <w:ind w:left="1440"/>
      </w:pPr>
      <w:bookmarkStart w:id="0" w:name="_GoBack"/>
      <w:bookmarkEnd w:id="0"/>
    </w:p>
    <w:sectPr w:rsidR="003F1AC5" w:rsidSect="00437961">
      <w:pgSz w:w="12240" w:h="15840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726FE"/>
    <w:multiLevelType w:val="hybridMultilevel"/>
    <w:tmpl w:val="3510F37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05542A"/>
    <w:multiLevelType w:val="hybridMultilevel"/>
    <w:tmpl w:val="3510F37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5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408B"/>
    <w:rsid w:val="002C4D29"/>
    <w:rsid w:val="003F1AC5"/>
    <w:rsid w:val="00437961"/>
    <w:rsid w:val="0081408B"/>
    <w:rsid w:val="009B74B2"/>
    <w:rsid w:val="009C411F"/>
    <w:rsid w:val="00C01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A6F874A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81408B"/>
    <w:pPr>
      <w:ind w:left="720"/>
      <w:contextualSpacing/>
    </w:pPr>
  </w:style>
  <w:style w:type="table" w:styleId="Grille">
    <w:name w:val="Table Grid"/>
    <w:basedOn w:val="TableauNormal"/>
    <w:uiPriority w:val="59"/>
    <w:rsid w:val="009B74B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81408B"/>
    <w:pPr>
      <w:ind w:left="720"/>
      <w:contextualSpacing/>
    </w:pPr>
  </w:style>
  <w:style w:type="table" w:styleId="Grille">
    <w:name w:val="Table Grid"/>
    <w:basedOn w:val="TableauNormal"/>
    <w:uiPriority w:val="59"/>
    <w:rsid w:val="009B74B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</Pages>
  <Words>341</Words>
  <Characters>1876</Characters>
  <Application>Microsoft Macintosh Word</Application>
  <DocSecurity>0</DocSecurity>
  <Lines>15</Lines>
  <Paragraphs>4</Paragraphs>
  <ScaleCrop>false</ScaleCrop>
  <Company/>
  <LinksUpToDate>false</LinksUpToDate>
  <CharactersWithSpaces>2213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Jo-Annie Letendre</dc:creator>
  <cp:keywords/>
  <dc:description/>
  <cp:lastModifiedBy>Jo-Annie Letendre</cp:lastModifiedBy>
  <cp:revision>1</cp:revision>
  <dcterms:created xsi:type="dcterms:W3CDTF">2015-07-29T15:20:00Z</dcterms:created>
  <dcterms:modified xsi:type="dcterms:W3CDTF">2015-07-29T16:08:00Z</dcterms:modified>
</cp:coreProperties>
</file>