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B33" w:rsidRPr="00165D16" w:rsidRDefault="00165D16">
      <w:pPr>
        <w:rPr>
          <w:rFonts w:ascii="Arial" w:hAnsi="Arial" w:cs="Arial"/>
          <w:b/>
          <w:sz w:val="24"/>
          <w:szCs w:val="24"/>
        </w:rPr>
      </w:pPr>
      <w:r w:rsidRPr="00165D16">
        <w:rPr>
          <w:rFonts w:ascii="Arial" w:hAnsi="Arial" w:cs="Arial"/>
          <w:b/>
          <w:sz w:val="24"/>
          <w:szCs w:val="24"/>
        </w:rPr>
        <w:t>ECHOCARDIOGRAPHY CHAPTER 11</w:t>
      </w:r>
    </w:p>
    <w:p w:rsidR="00165D16" w:rsidRDefault="00165D16" w:rsidP="00165D1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Gives info about cardiac structure, dimensions, and function</w:t>
      </w:r>
    </w:p>
    <w:p w:rsidR="00165D16" w:rsidRDefault="00165D16" w:rsidP="00165D1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Different types of echocardiography</w:t>
      </w:r>
    </w:p>
    <w:p w:rsidR="00165D16" w:rsidRDefault="00165D16" w:rsidP="00165D16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M-mode</w:t>
      </w:r>
    </w:p>
    <w:p w:rsidR="00165D16" w:rsidRDefault="00165D16" w:rsidP="00165D16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2D</w:t>
      </w:r>
    </w:p>
    <w:p w:rsidR="00165D16" w:rsidRDefault="00165D16" w:rsidP="00165D16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3D</w:t>
      </w:r>
    </w:p>
    <w:p w:rsidR="00165D16" w:rsidRDefault="00165D16" w:rsidP="00165D16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Doppler echocardiography – spectral, tissue Doppler imaging</w:t>
      </w:r>
    </w:p>
    <w:p w:rsidR="00165D16" w:rsidRDefault="00165D16" w:rsidP="00165D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65D16">
        <w:rPr>
          <w:rFonts w:ascii="Arial" w:hAnsi="Arial" w:cs="Arial"/>
          <w:b/>
          <w:sz w:val="24"/>
          <w:szCs w:val="24"/>
        </w:rPr>
        <w:t>M-mode</w:t>
      </w:r>
    </w:p>
    <w:p w:rsidR="00165D16" w:rsidRPr="00165D16" w:rsidRDefault="00165D16" w:rsidP="00165D16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Depicts linear dimension plotted against time</w:t>
      </w:r>
    </w:p>
    <w:p w:rsidR="00165D16" w:rsidRPr="00165D16" w:rsidRDefault="00165D16" w:rsidP="00165D16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ONE PLANE only</w:t>
      </w:r>
    </w:p>
    <w:p w:rsidR="00165D16" w:rsidRPr="00165D16" w:rsidRDefault="00165D16" w:rsidP="00165D16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+: excellent time resolution for measurement of cardiac dimensions at precise time points</w:t>
      </w:r>
    </w:p>
    <w:p w:rsidR="00165D16" w:rsidRPr="00165D16" w:rsidRDefault="00165D16" w:rsidP="00165D16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: sampling area is very limited; gives little information about changes in cardiac size or shape in other dimensions, or about specific lesions; difficult technique</w:t>
      </w:r>
    </w:p>
    <w:p w:rsidR="00165D16" w:rsidRPr="00165D16" w:rsidRDefault="00165D16" w:rsidP="00165D16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be used for:</w:t>
      </w:r>
    </w:p>
    <w:p w:rsidR="00165D16" w:rsidRPr="00165D16" w:rsidRDefault="00165D16" w:rsidP="00165D16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LA:Ao</w:t>
      </w:r>
      <w:r>
        <w:rPr>
          <w:rFonts w:ascii="Arial" w:hAnsi="Arial" w:cs="Arial"/>
          <w:sz w:val="24"/>
          <w:szCs w:val="24"/>
          <w:vertAlign w:val="subscript"/>
        </w:rPr>
        <w:t>M-mode</w:t>
      </w:r>
      <w:proofErr w:type="spellEnd"/>
    </w:p>
    <w:p w:rsidR="00165D16" w:rsidRPr="00165D16" w:rsidRDefault="00165D16" w:rsidP="00165D16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M-mode LV diameter</w:t>
      </w:r>
    </w:p>
    <w:p w:rsidR="00165D16" w:rsidRDefault="00165D16" w:rsidP="00165D1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165D16">
        <w:rPr>
          <w:rFonts w:ascii="Arial" w:hAnsi="Arial" w:cs="Arial"/>
          <w:b/>
          <w:sz w:val="24"/>
          <w:szCs w:val="24"/>
        </w:rPr>
        <w:t>2D</w:t>
      </w:r>
    </w:p>
    <w:p w:rsidR="00165D16" w:rsidRPr="00165D16" w:rsidRDefault="00165D16" w:rsidP="00165D16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Sector scan that produces tomographic slices through the heart</w:t>
      </w:r>
    </w:p>
    <w:p w:rsidR="00165D16" w:rsidRPr="00165D16" w:rsidRDefault="00165D16" w:rsidP="00165D16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Provides numerous different imaging planes</w:t>
      </w:r>
    </w:p>
    <w:p w:rsidR="00165D16" w:rsidRPr="00165D16" w:rsidRDefault="00165D16" w:rsidP="00165D16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show abnormalities of cardiac size, shape, lesions.</w:t>
      </w:r>
    </w:p>
    <w:p w:rsidR="00165D16" w:rsidRPr="00165D16" w:rsidRDefault="00165D16" w:rsidP="00165D16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Different views:</w:t>
      </w:r>
    </w:p>
    <w:p w:rsidR="00165D16" w:rsidRPr="00165D16" w:rsidRDefault="00165D16" w:rsidP="00165D16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Right parasternal long-axis (4 chamber and </w:t>
      </w:r>
      <w:r w:rsidRPr="00165D16">
        <w:rPr>
          <w:rFonts w:ascii="Arial" w:hAnsi="Arial" w:cs="Arial"/>
          <w:sz w:val="24"/>
          <w:szCs w:val="24"/>
        </w:rPr>
        <w:t>5 chamber</w:t>
      </w:r>
      <w:r>
        <w:rPr>
          <w:rFonts w:ascii="Arial" w:hAnsi="Arial" w:cs="Arial"/>
          <w:sz w:val="24"/>
          <w:szCs w:val="24"/>
        </w:rPr>
        <w:t>)</w:t>
      </w:r>
    </w:p>
    <w:p w:rsidR="00165D16" w:rsidRPr="00165D16" w:rsidRDefault="00165D16" w:rsidP="00165D16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Right parasternal short axis (papillary muscle level, mitral valve level, aortic valve level, pulmonary artery level)</w:t>
      </w:r>
    </w:p>
    <w:p w:rsidR="00165D16" w:rsidRPr="00165D16" w:rsidRDefault="00165D16" w:rsidP="00165D16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Left apical (4 chamber, 5 chamber, 2 chamber)</w:t>
      </w:r>
    </w:p>
    <w:p w:rsidR="00165D16" w:rsidRPr="00165D16" w:rsidRDefault="00165D16" w:rsidP="00165D16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Left cranial (tricuspid valve, aorta, pulmonary artery)</w:t>
      </w:r>
    </w:p>
    <w:p w:rsidR="00165D16" w:rsidRDefault="00C312AD" w:rsidP="00C312AD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Doppler echocardiography</w:t>
      </w:r>
    </w:p>
    <w:p w:rsidR="00C312AD" w:rsidRPr="00C312AD" w:rsidRDefault="00C312AD" w:rsidP="00C312AD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** </w:t>
      </w:r>
      <w:r>
        <w:rPr>
          <w:rFonts w:ascii="Arial" w:hAnsi="Arial" w:cs="Arial"/>
          <w:sz w:val="24"/>
          <w:szCs w:val="24"/>
        </w:rPr>
        <w:t>Doppler principle: frequency of reflected US waves is changed if the reflecting target is moving towards or away from the source</w:t>
      </w:r>
    </w:p>
    <w:p w:rsidR="00C312AD" w:rsidRPr="00C312AD" w:rsidRDefault="00C312AD" w:rsidP="00C312AD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**</w:t>
      </w:r>
      <w:r w:rsidRPr="00C312AD">
        <w:rPr>
          <w:rFonts w:ascii="Arial" w:hAnsi="Arial" w:cs="Arial"/>
          <w:sz w:val="24"/>
          <w:szCs w:val="24"/>
        </w:rPr>
        <w:t>The beam of US waves MUST be parallel with the direction of the moving target (i.e. blood flow)</w:t>
      </w:r>
    </w:p>
    <w:p w:rsidR="00C312AD" w:rsidRPr="00C312AD" w:rsidRDefault="00C312AD" w:rsidP="00C312AD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Gives information about velocity of BF </w:t>
      </w:r>
      <w:r w:rsidRPr="00314591">
        <w:rPr>
          <w:rFonts w:ascii="Arial" w:hAnsi="Arial" w:cs="Arial"/>
          <w:b/>
          <w:sz w:val="24"/>
          <w:szCs w:val="24"/>
        </w:rPr>
        <w:t>(spectral)</w:t>
      </w:r>
    </w:p>
    <w:p w:rsidR="00C312AD" w:rsidRPr="00C312AD" w:rsidRDefault="00C312AD" w:rsidP="00C312AD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Velocity displayed as a velocity-time graph</w:t>
      </w:r>
    </w:p>
    <w:p w:rsidR="00C312AD" w:rsidRPr="00C312AD" w:rsidRDefault="00C312AD" w:rsidP="00C312AD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Blood flow away from transducer: below the baseline</w:t>
      </w:r>
    </w:p>
    <w:p w:rsidR="00C312AD" w:rsidRPr="00C312AD" w:rsidRDefault="00C312AD" w:rsidP="00C312AD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Blood flow towards the transducer: above the baseline</w:t>
      </w:r>
    </w:p>
    <w:p w:rsidR="00C312AD" w:rsidRPr="00C312AD" w:rsidRDefault="00C312AD" w:rsidP="00C312AD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Pulsed wave (PW): very limited area of BF is sampled</w:t>
      </w:r>
    </w:p>
    <w:p w:rsidR="00C312AD" w:rsidRPr="00314591" w:rsidRDefault="00C312AD" w:rsidP="00C312AD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Continuous wave (CW): BF is sampled along the entire length of the cursor; higher velocities can be displayed; range ambiguity: the </w:t>
      </w:r>
      <w:r>
        <w:rPr>
          <w:rFonts w:ascii="Arial" w:hAnsi="Arial" w:cs="Arial"/>
          <w:sz w:val="24"/>
          <w:szCs w:val="24"/>
        </w:rPr>
        <w:lastRenderedPageBreak/>
        <w:t>exact location of the high velocity flow along the cursor cannot be determined from the spectral signal</w:t>
      </w:r>
    </w:p>
    <w:p w:rsidR="00314591" w:rsidRPr="00314591" w:rsidRDefault="00314591" w:rsidP="00314591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 Simplified Bernoulli equation:</w:t>
      </w:r>
    </w:p>
    <w:p w:rsidR="00314591" w:rsidRPr="00314591" w:rsidRDefault="00314591" w:rsidP="00314591">
      <w:pPr>
        <w:pStyle w:val="ListParagraph"/>
        <w:ind w:left="3600"/>
        <w:rPr>
          <w:rFonts w:ascii="Arial" w:hAnsi="Arial" w:cs="Arial"/>
          <w:b/>
          <w:sz w:val="24"/>
          <w:szCs w:val="24"/>
        </w:rPr>
      </w:pPr>
      <w:r w:rsidRPr="00314591">
        <w:rPr>
          <w:rFonts w:ascii="Arial" w:hAnsi="Arial" w:cs="Arial"/>
          <w:b/>
          <w:sz w:val="24"/>
          <w:szCs w:val="24"/>
        </w:rPr>
        <w:t>Pressure gradient (mmHg) = 4 x velocity</w:t>
      </w:r>
      <w:r w:rsidRPr="00314591">
        <w:rPr>
          <w:rFonts w:ascii="Arial" w:hAnsi="Arial" w:cs="Arial"/>
          <w:b/>
          <w:sz w:val="24"/>
          <w:szCs w:val="24"/>
          <w:vertAlign w:val="superscript"/>
        </w:rPr>
        <w:t>2</w:t>
      </w:r>
    </w:p>
    <w:p w:rsidR="00C312AD" w:rsidRDefault="00C312AD" w:rsidP="00C312AD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Direction and timing of BF can be depicted in color </w:t>
      </w:r>
      <w:r w:rsidRPr="00314591">
        <w:rPr>
          <w:rFonts w:ascii="Arial" w:hAnsi="Arial" w:cs="Arial"/>
          <w:b/>
          <w:sz w:val="24"/>
          <w:szCs w:val="24"/>
        </w:rPr>
        <w:t>(color Doppler)</w:t>
      </w:r>
    </w:p>
    <w:p w:rsidR="00314591" w:rsidRPr="00357B59" w:rsidRDefault="00314591" w:rsidP="00357B59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Blue: away</w:t>
      </w:r>
      <w:r w:rsidR="00357B59">
        <w:rPr>
          <w:rFonts w:ascii="Arial" w:hAnsi="Arial" w:cs="Arial"/>
          <w:sz w:val="24"/>
          <w:szCs w:val="24"/>
        </w:rPr>
        <w:t xml:space="preserve"> ; </w:t>
      </w:r>
      <w:r w:rsidRPr="00357B59">
        <w:rPr>
          <w:rFonts w:ascii="Arial" w:hAnsi="Arial" w:cs="Arial"/>
          <w:sz w:val="24"/>
          <w:szCs w:val="24"/>
        </w:rPr>
        <w:t>Red: towards</w:t>
      </w:r>
    </w:p>
    <w:p w:rsidR="00314591" w:rsidRPr="00C312AD" w:rsidRDefault="00357B59" w:rsidP="00314591">
      <w:pPr>
        <w:pStyle w:val="ListParagraph"/>
        <w:numPr>
          <w:ilvl w:val="2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Aliasing:</w:t>
      </w:r>
      <w:r w:rsidR="00314591">
        <w:rPr>
          <w:rFonts w:ascii="Arial" w:hAnsi="Arial" w:cs="Arial"/>
          <w:sz w:val="24"/>
          <w:szCs w:val="24"/>
        </w:rPr>
        <w:t xml:space="preserve"> high velocities; re</w:t>
      </w:r>
      <w:r>
        <w:rPr>
          <w:rFonts w:ascii="Arial" w:hAnsi="Arial" w:cs="Arial"/>
          <w:sz w:val="24"/>
          <w:szCs w:val="24"/>
        </w:rPr>
        <w:t xml:space="preserve">versal of color (red to blue. </w:t>
      </w:r>
      <w:r w:rsidR="00314591">
        <w:rPr>
          <w:rFonts w:ascii="Arial" w:hAnsi="Arial" w:cs="Arial"/>
          <w:sz w:val="24"/>
          <w:szCs w:val="24"/>
        </w:rPr>
        <w:t>blue to red)</w:t>
      </w:r>
    </w:p>
    <w:p w:rsidR="00C312AD" w:rsidRPr="00314591" w:rsidRDefault="00C312AD" w:rsidP="00C312AD">
      <w:pPr>
        <w:pStyle w:val="ListParagraph"/>
        <w:numPr>
          <w:ilvl w:val="1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Myocardium velocity can also be recorded (tissue Doppler imaging)</w:t>
      </w:r>
    </w:p>
    <w:p w:rsidR="00314591" w:rsidRDefault="00357B59" w:rsidP="0031459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Chambers M</w:t>
      </w:r>
      <w:r w:rsidR="00314591">
        <w:rPr>
          <w:rFonts w:ascii="Arial" w:hAnsi="Arial" w:cs="Arial"/>
          <w:b/>
          <w:sz w:val="24"/>
          <w:szCs w:val="24"/>
        </w:rPr>
        <w:t>easurements</w:t>
      </w:r>
    </w:p>
    <w:p w:rsidR="00314591" w:rsidRDefault="00314591" w:rsidP="0031459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Left heart – partly because the left heart is an easier shape to quantify than the right; most important acquired diseases primarily affect the left heart</w:t>
      </w:r>
    </w:p>
    <w:p w:rsidR="00314591" w:rsidRDefault="00314591" w:rsidP="0031459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Measurements should be taken from at least 3 cardiac cycles and averaged</w:t>
      </w:r>
    </w:p>
    <w:p w:rsidR="00314591" w:rsidRPr="00314591" w:rsidRDefault="00314591" w:rsidP="0031459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LA:</w:t>
      </w:r>
    </w:p>
    <w:p w:rsidR="00314591" w:rsidRDefault="00314591" w:rsidP="00314591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M-mode or 2D</w:t>
      </w:r>
    </w:p>
    <w:p w:rsidR="00314591" w:rsidRPr="00314591" w:rsidRDefault="00314591" w:rsidP="0031459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LV</w:t>
      </w:r>
    </w:p>
    <w:p w:rsidR="00314591" w:rsidRDefault="00314591" w:rsidP="00314591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M-mode</w:t>
      </w:r>
      <w:r w:rsidR="00357B59">
        <w:rPr>
          <w:rFonts w:ascii="Arial" w:hAnsi="Arial" w:cs="Arial"/>
          <w:sz w:val="24"/>
          <w:szCs w:val="24"/>
        </w:rPr>
        <w:t xml:space="preserve"> or 2D</w:t>
      </w:r>
    </w:p>
    <w:p w:rsidR="00357B59" w:rsidRPr="00357B59" w:rsidRDefault="00357B59" w:rsidP="00357B59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Normal canine RI are problematic because of the range in BW and conformation – ratio indices, Cornell method, breed-specific values</w:t>
      </w:r>
    </w:p>
    <w:p w:rsidR="00357B59" w:rsidRDefault="00357B59" w:rsidP="00357B5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Systolic Function</w:t>
      </w:r>
    </w:p>
    <w:p w:rsidR="00357B59" w:rsidRPr="00357B59" w:rsidRDefault="00357B59" w:rsidP="00357B5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Fractional shortening </w:t>
      </w:r>
      <w:r w:rsidRPr="00357B59">
        <w:rPr>
          <w:rFonts w:ascii="Arial" w:hAnsi="Arial" w:cs="Arial"/>
          <w:sz w:val="24"/>
          <w:szCs w:val="24"/>
        </w:rPr>
        <w:t>= the percentage change in LV diameter in systole</w:t>
      </w:r>
    </w:p>
    <w:p w:rsidR="00357B59" w:rsidRPr="00357B59" w:rsidRDefault="00357B59" w:rsidP="00357B59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M-mode obtained from short-axis</w:t>
      </w:r>
    </w:p>
    <w:p w:rsidR="00357B59" w:rsidRPr="00357B59" w:rsidRDefault="00357B59" w:rsidP="00357B59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Timing: </w:t>
      </w:r>
    </w:p>
    <w:p w:rsidR="00357B59" w:rsidRPr="00357B59" w:rsidRDefault="00357B59" w:rsidP="00357B59">
      <w:pPr>
        <w:pStyle w:val="ListParagraph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LVDd</w:t>
      </w:r>
      <w:proofErr w:type="spellEnd"/>
      <w:r>
        <w:rPr>
          <w:rFonts w:ascii="Arial" w:hAnsi="Arial" w:cs="Arial"/>
          <w:sz w:val="24"/>
          <w:szCs w:val="24"/>
        </w:rPr>
        <w:t xml:space="preserve"> measured at end-diastole at the start of QRS</w:t>
      </w:r>
    </w:p>
    <w:p w:rsidR="00357B59" w:rsidRPr="00357B59" w:rsidRDefault="00357B59" w:rsidP="00357B59">
      <w:pPr>
        <w:pStyle w:val="ListParagraph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LVDs measured at peak septal motion</w:t>
      </w:r>
    </w:p>
    <w:p w:rsidR="00357B59" w:rsidRPr="00357B59" w:rsidRDefault="00357B59" w:rsidP="00357B59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FS = (</w:t>
      </w:r>
      <w:proofErr w:type="spellStart"/>
      <w:r>
        <w:rPr>
          <w:rFonts w:ascii="Arial" w:hAnsi="Arial" w:cs="Arial"/>
          <w:sz w:val="24"/>
          <w:szCs w:val="24"/>
        </w:rPr>
        <w:t>LVDd</w:t>
      </w:r>
      <w:proofErr w:type="spellEnd"/>
      <w:r>
        <w:rPr>
          <w:rFonts w:ascii="Arial" w:hAnsi="Arial" w:cs="Arial"/>
          <w:sz w:val="24"/>
          <w:szCs w:val="24"/>
        </w:rPr>
        <w:t>-LVDs)/</w:t>
      </w:r>
      <w:proofErr w:type="spellStart"/>
      <w:r>
        <w:rPr>
          <w:rFonts w:ascii="Arial" w:hAnsi="Arial" w:cs="Arial"/>
          <w:sz w:val="24"/>
          <w:szCs w:val="24"/>
        </w:rPr>
        <w:t>LVDd</w:t>
      </w:r>
      <w:proofErr w:type="spellEnd"/>
      <w:r>
        <w:rPr>
          <w:rFonts w:ascii="Arial" w:hAnsi="Arial" w:cs="Arial"/>
          <w:sz w:val="24"/>
          <w:szCs w:val="24"/>
        </w:rPr>
        <w:t xml:space="preserve"> x100</w:t>
      </w:r>
      <w:r w:rsidR="00CC6B12">
        <w:rPr>
          <w:rFonts w:ascii="Arial" w:hAnsi="Arial" w:cs="Arial"/>
          <w:sz w:val="24"/>
          <w:szCs w:val="24"/>
        </w:rPr>
        <w:t xml:space="preserve"> ; cats: 30-50%; dogs: 25-50%</w:t>
      </w:r>
    </w:p>
    <w:p w:rsidR="00357B59" w:rsidRPr="00357B59" w:rsidRDefault="00357B59" w:rsidP="00357B59">
      <w:pPr>
        <w:pStyle w:val="ListParagraph"/>
        <w:ind w:left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E7F38AF" wp14:editId="71AE9DC3">
            <wp:extent cx="1524000" cy="262870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628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B59" w:rsidRDefault="00357B59" w:rsidP="00357B5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Mitral E-point to septal separation (EPSS)</w:t>
      </w:r>
    </w:p>
    <w:p w:rsidR="00357B59" w:rsidRPr="00357B59" w:rsidRDefault="00357B59" w:rsidP="00357B59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M-mode</w:t>
      </w:r>
    </w:p>
    <w:p w:rsidR="00357B59" w:rsidRPr="00357B59" w:rsidRDefault="00357B59" w:rsidP="00357B59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measure maximal opening of the mitral valve in diastole by measuring the distance between the septum and early opening (E-point) of the anterior mitral valve leaflet (EPSS)</w:t>
      </w:r>
    </w:p>
    <w:p w:rsidR="00357B59" w:rsidRPr="00357B59" w:rsidRDefault="00357B59" w:rsidP="00357B59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distance is increased with systolic dysfunction</w:t>
      </w:r>
      <w:r w:rsidR="00CC6B12">
        <w:rPr>
          <w:rFonts w:ascii="Arial" w:hAnsi="Arial" w:cs="Arial"/>
          <w:sz w:val="24"/>
          <w:szCs w:val="24"/>
        </w:rPr>
        <w:t>; large dogs: &lt; 7 mm</w:t>
      </w:r>
    </w:p>
    <w:p w:rsidR="00357B59" w:rsidRPr="00CC6B12" w:rsidRDefault="00357B59" w:rsidP="00357B59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!! Avoid oblique view</w:t>
      </w:r>
    </w:p>
    <w:p w:rsidR="00CC6B12" w:rsidRPr="00CC6B12" w:rsidRDefault="00CC6B12" w:rsidP="00357B59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Timing:</w:t>
      </w:r>
    </w:p>
    <w:p w:rsidR="00CC6B12" w:rsidRPr="00357B59" w:rsidRDefault="00CC6B12" w:rsidP="00CC6B12">
      <w:pPr>
        <w:pStyle w:val="ListParagraph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Peak opening of mitral valve in early systole</w:t>
      </w:r>
    </w:p>
    <w:p w:rsidR="00357B59" w:rsidRPr="00357B59" w:rsidRDefault="00CC6B12" w:rsidP="00357B5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771650" cy="3086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B12" w:rsidRDefault="00CC6B12" w:rsidP="00357B5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Left ventricle end-systolic volume index</w:t>
      </w:r>
    </w:p>
    <w:p w:rsidR="00CC6B12" w:rsidRPr="00CC6B12" w:rsidRDefault="00CC6B12" w:rsidP="00CC6B12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ESV can be normalized to BSA; ESVI = ESV/BSA ≤ 30 ml/m</w:t>
      </w:r>
      <w:r>
        <w:rPr>
          <w:rFonts w:ascii="Arial" w:hAnsi="Arial" w:cs="Arial"/>
          <w:sz w:val="24"/>
          <w:szCs w:val="24"/>
          <w:vertAlign w:val="superscript"/>
        </w:rPr>
        <w:t>2</w:t>
      </w:r>
    </w:p>
    <w:p w:rsidR="00CC6B12" w:rsidRPr="00CC6B12" w:rsidRDefault="00CC6B12" w:rsidP="00CC6B12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Timing: ESV at smallest LV dimensions before mitral valve opens</w:t>
      </w:r>
    </w:p>
    <w:p w:rsidR="00CC6B12" w:rsidRPr="00CC6B12" w:rsidRDefault="00CC6B12" w:rsidP="00CC6B12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Trace endocardial border from septal mitral valve annulus to lateral wall mitral valve annulus</w:t>
      </w:r>
    </w:p>
    <w:p w:rsidR="00CC6B12" w:rsidRPr="00CC6B12" w:rsidRDefault="00CC6B12" w:rsidP="00CC6B12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Vital to obtain true apex</w:t>
      </w:r>
    </w:p>
    <w:p w:rsidR="00CC6B12" w:rsidRDefault="00CC6B12" w:rsidP="00CC6B12">
      <w:pPr>
        <w:pStyle w:val="ListParagraph"/>
        <w:ind w:left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819275" cy="12763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B12" w:rsidRDefault="00CC6B12" w:rsidP="00CC6B12">
      <w:pPr>
        <w:pStyle w:val="ListParagraph"/>
        <w:ind w:left="1440"/>
        <w:rPr>
          <w:rFonts w:ascii="Arial" w:hAnsi="Arial" w:cs="Arial"/>
          <w:b/>
          <w:sz w:val="24"/>
          <w:szCs w:val="24"/>
        </w:rPr>
      </w:pPr>
    </w:p>
    <w:p w:rsidR="00CC6B12" w:rsidRDefault="00CC6B12" w:rsidP="00CC6B12">
      <w:pPr>
        <w:pStyle w:val="ListParagraph"/>
        <w:ind w:left="1440"/>
        <w:rPr>
          <w:rFonts w:ascii="Arial" w:hAnsi="Arial" w:cs="Arial"/>
          <w:b/>
          <w:sz w:val="24"/>
          <w:szCs w:val="24"/>
        </w:rPr>
      </w:pPr>
    </w:p>
    <w:p w:rsidR="00357B59" w:rsidRDefault="00357B59" w:rsidP="00357B5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Ejection fraction</w:t>
      </w:r>
    </w:p>
    <w:p w:rsidR="00CC6B12" w:rsidRPr="00CC6B12" w:rsidRDefault="00CC6B12" w:rsidP="00CC6B12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percentage change in LV volume during systole can be calculated from the volumes measured from a right parasternal long-axis view</w:t>
      </w:r>
    </w:p>
    <w:p w:rsidR="00CC6B12" w:rsidRPr="00CC6B12" w:rsidRDefault="00CC6B12" w:rsidP="00CC6B12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Should not be derived from volumes estimated from M-mode measurements</w:t>
      </w:r>
    </w:p>
    <w:p w:rsidR="00CC6B12" w:rsidRPr="00CC6B12" w:rsidRDefault="00CC6B12" w:rsidP="00CC6B12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When calculated from 2D images, EF more accurately assesses global systolic function </w:t>
      </w:r>
    </w:p>
    <w:p w:rsidR="00CC6B12" w:rsidRPr="00CC6B12" w:rsidRDefault="00CC6B12" w:rsidP="00CC6B12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Timing:</w:t>
      </w:r>
    </w:p>
    <w:p w:rsidR="00CC6B12" w:rsidRPr="00CC6B12" w:rsidRDefault="00CC6B12" w:rsidP="00CC6B12">
      <w:pPr>
        <w:pStyle w:val="ListParagraph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EDV after mitral valve closes before systole</w:t>
      </w:r>
    </w:p>
    <w:p w:rsidR="00CC6B12" w:rsidRPr="00CC6B12" w:rsidRDefault="00CC6B12" w:rsidP="00CC6B12">
      <w:pPr>
        <w:pStyle w:val="ListParagraph"/>
        <w:numPr>
          <w:ilvl w:val="2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ESV: at smallest LV dimensions before mitral valve opens</w:t>
      </w:r>
    </w:p>
    <w:p w:rsidR="00CC6B12" w:rsidRPr="00CC6B12" w:rsidRDefault="00CC6B12" w:rsidP="00CC6B12">
      <w:pPr>
        <w:pStyle w:val="ListParagraph"/>
        <w:numPr>
          <w:ilvl w:val="1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EF% = (EDV- ESV)/EDV x 100;  dogs = 50-65%</w:t>
      </w:r>
    </w:p>
    <w:p w:rsidR="00CC6B12" w:rsidRDefault="006B0593" w:rsidP="00CC6B1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8FF61C5" wp14:editId="48568960">
            <wp:extent cx="1666875" cy="122537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2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593" w:rsidRDefault="006B0593" w:rsidP="006B0593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Systolic time intervals</w:t>
      </w:r>
    </w:p>
    <w:p w:rsidR="006B0593" w:rsidRPr="006B0593" w:rsidRDefault="006B0593" w:rsidP="006B0593">
      <w:pPr>
        <w:pStyle w:val="ListParagraph"/>
        <w:numPr>
          <w:ilvl w:val="1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Uses the timing of ejection with respect to electrical activation</w:t>
      </w:r>
    </w:p>
    <w:p w:rsidR="006B0593" w:rsidRPr="006B0593" w:rsidRDefault="006B0593" w:rsidP="006B0593">
      <w:pPr>
        <w:pStyle w:val="ListParagraph"/>
        <w:numPr>
          <w:ilvl w:val="1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interval between the beginning of the Q and the onset of ejection of blood into the aorta (the pre-ejection period; PEP) can be divided by the duration of aortic ejection (the ejection time; ET) to give the systolic time interval = PEP/ET</w:t>
      </w:r>
    </w:p>
    <w:p w:rsidR="006B0593" w:rsidRPr="006B0593" w:rsidRDefault="006B0593" w:rsidP="006B0593">
      <w:pPr>
        <w:pStyle w:val="ListParagraph"/>
        <w:numPr>
          <w:ilvl w:val="1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ratio is increased with systolic dysfunction and can be measured from the spectral Doppler flow signal with a concurrent ECG; dogs = 0.24-0.38</w:t>
      </w:r>
    </w:p>
    <w:p w:rsidR="006B0593" w:rsidRPr="006B0593" w:rsidRDefault="006B0593" w:rsidP="006B0593">
      <w:pPr>
        <w:pStyle w:val="ListParagraph"/>
        <w:numPr>
          <w:ilvl w:val="1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Timing:</w:t>
      </w:r>
    </w:p>
    <w:p w:rsidR="006B0593" w:rsidRPr="006B0593" w:rsidRDefault="006B0593" w:rsidP="006B0593">
      <w:pPr>
        <w:pStyle w:val="ListParagraph"/>
        <w:numPr>
          <w:ilvl w:val="2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PEP: from start of QRS to onset of aortic ejection</w:t>
      </w:r>
    </w:p>
    <w:p w:rsidR="006B0593" w:rsidRPr="006B0593" w:rsidRDefault="006B0593" w:rsidP="006B0593">
      <w:pPr>
        <w:pStyle w:val="ListParagraph"/>
        <w:numPr>
          <w:ilvl w:val="2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ET: duration of aortic spectral Doppler flow signal</w:t>
      </w:r>
    </w:p>
    <w:p w:rsidR="006B0593" w:rsidRPr="006B0593" w:rsidRDefault="006B0593" w:rsidP="006B0593">
      <w:pPr>
        <w:pStyle w:val="ListParagraph"/>
        <w:ind w:left="21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86907" cy="2148198"/>
            <wp:effectExtent l="0" t="0" r="381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624" cy="2152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593" w:rsidRDefault="006A3033" w:rsidP="008F6A8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Questions</w:t>
      </w:r>
    </w:p>
    <w:p w:rsidR="006A3033" w:rsidRDefault="006A3033" w:rsidP="006A303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evaluating a 5 year old male neutered Labrador. You obtained the following echocardiographic values: </w:t>
      </w:r>
      <w:proofErr w:type="spellStart"/>
      <w:r>
        <w:rPr>
          <w:rFonts w:ascii="Arial" w:hAnsi="Arial" w:cs="Arial"/>
          <w:sz w:val="24"/>
          <w:szCs w:val="24"/>
        </w:rPr>
        <w:t>LVDd</w:t>
      </w:r>
      <w:proofErr w:type="spellEnd"/>
      <w:r>
        <w:rPr>
          <w:rFonts w:ascii="Arial" w:hAnsi="Arial" w:cs="Arial"/>
          <w:sz w:val="24"/>
          <w:szCs w:val="24"/>
        </w:rPr>
        <w:t xml:space="preserve"> = 4.7 cm; LVDs = 3.1 cm; </w:t>
      </w:r>
      <w:proofErr w:type="spellStart"/>
      <w:r>
        <w:rPr>
          <w:rFonts w:ascii="Arial" w:hAnsi="Arial" w:cs="Arial"/>
          <w:sz w:val="24"/>
          <w:szCs w:val="24"/>
        </w:rPr>
        <w:t>IVSd</w:t>
      </w:r>
      <w:proofErr w:type="spellEnd"/>
      <w:r>
        <w:rPr>
          <w:rFonts w:ascii="Arial" w:hAnsi="Arial" w:cs="Arial"/>
          <w:sz w:val="24"/>
          <w:szCs w:val="24"/>
        </w:rPr>
        <w:t xml:space="preserve"> = 1.0 cm; </w:t>
      </w:r>
      <w:proofErr w:type="spellStart"/>
      <w:r>
        <w:rPr>
          <w:rFonts w:ascii="Arial" w:hAnsi="Arial" w:cs="Arial"/>
          <w:sz w:val="24"/>
          <w:szCs w:val="24"/>
        </w:rPr>
        <w:t>LVFWd</w:t>
      </w:r>
      <w:proofErr w:type="spellEnd"/>
      <w:r>
        <w:rPr>
          <w:rFonts w:ascii="Arial" w:hAnsi="Arial" w:cs="Arial"/>
          <w:sz w:val="24"/>
          <w:szCs w:val="24"/>
        </w:rPr>
        <w:t xml:space="preserve"> = 1.0 cm; LA = 2.7 cm; </w:t>
      </w:r>
      <w:proofErr w:type="spellStart"/>
      <w:r>
        <w:rPr>
          <w:rFonts w:ascii="Arial" w:hAnsi="Arial" w:cs="Arial"/>
          <w:sz w:val="24"/>
          <w:szCs w:val="24"/>
        </w:rPr>
        <w:t>Ao</w:t>
      </w:r>
      <w:proofErr w:type="spellEnd"/>
      <w:r>
        <w:rPr>
          <w:rFonts w:ascii="Arial" w:hAnsi="Arial" w:cs="Arial"/>
          <w:sz w:val="24"/>
          <w:szCs w:val="24"/>
        </w:rPr>
        <w:t>=2/6 cm/</w:t>
      </w:r>
    </w:p>
    <w:p w:rsidR="006A3033" w:rsidRDefault="006A3033" w:rsidP="006A3033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6A3033">
        <w:rPr>
          <w:rFonts w:ascii="Arial" w:hAnsi="Arial" w:cs="Arial"/>
          <w:sz w:val="24"/>
          <w:szCs w:val="24"/>
        </w:rPr>
        <w:t xml:space="preserve"> What is his fractional shortening? Is that normal?</w:t>
      </w:r>
      <w:r w:rsidR="00B27C4B">
        <w:rPr>
          <w:rFonts w:ascii="Arial" w:hAnsi="Arial" w:cs="Arial"/>
          <w:sz w:val="24"/>
          <w:szCs w:val="24"/>
        </w:rPr>
        <w:t xml:space="preserve"> Which view do you use to evaluate FS?</w:t>
      </w:r>
    </w:p>
    <w:p w:rsidR="006A3033" w:rsidRDefault="006A3033" w:rsidP="006A3033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6A3033" w:rsidRDefault="002238D4" w:rsidP="006A3033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do you measure the LVDs?</w:t>
      </w:r>
    </w:p>
    <w:p w:rsidR="002238D4" w:rsidRDefault="002238D4" w:rsidP="002238D4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the onset of the QRS</w:t>
      </w:r>
    </w:p>
    <w:p w:rsidR="002238D4" w:rsidRDefault="002238D4" w:rsidP="002238D4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the end of the QRS</w:t>
      </w:r>
    </w:p>
    <w:p w:rsidR="002238D4" w:rsidRDefault="002238D4" w:rsidP="002238D4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the onset of the T wave</w:t>
      </w:r>
    </w:p>
    <w:p w:rsidR="002238D4" w:rsidRDefault="002238D4" w:rsidP="002238D4">
      <w:pPr>
        <w:pStyle w:val="ListParagraph"/>
        <w:numPr>
          <w:ilvl w:val="1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the peak of the T wave</w:t>
      </w:r>
    </w:p>
    <w:p w:rsidR="002238D4" w:rsidRDefault="002238D4" w:rsidP="002238D4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:rsidR="002238D4" w:rsidRPr="006A3033" w:rsidRDefault="00647D64" w:rsidP="002238D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True or False: </w:t>
      </w:r>
      <w:r>
        <w:rPr>
          <w:rFonts w:ascii="Arial" w:hAnsi="Arial" w:cs="Arial"/>
          <w:sz w:val="24"/>
          <w:szCs w:val="24"/>
        </w:rPr>
        <w:t>In spectral Doppler, if the beam is not align perfectly parallel with blood flow, the peak velocity will be overestimated.</w:t>
      </w:r>
    </w:p>
    <w:p w:rsidR="006A3033" w:rsidRDefault="006A3033" w:rsidP="006A3033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:rsidR="00B27C4B" w:rsidRPr="006A3033" w:rsidRDefault="00B27C4B" w:rsidP="006A3033">
      <w:pPr>
        <w:pStyle w:val="ListParagraph"/>
        <w:ind w:left="108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A3033" w:rsidRDefault="006A3033" w:rsidP="008F6A8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Questions &amp; Answers</w:t>
      </w:r>
    </w:p>
    <w:p w:rsidR="002238D4" w:rsidRDefault="006A3033" w:rsidP="002238D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are evaluating a 5 year old male neutered Labrador. You obtained the following echocardiographic values: </w:t>
      </w:r>
      <w:proofErr w:type="spellStart"/>
      <w:r>
        <w:rPr>
          <w:rFonts w:ascii="Arial" w:hAnsi="Arial" w:cs="Arial"/>
          <w:sz w:val="24"/>
          <w:szCs w:val="24"/>
        </w:rPr>
        <w:t>LVDd</w:t>
      </w:r>
      <w:proofErr w:type="spellEnd"/>
      <w:r>
        <w:rPr>
          <w:rFonts w:ascii="Arial" w:hAnsi="Arial" w:cs="Arial"/>
          <w:sz w:val="24"/>
          <w:szCs w:val="24"/>
        </w:rPr>
        <w:t xml:space="preserve"> = 4.7 cm; LVDs = 3.1 cm. What is his fractional shortening? Is that normal?</w:t>
      </w:r>
    </w:p>
    <w:p w:rsidR="002238D4" w:rsidRDefault="006A3033" w:rsidP="002238D4">
      <w:pPr>
        <w:pStyle w:val="ListParagraph"/>
        <w:ind w:left="360"/>
        <w:rPr>
          <w:rFonts w:ascii="Arial" w:hAnsi="Arial" w:cs="Arial"/>
          <w:b/>
          <w:sz w:val="24"/>
          <w:szCs w:val="24"/>
        </w:rPr>
      </w:pPr>
      <w:r w:rsidRPr="002238D4">
        <w:rPr>
          <w:rFonts w:ascii="Arial" w:hAnsi="Arial" w:cs="Arial"/>
          <w:b/>
          <w:sz w:val="24"/>
          <w:szCs w:val="24"/>
        </w:rPr>
        <w:t>FS = (4.7-3.1)/4.7 x 100 = 34%; normal</w:t>
      </w:r>
      <w:r w:rsidR="00B27C4B">
        <w:rPr>
          <w:rFonts w:ascii="Arial" w:hAnsi="Arial" w:cs="Arial"/>
          <w:b/>
          <w:sz w:val="24"/>
          <w:szCs w:val="24"/>
        </w:rPr>
        <w:t>; Short-axis view, right parasternal window (</w:t>
      </w:r>
      <w:proofErr w:type="spellStart"/>
      <w:r w:rsidR="00B27C4B">
        <w:rPr>
          <w:rFonts w:ascii="Arial" w:hAnsi="Arial" w:cs="Arial"/>
          <w:b/>
          <w:sz w:val="24"/>
          <w:szCs w:val="24"/>
        </w:rPr>
        <w:t>midventricular</w:t>
      </w:r>
      <w:proofErr w:type="spellEnd"/>
      <w:r w:rsidR="00B27C4B">
        <w:rPr>
          <w:rFonts w:ascii="Arial" w:hAnsi="Arial" w:cs="Arial"/>
          <w:b/>
          <w:sz w:val="24"/>
          <w:szCs w:val="24"/>
        </w:rPr>
        <w:t xml:space="preserve"> region) </w:t>
      </w:r>
      <w:r w:rsidR="00B27C4B" w:rsidRPr="00B27C4B">
        <w:rPr>
          <w:rFonts w:ascii="Arial" w:hAnsi="Arial" w:cs="Arial"/>
          <w:b/>
          <w:sz w:val="24"/>
          <w:szCs w:val="24"/>
        </w:rPr>
        <w:sym w:font="Wingdings" w:char="F0E0"/>
      </w:r>
      <w:r w:rsidR="00B27C4B">
        <w:rPr>
          <w:rFonts w:ascii="Arial" w:hAnsi="Arial" w:cs="Arial"/>
          <w:b/>
          <w:sz w:val="24"/>
          <w:szCs w:val="24"/>
        </w:rPr>
        <w:t xml:space="preserve"> M-mode</w:t>
      </w:r>
    </w:p>
    <w:p w:rsidR="002238D4" w:rsidRPr="002238D4" w:rsidRDefault="002238D4" w:rsidP="002238D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2238D4" w:rsidRDefault="002238D4" w:rsidP="002238D4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2238D4" w:rsidRDefault="002238D4" w:rsidP="002238D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do you measure the LVDs?</w:t>
      </w:r>
    </w:p>
    <w:p w:rsidR="002238D4" w:rsidRDefault="002238D4" w:rsidP="002238D4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the onset of the QRS</w:t>
      </w:r>
      <w:r>
        <w:rPr>
          <w:rFonts w:ascii="Arial" w:hAnsi="Arial" w:cs="Arial"/>
          <w:sz w:val="24"/>
          <w:szCs w:val="24"/>
        </w:rPr>
        <w:t xml:space="preserve"> - </w:t>
      </w:r>
      <w:r w:rsidRPr="002238D4">
        <w:rPr>
          <w:rFonts w:ascii="Arial" w:hAnsi="Arial" w:cs="Arial"/>
          <w:b/>
          <w:sz w:val="24"/>
          <w:szCs w:val="24"/>
        </w:rPr>
        <w:t>diastole</w:t>
      </w:r>
    </w:p>
    <w:p w:rsidR="002238D4" w:rsidRDefault="002238D4" w:rsidP="002238D4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the end of the QRS</w:t>
      </w:r>
    </w:p>
    <w:p w:rsidR="002238D4" w:rsidRDefault="002238D4" w:rsidP="002238D4">
      <w:pPr>
        <w:pStyle w:val="ListParagraph"/>
        <w:numPr>
          <w:ilvl w:val="1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the onset of the T wave</w:t>
      </w:r>
    </w:p>
    <w:p w:rsidR="002238D4" w:rsidRDefault="002238D4" w:rsidP="002238D4">
      <w:pPr>
        <w:pStyle w:val="ListParagraph"/>
        <w:numPr>
          <w:ilvl w:val="1"/>
          <w:numId w:val="7"/>
        </w:numPr>
        <w:rPr>
          <w:rFonts w:ascii="Arial" w:hAnsi="Arial" w:cs="Arial"/>
          <w:b/>
          <w:sz w:val="24"/>
          <w:szCs w:val="24"/>
        </w:rPr>
      </w:pPr>
      <w:r w:rsidRPr="002238D4">
        <w:rPr>
          <w:rFonts w:ascii="Arial" w:hAnsi="Arial" w:cs="Arial"/>
          <w:b/>
          <w:sz w:val="24"/>
          <w:szCs w:val="24"/>
        </w:rPr>
        <w:t>At the peak of the T wave</w:t>
      </w:r>
    </w:p>
    <w:p w:rsidR="00647D64" w:rsidRDefault="00647D64" w:rsidP="00647D64">
      <w:pPr>
        <w:pStyle w:val="ListParagraph"/>
        <w:ind w:left="1080"/>
        <w:rPr>
          <w:rFonts w:ascii="Arial" w:hAnsi="Arial" w:cs="Arial"/>
          <w:sz w:val="24"/>
          <w:szCs w:val="24"/>
        </w:rPr>
      </w:pPr>
    </w:p>
    <w:p w:rsidR="00647D64" w:rsidRPr="002238D4" w:rsidRDefault="00647D64" w:rsidP="00647D64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False: </w:t>
      </w:r>
      <w:r>
        <w:rPr>
          <w:rFonts w:ascii="Arial" w:hAnsi="Arial" w:cs="Arial"/>
          <w:sz w:val="24"/>
          <w:szCs w:val="24"/>
        </w:rPr>
        <w:t xml:space="preserve">In spectral Doppler, if the beam is not align perfectly parallel with blood flow, the peak velocity will be </w:t>
      </w:r>
      <w:r>
        <w:rPr>
          <w:rFonts w:ascii="Arial" w:hAnsi="Arial" w:cs="Arial"/>
          <w:b/>
          <w:sz w:val="24"/>
          <w:szCs w:val="24"/>
        </w:rPr>
        <w:t>underestimated</w:t>
      </w:r>
    </w:p>
    <w:p w:rsidR="002238D4" w:rsidRPr="002238D4" w:rsidRDefault="002238D4" w:rsidP="002238D4">
      <w:pPr>
        <w:rPr>
          <w:rFonts w:ascii="Arial" w:hAnsi="Arial" w:cs="Arial"/>
          <w:sz w:val="24"/>
          <w:szCs w:val="24"/>
        </w:rPr>
      </w:pPr>
    </w:p>
    <w:p w:rsidR="006A3033" w:rsidRPr="008F6A85" w:rsidRDefault="006A3033" w:rsidP="008F6A85">
      <w:pPr>
        <w:rPr>
          <w:rFonts w:ascii="Arial" w:hAnsi="Arial" w:cs="Arial"/>
          <w:b/>
          <w:sz w:val="24"/>
          <w:szCs w:val="24"/>
        </w:rPr>
      </w:pPr>
    </w:p>
    <w:p w:rsidR="00165D16" w:rsidRPr="00B27C4B" w:rsidRDefault="00165D16" w:rsidP="00B27C4B">
      <w:pPr>
        <w:rPr>
          <w:rFonts w:ascii="Arial" w:hAnsi="Arial" w:cs="Arial"/>
          <w:b/>
          <w:sz w:val="24"/>
          <w:szCs w:val="24"/>
        </w:rPr>
      </w:pPr>
    </w:p>
    <w:sectPr w:rsidR="00165D16" w:rsidRPr="00B27C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27A4B"/>
    <w:multiLevelType w:val="hybridMultilevel"/>
    <w:tmpl w:val="A8C2C5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64B47"/>
    <w:multiLevelType w:val="hybridMultilevel"/>
    <w:tmpl w:val="8CC85BB4"/>
    <w:lvl w:ilvl="0" w:tplc="7568708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65E74"/>
    <w:multiLevelType w:val="hybridMultilevel"/>
    <w:tmpl w:val="8F902E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65C9"/>
    <w:multiLevelType w:val="hybridMultilevel"/>
    <w:tmpl w:val="3FE48554"/>
    <w:lvl w:ilvl="0" w:tplc="7568708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7EDF"/>
    <w:multiLevelType w:val="hybridMultilevel"/>
    <w:tmpl w:val="E6C244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2E2214"/>
    <w:multiLevelType w:val="hybridMultilevel"/>
    <w:tmpl w:val="BA2A64B2"/>
    <w:lvl w:ilvl="0" w:tplc="635059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EE3026"/>
    <w:multiLevelType w:val="hybridMultilevel"/>
    <w:tmpl w:val="B8286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E64747"/>
    <w:multiLevelType w:val="hybridMultilevel"/>
    <w:tmpl w:val="7AEAEA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D16"/>
    <w:rsid w:val="00165D16"/>
    <w:rsid w:val="002238D4"/>
    <w:rsid w:val="00314591"/>
    <w:rsid w:val="00357B59"/>
    <w:rsid w:val="00647D64"/>
    <w:rsid w:val="006A3033"/>
    <w:rsid w:val="006B0593"/>
    <w:rsid w:val="008F6A85"/>
    <w:rsid w:val="00A92EAA"/>
    <w:rsid w:val="00B27C4B"/>
    <w:rsid w:val="00C312AD"/>
    <w:rsid w:val="00C63F3D"/>
    <w:rsid w:val="00CC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BEC31E-F168-4C8D-835E-B059F94C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D16"/>
    <w:pPr>
      <w:ind w:left="720"/>
      <w:contextualSpacing/>
    </w:pPr>
  </w:style>
  <w:style w:type="paragraph" w:customStyle="1" w:styleId="Default">
    <w:name w:val="Default"/>
    <w:rsid w:val="00165D1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2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5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850</Words>
  <Characters>4848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Jo-Annie Letendre</dc:creator>
  <cp:lastModifiedBy>VM-Cah-icu-user</cp:lastModifiedBy>
  <cp:revision>2</cp:revision>
  <dcterms:created xsi:type="dcterms:W3CDTF">2016-03-29T02:08:00Z</dcterms:created>
  <dcterms:modified xsi:type="dcterms:W3CDTF">2016-03-29T02:08:00Z</dcterms:modified>
</cp:coreProperties>
</file>