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ED3" w:rsidRPr="00C23BE0" w:rsidRDefault="00121ED3" w:rsidP="00121ED3">
      <w:pPr>
        <w:rPr>
          <w:b/>
          <w:u w:val="single"/>
        </w:rPr>
      </w:pPr>
      <w:r w:rsidRPr="00C23BE0">
        <w:rPr>
          <w:b/>
          <w:u w:val="single"/>
        </w:rPr>
        <w:t>Secretions of the Small Intestine</w:t>
      </w:r>
    </w:p>
    <w:p w:rsidR="00121ED3" w:rsidRDefault="00121ED3" w:rsidP="00121ED3">
      <w:r w:rsidRPr="00121ED3">
        <w:rPr>
          <w:b/>
        </w:rPr>
        <w:t>Brunner’s glands:</w:t>
      </w:r>
      <w:r>
        <w:t xml:space="preserve"> located in proximal duodenum, between pylorus and papilla of </w:t>
      </w:r>
      <w:proofErr w:type="spellStart"/>
      <w:r>
        <w:t>Vater</w:t>
      </w:r>
      <w:proofErr w:type="spellEnd"/>
    </w:p>
    <w:p w:rsidR="00121ED3" w:rsidRDefault="00121ED3" w:rsidP="00121ED3">
      <w:pPr>
        <w:pStyle w:val="ListParagraph"/>
        <w:numPr>
          <w:ilvl w:val="0"/>
          <w:numId w:val="13"/>
        </w:numPr>
      </w:pPr>
      <w:r>
        <w:t>Secrete alkaline (contains HCO3-) mucus in response to :</w:t>
      </w:r>
    </w:p>
    <w:p w:rsidR="00121ED3" w:rsidRDefault="00121ED3" w:rsidP="00121ED3">
      <w:pPr>
        <w:pStyle w:val="ListParagraph"/>
        <w:numPr>
          <w:ilvl w:val="1"/>
          <w:numId w:val="13"/>
        </w:numPr>
      </w:pPr>
      <w:r>
        <w:t>Tactile or irritating stimulus of duodenal mucosa</w:t>
      </w:r>
    </w:p>
    <w:p w:rsidR="00121ED3" w:rsidRDefault="00121ED3" w:rsidP="00121ED3">
      <w:pPr>
        <w:pStyle w:val="ListParagraph"/>
        <w:numPr>
          <w:ilvl w:val="1"/>
          <w:numId w:val="13"/>
        </w:numPr>
      </w:pPr>
      <w:r>
        <w:t>Vagal stimulation (increases Brunner’s glands secretion and stomach secretion)</w:t>
      </w:r>
    </w:p>
    <w:p w:rsidR="00121ED3" w:rsidRDefault="00121ED3" w:rsidP="00121ED3">
      <w:pPr>
        <w:pStyle w:val="ListParagraph"/>
        <w:numPr>
          <w:ilvl w:val="1"/>
          <w:numId w:val="13"/>
        </w:numPr>
      </w:pPr>
      <w:r>
        <w:t>GI hormones (especially secretin)</w:t>
      </w:r>
    </w:p>
    <w:p w:rsidR="00121ED3" w:rsidRDefault="00121ED3" w:rsidP="00121ED3">
      <w:pPr>
        <w:pStyle w:val="ListParagraph"/>
        <w:numPr>
          <w:ilvl w:val="0"/>
          <w:numId w:val="13"/>
        </w:numPr>
      </w:pPr>
      <w:r>
        <w:t>Function: protect duodenal wall from acidic gastric juices</w:t>
      </w:r>
    </w:p>
    <w:p w:rsidR="00121ED3" w:rsidRDefault="00121ED3" w:rsidP="00121ED3">
      <w:pPr>
        <w:pStyle w:val="ListParagraph"/>
        <w:numPr>
          <w:ilvl w:val="0"/>
          <w:numId w:val="13"/>
        </w:numPr>
      </w:pPr>
      <w:r>
        <w:t>Inhibited by</w:t>
      </w:r>
      <w:r>
        <w:t xml:space="preserve"> sympathetic stimulation (</w:t>
      </w:r>
      <w:proofErr w:type="spellStart"/>
      <w:r>
        <w:t>ie</w:t>
      </w:r>
      <w:proofErr w:type="spellEnd"/>
      <w:r>
        <w:t>: stress)</w:t>
      </w:r>
    </w:p>
    <w:p w:rsidR="00121ED3" w:rsidRDefault="00121ED3" w:rsidP="00121ED3">
      <w:r w:rsidRPr="00121ED3">
        <w:rPr>
          <w:b/>
        </w:rPr>
        <w:t>Crypts of Lieberkühn:</w:t>
      </w:r>
      <w:r>
        <w:t xml:space="preserve"> located on the entire surface of the small intestine, between the intestine villi. Surface of the crypt is covered by rapid reproducing epithelium (life cycle 5 days) made up from 2 types of cells:</w:t>
      </w:r>
    </w:p>
    <w:p w:rsidR="00121ED3" w:rsidRDefault="00121ED3" w:rsidP="00121ED3">
      <w:pPr>
        <w:pStyle w:val="ListParagraph"/>
        <w:numPr>
          <w:ilvl w:val="0"/>
          <w:numId w:val="13"/>
        </w:numPr>
      </w:pPr>
      <w:r w:rsidRPr="00121ED3">
        <w:rPr>
          <w:i/>
        </w:rPr>
        <w:t>Goblets cells</w:t>
      </w:r>
      <w:r>
        <w:t>: secrete mucus which lubricates and protects the intestinal surface</w:t>
      </w:r>
    </w:p>
    <w:p w:rsidR="00121ED3" w:rsidRDefault="00121ED3" w:rsidP="00121ED3">
      <w:pPr>
        <w:pStyle w:val="ListParagraph"/>
        <w:numPr>
          <w:ilvl w:val="0"/>
          <w:numId w:val="13"/>
        </w:numPr>
      </w:pPr>
      <w:r w:rsidRPr="00121ED3">
        <w:rPr>
          <w:i/>
        </w:rPr>
        <w:t>Enterocytes</w:t>
      </w:r>
      <w:r>
        <w:t>: secrete large quantities of water and electrolytes and then reabsorb this fluid with the end product of digestion. Produces 1800 mL/day of secretions with a pH of 7.5-8.0. Regulated by local enteric nervous reflexes triggered b</w:t>
      </w:r>
      <w:r>
        <w:t>y tactile or irritative stimuli</w:t>
      </w:r>
      <w:r>
        <w:t>. Contains digestive enzymes:</w:t>
      </w:r>
    </w:p>
    <w:p w:rsidR="00121ED3" w:rsidRDefault="00121ED3" w:rsidP="00121ED3">
      <w:pPr>
        <w:pStyle w:val="ListParagraph"/>
        <w:numPr>
          <w:ilvl w:val="1"/>
          <w:numId w:val="13"/>
        </w:numPr>
      </w:pPr>
      <w:r w:rsidRPr="00121ED3">
        <w:rPr>
          <w:i/>
        </w:rPr>
        <w:t>Peptidase</w:t>
      </w:r>
      <w:r>
        <w:t xml:space="preserve">: to split peptides into </w:t>
      </w:r>
      <w:proofErr w:type="spellStart"/>
      <w:r>
        <w:t>aminoacids</w:t>
      </w:r>
      <w:proofErr w:type="spellEnd"/>
    </w:p>
    <w:p w:rsidR="00121ED3" w:rsidRDefault="00121ED3" w:rsidP="00121ED3">
      <w:pPr>
        <w:pStyle w:val="ListParagraph"/>
        <w:numPr>
          <w:ilvl w:val="1"/>
          <w:numId w:val="13"/>
        </w:numPr>
      </w:pPr>
      <w:proofErr w:type="spellStart"/>
      <w:r w:rsidRPr="00121ED3">
        <w:rPr>
          <w:i/>
        </w:rPr>
        <w:t>Sucrase</w:t>
      </w:r>
      <w:proofErr w:type="spellEnd"/>
      <w:r w:rsidRPr="00121ED3">
        <w:rPr>
          <w:i/>
        </w:rPr>
        <w:t xml:space="preserve">, Maltase, </w:t>
      </w:r>
      <w:proofErr w:type="spellStart"/>
      <w:r w:rsidRPr="00121ED3">
        <w:rPr>
          <w:i/>
        </w:rPr>
        <w:t>Isomaltase</w:t>
      </w:r>
      <w:proofErr w:type="spellEnd"/>
      <w:r w:rsidRPr="00121ED3">
        <w:rPr>
          <w:i/>
        </w:rPr>
        <w:t xml:space="preserve"> </w:t>
      </w:r>
      <w:r w:rsidRPr="00121ED3">
        <w:t xml:space="preserve">and </w:t>
      </w:r>
      <w:r w:rsidRPr="00121ED3">
        <w:rPr>
          <w:i/>
        </w:rPr>
        <w:t>lactase</w:t>
      </w:r>
      <w:r>
        <w:t>: to split disaccharides into monosaccharides</w:t>
      </w:r>
    </w:p>
    <w:p w:rsidR="00121ED3" w:rsidRDefault="00121ED3" w:rsidP="00121ED3">
      <w:pPr>
        <w:pStyle w:val="ListParagraph"/>
        <w:numPr>
          <w:ilvl w:val="1"/>
          <w:numId w:val="13"/>
        </w:numPr>
      </w:pPr>
      <w:r w:rsidRPr="00121ED3">
        <w:rPr>
          <w:i/>
        </w:rPr>
        <w:t>Lipase</w:t>
      </w:r>
      <w:r>
        <w:t>: to split neutral fats into glycerol and fatty acids</w:t>
      </w:r>
    </w:p>
    <w:p w:rsidR="00121ED3" w:rsidRDefault="00121ED3" w:rsidP="00121ED3">
      <w:pPr>
        <w:jc w:val="center"/>
      </w:pPr>
      <w:r>
        <w:rPr>
          <w:noProof/>
        </w:rPr>
        <w:drawing>
          <wp:inline distT="0" distB="0" distL="0" distR="0" wp14:anchorId="595A7409" wp14:editId="7E226B8F">
            <wp:extent cx="3287224" cy="3509493"/>
            <wp:effectExtent l="0" t="0" r="8890" b="0"/>
            <wp:docPr id="4" name="Picture 4" descr="http://audilab.bmed.mcgill.ca/HA/HAimage/dig_fig_29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udilab.bmed.mcgill.ca/HA/HAimage/dig_fig_29_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501" cy="35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ED3" w:rsidRPr="00113F35" w:rsidRDefault="00121ED3" w:rsidP="00121ED3">
      <w:pPr>
        <w:jc w:val="center"/>
        <w:rPr>
          <w:sz w:val="16"/>
          <w:szCs w:val="16"/>
        </w:rPr>
      </w:pPr>
      <w:r w:rsidRPr="00113F35">
        <w:rPr>
          <w:sz w:val="16"/>
          <w:szCs w:val="16"/>
        </w:rPr>
        <w:t>http://audilab.bmed.mcgill.ca/HA/HAimage/dig_fig_29_e.jpg</w:t>
      </w:r>
    </w:p>
    <w:p w:rsidR="00121ED3" w:rsidRPr="00121ED3" w:rsidRDefault="00121ED3" w:rsidP="00121ED3">
      <w:pPr>
        <w:rPr>
          <w:b/>
          <w:u w:val="single"/>
        </w:rPr>
      </w:pPr>
      <w:r w:rsidRPr="00121ED3">
        <w:rPr>
          <w:b/>
          <w:u w:val="single"/>
        </w:rPr>
        <w:lastRenderedPageBreak/>
        <w:t>Secretions of the Large Intestine</w:t>
      </w:r>
    </w:p>
    <w:p w:rsidR="00121ED3" w:rsidRPr="00121ED3" w:rsidRDefault="00121ED3" w:rsidP="00121ED3">
      <w:pPr>
        <w:rPr>
          <w:b/>
        </w:rPr>
      </w:pPr>
      <w:r w:rsidRPr="00121ED3">
        <w:rPr>
          <w:b/>
        </w:rPr>
        <w:t>Mucus Secretion:</w:t>
      </w:r>
    </w:p>
    <w:p w:rsidR="00121ED3" w:rsidRDefault="00121ED3" w:rsidP="008B3F9D">
      <w:pPr>
        <w:pStyle w:val="ListParagraph"/>
        <w:numPr>
          <w:ilvl w:val="0"/>
          <w:numId w:val="13"/>
        </w:numPr>
      </w:pPr>
      <w:r w:rsidRPr="008B3F9D">
        <w:rPr>
          <w:i/>
        </w:rPr>
        <w:t>Mucous cells</w:t>
      </w:r>
      <w:r>
        <w:t xml:space="preserve"> in Crypts of </w:t>
      </w:r>
      <w:r w:rsidR="008B3F9D" w:rsidRPr="008B3F9D">
        <w:t>Lieberkühn</w:t>
      </w:r>
      <w:r>
        <w:t xml:space="preserve"> secrete mucus which contains HCO3- secreted by non-mucus secreting epithelial cells.</w:t>
      </w:r>
    </w:p>
    <w:p w:rsidR="008B3F9D" w:rsidRDefault="008B3F9D" w:rsidP="008B3F9D">
      <w:pPr>
        <w:pStyle w:val="ListParagraph"/>
        <w:numPr>
          <w:ilvl w:val="0"/>
          <w:numId w:val="13"/>
        </w:numPr>
      </w:pPr>
      <w:r>
        <w:t>Rate of m</w:t>
      </w:r>
      <w:r w:rsidR="00121ED3">
        <w:t>ucus secr</w:t>
      </w:r>
      <w:r>
        <w:t>etion is stimulated</w:t>
      </w:r>
      <w:r w:rsidR="00121ED3">
        <w:t xml:space="preserve"> by: </w:t>
      </w:r>
    </w:p>
    <w:p w:rsidR="008B3F9D" w:rsidRDefault="008B3F9D" w:rsidP="008B3F9D">
      <w:pPr>
        <w:pStyle w:val="ListParagraph"/>
        <w:numPr>
          <w:ilvl w:val="1"/>
          <w:numId w:val="14"/>
        </w:numPr>
      </w:pPr>
      <w:r>
        <w:t>T</w:t>
      </w:r>
      <w:r w:rsidR="00121ED3">
        <w:t>actile stimulation of epithelial cells in large in</w:t>
      </w:r>
      <w:r>
        <w:t>testine</w:t>
      </w:r>
    </w:p>
    <w:p w:rsidR="00121ED3" w:rsidRDefault="008B3F9D" w:rsidP="008B3F9D">
      <w:pPr>
        <w:pStyle w:val="ListParagraph"/>
        <w:numPr>
          <w:ilvl w:val="1"/>
          <w:numId w:val="14"/>
        </w:numPr>
      </w:pPr>
      <w:r>
        <w:t>L</w:t>
      </w:r>
      <w:r w:rsidR="00121ED3">
        <w:t xml:space="preserve">ocal nervous  reflexes to mucous cells </w:t>
      </w:r>
      <w:r>
        <w:t xml:space="preserve"> in the Crypts of </w:t>
      </w:r>
      <w:r w:rsidRPr="008B3F9D">
        <w:t>Lieberkühn</w:t>
      </w:r>
    </w:p>
    <w:p w:rsidR="008B3F9D" w:rsidRDefault="008B3F9D" w:rsidP="008B3F9D">
      <w:pPr>
        <w:pStyle w:val="ListParagraph"/>
        <w:numPr>
          <w:ilvl w:val="1"/>
          <w:numId w:val="14"/>
        </w:numPr>
      </w:pPr>
      <w:r>
        <w:t>Parasympathetic stimulation through pelvic nerves in the distal 2/3 of the large intestine, which also leads to increased peristalsis</w:t>
      </w:r>
    </w:p>
    <w:p w:rsidR="008B3F9D" w:rsidRDefault="008B3F9D" w:rsidP="008B3F9D">
      <w:pPr>
        <w:pStyle w:val="ListParagraph"/>
        <w:numPr>
          <w:ilvl w:val="0"/>
          <w:numId w:val="13"/>
        </w:numPr>
      </w:pPr>
      <w:r>
        <w:t>Function of mucus:</w:t>
      </w:r>
    </w:p>
    <w:p w:rsidR="008B3F9D" w:rsidRDefault="008B3F9D" w:rsidP="008B3F9D">
      <w:pPr>
        <w:pStyle w:val="ListParagraph"/>
        <w:numPr>
          <w:ilvl w:val="1"/>
          <w:numId w:val="13"/>
        </w:numPr>
      </w:pPr>
      <w:r>
        <w:t>Protects intestinal wall from excoriation</w:t>
      </w:r>
    </w:p>
    <w:p w:rsidR="008B3F9D" w:rsidRDefault="008B3F9D" w:rsidP="008B3F9D">
      <w:pPr>
        <w:pStyle w:val="ListParagraph"/>
        <w:numPr>
          <w:ilvl w:val="1"/>
          <w:numId w:val="13"/>
        </w:numPr>
      </w:pPr>
      <w:r>
        <w:t>Provides adherent to hold fecal matter together</w:t>
      </w:r>
    </w:p>
    <w:p w:rsidR="008B3F9D" w:rsidRDefault="008B3F9D" w:rsidP="008B3F9D">
      <w:pPr>
        <w:pStyle w:val="ListParagraph"/>
        <w:numPr>
          <w:ilvl w:val="1"/>
          <w:numId w:val="13"/>
        </w:numPr>
      </w:pPr>
      <w:r>
        <w:t>Protects intestinal wall from bacterial activity</w:t>
      </w:r>
    </w:p>
    <w:p w:rsidR="008B3F9D" w:rsidRDefault="008B3F9D" w:rsidP="008B3F9D">
      <w:pPr>
        <w:pStyle w:val="ListParagraph"/>
        <w:numPr>
          <w:ilvl w:val="1"/>
          <w:numId w:val="13"/>
        </w:numPr>
      </w:pPr>
      <w:r>
        <w:t>Provides an alkaline barrier from acids in feces</w:t>
      </w:r>
    </w:p>
    <w:p w:rsidR="008B3F9D" w:rsidRPr="008B3F9D" w:rsidRDefault="008B3F9D" w:rsidP="008B3F9D">
      <w:pPr>
        <w:rPr>
          <w:b/>
        </w:rPr>
      </w:pPr>
      <w:r w:rsidRPr="008B3F9D">
        <w:rPr>
          <w:b/>
        </w:rPr>
        <w:t>Response to Irritation:</w:t>
      </w:r>
    </w:p>
    <w:p w:rsidR="008B3F9D" w:rsidRDefault="008B3F9D" w:rsidP="008B3F9D">
      <w:pPr>
        <w:pStyle w:val="ListParagraph"/>
        <w:numPr>
          <w:ilvl w:val="0"/>
          <w:numId w:val="15"/>
        </w:numPr>
      </w:pPr>
      <w:r>
        <w:t xml:space="preserve">If irritation </w:t>
      </w:r>
      <w:proofErr w:type="spellStart"/>
      <w:r>
        <w:t>ocurrs</w:t>
      </w:r>
      <w:proofErr w:type="spellEnd"/>
      <w:r>
        <w:t xml:space="preserve"> (</w:t>
      </w:r>
      <w:proofErr w:type="spellStart"/>
      <w:r>
        <w:t>ie</w:t>
      </w:r>
      <w:proofErr w:type="spellEnd"/>
      <w:r>
        <w:t>: enteritis), mucosa secretes extra large quantities of water and electrolytes in addition to the normal alkaline mucus.</w:t>
      </w:r>
    </w:p>
    <w:p w:rsidR="008B3F9D" w:rsidRPr="008B3F9D" w:rsidRDefault="008B3F9D" w:rsidP="008B3F9D">
      <w:pPr>
        <w:pStyle w:val="ListParagraph"/>
        <w:numPr>
          <w:ilvl w:val="0"/>
          <w:numId w:val="15"/>
        </w:numPr>
      </w:pPr>
      <w:r>
        <w:t xml:space="preserve">This dilutes the irritating factors and causes rapid movement of feces towards the anus </w:t>
      </w:r>
      <w:r>
        <w:sym w:font="Wingdings" w:char="F0E0"/>
      </w:r>
      <w:r>
        <w:t xml:space="preserve"> </w:t>
      </w:r>
      <w:r w:rsidRPr="008B3F9D">
        <w:rPr>
          <w:i/>
        </w:rPr>
        <w:t>diarrhea</w:t>
      </w:r>
      <w:r>
        <w:rPr>
          <w:i/>
        </w:rPr>
        <w:t>.</w:t>
      </w:r>
    </w:p>
    <w:p w:rsidR="008B3F9D" w:rsidRDefault="008B3F9D" w:rsidP="008B3F9D">
      <w:pPr>
        <w:pStyle w:val="ListParagraph"/>
        <w:numPr>
          <w:ilvl w:val="0"/>
          <w:numId w:val="15"/>
        </w:numPr>
      </w:pPr>
      <w:r>
        <w:t xml:space="preserve">This leads to loss of water and electrolytes as well as washing out irritant factors and promoting a quicker recovery. </w:t>
      </w:r>
    </w:p>
    <w:p w:rsidR="008B3F9D" w:rsidRPr="008B3F9D" w:rsidRDefault="008B3F9D" w:rsidP="008B3F9D">
      <w:pPr>
        <w:pStyle w:val="ListParagraph"/>
        <w:numPr>
          <w:ilvl w:val="0"/>
          <w:numId w:val="15"/>
        </w:numPr>
      </w:pPr>
    </w:p>
    <w:p w:rsidR="00CC5F59" w:rsidRPr="000026B2" w:rsidRDefault="003154FD">
      <w:pPr>
        <w:rPr>
          <w:b/>
          <w:u w:val="single"/>
        </w:rPr>
      </w:pPr>
      <w:r w:rsidRPr="000026B2">
        <w:rPr>
          <w:b/>
          <w:u w:val="single"/>
        </w:rPr>
        <w:t>Digestion and Absorption in the Gastrointestinal Tract</w:t>
      </w:r>
    </w:p>
    <w:p w:rsidR="003C6DFE" w:rsidRPr="00912359" w:rsidRDefault="003154FD" w:rsidP="003154FD">
      <w:pPr>
        <w:rPr>
          <w:b/>
        </w:rPr>
      </w:pPr>
      <w:r w:rsidRPr="000026B2">
        <w:rPr>
          <w:b/>
        </w:rPr>
        <w:t xml:space="preserve">Hydrolysis: </w:t>
      </w:r>
      <w:r>
        <w:t xml:space="preserve">Specific enzymes in the GI tract return hydrogen and hydroxyl ions from water to </w:t>
      </w:r>
      <w:r w:rsidR="003C6DFE">
        <w:t>separate molecules into smaller molecules.</w:t>
      </w:r>
    </w:p>
    <w:p w:rsidR="003C6DFE" w:rsidRDefault="003C6DFE" w:rsidP="003C6DFE">
      <w:pPr>
        <w:ind w:left="720"/>
        <w:jc w:val="center"/>
      </w:pPr>
      <w:r>
        <w:t>R”-R’+H</w:t>
      </w:r>
      <w:r>
        <w:rPr>
          <w:vertAlign w:val="subscript"/>
        </w:rPr>
        <w:t>2</w:t>
      </w:r>
      <w:r>
        <w:t>O ----Digestive enzyme-</w:t>
      </w:r>
      <w:r>
        <w:sym w:font="Wingdings" w:char="F0E0"/>
      </w:r>
      <w:r>
        <w:t xml:space="preserve"> R”OH+R’H</w:t>
      </w:r>
    </w:p>
    <w:p w:rsidR="003C6DFE" w:rsidRDefault="003C6DFE" w:rsidP="003C6DFE">
      <w:pPr>
        <w:pStyle w:val="ListParagraph"/>
        <w:numPr>
          <w:ilvl w:val="0"/>
          <w:numId w:val="2"/>
        </w:numPr>
      </w:pPr>
      <w:r>
        <w:t xml:space="preserve">Carbohydrates are made up by polysaccharides and disaccharides </w:t>
      </w:r>
    </w:p>
    <w:p w:rsidR="003C6DFE" w:rsidRDefault="003C6DFE" w:rsidP="003C6DFE">
      <w:pPr>
        <w:pStyle w:val="ListParagraph"/>
        <w:numPr>
          <w:ilvl w:val="1"/>
          <w:numId w:val="2"/>
        </w:numPr>
      </w:pPr>
      <w:r>
        <w:t xml:space="preserve">hydrolysis </w:t>
      </w:r>
      <w:r>
        <w:sym w:font="Wingdings" w:char="F0E0"/>
      </w:r>
      <w:r>
        <w:t xml:space="preserve"> monosaccharides</w:t>
      </w:r>
    </w:p>
    <w:p w:rsidR="003C6DFE" w:rsidRDefault="003C6DFE" w:rsidP="003C6DFE">
      <w:pPr>
        <w:pStyle w:val="ListParagraph"/>
        <w:numPr>
          <w:ilvl w:val="0"/>
          <w:numId w:val="2"/>
        </w:numPr>
      </w:pPr>
      <w:r>
        <w:t xml:space="preserve">Fats are triglycerides made up by 3 fatty acids and 1 glycerol </w:t>
      </w:r>
    </w:p>
    <w:p w:rsidR="003C6DFE" w:rsidRDefault="003C6DFE" w:rsidP="003C6DFE">
      <w:pPr>
        <w:pStyle w:val="ListParagraph"/>
        <w:numPr>
          <w:ilvl w:val="1"/>
          <w:numId w:val="2"/>
        </w:numPr>
      </w:pPr>
      <w:r>
        <w:t xml:space="preserve">Hydrolysis </w:t>
      </w:r>
      <w:r>
        <w:sym w:font="Wingdings" w:char="F0E0"/>
      </w:r>
      <w:r w:rsidR="00140E8D">
        <w:t xml:space="preserve"> individual</w:t>
      </w:r>
      <w:r>
        <w:t xml:space="preserve"> fatty acids</w:t>
      </w:r>
    </w:p>
    <w:p w:rsidR="003C6DFE" w:rsidRDefault="000026B2" w:rsidP="003C6DFE">
      <w:pPr>
        <w:pStyle w:val="ListParagraph"/>
        <w:numPr>
          <w:ilvl w:val="0"/>
          <w:numId w:val="2"/>
        </w:numPr>
      </w:pPr>
      <w:r>
        <w:t xml:space="preserve">Proteins are </w:t>
      </w:r>
      <w:proofErr w:type="spellStart"/>
      <w:r w:rsidR="003C6DFE">
        <w:t>aminoacids</w:t>
      </w:r>
      <w:proofErr w:type="spellEnd"/>
      <w:r w:rsidR="003C6DFE">
        <w:t xml:space="preserve"> linked by peptide linkages</w:t>
      </w:r>
    </w:p>
    <w:p w:rsidR="000026B2" w:rsidRDefault="000026B2" w:rsidP="000026B2">
      <w:pPr>
        <w:pStyle w:val="ListParagraph"/>
        <w:numPr>
          <w:ilvl w:val="1"/>
          <w:numId w:val="2"/>
        </w:numPr>
      </w:pPr>
      <w:r>
        <w:t xml:space="preserve">Hydrolysis </w:t>
      </w:r>
      <w:r>
        <w:sym w:font="Wingdings" w:char="F0E0"/>
      </w:r>
      <w:r w:rsidR="00140E8D">
        <w:t xml:space="preserve"> individual</w:t>
      </w:r>
      <w:r>
        <w:t xml:space="preserve"> </w:t>
      </w:r>
      <w:proofErr w:type="spellStart"/>
      <w:r>
        <w:t>aminoacids</w:t>
      </w:r>
      <w:proofErr w:type="spellEnd"/>
    </w:p>
    <w:p w:rsidR="008B3F9D" w:rsidRDefault="008B3F9D" w:rsidP="000026B2">
      <w:pPr>
        <w:rPr>
          <w:b/>
        </w:rPr>
      </w:pPr>
    </w:p>
    <w:p w:rsidR="008B3F9D" w:rsidRDefault="008B3F9D" w:rsidP="000026B2">
      <w:pPr>
        <w:rPr>
          <w:b/>
        </w:rPr>
      </w:pPr>
    </w:p>
    <w:p w:rsidR="000026B2" w:rsidRPr="000026B2" w:rsidRDefault="00140E8D" w:rsidP="000026B2">
      <w:pPr>
        <w:rPr>
          <w:b/>
        </w:rPr>
      </w:pPr>
      <w:r>
        <w:rPr>
          <w:b/>
        </w:rPr>
        <w:lastRenderedPageBreak/>
        <w:t>Carbohydrates in diet</w:t>
      </w:r>
      <w:r w:rsidR="000026B2" w:rsidRPr="000026B2">
        <w:rPr>
          <w:b/>
        </w:rPr>
        <w:t>:</w:t>
      </w:r>
    </w:p>
    <w:p w:rsidR="000026B2" w:rsidRDefault="000026B2" w:rsidP="000026B2">
      <w:pPr>
        <w:pStyle w:val="ListParagraph"/>
        <w:numPr>
          <w:ilvl w:val="0"/>
          <w:numId w:val="3"/>
        </w:numPr>
      </w:pPr>
      <w:r w:rsidRPr="000026B2">
        <w:t>Sucrose:</w:t>
      </w:r>
      <w:r>
        <w:t xml:space="preserve"> disaccharide (cane sugar)</w:t>
      </w:r>
    </w:p>
    <w:p w:rsidR="000026B2" w:rsidRDefault="000026B2" w:rsidP="000026B2">
      <w:pPr>
        <w:pStyle w:val="ListParagraph"/>
        <w:numPr>
          <w:ilvl w:val="0"/>
          <w:numId w:val="3"/>
        </w:numPr>
      </w:pPr>
      <w:r>
        <w:t>Lactose: disaccharide in milk</w:t>
      </w:r>
    </w:p>
    <w:p w:rsidR="000026B2" w:rsidRDefault="000026B2" w:rsidP="000026B2">
      <w:pPr>
        <w:pStyle w:val="ListParagraph"/>
        <w:numPr>
          <w:ilvl w:val="0"/>
          <w:numId w:val="3"/>
        </w:numPr>
      </w:pPr>
      <w:r>
        <w:t>Starches: large polysaccharides in non-animal foods</w:t>
      </w:r>
    </w:p>
    <w:p w:rsidR="000026B2" w:rsidRDefault="000026B2" w:rsidP="000026B2">
      <w:pPr>
        <w:pStyle w:val="ListParagraph"/>
        <w:numPr>
          <w:ilvl w:val="0"/>
          <w:numId w:val="3"/>
        </w:numPr>
      </w:pPr>
      <w:r>
        <w:t>Cellulose: unable to digest by humans</w:t>
      </w:r>
    </w:p>
    <w:p w:rsidR="000026B2" w:rsidRDefault="000026B2" w:rsidP="00596B04">
      <w:pPr>
        <w:pStyle w:val="ListParagraph"/>
        <w:numPr>
          <w:ilvl w:val="0"/>
          <w:numId w:val="3"/>
        </w:numPr>
      </w:pPr>
      <w:r>
        <w:t>Less frequent carbohydrates: amylose, glycogen, alcohol, lactic acid,</w:t>
      </w:r>
      <w:r w:rsidR="002C5724">
        <w:t xml:space="preserve"> pyruvic acid, </w:t>
      </w:r>
      <w:proofErr w:type="spellStart"/>
      <w:r w:rsidR="002C5724">
        <w:t>pectins</w:t>
      </w:r>
      <w:proofErr w:type="spellEnd"/>
      <w:r w:rsidR="002C5724">
        <w:t xml:space="preserve">, </w:t>
      </w:r>
      <w:proofErr w:type="spellStart"/>
      <w:r w:rsidR="002C5724">
        <w:t>dextrins</w:t>
      </w:r>
      <w:proofErr w:type="spellEnd"/>
      <w:r w:rsidR="00AA6B13">
        <w:t>.</w:t>
      </w:r>
    </w:p>
    <w:p w:rsidR="00AA6B13" w:rsidRPr="00AA6B13" w:rsidRDefault="00AA6B13" w:rsidP="00AA6B13">
      <w:pPr>
        <w:rPr>
          <w:b/>
        </w:rPr>
      </w:pPr>
      <w:r w:rsidRPr="00AA6B13">
        <w:rPr>
          <w:b/>
        </w:rPr>
        <w:t>Mouth:</w:t>
      </w:r>
    </w:p>
    <w:p w:rsidR="00140E8D" w:rsidRDefault="00BE2C74" w:rsidP="00140E8D">
      <w:pPr>
        <w:pStyle w:val="ListParagraph"/>
        <w:numPr>
          <w:ilvl w:val="0"/>
          <w:numId w:val="7"/>
        </w:numPr>
      </w:pPr>
      <w:r>
        <w:t xml:space="preserve">Saliva contains the enzyme </w:t>
      </w:r>
      <w:r w:rsidRPr="00BE2C74">
        <w:rPr>
          <w:i/>
        </w:rPr>
        <w:t>P</w:t>
      </w:r>
      <w:r w:rsidR="00140E8D" w:rsidRPr="00BE2C74">
        <w:rPr>
          <w:i/>
        </w:rPr>
        <w:t>tyalin</w:t>
      </w:r>
      <w:r w:rsidR="00140E8D">
        <w:t xml:space="preserve"> (α-amylase) secreted by parotid glands, this hydrolyzes starches to maltose.</w:t>
      </w:r>
    </w:p>
    <w:p w:rsidR="00AA6B13" w:rsidRPr="00AA6B13" w:rsidRDefault="00AA6B13" w:rsidP="00AA6B13">
      <w:pPr>
        <w:rPr>
          <w:b/>
        </w:rPr>
      </w:pPr>
      <w:r w:rsidRPr="00AA6B13">
        <w:rPr>
          <w:b/>
        </w:rPr>
        <w:t>Stomach:</w:t>
      </w:r>
    </w:p>
    <w:p w:rsidR="00140E8D" w:rsidRDefault="00140E8D" w:rsidP="00140E8D">
      <w:pPr>
        <w:pStyle w:val="ListParagraph"/>
        <w:numPr>
          <w:ilvl w:val="0"/>
          <w:numId w:val="7"/>
        </w:numPr>
      </w:pPr>
      <w:r>
        <w:t>Starch digestion continues in the stomach</w:t>
      </w:r>
      <w:r w:rsidR="00596B04">
        <w:t xml:space="preserve"> for 1 </w:t>
      </w:r>
      <w:proofErr w:type="spellStart"/>
      <w:r w:rsidR="00596B04">
        <w:t>hr</w:t>
      </w:r>
      <w:proofErr w:type="spellEnd"/>
      <w:r w:rsidR="00596B04">
        <w:t xml:space="preserve"> until food is mixed with stomach secretions and salivary amylase is blocked.</w:t>
      </w:r>
    </w:p>
    <w:p w:rsidR="00912359" w:rsidRPr="00912359" w:rsidRDefault="00912359" w:rsidP="00912359">
      <w:pPr>
        <w:rPr>
          <w:b/>
        </w:rPr>
      </w:pPr>
      <w:r w:rsidRPr="00912359">
        <w:rPr>
          <w:b/>
        </w:rPr>
        <w:t>Duodenum:</w:t>
      </w:r>
    </w:p>
    <w:p w:rsidR="00596B04" w:rsidRDefault="00596B04" w:rsidP="00140E8D">
      <w:pPr>
        <w:pStyle w:val="ListParagraph"/>
        <w:numPr>
          <w:ilvl w:val="0"/>
          <w:numId w:val="7"/>
        </w:numPr>
      </w:pPr>
      <w:r w:rsidRPr="00BE2C74">
        <w:rPr>
          <w:i/>
        </w:rPr>
        <w:t>Pancreatic amylase</w:t>
      </w:r>
      <w:r>
        <w:t xml:space="preserve"> (+ potent α-amylase) mixes with </w:t>
      </w:r>
      <w:proofErr w:type="spellStart"/>
      <w:r>
        <w:t>chyme</w:t>
      </w:r>
      <w:proofErr w:type="spellEnd"/>
      <w:r>
        <w:t xml:space="preserve"> in the duodenum and continues carbohydrate digestion. </w:t>
      </w:r>
    </w:p>
    <w:p w:rsidR="00140E8D" w:rsidRDefault="002C5724" w:rsidP="00140E8D">
      <w:pPr>
        <w:pStyle w:val="ListParagraph"/>
        <w:numPr>
          <w:ilvl w:val="0"/>
          <w:numId w:val="6"/>
        </w:numPr>
      </w:pPr>
      <w:r w:rsidRPr="002C5724">
        <w:t>Enterocytes contain 4 enzymes (</w:t>
      </w:r>
      <w:r w:rsidRPr="00BE2C74">
        <w:rPr>
          <w:i/>
        </w:rPr>
        <w:t xml:space="preserve">lactase, sucrose, maltase, </w:t>
      </w:r>
      <w:proofErr w:type="gramStart"/>
      <w:r w:rsidRPr="00BE2C74">
        <w:rPr>
          <w:i/>
          <w:lang w:val="es-CL"/>
        </w:rPr>
        <w:t>α</w:t>
      </w:r>
      <w:proofErr w:type="gramEnd"/>
      <w:r w:rsidRPr="00BE2C74">
        <w:rPr>
          <w:i/>
        </w:rPr>
        <w:t>-</w:t>
      </w:r>
      <w:proofErr w:type="spellStart"/>
      <w:r w:rsidRPr="00BE2C74">
        <w:rPr>
          <w:i/>
        </w:rPr>
        <w:t>dextrinase</w:t>
      </w:r>
      <w:proofErr w:type="spellEnd"/>
      <w:r w:rsidRPr="002C5724">
        <w:t xml:space="preserve">), these break up carbohydrates to </w:t>
      </w:r>
      <w:r>
        <w:t xml:space="preserve">water-soluble </w:t>
      </w:r>
      <w:r w:rsidRPr="002C5724">
        <w:t>monosaccharides</w:t>
      </w:r>
      <w:r>
        <w:t xml:space="preserve"> that can</w:t>
      </w:r>
      <w:r w:rsidR="00140E8D">
        <w:t xml:space="preserve"> be absorbed into portal blood. </w:t>
      </w:r>
    </w:p>
    <w:p w:rsidR="002C5724" w:rsidRDefault="002C5724" w:rsidP="002C5724">
      <w:pPr>
        <w:pStyle w:val="ListParagraph"/>
        <w:numPr>
          <w:ilvl w:val="0"/>
          <w:numId w:val="6"/>
        </w:numPr>
      </w:pPr>
      <w:r>
        <w:t>Carbohydrate digestion produces 80% glucose and 10% of each fructose and galactose.</w:t>
      </w:r>
    </w:p>
    <w:p w:rsidR="00596B04" w:rsidRDefault="00596B04" w:rsidP="00596B04">
      <w:pPr>
        <w:jc w:val="center"/>
      </w:pPr>
      <w:r>
        <w:rPr>
          <w:noProof/>
        </w:rPr>
        <w:drawing>
          <wp:inline distT="0" distB="0" distL="0" distR="0" wp14:anchorId="6B91C20F" wp14:editId="51CE9888">
            <wp:extent cx="4700789" cy="1499130"/>
            <wp:effectExtent l="0" t="0" r="508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0789" cy="14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E8D" w:rsidRDefault="00140E8D" w:rsidP="002C5724">
      <w:pPr>
        <w:rPr>
          <w:b/>
        </w:rPr>
      </w:pPr>
      <w:r w:rsidRPr="00140E8D">
        <w:rPr>
          <w:b/>
        </w:rPr>
        <w:t>Proteins</w:t>
      </w:r>
      <w:r w:rsidR="00596B04">
        <w:rPr>
          <w:b/>
        </w:rPr>
        <w:t xml:space="preserve"> in diet</w:t>
      </w:r>
      <w:r w:rsidRPr="00140E8D">
        <w:rPr>
          <w:b/>
        </w:rPr>
        <w:t>:</w:t>
      </w:r>
    </w:p>
    <w:p w:rsidR="002B4174" w:rsidRDefault="002B4174" w:rsidP="002C5724">
      <w:pPr>
        <w:rPr>
          <w:b/>
        </w:rPr>
      </w:pPr>
      <w:r>
        <w:rPr>
          <w:b/>
        </w:rPr>
        <w:t>Stomach:</w:t>
      </w:r>
    </w:p>
    <w:p w:rsidR="00140E8D" w:rsidRDefault="00BE2C74" w:rsidP="00140E8D">
      <w:pPr>
        <w:pStyle w:val="ListParagraph"/>
        <w:numPr>
          <w:ilvl w:val="0"/>
          <w:numId w:val="5"/>
        </w:numPr>
      </w:pPr>
      <w:r w:rsidRPr="00BE2C74">
        <w:t xml:space="preserve">Stomach </w:t>
      </w:r>
      <w:r>
        <w:t xml:space="preserve">juices contain the </w:t>
      </w:r>
      <w:r w:rsidRPr="00BE2C74">
        <w:t xml:space="preserve">enzyme </w:t>
      </w:r>
      <w:r w:rsidR="00C57AB3" w:rsidRPr="00BE2C74">
        <w:rPr>
          <w:i/>
        </w:rPr>
        <w:t>Pepsin</w:t>
      </w:r>
      <w:r w:rsidR="00C57AB3">
        <w:rPr>
          <w:i/>
        </w:rPr>
        <w:t xml:space="preserve"> </w:t>
      </w:r>
      <w:r w:rsidR="00C57AB3">
        <w:t>that</w:t>
      </w:r>
      <w:r>
        <w:t xml:space="preserve"> cause protein</w:t>
      </w:r>
      <w:r w:rsidR="00C57AB3">
        <w:t xml:space="preserve"> and collagen</w:t>
      </w:r>
      <w:r>
        <w:t xml:space="preserve"> digestion, pepsin is most active in an acidic pH</w:t>
      </w:r>
      <w:r w:rsidR="00AA6B13">
        <w:t>,</w:t>
      </w:r>
      <w:r>
        <w:t xml:space="preserve"> </w:t>
      </w:r>
      <w:proofErr w:type="gramStart"/>
      <w:r>
        <w:t>between 2.0-3.0</w:t>
      </w:r>
      <w:proofErr w:type="gramEnd"/>
      <w:r>
        <w:t xml:space="preserve"> and inactivate when above 5.0</w:t>
      </w:r>
      <w:r w:rsidR="0072023A">
        <w:t>.</w:t>
      </w:r>
    </w:p>
    <w:p w:rsidR="002B4174" w:rsidRDefault="00C57AB3" w:rsidP="002B4174">
      <w:pPr>
        <w:pStyle w:val="ListParagraph"/>
        <w:numPr>
          <w:ilvl w:val="0"/>
          <w:numId w:val="5"/>
        </w:numPr>
      </w:pPr>
      <w:r>
        <w:t xml:space="preserve">Pepsin produces 10-20% protein digestion to convert them to </w:t>
      </w:r>
      <w:proofErr w:type="spellStart"/>
      <w:r>
        <w:t>proteoses</w:t>
      </w:r>
      <w:proofErr w:type="spellEnd"/>
      <w:r>
        <w:t>, peptones and polypeptides.</w:t>
      </w:r>
    </w:p>
    <w:p w:rsidR="008B3F9D" w:rsidRDefault="008B3F9D" w:rsidP="002B4174">
      <w:pPr>
        <w:rPr>
          <w:b/>
        </w:rPr>
      </w:pPr>
    </w:p>
    <w:p w:rsidR="002B4174" w:rsidRPr="00AA6B13" w:rsidRDefault="002B4174" w:rsidP="002B4174">
      <w:pPr>
        <w:rPr>
          <w:b/>
        </w:rPr>
      </w:pPr>
      <w:r w:rsidRPr="00AA6B13">
        <w:rPr>
          <w:b/>
        </w:rPr>
        <w:lastRenderedPageBreak/>
        <w:t>Duodenum and Jejunum:</w:t>
      </w:r>
    </w:p>
    <w:p w:rsidR="00C57AB3" w:rsidRDefault="002B4174" w:rsidP="00140E8D">
      <w:pPr>
        <w:pStyle w:val="ListParagraph"/>
        <w:numPr>
          <w:ilvl w:val="0"/>
          <w:numId w:val="5"/>
        </w:numPr>
      </w:pPr>
      <w:r>
        <w:t xml:space="preserve">Proteolytic enzymes (trypsin, chymotrypsin, </w:t>
      </w:r>
      <w:proofErr w:type="spellStart"/>
      <w:r>
        <w:t>carboxypolypeptidase</w:t>
      </w:r>
      <w:proofErr w:type="spellEnd"/>
      <w:r>
        <w:t xml:space="preserve"> and </w:t>
      </w:r>
      <w:proofErr w:type="spellStart"/>
      <w:r>
        <w:t>proelastase</w:t>
      </w:r>
      <w:proofErr w:type="spellEnd"/>
      <w:r>
        <w:t>) from pancreatic secretion produce the majority of protein digestion.</w:t>
      </w:r>
    </w:p>
    <w:p w:rsidR="002B4174" w:rsidRDefault="002B4174" w:rsidP="002B4174">
      <w:pPr>
        <w:pStyle w:val="ListParagraph"/>
        <w:numPr>
          <w:ilvl w:val="1"/>
          <w:numId w:val="5"/>
        </w:numPr>
      </w:pPr>
      <w:r w:rsidRPr="002B4174">
        <w:rPr>
          <w:i/>
        </w:rPr>
        <w:t>Trypsin</w:t>
      </w:r>
      <w:r>
        <w:t xml:space="preserve"> and</w:t>
      </w:r>
      <w:r w:rsidRPr="002B4174">
        <w:rPr>
          <w:i/>
        </w:rPr>
        <w:t xml:space="preserve"> Chymotrypsin</w:t>
      </w:r>
      <w:r>
        <w:t xml:space="preserve"> split protein molecules into small </w:t>
      </w:r>
      <w:proofErr w:type="spellStart"/>
      <w:r>
        <w:t>polypetides</w:t>
      </w:r>
      <w:proofErr w:type="spellEnd"/>
      <w:r>
        <w:t>.</w:t>
      </w:r>
    </w:p>
    <w:p w:rsidR="0072023A" w:rsidRDefault="002B4174" w:rsidP="002B4174">
      <w:pPr>
        <w:pStyle w:val="ListParagraph"/>
        <w:numPr>
          <w:ilvl w:val="1"/>
          <w:numId w:val="5"/>
        </w:numPr>
      </w:pPr>
      <w:proofErr w:type="spellStart"/>
      <w:r w:rsidRPr="002B4174">
        <w:rPr>
          <w:i/>
        </w:rPr>
        <w:t>Carboxypolypeptidase</w:t>
      </w:r>
      <w:proofErr w:type="spellEnd"/>
      <w:r>
        <w:t xml:space="preserve"> cleaves individual </w:t>
      </w:r>
      <w:proofErr w:type="spellStart"/>
      <w:r>
        <w:t>aminoacids</w:t>
      </w:r>
      <w:proofErr w:type="spellEnd"/>
      <w:r>
        <w:t xml:space="preserve"> from the carboxyl ends of polypeptides.</w:t>
      </w:r>
    </w:p>
    <w:p w:rsidR="002B4174" w:rsidRDefault="002B4174" w:rsidP="002B4174">
      <w:pPr>
        <w:pStyle w:val="ListParagraph"/>
        <w:numPr>
          <w:ilvl w:val="1"/>
          <w:numId w:val="5"/>
        </w:numPr>
      </w:pPr>
      <w:proofErr w:type="spellStart"/>
      <w:r>
        <w:rPr>
          <w:i/>
        </w:rPr>
        <w:t>Proelastase</w:t>
      </w:r>
      <w:proofErr w:type="spellEnd"/>
      <w:r>
        <w:t xml:space="preserve"> is converted into </w:t>
      </w:r>
      <w:r>
        <w:rPr>
          <w:i/>
        </w:rPr>
        <w:t>Elastase</w:t>
      </w:r>
      <w:r>
        <w:t>, which digests elastin fibers that hold meat together.</w:t>
      </w:r>
    </w:p>
    <w:p w:rsidR="002B4174" w:rsidRDefault="002B4174" w:rsidP="002B4174">
      <w:pPr>
        <w:pStyle w:val="ListParagraph"/>
        <w:numPr>
          <w:ilvl w:val="0"/>
          <w:numId w:val="5"/>
        </w:numPr>
      </w:pPr>
      <w:r>
        <w:t xml:space="preserve">Microvilli in the brush border of enterocytes produce </w:t>
      </w:r>
      <w:r w:rsidRPr="002B4174">
        <w:rPr>
          <w:i/>
        </w:rPr>
        <w:t>Peptidases</w:t>
      </w:r>
      <w:r w:rsidR="00AA6B13">
        <w:t xml:space="preserve"> (</w:t>
      </w:r>
      <w:proofErr w:type="spellStart"/>
      <w:r w:rsidR="00AA6B13" w:rsidRPr="00AA6B13">
        <w:rPr>
          <w:i/>
        </w:rPr>
        <w:t>Aminopolypeptidase</w:t>
      </w:r>
      <w:proofErr w:type="spellEnd"/>
      <w:r w:rsidR="00AA6B13">
        <w:t xml:space="preserve"> and </w:t>
      </w:r>
      <w:proofErr w:type="spellStart"/>
      <w:r w:rsidR="00AA6B13" w:rsidRPr="00AA6B13">
        <w:rPr>
          <w:i/>
        </w:rPr>
        <w:t>Dipeptidase</w:t>
      </w:r>
      <w:proofErr w:type="spellEnd"/>
      <w:r w:rsidR="00AA6B13">
        <w:t xml:space="preserve">), these split larger polypeptides into tripeptides and dipeptides and a few amino acids and then these are transported through the </w:t>
      </w:r>
      <w:proofErr w:type="spellStart"/>
      <w:r w:rsidR="00AA6B13">
        <w:t>microvilliar</w:t>
      </w:r>
      <w:proofErr w:type="spellEnd"/>
      <w:r w:rsidR="00AA6B13">
        <w:t xml:space="preserve"> membrane into the enterocyte.</w:t>
      </w:r>
    </w:p>
    <w:p w:rsidR="00AA6B13" w:rsidRDefault="00AA6B13" w:rsidP="002B4174">
      <w:pPr>
        <w:pStyle w:val="ListParagraph"/>
        <w:numPr>
          <w:ilvl w:val="0"/>
          <w:numId w:val="5"/>
        </w:numPr>
      </w:pPr>
      <w:r>
        <w:t>Enterocyte cytosol enzymes break these down to amino acids and then are passed onto the blood stream.</w:t>
      </w:r>
    </w:p>
    <w:p w:rsidR="00AA6B13" w:rsidRDefault="00AA6B13" w:rsidP="00121ED3">
      <w:pPr>
        <w:pStyle w:val="ListParagraph"/>
        <w:jc w:val="center"/>
      </w:pPr>
      <w:r>
        <w:rPr>
          <w:noProof/>
        </w:rPr>
        <w:drawing>
          <wp:inline distT="0" distB="0" distL="0" distR="0" wp14:anchorId="070BE7E8" wp14:editId="6ECC5DF6">
            <wp:extent cx="2678806" cy="129969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3941" cy="130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359" w:rsidRDefault="00912359" w:rsidP="002C5724">
      <w:pPr>
        <w:rPr>
          <w:b/>
        </w:rPr>
      </w:pPr>
      <w:r w:rsidRPr="00912359">
        <w:rPr>
          <w:b/>
        </w:rPr>
        <w:t>Fats in diet:</w:t>
      </w:r>
    </w:p>
    <w:p w:rsidR="00912359" w:rsidRDefault="00912359" w:rsidP="00912359">
      <w:pPr>
        <w:pStyle w:val="ListParagraph"/>
        <w:numPr>
          <w:ilvl w:val="0"/>
          <w:numId w:val="8"/>
        </w:numPr>
      </w:pPr>
      <w:r w:rsidRPr="00912359">
        <w:t>Triglycerides are composed of glycerol and 3 fatty acid side chains</w:t>
      </w:r>
      <w:r>
        <w:t>, which are the main fat constituent of animal origin diet, with phospholipids, cholesterol and cholesterol esters present in small quantities.</w:t>
      </w:r>
    </w:p>
    <w:p w:rsidR="00912359" w:rsidRPr="00607CB0" w:rsidRDefault="00607CB0" w:rsidP="00607CB0">
      <w:pPr>
        <w:rPr>
          <w:b/>
        </w:rPr>
      </w:pPr>
      <w:r w:rsidRPr="00607CB0">
        <w:rPr>
          <w:b/>
        </w:rPr>
        <w:t>Mouth:</w:t>
      </w:r>
    </w:p>
    <w:p w:rsidR="00607CB0" w:rsidRDefault="00607CB0" w:rsidP="00607CB0">
      <w:pPr>
        <w:pStyle w:val="ListParagraph"/>
        <w:numPr>
          <w:ilvl w:val="0"/>
          <w:numId w:val="8"/>
        </w:numPr>
      </w:pPr>
      <w:r w:rsidRPr="00607CB0">
        <w:rPr>
          <w:i/>
        </w:rPr>
        <w:t>Lingual lipase</w:t>
      </w:r>
      <w:r>
        <w:t>, produced by lingual glands and swallowed by saliva starts 10% of fat digestion.</w:t>
      </w:r>
    </w:p>
    <w:p w:rsidR="00993F8F" w:rsidRPr="00993F8F" w:rsidRDefault="00993F8F" w:rsidP="00993F8F">
      <w:pPr>
        <w:rPr>
          <w:b/>
        </w:rPr>
      </w:pPr>
      <w:r w:rsidRPr="00993F8F">
        <w:rPr>
          <w:b/>
        </w:rPr>
        <w:t>Stomach:</w:t>
      </w:r>
    </w:p>
    <w:p w:rsidR="00607CB0" w:rsidRDefault="00607CB0" w:rsidP="00607CB0">
      <w:pPr>
        <w:pStyle w:val="ListParagraph"/>
        <w:numPr>
          <w:ilvl w:val="0"/>
          <w:numId w:val="8"/>
        </w:numPr>
      </w:pPr>
      <w:r w:rsidRPr="00993F8F">
        <w:rPr>
          <w:i/>
        </w:rPr>
        <w:t>Emulsification of fat</w:t>
      </w:r>
      <w:r>
        <w:t xml:space="preserve"> is the breakdown of fat globules to small sizes available to water-soluble enzymes. </w:t>
      </w:r>
    </w:p>
    <w:p w:rsidR="00607CB0" w:rsidRDefault="00993F8F" w:rsidP="00607CB0">
      <w:pPr>
        <w:pStyle w:val="ListParagraph"/>
        <w:numPr>
          <w:ilvl w:val="0"/>
          <w:numId w:val="8"/>
        </w:numPr>
      </w:pPr>
      <w:r>
        <w:t>Starts by agitation in the stomach to mix fats with products of stomach digestion.</w:t>
      </w:r>
    </w:p>
    <w:p w:rsidR="00993F8F" w:rsidRPr="00993F8F" w:rsidRDefault="00993F8F" w:rsidP="00993F8F">
      <w:pPr>
        <w:rPr>
          <w:b/>
        </w:rPr>
      </w:pPr>
      <w:r w:rsidRPr="00993F8F">
        <w:rPr>
          <w:b/>
        </w:rPr>
        <w:t>Duodenum:</w:t>
      </w:r>
    </w:p>
    <w:p w:rsidR="00CA4919" w:rsidRPr="00CA4919" w:rsidRDefault="00993F8F" w:rsidP="00CA4919">
      <w:pPr>
        <w:pStyle w:val="ListParagraph"/>
        <w:numPr>
          <w:ilvl w:val="0"/>
          <w:numId w:val="9"/>
        </w:numPr>
        <w:rPr>
          <w:b/>
        </w:rPr>
      </w:pPr>
      <w:r w:rsidRPr="00993F8F">
        <w:t>Emulsification of fat</w:t>
      </w:r>
      <w:r>
        <w:rPr>
          <w:i/>
        </w:rPr>
        <w:t xml:space="preserve"> </w:t>
      </w:r>
      <w:r>
        <w:t xml:space="preserve">continues with </w:t>
      </w:r>
      <w:r w:rsidRPr="00993F8F">
        <w:rPr>
          <w:i/>
        </w:rPr>
        <w:t>Bile</w:t>
      </w:r>
      <w:r w:rsidR="00CA4919">
        <w:rPr>
          <w:i/>
        </w:rPr>
        <w:t xml:space="preserve"> </w:t>
      </w:r>
      <w:r w:rsidR="00CA4919" w:rsidRPr="00CA4919">
        <w:t>which contains</w:t>
      </w:r>
      <w:r w:rsidR="00CA4919">
        <w:t xml:space="preserve"> </w:t>
      </w:r>
      <w:r w:rsidR="00CA4919">
        <w:rPr>
          <w:i/>
        </w:rPr>
        <w:t xml:space="preserve">Bile Salts </w:t>
      </w:r>
      <w:r w:rsidR="00CA4919" w:rsidRPr="00CA4919">
        <w:t>and</w:t>
      </w:r>
      <w:r w:rsidR="00CA4919">
        <w:rPr>
          <w:i/>
        </w:rPr>
        <w:t xml:space="preserve"> Lecithin </w:t>
      </w:r>
      <w:r w:rsidR="00CA4919" w:rsidRPr="00CA4919">
        <w:t>which have water</w:t>
      </w:r>
      <w:r w:rsidR="00CA4919">
        <w:t xml:space="preserve">-soluble polar portions and </w:t>
      </w:r>
      <w:r w:rsidR="00CA4919" w:rsidRPr="00CA4919">
        <w:t>remaining</w:t>
      </w:r>
      <w:r w:rsidR="00CA4919">
        <w:t xml:space="preserve"> fat soluble molecules. </w:t>
      </w:r>
    </w:p>
    <w:p w:rsidR="00CA4919" w:rsidRPr="00CA4919" w:rsidRDefault="00CA4919" w:rsidP="00CA4919">
      <w:pPr>
        <w:pStyle w:val="ListParagraph"/>
        <w:numPr>
          <w:ilvl w:val="0"/>
          <w:numId w:val="9"/>
        </w:numPr>
        <w:rPr>
          <w:b/>
        </w:rPr>
      </w:pPr>
      <w:r>
        <w:t xml:space="preserve">These fat soluble molecules dissolve in the surface layer of the fat globules, and the water soluble polar portions decrease the interfacial tension of fat making it soluble as well. </w:t>
      </w:r>
    </w:p>
    <w:p w:rsidR="00CA4919" w:rsidRPr="00CA4919" w:rsidRDefault="00CA4919" w:rsidP="00CA4919">
      <w:pPr>
        <w:pStyle w:val="ListParagraph"/>
        <w:numPr>
          <w:ilvl w:val="0"/>
          <w:numId w:val="9"/>
        </w:numPr>
        <w:rPr>
          <w:b/>
        </w:rPr>
      </w:pPr>
      <w:r>
        <w:t>When these are then agitated in the small bowel they can be broken up into small particles.</w:t>
      </w:r>
    </w:p>
    <w:p w:rsidR="00CA4919" w:rsidRPr="00BA3D22" w:rsidRDefault="00BA3D22" w:rsidP="00CA4919">
      <w:pPr>
        <w:pStyle w:val="ListParagraph"/>
        <w:numPr>
          <w:ilvl w:val="0"/>
          <w:numId w:val="9"/>
        </w:numPr>
        <w:rPr>
          <w:b/>
        </w:rPr>
      </w:pPr>
      <w:r w:rsidRPr="00BA3D22">
        <w:rPr>
          <w:i/>
        </w:rPr>
        <w:lastRenderedPageBreak/>
        <w:t>Pancreatic Lipase</w:t>
      </w:r>
      <w:r>
        <w:t xml:space="preserve"> digests triglycerides within 1 minute of contact and produces </w:t>
      </w:r>
      <w:r w:rsidRPr="00BA3D22">
        <w:rPr>
          <w:i/>
        </w:rPr>
        <w:t>free fatty acids</w:t>
      </w:r>
      <w:r>
        <w:t xml:space="preserve"> and </w:t>
      </w:r>
      <w:r w:rsidRPr="00BA3D22">
        <w:rPr>
          <w:i/>
        </w:rPr>
        <w:t>2-monoglycerides</w:t>
      </w:r>
      <w:r>
        <w:t>.</w:t>
      </w:r>
    </w:p>
    <w:p w:rsidR="00BA3D22" w:rsidRPr="00BA3D22" w:rsidRDefault="00BA3D22" w:rsidP="00CA4919">
      <w:pPr>
        <w:pStyle w:val="ListParagraph"/>
        <w:numPr>
          <w:ilvl w:val="0"/>
          <w:numId w:val="9"/>
        </w:numPr>
        <w:rPr>
          <w:b/>
        </w:rPr>
      </w:pPr>
      <w:r>
        <w:rPr>
          <w:i/>
        </w:rPr>
        <w:t xml:space="preserve">Enteric Lipase </w:t>
      </w:r>
      <w:r w:rsidRPr="00BA3D22">
        <w:t>is an additional lipase from enterocytes, although it is usually not needed.</w:t>
      </w:r>
    </w:p>
    <w:p w:rsidR="00BA3D22" w:rsidRDefault="00BA3D22" w:rsidP="00BA3D22">
      <w:pPr>
        <w:jc w:val="center"/>
        <w:rPr>
          <w:b/>
        </w:rPr>
      </w:pPr>
      <w:r>
        <w:rPr>
          <w:noProof/>
        </w:rPr>
        <w:drawing>
          <wp:inline distT="0" distB="0" distL="0" distR="0" wp14:anchorId="15D8AD9A" wp14:editId="796DB62B">
            <wp:extent cx="2698124" cy="766598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5890" cy="76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5CE" w:rsidRDefault="00BA3D22" w:rsidP="00A275CE">
      <w:pPr>
        <w:pStyle w:val="ListParagraph"/>
        <w:numPr>
          <w:ilvl w:val="0"/>
          <w:numId w:val="10"/>
        </w:numPr>
      </w:pPr>
      <w:r w:rsidRPr="00BA3D22">
        <w:t xml:space="preserve">Bile salts produce </w:t>
      </w:r>
      <w:r w:rsidRPr="00BA3D22">
        <w:rPr>
          <w:i/>
        </w:rPr>
        <w:t>Micelles</w:t>
      </w:r>
      <w:r w:rsidR="00A275CE">
        <w:t xml:space="preserve"> in water, which are spherical globules made up of 20-40 bile salt molecules encompassing a fat globule in the middle. This allows the fat globule to be transported and then absorbed into the blood stream and not be reattached to other fatty acids. </w:t>
      </w:r>
    </w:p>
    <w:p w:rsidR="00A275CE" w:rsidRDefault="00A275CE" w:rsidP="00A275CE">
      <w:pPr>
        <w:pStyle w:val="ListParagraph"/>
        <w:numPr>
          <w:ilvl w:val="0"/>
          <w:numId w:val="10"/>
        </w:numPr>
      </w:pPr>
      <w:r>
        <w:t xml:space="preserve">Bile salts are then released back to the </w:t>
      </w:r>
      <w:proofErr w:type="spellStart"/>
      <w:r>
        <w:t>chyme</w:t>
      </w:r>
      <w:proofErr w:type="spellEnd"/>
      <w:r>
        <w:t xml:space="preserve"> once the free fatty acids are absorbed and reutilized to “ferry” more fatty acids.</w:t>
      </w:r>
    </w:p>
    <w:p w:rsidR="00A275CE" w:rsidRPr="00BA3D22" w:rsidRDefault="00A275CE" w:rsidP="00A275CE">
      <w:pPr>
        <w:pStyle w:val="ListParagraph"/>
        <w:numPr>
          <w:ilvl w:val="0"/>
          <w:numId w:val="10"/>
        </w:numPr>
      </w:pPr>
      <w:r w:rsidRPr="00A275CE">
        <w:rPr>
          <w:i/>
        </w:rPr>
        <w:t>Cholesterol ester hydrolase</w:t>
      </w:r>
      <w:r>
        <w:t xml:space="preserve"> and </w:t>
      </w:r>
      <w:r w:rsidRPr="00A275CE">
        <w:rPr>
          <w:i/>
        </w:rPr>
        <w:t>Phospholipase A</w:t>
      </w:r>
      <w:r>
        <w:t xml:space="preserve"> hydrolyze cholesterol and phospholipids which are then “ferried” to be absorbed by bile salts.</w:t>
      </w:r>
    </w:p>
    <w:p w:rsidR="00912359" w:rsidRDefault="00912359" w:rsidP="002C5724"/>
    <w:p w:rsidR="000F4710" w:rsidRDefault="000F4710" w:rsidP="002C5724"/>
    <w:p w:rsidR="000F4710" w:rsidRDefault="000F4710" w:rsidP="002C5724"/>
    <w:p w:rsidR="000F4710" w:rsidRDefault="000F4710" w:rsidP="002C5724"/>
    <w:p w:rsidR="000F4710" w:rsidRDefault="000F4710" w:rsidP="002C5724"/>
    <w:p w:rsidR="000F4710" w:rsidRDefault="000F4710" w:rsidP="002C5724"/>
    <w:p w:rsidR="000F4710" w:rsidRDefault="000F4710" w:rsidP="002C5724"/>
    <w:p w:rsidR="000F4710" w:rsidRDefault="000F4710" w:rsidP="002C5724"/>
    <w:p w:rsidR="000F4710" w:rsidRDefault="000F4710" w:rsidP="002C5724"/>
    <w:p w:rsidR="000F4710" w:rsidRDefault="000F4710" w:rsidP="002C5724"/>
    <w:p w:rsidR="000F4710" w:rsidRDefault="000F4710" w:rsidP="002C5724"/>
    <w:p w:rsidR="000F4710" w:rsidRDefault="000F4710" w:rsidP="002C5724"/>
    <w:p w:rsidR="000F4710" w:rsidRDefault="000F4710" w:rsidP="002C5724"/>
    <w:p w:rsidR="000F4710" w:rsidRDefault="000F4710" w:rsidP="002C5724"/>
    <w:p w:rsidR="000F4710" w:rsidRDefault="000F4710" w:rsidP="002C5724"/>
    <w:p w:rsidR="000F4710" w:rsidRDefault="000F4710" w:rsidP="000F4710">
      <w:pPr>
        <w:pStyle w:val="ListParagraph"/>
        <w:ind w:left="0"/>
      </w:pPr>
      <w:r>
        <w:lastRenderedPageBreak/>
        <w:t>Questions:</w:t>
      </w:r>
    </w:p>
    <w:p w:rsidR="000F4710" w:rsidRDefault="000F4710" w:rsidP="000F4710">
      <w:pPr>
        <w:pStyle w:val="ListParagraph"/>
        <w:ind w:left="0"/>
      </w:pPr>
    </w:p>
    <w:p w:rsidR="00CE2C3C" w:rsidRDefault="00CE2C3C" w:rsidP="00CE2C3C">
      <w:pPr>
        <w:pStyle w:val="ListParagraph"/>
        <w:numPr>
          <w:ilvl w:val="0"/>
          <w:numId w:val="4"/>
        </w:numPr>
      </w:pPr>
      <w:r>
        <w:t>Crypts of Lieberkühn are located on the entire surface of the _______ intestine. They are made up of 2 types of cells. ________cells that secrete mucus and ___________ that secrete digestive enzymes, water and electrolytes.</w:t>
      </w:r>
    </w:p>
    <w:p w:rsidR="00CE2C3C" w:rsidRDefault="00CE2C3C" w:rsidP="00CE2C3C">
      <w:pPr>
        <w:pStyle w:val="ListParagraph"/>
      </w:pPr>
    </w:p>
    <w:p w:rsidR="00CE2C3C" w:rsidRDefault="00CE2C3C" w:rsidP="00CE2C3C">
      <w:pPr>
        <w:pStyle w:val="ListParagraph"/>
        <w:numPr>
          <w:ilvl w:val="0"/>
          <w:numId w:val="4"/>
        </w:numPr>
      </w:pPr>
      <w:r>
        <w:t>Rate of mucus secretion in the large intestine is stimulated by:</w:t>
      </w:r>
    </w:p>
    <w:p w:rsidR="00CE2C3C" w:rsidRDefault="00CE2C3C" w:rsidP="00CE2C3C">
      <w:pPr>
        <w:pStyle w:val="ListParagraph"/>
        <w:numPr>
          <w:ilvl w:val="1"/>
          <w:numId w:val="4"/>
        </w:numPr>
      </w:pPr>
      <w:r>
        <w:t>Tactile s</w:t>
      </w:r>
      <w:r>
        <w:t xml:space="preserve">timulation of epithelial cells </w:t>
      </w:r>
    </w:p>
    <w:p w:rsidR="00CE2C3C" w:rsidRDefault="00CE2C3C" w:rsidP="00CE2C3C">
      <w:pPr>
        <w:pStyle w:val="ListParagraph"/>
        <w:numPr>
          <w:ilvl w:val="1"/>
          <w:numId w:val="4"/>
        </w:numPr>
      </w:pPr>
      <w:r>
        <w:t>L</w:t>
      </w:r>
      <w:r>
        <w:t xml:space="preserve">ocal nervous </w:t>
      </w:r>
      <w:r>
        <w:t xml:space="preserve">reflexes to mucous cells  in the Crypts of </w:t>
      </w:r>
      <w:r w:rsidRPr="008B3F9D">
        <w:t>Lieberkühn</w:t>
      </w:r>
    </w:p>
    <w:p w:rsidR="00CE2C3C" w:rsidRDefault="00CE2C3C" w:rsidP="00CE2C3C">
      <w:pPr>
        <w:pStyle w:val="ListParagraph"/>
        <w:numPr>
          <w:ilvl w:val="1"/>
          <w:numId w:val="4"/>
        </w:numPr>
      </w:pPr>
      <w:r>
        <w:t>Paras</w:t>
      </w:r>
      <w:r>
        <w:t>ympat</w:t>
      </w:r>
      <w:r>
        <w:t>hetic stimulation through pudendal nerves in the proximal 1</w:t>
      </w:r>
      <w:r>
        <w:t>/3 of the large intestine</w:t>
      </w:r>
    </w:p>
    <w:p w:rsidR="00CE2C3C" w:rsidRDefault="00CE2C3C" w:rsidP="00CE2C3C">
      <w:pPr>
        <w:pStyle w:val="ListParagraph"/>
        <w:numPr>
          <w:ilvl w:val="1"/>
          <w:numId w:val="4"/>
        </w:numPr>
      </w:pPr>
      <w:r>
        <w:t>a, b</w:t>
      </w:r>
    </w:p>
    <w:p w:rsidR="00CE2C3C" w:rsidRDefault="00CE2C3C" w:rsidP="00CE2C3C">
      <w:pPr>
        <w:pStyle w:val="ListParagraph"/>
        <w:numPr>
          <w:ilvl w:val="1"/>
          <w:numId w:val="4"/>
        </w:numPr>
      </w:pPr>
      <w:r>
        <w:t>All of the above</w:t>
      </w:r>
    </w:p>
    <w:p w:rsidR="00CE2C3C" w:rsidRDefault="00CE2C3C" w:rsidP="00CE2C3C">
      <w:pPr>
        <w:pStyle w:val="ListParagraph"/>
        <w:ind w:left="1440"/>
      </w:pPr>
    </w:p>
    <w:p w:rsidR="00CE2C3C" w:rsidRDefault="00140E8D" w:rsidP="00CE2C3C">
      <w:pPr>
        <w:pStyle w:val="ListParagraph"/>
        <w:numPr>
          <w:ilvl w:val="0"/>
          <w:numId w:val="4"/>
        </w:numPr>
      </w:pPr>
      <w:r>
        <w:t>Carbohydrates digestion produce _____% galactose, _____% fructose and ____% glucose.</w:t>
      </w:r>
    </w:p>
    <w:p w:rsidR="001D0335" w:rsidRDefault="001D0335" w:rsidP="001D0335">
      <w:pPr>
        <w:pStyle w:val="ListParagraph"/>
      </w:pPr>
    </w:p>
    <w:p w:rsidR="00140E8D" w:rsidRDefault="00CE2C3C" w:rsidP="00140E8D">
      <w:pPr>
        <w:pStyle w:val="ListParagraph"/>
        <w:numPr>
          <w:ilvl w:val="0"/>
          <w:numId w:val="4"/>
        </w:numPr>
      </w:pPr>
      <w:r>
        <w:t>True or False: Micelles are formed to transport free fatty acids</w:t>
      </w:r>
      <w:r w:rsidR="004B74DF">
        <w:t>, cholesterol and phospholipids</w:t>
      </w:r>
      <w:r>
        <w:t xml:space="preserve"> </w:t>
      </w:r>
      <w:r w:rsidR="004B74DF">
        <w:t xml:space="preserve">to the blood stream </w:t>
      </w:r>
      <w:r w:rsidR="001D0335">
        <w:t>and to prevent the free fatty acids from reversing the hydrolysis</w:t>
      </w:r>
    </w:p>
    <w:p w:rsidR="004B74DF" w:rsidRDefault="004B74DF" w:rsidP="004B74DF">
      <w:pPr>
        <w:pStyle w:val="ListParagraph"/>
      </w:pPr>
    </w:p>
    <w:p w:rsidR="004B74DF" w:rsidRDefault="004B74DF" w:rsidP="00140E8D">
      <w:pPr>
        <w:pStyle w:val="ListParagraph"/>
        <w:numPr>
          <w:ilvl w:val="0"/>
          <w:numId w:val="4"/>
        </w:numPr>
      </w:pPr>
      <w:r>
        <w:t xml:space="preserve">Match the enzyme to </w:t>
      </w:r>
      <w:r w:rsidR="001D0335">
        <w:t>its</w:t>
      </w:r>
      <w:r w:rsidR="000F4710">
        <w:t xml:space="preserve"> proper substance:</w:t>
      </w:r>
    </w:p>
    <w:p w:rsidR="000F4710" w:rsidRDefault="000F4710" w:rsidP="000F4710">
      <w:pPr>
        <w:pStyle w:val="ListParagraph"/>
      </w:pPr>
    </w:p>
    <w:p w:rsidR="000F4710" w:rsidRDefault="000F4710" w:rsidP="000F4710">
      <w:pPr>
        <w:pStyle w:val="ListParagraph"/>
      </w:pPr>
      <w:r>
        <w:t>Elastase</w:t>
      </w:r>
    </w:p>
    <w:p w:rsidR="000F4710" w:rsidRDefault="000F4710" w:rsidP="000F4710">
      <w:pPr>
        <w:pStyle w:val="ListParagraph"/>
      </w:pPr>
      <w:r>
        <w:t>Pepsin</w:t>
      </w:r>
      <w:r>
        <w:tab/>
      </w:r>
      <w:r>
        <w:tab/>
      </w:r>
      <w:r>
        <w:tab/>
      </w:r>
      <w:r>
        <w:tab/>
      </w:r>
      <w:r>
        <w:tab/>
      </w:r>
    </w:p>
    <w:p w:rsidR="000F4710" w:rsidRDefault="000F4710" w:rsidP="000F4710">
      <w:pPr>
        <w:pStyle w:val="ListParagraph"/>
      </w:pPr>
      <w:r>
        <w:t>Pancreatic Amylase</w:t>
      </w:r>
      <w:r>
        <w:tab/>
      </w:r>
      <w:r>
        <w:tab/>
      </w:r>
      <w:r>
        <w:tab/>
      </w:r>
      <w:r>
        <w:tab/>
      </w:r>
      <w:r>
        <w:tab/>
        <w:t>Sucrose</w:t>
      </w:r>
    </w:p>
    <w:p w:rsidR="000F4710" w:rsidRDefault="000F4710" w:rsidP="000F4710">
      <w:pPr>
        <w:pStyle w:val="ListParagraph"/>
      </w:pPr>
      <w:r>
        <w:t>Lactase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Protein</w:t>
      </w:r>
    </w:p>
    <w:p w:rsidR="000F4710" w:rsidRDefault="000F4710" w:rsidP="000F4710">
      <w:pPr>
        <w:pStyle w:val="ListParagraph"/>
      </w:pPr>
      <w:r>
        <w:t>Sucrase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Lactose</w:t>
      </w:r>
    </w:p>
    <w:p w:rsidR="000F4710" w:rsidRDefault="000F4710" w:rsidP="000F4710">
      <w:pPr>
        <w:pStyle w:val="ListParagraph"/>
      </w:pPr>
      <w:r>
        <w:t>Ptyalin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Maltose</w:t>
      </w:r>
    </w:p>
    <w:p w:rsidR="000F4710" w:rsidRDefault="000F4710" w:rsidP="000F4710">
      <w:pPr>
        <w:pStyle w:val="ListParagraph"/>
      </w:pPr>
      <w:r>
        <w:t>Chymotrypsin</w:t>
      </w:r>
      <w:r>
        <w:tab/>
      </w:r>
      <w:r>
        <w:tab/>
      </w:r>
      <w:r>
        <w:tab/>
      </w:r>
      <w:r>
        <w:tab/>
      </w:r>
      <w:r>
        <w:tab/>
      </w:r>
      <w:r>
        <w:tab/>
        <w:t>Starch</w:t>
      </w:r>
    </w:p>
    <w:p w:rsidR="000F4710" w:rsidRDefault="000F4710" w:rsidP="000F4710">
      <w:pPr>
        <w:pStyle w:val="ListParagraph"/>
      </w:pPr>
      <w:r>
        <w:t>Maltase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Fatty Acids</w:t>
      </w:r>
    </w:p>
    <w:p w:rsidR="000F4710" w:rsidRDefault="000F4710" w:rsidP="000F4710">
      <w:pPr>
        <w:pStyle w:val="ListParagraph"/>
      </w:pPr>
      <w:r>
        <w:t>Pancreatic Lipase</w:t>
      </w:r>
    </w:p>
    <w:p w:rsidR="000F4710" w:rsidRDefault="000F4710" w:rsidP="000F4710">
      <w:pPr>
        <w:pStyle w:val="ListParagraph"/>
      </w:pPr>
      <w:proofErr w:type="gramStart"/>
      <w:r>
        <w:t>α-Dextrinase</w:t>
      </w:r>
      <w:proofErr w:type="gramEnd"/>
    </w:p>
    <w:p w:rsidR="000F4710" w:rsidRDefault="000F4710" w:rsidP="000F4710">
      <w:pPr>
        <w:pStyle w:val="ListParagraph"/>
      </w:pPr>
      <w:r>
        <w:t>Enteric Lipase</w:t>
      </w:r>
    </w:p>
    <w:p w:rsidR="000F4710" w:rsidRDefault="000F4710" w:rsidP="000F4710">
      <w:pPr>
        <w:pStyle w:val="ListParagraph"/>
      </w:pPr>
      <w:r>
        <w:t>Trypsin</w:t>
      </w:r>
    </w:p>
    <w:p w:rsidR="000F4710" w:rsidRDefault="000F4710" w:rsidP="000F4710">
      <w:pPr>
        <w:pStyle w:val="ListParagraph"/>
      </w:pPr>
    </w:p>
    <w:p w:rsidR="000F4710" w:rsidRDefault="000F4710" w:rsidP="000F4710">
      <w:pPr>
        <w:pStyle w:val="ListParagraph"/>
      </w:pPr>
    </w:p>
    <w:p w:rsidR="000F4710" w:rsidRDefault="000F4710" w:rsidP="000F4710">
      <w:pPr>
        <w:pStyle w:val="ListParagraph"/>
      </w:pPr>
    </w:p>
    <w:p w:rsidR="000F4710" w:rsidRDefault="000F4710" w:rsidP="000F4710">
      <w:pPr>
        <w:pStyle w:val="ListParagraph"/>
      </w:pPr>
    </w:p>
    <w:p w:rsidR="000F4710" w:rsidRDefault="000F4710" w:rsidP="000F4710">
      <w:pPr>
        <w:pStyle w:val="ListParagraph"/>
      </w:pPr>
    </w:p>
    <w:p w:rsidR="000F4710" w:rsidRDefault="000F4710" w:rsidP="000F4710">
      <w:pPr>
        <w:pStyle w:val="ListParagraph"/>
      </w:pPr>
    </w:p>
    <w:p w:rsidR="000F4710" w:rsidRDefault="000F4710" w:rsidP="000F4710">
      <w:pPr>
        <w:pStyle w:val="ListParagraph"/>
      </w:pPr>
    </w:p>
    <w:p w:rsidR="001D0335" w:rsidRDefault="001D0335" w:rsidP="000F4710">
      <w:pPr>
        <w:pStyle w:val="ListParagraph"/>
      </w:pPr>
    </w:p>
    <w:p w:rsidR="001D0335" w:rsidRDefault="001D0335" w:rsidP="000F4710">
      <w:pPr>
        <w:pStyle w:val="ListParagraph"/>
      </w:pPr>
    </w:p>
    <w:p w:rsidR="000F4710" w:rsidRDefault="000F4710" w:rsidP="000F4710">
      <w:pPr>
        <w:pStyle w:val="ListParagraph"/>
        <w:ind w:left="0"/>
      </w:pPr>
      <w:r>
        <w:lastRenderedPageBreak/>
        <w:t>Answers:</w:t>
      </w:r>
    </w:p>
    <w:p w:rsidR="000F4710" w:rsidRDefault="000F4710" w:rsidP="000F4710">
      <w:pPr>
        <w:pStyle w:val="ListParagraph"/>
      </w:pPr>
    </w:p>
    <w:p w:rsidR="000F4710" w:rsidRDefault="000F4710" w:rsidP="000F4710">
      <w:pPr>
        <w:pStyle w:val="ListParagraph"/>
        <w:numPr>
          <w:ilvl w:val="0"/>
          <w:numId w:val="16"/>
        </w:numPr>
      </w:pPr>
      <w:r>
        <w:t xml:space="preserve">Crypts of Lieberkühn are located on the entire surface of the </w:t>
      </w:r>
      <w:r w:rsidRPr="000F4710">
        <w:rPr>
          <w:color w:val="FF0000"/>
          <w:u w:val="single"/>
        </w:rPr>
        <w:t>Small</w:t>
      </w:r>
      <w:r>
        <w:t xml:space="preserve"> </w:t>
      </w:r>
      <w:r>
        <w:t>intestine. They are made up of 2 types of cells.</w:t>
      </w:r>
      <w:r>
        <w:t xml:space="preserve"> </w:t>
      </w:r>
      <w:r w:rsidRPr="000F4710">
        <w:rPr>
          <w:color w:val="FF0000"/>
          <w:u w:val="single"/>
        </w:rPr>
        <w:t>Goblet</w:t>
      </w:r>
      <w:r w:rsidRPr="000F4710">
        <w:rPr>
          <w:color w:val="FF0000"/>
        </w:rPr>
        <w:t xml:space="preserve"> </w:t>
      </w:r>
      <w:r>
        <w:t xml:space="preserve">cells that secrete mucus and </w:t>
      </w:r>
      <w:r w:rsidRPr="000F4710">
        <w:rPr>
          <w:color w:val="FF0000"/>
          <w:u w:val="single"/>
        </w:rPr>
        <w:t>Enterocytes</w:t>
      </w:r>
      <w:r>
        <w:t xml:space="preserve"> that secrete digestive enzymes, water and electrolytes.</w:t>
      </w:r>
    </w:p>
    <w:p w:rsidR="000F4710" w:rsidRDefault="000F4710" w:rsidP="000F4710">
      <w:pPr>
        <w:pStyle w:val="ListParagraph"/>
      </w:pPr>
    </w:p>
    <w:p w:rsidR="000F4710" w:rsidRDefault="000F4710" w:rsidP="000F4710">
      <w:pPr>
        <w:pStyle w:val="ListParagraph"/>
        <w:numPr>
          <w:ilvl w:val="0"/>
          <w:numId w:val="16"/>
        </w:numPr>
      </w:pPr>
      <w:r>
        <w:t>Rate of mucus secretion in the large intestine is stimulated by:</w:t>
      </w:r>
    </w:p>
    <w:p w:rsidR="000F4710" w:rsidRDefault="000F4710" w:rsidP="000F4710">
      <w:pPr>
        <w:pStyle w:val="ListParagraph"/>
        <w:numPr>
          <w:ilvl w:val="1"/>
          <w:numId w:val="16"/>
        </w:numPr>
      </w:pPr>
      <w:r>
        <w:t xml:space="preserve">Tactile stimulation of epithelial cells </w:t>
      </w:r>
    </w:p>
    <w:p w:rsidR="000F4710" w:rsidRDefault="000F4710" w:rsidP="000F4710">
      <w:pPr>
        <w:pStyle w:val="ListParagraph"/>
        <w:numPr>
          <w:ilvl w:val="1"/>
          <w:numId w:val="16"/>
        </w:numPr>
      </w:pPr>
      <w:r>
        <w:t xml:space="preserve">Local nervous reflexes to mucous cells  in the Crypts of </w:t>
      </w:r>
      <w:r w:rsidRPr="008B3F9D">
        <w:t>Lieberkühn</w:t>
      </w:r>
    </w:p>
    <w:p w:rsidR="000F4710" w:rsidRDefault="000F4710" w:rsidP="000F4710">
      <w:pPr>
        <w:pStyle w:val="ListParagraph"/>
        <w:numPr>
          <w:ilvl w:val="1"/>
          <w:numId w:val="16"/>
        </w:numPr>
      </w:pPr>
      <w:r>
        <w:t xml:space="preserve">Parasympathetic stimulation through </w:t>
      </w:r>
      <w:r w:rsidRPr="000F4710">
        <w:rPr>
          <w:color w:val="FF0000"/>
        </w:rPr>
        <w:t xml:space="preserve">pelvic nerves </w:t>
      </w:r>
      <w:r>
        <w:t xml:space="preserve">in the proximal </w:t>
      </w:r>
      <w:r w:rsidRPr="000F4710">
        <w:rPr>
          <w:color w:val="FF0000"/>
        </w:rPr>
        <w:t>2</w:t>
      </w:r>
      <w:r w:rsidRPr="000F4710">
        <w:rPr>
          <w:color w:val="FF0000"/>
        </w:rPr>
        <w:t xml:space="preserve">/3 </w:t>
      </w:r>
      <w:r>
        <w:t>of the large intestine</w:t>
      </w:r>
    </w:p>
    <w:p w:rsidR="000F4710" w:rsidRPr="000F4710" w:rsidRDefault="000F4710" w:rsidP="000F4710">
      <w:pPr>
        <w:pStyle w:val="ListParagraph"/>
        <w:numPr>
          <w:ilvl w:val="1"/>
          <w:numId w:val="16"/>
        </w:numPr>
        <w:rPr>
          <w:color w:val="FF0000"/>
        </w:rPr>
      </w:pPr>
      <w:r w:rsidRPr="000F4710">
        <w:rPr>
          <w:color w:val="FF0000"/>
        </w:rPr>
        <w:t>a, b</w:t>
      </w:r>
    </w:p>
    <w:p w:rsidR="000F4710" w:rsidRDefault="000F4710" w:rsidP="000F4710">
      <w:pPr>
        <w:pStyle w:val="ListParagraph"/>
        <w:numPr>
          <w:ilvl w:val="1"/>
          <w:numId w:val="16"/>
        </w:numPr>
      </w:pPr>
      <w:r>
        <w:t>All of the above</w:t>
      </w:r>
    </w:p>
    <w:p w:rsidR="000F4710" w:rsidRDefault="000F4710" w:rsidP="000F4710">
      <w:pPr>
        <w:pStyle w:val="ListParagraph"/>
        <w:ind w:left="1440"/>
      </w:pPr>
    </w:p>
    <w:p w:rsidR="000F4710" w:rsidRDefault="000F4710" w:rsidP="000F4710">
      <w:pPr>
        <w:pStyle w:val="ListParagraph"/>
        <w:numPr>
          <w:ilvl w:val="0"/>
          <w:numId w:val="16"/>
        </w:numPr>
      </w:pPr>
      <w:r>
        <w:t>Carbo</w:t>
      </w:r>
      <w:r>
        <w:t xml:space="preserve">hydrates </w:t>
      </w:r>
      <w:r w:rsidR="001D0335">
        <w:t>digestion produces</w:t>
      </w:r>
      <w:r>
        <w:t xml:space="preserve"> </w:t>
      </w:r>
      <w:r w:rsidRPr="000F4710">
        <w:rPr>
          <w:color w:val="FF0000"/>
          <w:u w:val="single"/>
        </w:rPr>
        <w:t>10</w:t>
      </w:r>
      <w:r w:rsidRPr="000F4710">
        <w:rPr>
          <w:color w:val="FF0000"/>
          <w:u w:val="single"/>
        </w:rPr>
        <w:t>%</w:t>
      </w:r>
      <w:r w:rsidRPr="000F4710">
        <w:rPr>
          <w:color w:val="FF0000"/>
        </w:rPr>
        <w:t xml:space="preserve"> </w:t>
      </w:r>
      <w:r>
        <w:t xml:space="preserve">galactose, </w:t>
      </w:r>
      <w:r w:rsidRPr="000F4710">
        <w:rPr>
          <w:color w:val="FF0000"/>
          <w:u w:val="single"/>
        </w:rPr>
        <w:t>10%</w:t>
      </w:r>
      <w:r w:rsidRPr="000F4710">
        <w:rPr>
          <w:color w:val="FF0000"/>
          <w:u w:val="single"/>
        </w:rPr>
        <w:t xml:space="preserve"> </w:t>
      </w:r>
      <w:r>
        <w:t xml:space="preserve">fructose and </w:t>
      </w:r>
      <w:r w:rsidRPr="000F4710">
        <w:rPr>
          <w:color w:val="FF0000"/>
          <w:u w:val="single"/>
        </w:rPr>
        <w:t>80%</w:t>
      </w:r>
      <w:r w:rsidRPr="000F4710">
        <w:rPr>
          <w:color w:val="FF0000"/>
        </w:rPr>
        <w:t xml:space="preserve"> </w:t>
      </w:r>
      <w:r>
        <w:t>glucose.</w:t>
      </w:r>
    </w:p>
    <w:p w:rsidR="001D0335" w:rsidRDefault="001D0335" w:rsidP="001D0335">
      <w:pPr>
        <w:pStyle w:val="ListParagraph"/>
      </w:pPr>
    </w:p>
    <w:p w:rsidR="000F4710" w:rsidRDefault="000F4710" w:rsidP="000F4710">
      <w:pPr>
        <w:pStyle w:val="ListParagraph"/>
        <w:numPr>
          <w:ilvl w:val="0"/>
          <w:numId w:val="16"/>
        </w:numPr>
      </w:pPr>
      <w:r w:rsidRPr="001D0335">
        <w:rPr>
          <w:b/>
          <w:color w:val="FF0000"/>
        </w:rPr>
        <w:t>True</w:t>
      </w:r>
      <w:r>
        <w:t xml:space="preserve"> or False: Micelles are formed to transport free fatty acids, cholesterol and phospholipids </w:t>
      </w:r>
      <w:r w:rsidR="001D0335">
        <w:t xml:space="preserve">to the blood stream and to prevent the free fatty acids from reversing the hydrolysis </w:t>
      </w:r>
    </w:p>
    <w:p w:rsidR="000F4710" w:rsidRDefault="000F4710" w:rsidP="000F4710">
      <w:pPr>
        <w:pStyle w:val="ListParagraph"/>
      </w:pPr>
    </w:p>
    <w:p w:rsidR="000F4710" w:rsidRDefault="000F4710" w:rsidP="000F4710">
      <w:pPr>
        <w:pStyle w:val="ListParagraph"/>
        <w:numPr>
          <w:ilvl w:val="0"/>
          <w:numId w:val="16"/>
        </w:numPr>
      </w:pPr>
      <w:r>
        <w:t xml:space="preserve">Match the enzyme to </w:t>
      </w:r>
      <w:r w:rsidR="001D0335">
        <w:t>its</w:t>
      </w:r>
      <w:r>
        <w:t xml:space="preserve"> proper substance:</w:t>
      </w:r>
    </w:p>
    <w:p w:rsidR="004B74DF" w:rsidRDefault="004B74DF" w:rsidP="004B74DF">
      <w:pPr>
        <w:pStyle w:val="ListParagraph"/>
      </w:pPr>
      <w:bookmarkStart w:id="0" w:name="_GoBack"/>
      <w:bookmarkEnd w:id="0"/>
    </w:p>
    <w:p w:rsidR="000F4710" w:rsidRDefault="000F4710" w:rsidP="004B74D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985233</wp:posOffset>
                </wp:positionH>
                <wp:positionV relativeFrom="paragraph">
                  <wp:posOffset>74241</wp:posOffset>
                </wp:positionV>
                <wp:extent cx="2620851" cy="585989"/>
                <wp:effectExtent l="0" t="0" r="84455" b="8128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0851" cy="58598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77.6pt;margin-top:5.85pt;width:206.35pt;height:4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" strokecolor="red">
                <v:stroke endarrow="open"/>
              </v:shape>
            </w:pict>
          </mc:Fallback>
        </mc:AlternateContent>
      </w:r>
      <w:r>
        <w:t>Elastase</w:t>
      </w:r>
    </w:p>
    <w:p w:rsidR="004B74DF" w:rsidRDefault="000F4710" w:rsidP="004B74DF">
      <w:pPr>
        <w:pStyle w:val="ListParagraph"/>
      </w:pPr>
      <w:r w:rsidRPr="000F471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9FF9F" wp14:editId="7B906906">
                <wp:simplePos x="0" y="0"/>
                <wp:positionH relativeFrom="column">
                  <wp:posOffset>985233</wp:posOffset>
                </wp:positionH>
                <wp:positionV relativeFrom="paragraph">
                  <wp:posOffset>71209</wp:posOffset>
                </wp:positionV>
                <wp:extent cx="2620645" cy="392287"/>
                <wp:effectExtent l="0" t="0" r="46355" b="10350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0645" cy="39228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77.6pt;margin-top:5.6pt;width:206.35pt;height:30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" strokecolor="red">
                <v:stroke endarrow="open"/>
              </v:shape>
            </w:pict>
          </mc:Fallback>
        </mc:AlternateContent>
      </w:r>
      <w:r w:rsidR="004B74DF">
        <w:t>Pepsin</w:t>
      </w:r>
      <w:r>
        <w:tab/>
      </w:r>
      <w:r>
        <w:tab/>
      </w:r>
      <w:r>
        <w:tab/>
      </w:r>
      <w:r>
        <w:tab/>
      </w:r>
      <w:r>
        <w:tab/>
      </w:r>
    </w:p>
    <w:p w:rsidR="004B74DF" w:rsidRDefault="000F4710" w:rsidP="004B74D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927279</wp:posOffset>
                </wp:positionH>
                <wp:positionV relativeFrom="paragraph">
                  <wp:posOffset>87496</wp:posOffset>
                </wp:positionV>
                <wp:extent cx="2678600" cy="399379"/>
                <wp:effectExtent l="0" t="76200" r="26670" b="2032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78600" cy="39937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73pt;margin-top:6.9pt;width:210.9pt;height:31.4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" strokecolor="red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1622737</wp:posOffset>
                </wp:positionH>
                <wp:positionV relativeFrom="paragraph">
                  <wp:posOffset>87496</wp:posOffset>
                </wp:positionV>
                <wp:extent cx="1983141" cy="779172"/>
                <wp:effectExtent l="0" t="0" r="55245" b="7810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3141" cy="77917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" o:spid="_x0000_s1026" type="#_x0000_t32" style="position:absolute;margin-left:127.75pt;margin-top:6.9pt;width:156.15pt;height:61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" strokecolor="red">
                <v:stroke endarrow="open"/>
              </v:shape>
            </w:pict>
          </mc:Fallback>
        </mc:AlternateContent>
      </w:r>
      <w:r w:rsidR="004B74DF">
        <w:t>Pancreatic Amylase</w:t>
      </w:r>
      <w:r>
        <w:tab/>
      </w:r>
      <w:r>
        <w:tab/>
      </w:r>
      <w:r>
        <w:tab/>
      </w:r>
      <w:r>
        <w:tab/>
      </w:r>
      <w:r>
        <w:tab/>
        <w:t>Sucrose</w:t>
      </w:r>
    </w:p>
    <w:p w:rsidR="004B74DF" w:rsidRDefault="000F4710" w:rsidP="004B74D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985233</wp:posOffset>
                </wp:positionH>
                <wp:positionV relativeFrom="paragraph">
                  <wp:posOffset>71209</wp:posOffset>
                </wp:positionV>
                <wp:extent cx="2620037" cy="1591552"/>
                <wp:effectExtent l="0" t="38100" r="46990" b="2794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0037" cy="159155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type="#_x0000_t32" style="position:absolute;margin-left:77.6pt;margin-top:5.6pt;width:206.3pt;height:125.3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" strokecolor="red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1307205</wp:posOffset>
                </wp:positionH>
                <wp:positionV relativeFrom="paragraph">
                  <wp:posOffset>72220</wp:posOffset>
                </wp:positionV>
                <wp:extent cx="2298503" cy="598841"/>
                <wp:effectExtent l="0" t="57150" r="6985" b="2984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8503" cy="59884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1" o:spid="_x0000_s1026" type="#_x0000_t32" style="position:absolute;margin-left:102.95pt;margin-top:5.7pt;width:181pt;height:47.1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" strokecolor="red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927279</wp:posOffset>
                </wp:positionH>
                <wp:positionV relativeFrom="paragraph">
                  <wp:posOffset>71701</wp:posOffset>
                </wp:positionV>
                <wp:extent cx="2678564" cy="219460"/>
                <wp:effectExtent l="0" t="0" r="83820" b="10477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8564" cy="2194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" o:spid="_x0000_s1026" type="#_x0000_t32" style="position:absolute;margin-left:73pt;margin-top:5.65pt;width:210.9pt;height:17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" strokecolor="red">
                <v:stroke endarrow="open"/>
              </v:shape>
            </w:pict>
          </mc:Fallback>
        </mc:AlternateContent>
      </w:r>
      <w:r w:rsidR="004B74DF">
        <w:t>Lactase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Protein</w:t>
      </w:r>
    </w:p>
    <w:p w:rsidR="004B74DF" w:rsidRDefault="004B74DF" w:rsidP="004B74DF">
      <w:pPr>
        <w:pStyle w:val="ListParagraph"/>
      </w:pPr>
      <w:r>
        <w:t>Sucrase</w:t>
      </w:r>
      <w:r w:rsidR="000F4710">
        <w:tab/>
      </w:r>
      <w:r w:rsidR="000F4710">
        <w:tab/>
      </w:r>
      <w:r w:rsidR="000F4710">
        <w:tab/>
      </w:r>
      <w:r w:rsidR="000F4710">
        <w:tab/>
      </w:r>
      <w:r w:rsidR="000F4710">
        <w:tab/>
      </w:r>
      <w:r w:rsidR="000F4710">
        <w:tab/>
      </w:r>
      <w:r w:rsidR="000F4710">
        <w:tab/>
        <w:t>Lactose</w:t>
      </w:r>
    </w:p>
    <w:p w:rsidR="004B74DF" w:rsidRDefault="000F4710" w:rsidP="004B74D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1255689</wp:posOffset>
                </wp:positionH>
                <wp:positionV relativeFrom="paragraph">
                  <wp:posOffset>91914</wp:posOffset>
                </wp:positionV>
                <wp:extent cx="2350189" cy="792051"/>
                <wp:effectExtent l="0" t="57150" r="0" b="2730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0189" cy="7920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type="#_x0000_t32" style="position:absolute;margin-left:98.85pt;margin-top:7.25pt;width:185.05pt;height:62.3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" strokecolor="red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985233</wp:posOffset>
                </wp:positionH>
                <wp:positionV relativeFrom="paragraph">
                  <wp:posOffset>91914</wp:posOffset>
                </wp:positionV>
                <wp:extent cx="2620645" cy="392806"/>
                <wp:effectExtent l="0" t="76200" r="27305" b="2667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0645" cy="39280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2" o:spid="_x0000_s1026" type="#_x0000_t32" style="position:absolute;margin-left:77.6pt;margin-top:7.25pt;width:206.35pt;height:30.9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" strokecolor="red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927279</wp:posOffset>
                </wp:positionH>
                <wp:positionV relativeFrom="paragraph">
                  <wp:posOffset>91914</wp:posOffset>
                </wp:positionV>
                <wp:extent cx="2678430" cy="186717"/>
                <wp:effectExtent l="0" t="0" r="83820" b="9906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8430" cy="18671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" o:spid="_x0000_s1026" type="#_x0000_t32" style="position:absolute;margin-left:73pt;margin-top:7.25pt;width:210.9pt;height:14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" strokecolor="red">
                <v:stroke endarrow="open"/>
              </v:shape>
            </w:pict>
          </mc:Fallback>
        </mc:AlternateContent>
      </w:r>
      <w:r w:rsidR="004B74DF">
        <w:t>Ptyalin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Maltose</w:t>
      </w:r>
    </w:p>
    <w:p w:rsidR="000F4710" w:rsidRDefault="000F4710" w:rsidP="004B74DF">
      <w:pPr>
        <w:pStyle w:val="ListParagraph"/>
      </w:pPr>
      <w:r>
        <w:t>Chymotrypsin</w:t>
      </w:r>
      <w:r>
        <w:tab/>
      </w:r>
      <w:r>
        <w:tab/>
      </w:r>
      <w:r>
        <w:tab/>
      </w:r>
      <w:r>
        <w:tab/>
      </w:r>
      <w:r>
        <w:tab/>
      </w:r>
      <w:r>
        <w:tab/>
        <w:t>Starch</w:t>
      </w:r>
    </w:p>
    <w:p w:rsidR="004B74DF" w:rsidRDefault="000F4710" w:rsidP="004B74D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1307205</wp:posOffset>
                </wp:positionH>
                <wp:positionV relativeFrom="paragraph">
                  <wp:posOffset>92290</wp:posOffset>
                </wp:positionV>
                <wp:extent cx="2298065" cy="598867"/>
                <wp:effectExtent l="0" t="57150" r="6985" b="2984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8065" cy="59886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" o:spid="_x0000_s1026" type="#_x0000_t32" style="position:absolute;margin-left:102.95pt;margin-top:7.25pt;width:180.95pt;height:47.1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" strokecolor="red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1474631</wp:posOffset>
                </wp:positionH>
                <wp:positionV relativeFrom="paragraph">
                  <wp:posOffset>91914</wp:posOffset>
                </wp:positionV>
                <wp:extent cx="2131248" cy="206438"/>
                <wp:effectExtent l="0" t="76200" r="0" b="222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1248" cy="20643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" o:spid="_x0000_s1026" type="#_x0000_t32" style="position:absolute;margin-left:116.1pt;margin-top:7.25pt;width:167.8pt;height:16.2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" strokecolor="red">
                <v:stroke endarrow="open"/>
              </v:shape>
            </w:pict>
          </mc:Fallback>
        </mc:AlternateContent>
      </w:r>
      <w:r w:rsidR="004B74DF">
        <w:t>Maltase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Fatty Acids</w:t>
      </w:r>
    </w:p>
    <w:p w:rsidR="000F4710" w:rsidRDefault="000F4710" w:rsidP="004B74DF">
      <w:pPr>
        <w:pStyle w:val="ListParagraph"/>
      </w:pPr>
      <w:r>
        <w:t>Pancreatic Lipase</w:t>
      </w:r>
    </w:p>
    <w:p w:rsidR="000F4710" w:rsidRDefault="000F4710" w:rsidP="004B74DF">
      <w:pPr>
        <w:pStyle w:val="ListParagraph"/>
      </w:pPr>
      <w:proofErr w:type="gramStart"/>
      <w:r>
        <w:t>α-Dextrinase</w:t>
      </w:r>
      <w:proofErr w:type="gramEnd"/>
    </w:p>
    <w:p w:rsidR="000F4710" w:rsidRDefault="000F4710" w:rsidP="004B74DF">
      <w:pPr>
        <w:pStyle w:val="ListParagraph"/>
      </w:pPr>
      <w:r>
        <w:t>Enteric Lipase</w:t>
      </w:r>
    </w:p>
    <w:p w:rsidR="000F4710" w:rsidRDefault="000F4710" w:rsidP="004B74DF">
      <w:pPr>
        <w:pStyle w:val="ListParagraph"/>
      </w:pPr>
      <w:r>
        <w:t>Trypsin</w:t>
      </w:r>
    </w:p>
    <w:p w:rsidR="004B74DF" w:rsidRDefault="004B74DF" w:rsidP="004B74DF">
      <w:pPr>
        <w:pStyle w:val="ListParagraph"/>
      </w:pPr>
    </w:p>
    <w:p w:rsidR="004B74DF" w:rsidRPr="002C5724" w:rsidRDefault="004B74DF" w:rsidP="004B74DF">
      <w:pPr>
        <w:pStyle w:val="ListParagraph"/>
      </w:pPr>
    </w:p>
    <w:sectPr w:rsidR="004B74DF" w:rsidRPr="002C5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7AE4"/>
    <w:multiLevelType w:val="hybridMultilevel"/>
    <w:tmpl w:val="A578A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B23ED"/>
    <w:multiLevelType w:val="hybridMultilevel"/>
    <w:tmpl w:val="2AD80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F177C"/>
    <w:multiLevelType w:val="hybridMultilevel"/>
    <w:tmpl w:val="5DB69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30CC4"/>
    <w:multiLevelType w:val="hybridMultilevel"/>
    <w:tmpl w:val="B4C44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8077E"/>
    <w:multiLevelType w:val="hybridMultilevel"/>
    <w:tmpl w:val="90F2F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F5E30"/>
    <w:multiLevelType w:val="hybridMultilevel"/>
    <w:tmpl w:val="4A249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23C52"/>
    <w:multiLevelType w:val="hybridMultilevel"/>
    <w:tmpl w:val="91E8E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E240B1"/>
    <w:multiLevelType w:val="hybridMultilevel"/>
    <w:tmpl w:val="EEC46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9945EF"/>
    <w:multiLevelType w:val="hybridMultilevel"/>
    <w:tmpl w:val="4A3E7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8B1EE8"/>
    <w:multiLevelType w:val="hybridMultilevel"/>
    <w:tmpl w:val="05108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CC0FD0"/>
    <w:multiLevelType w:val="hybridMultilevel"/>
    <w:tmpl w:val="835846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E67F41"/>
    <w:multiLevelType w:val="hybridMultilevel"/>
    <w:tmpl w:val="76948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290F2A"/>
    <w:multiLevelType w:val="hybridMultilevel"/>
    <w:tmpl w:val="D2AC8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04D3B"/>
    <w:multiLevelType w:val="hybridMultilevel"/>
    <w:tmpl w:val="3CF88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7D5F25"/>
    <w:multiLevelType w:val="hybridMultilevel"/>
    <w:tmpl w:val="DA1C0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8F7BCC"/>
    <w:multiLevelType w:val="hybridMultilevel"/>
    <w:tmpl w:val="A2D2D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9"/>
  </w:num>
  <w:num w:numId="4">
    <w:abstractNumId w:val="12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0"/>
  </w:num>
  <w:num w:numId="11">
    <w:abstractNumId w:val="7"/>
  </w:num>
  <w:num w:numId="12">
    <w:abstractNumId w:val="5"/>
  </w:num>
  <w:num w:numId="13">
    <w:abstractNumId w:val="11"/>
  </w:num>
  <w:num w:numId="14">
    <w:abstractNumId w:val="10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4FD"/>
    <w:rsid w:val="000026B2"/>
    <w:rsid w:val="000F4710"/>
    <w:rsid w:val="00121ED3"/>
    <w:rsid w:val="00140E8D"/>
    <w:rsid w:val="001D0335"/>
    <w:rsid w:val="002B4174"/>
    <w:rsid w:val="002C5724"/>
    <w:rsid w:val="003154FD"/>
    <w:rsid w:val="003C6DFE"/>
    <w:rsid w:val="004B74DF"/>
    <w:rsid w:val="00596B04"/>
    <w:rsid w:val="00607CB0"/>
    <w:rsid w:val="0072023A"/>
    <w:rsid w:val="008B3F9D"/>
    <w:rsid w:val="00912359"/>
    <w:rsid w:val="00993F8F"/>
    <w:rsid w:val="00A275CE"/>
    <w:rsid w:val="00AA6B13"/>
    <w:rsid w:val="00BA3D22"/>
    <w:rsid w:val="00BD097E"/>
    <w:rsid w:val="00BE2C74"/>
    <w:rsid w:val="00C57AB3"/>
    <w:rsid w:val="00CA4919"/>
    <w:rsid w:val="00CC5F59"/>
    <w:rsid w:val="00CE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4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7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B7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4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7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B7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E706F-E0CC-41C0-A0E0-A51F36E4E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Mariana A Pardo</cp:lastModifiedBy>
  <cp:revision>3</cp:revision>
  <dcterms:created xsi:type="dcterms:W3CDTF">2015-08-04T20:29:00Z</dcterms:created>
  <dcterms:modified xsi:type="dcterms:W3CDTF">2015-08-04T21:25:00Z</dcterms:modified>
</cp:coreProperties>
</file>