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552" w:rsidRPr="001E3552" w:rsidRDefault="001E3552" w:rsidP="001E3552">
      <w:pPr>
        <w:spacing w:before="100" w:beforeAutospacing="1" w:after="100" w:afterAutospacing="1" w:line="240" w:lineRule="auto"/>
        <w:outlineLvl w:val="2"/>
        <w:rPr>
          <w:rFonts w:ascii="Times New Roman" w:eastAsia="Times New Roman" w:hAnsi="Times New Roman" w:cs="Times New Roman"/>
          <w:b/>
          <w:bCs/>
          <w:sz w:val="27"/>
          <w:szCs w:val="27"/>
        </w:rPr>
      </w:pPr>
      <w:r w:rsidRPr="001E3552">
        <w:rPr>
          <w:rFonts w:ascii="Times New Roman" w:eastAsia="Times New Roman" w:hAnsi="Times New Roman" w:cs="Times New Roman"/>
          <w:b/>
          <w:bCs/>
          <w:sz w:val="27"/>
          <w:szCs w:val="27"/>
        </w:rPr>
        <w:t xml:space="preserve">Fast Battery Charger Circuit </w:t>
      </w:r>
    </w:p>
    <w:p w:rsidR="001E3552" w:rsidRPr="001E3552" w:rsidRDefault="001E3552" w:rsidP="001E3552">
      <w:pPr>
        <w:spacing w:after="0" w:line="240" w:lineRule="auto"/>
        <w:rPr>
          <w:rFonts w:ascii="Times New Roman" w:eastAsia="Times New Roman" w:hAnsi="Times New Roman" w:cs="Times New Roman"/>
          <w:sz w:val="24"/>
          <w:szCs w:val="24"/>
        </w:rPr>
      </w:pPr>
      <w:r w:rsidRPr="001E3552">
        <w:rPr>
          <w:rFonts w:ascii="Times New Roman" w:eastAsia="Times New Roman" w:hAnsi="Times New Roman" w:cs="Times New Roman"/>
          <w:sz w:val="24"/>
          <w:szCs w:val="24"/>
        </w:rPr>
        <w:t xml:space="preserve">Posted by </w:t>
      </w:r>
      <w:hyperlink r:id="rId5" w:tooltip="author profile" w:history="1">
        <w:proofErr w:type="spellStart"/>
        <w:r w:rsidRPr="001E3552">
          <w:rPr>
            <w:rFonts w:ascii="Times New Roman" w:eastAsia="Times New Roman" w:hAnsi="Times New Roman" w:cs="Times New Roman"/>
            <w:color w:val="0000FF"/>
            <w:sz w:val="24"/>
            <w:szCs w:val="24"/>
            <w:u w:val="single"/>
          </w:rPr>
          <w:t>Swagatam</w:t>
        </w:r>
        <w:proofErr w:type="spellEnd"/>
        <w:r w:rsidRPr="001E3552">
          <w:rPr>
            <w:rFonts w:ascii="Times New Roman" w:eastAsia="Times New Roman" w:hAnsi="Times New Roman" w:cs="Times New Roman"/>
            <w:color w:val="0000FF"/>
            <w:sz w:val="24"/>
            <w:szCs w:val="24"/>
            <w:u w:val="single"/>
          </w:rPr>
          <w:t xml:space="preserve"> </w:t>
        </w:r>
        <w:proofErr w:type="spellStart"/>
        <w:r w:rsidRPr="001E3552">
          <w:rPr>
            <w:rFonts w:ascii="Times New Roman" w:eastAsia="Times New Roman" w:hAnsi="Times New Roman" w:cs="Times New Roman"/>
            <w:color w:val="0000FF"/>
            <w:sz w:val="24"/>
            <w:szCs w:val="24"/>
            <w:u w:val="single"/>
          </w:rPr>
          <w:t>Majumdar</w:t>
        </w:r>
        <w:proofErr w:type="spellEnd"/>
        <w:r w:rsidRPr="001E3552">
          <w:rPr>
            <w:rFonts w:ascii="Times New Roman" w:eastAsia="Times New Roman" w:hAnsi="Times New Roman" w:cs="Times New Roman"/>
            <w:color w:val="0000FF"/>
            <w:sz w:val="24"/>
            <w:szCs w:val="24"/>
            <w:u w:val="single"/>
          </w:rPr>
          <w:t xml:space="preserve"> </w:t>
        </w:r>
      </w:hyperlink>
    </w:p>
    <w:p w:rsidR="001E3552" w:rsidRPr="001E3552" w:rsidRDefault="001E3552" w:rsidP="001E3552">
      <w:pPr>
        <w:spacing w:after="240" w:line="240" w:lineRule="auto"/>
        <w:rPr>
          <w:rFonts w:ascii="Times New Roman" w:eastAsia="Times New Roman" w:hAnsi="Times New Roman" w:cs="Times New Roman"/>
          <w:sz w:val="24"/>
          <w:szCs w:val="24"/>
        </w:rPr>
      </w:pPr>
      <w:r w:rsidRPr="001E3552">
        <w:rPr>
          <w:rFonts w:ascii="Times New Roman" w:eastAsia="Times New Roman" w:hAnsi="Times New Roman" w:cs="Times New Roman"/>
          <w:sz w:val="24"/>
          <w:szCs w:val="24"/>
        </w:rPr>
        <w:t>While checking for a fast battery charger circuit on the web, I came across a couple of designs which were not only useless but dangerous too. It seemed that the concerned authors had no idea what a fast charger actually needs to be like.</w:t>
      </w:r>
      <w:r w:rsidRPr="001E3552">
        <w:rPr>
          <w:rFonts w:ascii="Times New Roman" w:eastAsia="Times New Roman" w:hAnsi="Times New Roman" w:cs="Times New Roman"/>
          <w:sz w:val="24"/>
          <w:szCs w:val="24"/>
        </w:rPr>
        <w:br/>
      </w:r>
      <w:bookmarkStart w:id="0" w:name="more"/>
      <w:bookmarkEnd w:id="0"/>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When we talk about fast charging of a battery we obviously are interested to implement the same with lead acid batteries, since these are the ones which are used extensively for almost all general applications.</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The bottom line with lead acid batteries is that these cannot be charged quickly unless the charger design incorporates an "intelligent" automatic circuitry.</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A Li-ion battery can be charged quickly by applying the full dose of the specified high current to it and then cutting off as soon as it reaches the full charge level.</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However the above operations could mean fatal if done to a lead acid battery since LA batteries are not designed to accept charge at high current levels continuously.</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Therefore these batteries need to be charged at a stepped level, wherein the discharged battery is initially applied with a high C1 rate</w:t>
      </w:r>
      <w:proofErr w:type="gramStart"/>
      <w:r w:rsidRPr="001E3552">
        <w:rPr>
          <w:rFonts w:ascii="Times New Roman" w:eastAsia="Times New Roman" w:hAnsi="Times New Roman" w:cs="Times New Roman"/>
          <w:sz w:val="24"/>
          <w:szCs w:val="24"/>
        </w:rPr>
        <w:t>,  gradually</w:t>
      </w:r>
      <w:proofErr w:type="gramEnd"/>
      <w:r w:rsidRPr="001E3552">
        <w:rPr>
          <w:rFonts w:ascii="Times New Roman" w:eastAsia="Times New Roman" w:hAnsi="Times New Roman" w:cs="Times New Roman"/>
          <w:sz w:val="24"/>
          <w:szCs w:val="24"/>
        </w:rPr>
        <w:t xml:space="preserve"> reduced to C/10 and finally a trickle charge level as the battery approaches a full charge across its terminals. The course could include a minimum of 3 to 4 steps for ensuring maximum "comfort" and safety to battery life.</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For implementing a 4 step fast charger circuit, here we employ the versatile LM324 for sensing the different voltage levels.</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The following diagram shows how the IC LM324 may be wired up as a 4 step battery voltage monitor circuit.</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The IC LM324 is quad </w:t>
      </w:r>
      <w:proofErr w:type="spellStart"/>
      <w:r w:rsidRPr="001E3552">
        <w:rPr>
          <w:rFonts w:ascii="Times New Roman" w:eastAsia="Times New Roman" w:hAnsi="Times New Roman" w:cs="Times New Roman"/>
          <w:sz w:val="24"/>
          <w:szCs w:val="24"/>
        </w:rPr>
        <w:t>opamp</w:t>
      </w:r>
      <w:proofErr w:type="spellEnd"/>
      <w:r w:rsidRPr="001E3552">
        <w:rPr>
          <w:rFonts w:ascii="Times New Roman" w:eastAsia="Times New Roman" w:hAnsi="Times New Roman" w:cs="Times New Roman"/>
          <w:sz w:val="24"/>
          <w:szCs w:val="24"/>
        </w:rPr>
        <w:t xml:space="preserve"> IC </w:t>
      </w:r>
      <w:proofErr w:type="gramStart"/>
      <w:r w:rsidRPr="001E3552">
        <w:rPr>
          <w:rFonts w:ascii="Times New Roman" w:eastAsia="Times New Roman" w:hAnsi="Times New Roman" w:cs="Times New Roman"/>
          <w:sz w:val="24"/>
          <w:szCs w:val="24"/>
        </w:rPr>
        <w:t>whose</w:t>
      </w:r>
      <w:proofErr w:type="gramEnd"/>
      <w:r w:rsidRPr="001E3552">
        <w:rPr>
          <w:rFonts w:ascii="Times New Roman" w:eastAsia="Times New Roman" w:hAnsi="Times New Roman" w:cs="Times New Roman"/>
          <w:sz w:val="24"/>
          <w:szCs w:val="24"/>
        </w:rPr>
        <w:t xml:space="preserve"> all the four </w:t>
      </w:r>
      <w:proofErr w:type="spellStart"/>
      <w:r w:rsidRPr="001E3552">
        <w:rPr>
          <w:rFonts w:ascii="Times New Roman" w:eastAsia="Times New Roman" w:hAnsi="Times New Roman" w:cs="Times New Roman"/>
          <w:sz w:val="24"/>
          <w:szCs w:val="24"/>
        </w:rPr>
        <w:t>opamps</w:t>
      </w:r>
      <w:proofErr w:type="spellEnd"/>
      <w:r w:rsidRPr="001E3552">
        <w:rPr>
          <w:rFonts w:ascii="Times New Roman" w:eastAsia="Times New Roman" w:hAnsi="Times New Roman" w:cs="Times New Roman"/>
          <w:sz w:val="24"/>
          <w:szCs w:val="24"/>
        </w:rPr>
        <w:t xml:space="preserve"> are used for the intended sequential switching of the output current levels.</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The proceedings are very easy to understand. </w:t>
      </w:r>
      <w:proofErr w:type="spellStart"/>
      <w:proofErr w:type="gramStart"/>
      <w:r w:rsidRPr="001E3552">
        <w:rPr>
          <w:rFonts w:ascii="Times New Roman" w:eastAsia="Times New Roman" w:hAnsi="Times New Roman" w:cs="Times New Roman"/>
          <w:sz w:val="24"/>
          <w:szCs w:val="24"/>
        </w:rPr>
        <w:t>opamps</w:t>
      </w:r>
      <w:proofErr w:type="spellEnd"/>
      <w:proofErr w:type="gramEnd"/>
      <w:r w:rsidRPr="001E3552">
        <w:rPr>
          <w:rFonts w:ascii="Times New Roman" w:eastAsia="Times New Roman" w:hAnsi="Times New Roman" w:cs="Times New Roman"/>
          <w:sz w:val="24"/>
          <w:szCs w:val="24"/>
        </w:rPr>
        <w:t xml:space="preserve"> A1 to A2 are optimized for switching at different voltage levels during the course of the stepped charging of the connected battery.</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All the non-inverting inputs of the </w:t>
      </w:r>
      <w:proofErr w:type="spellStart"/>
      <w:r w:rsidRPr="001E3552">
        <w:rPr>
          <w:rFonts w:ascii="Times New Roman" w:eastAsia="Times New Roman" w:hAnsi="Times New Roman" w:cs="Times New Roman"/>
          <w:sz w:val="24"/>
          <w:szCs w:val="24"/>
        </w:rPr>
        <w:t>opamps</w:t>
      </w:r>
      <w:proofErr w:type="spellEnd"/>
      <w:r w:rsidRPr="001E3552">
        <w:rPr>
          <w:rFonts w:ascii="Times New Roman" w:eastAsia="Times New Roman" w:hAnsi="Times New Roman" w:cs="Times New Roman"/>
          <w:sz w:val="24"/>
          <w:szCs w:val="24"/>
        </w:rPr>
        <w:t xml:space="preserve"> are referenced to ground through the </w:t>
      </w:r>
      <w:proofErr w:type="spellStart"/>
      <w:r w:rsidRPr="001E3552">
        <w:rPr>
          <w:rFonts w:ascii="Times New Roman" w:eastAsia="Times New Roman" w:hAnsi="Times New Roman" w:cs="Times New Roman"/>
          <w:sz w:val="24"/>
          <w:szCs w:val="24"/>
        </w:rPr>
        <w:t>zener</w:t>
      </w:r>
      <w:proofErr w:type="spellEnd"/>
      <w:r w:rsidRPr="001E3552">
        <w:rPr>
          <w:rFonts w:ascii="Times New Roman" w:eastAsia="Times New Roman" w:hAnsi="Times New Roman" w:cs="Times New Roman"/>
          <w:sz w:val="24"/>
          <w:szCs w:val="24"/>
        </w:rPr>
        <w:t xml:space="preserve"> voltage.</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The inverting inputs are tied with the positive supply of the circuit via the corresponding presets.</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If we assume the battery to be a 12V battery having a discharge level of 11V, P1 may be set such that the relay just disconnects when the battery voltage reaches 12V, P2 may be adjusted to release the relay at 12.5V, P3 may be done for </w:t>
      </w:r>
      <w:proofErr w:type="spellStart"/>
      <w:r w:rsidRPr="001E3552">
        <w:rPr>
          <w:rFonts w:ascii="Times New Roman" w:eastAsia="Times New Roman" w:hAnsi="Times New Roman" w:cs="Times New Roman"/>
          <w:sz w:val="24"/>
          <w:szCs w:val="24"/>
        </w:rPr>
        <w:t>te</w:t>
      </w:r>
      <w:proofErr w:type="spellEnd"/>
      <w:r w:rsidRPr="001E3552">
        <w:rPr>
          <w:rFonts w:ascii="Times New Roman" w:eastAsia="Times New Roman" w:hAnsi="Times New Roman" w:cs="Times New Roman"/>
          <w:sz w:val="24"/>
          <w:szCs w:val="24"/>
        </w:rPr>
        <w:t xml:space="preserve"> same at 13.5V and finally P4 could be set for responding at the battery full charge level of 14.3V.</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lastRenderedPageBreak/>
        <w:br/>
        <w:t xml:space="preserve">Rx, Ry, </w:t>
      </w:r>
      <w:proofErr w:type="spellStart"/>
      <w:r w:rsidRPr="001E3552">
        <w:rPr>
          <w:rFonts w:ascii="Times New Roman" w:eastAsia="Times New Roman" w:hAnsi="Times New Roman" w:cs="Times New Roman"/>
          <w:sz w:val="24"/>
          <w:szCs w:val="24"/>
        </w:rPr>
        <w:t>Rz</w:t>
      </w:r>
      <w:proofErr w:type="spellEnd"/>
      <w:r w:rsidRPr="001E3552">
        <w:rPr>
          <w:rFonts w:ascii="Times New Roman" w:eastAsia="Times New Roman" w:hAnsi="Times New Roman" w:cs="Times New Roman"/>
          <w:sz w:val="24"/>
          <w:szCs w:val="24"/>
        </w:rPr>
        <w:t xml:space="preserve"> have same values and are optimized to provide the battery with the required amount of current during the various charging voltage levels.</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The value could be fixed such that each inductor allows a current passage rate that may be 1/10th of the battery AH.</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It may be determined by using ohms law R = I/V</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The values of Rx, alone or Rx, Ry together could be dimensioned a little differently for allowing relatively more current to the battery during the initial stages as per individual preferences, and is </w:t>
      </w:r>
      <w:proofErr w:type="spellStart"/>
      <w:r w:rsidRPr="001E3552">
        <w:rPr>
          <w:rFonts w:ascii="Times New Roman" w:eastAsia="Times New Roman" w:hAnsi="Times New Roman" w:cs="Times New Roman"/>
          <w:sz w:val="24"/>
          <w:szCs w:val="24"/>
        </w:rPr>
        <w:t>tweakable</w:t>
      </w:r>
      <w:proofErr w:type="spellEnd"/>
      <w:r w:rsidRPr="001E3552">
        <w:rPr>
          <w:rFonts w:ascii="Times New Roman" w:eastAsia="Times New Roman" w:hAnsi="Times New Roman" w:cs="Times New Roman"/>
          <w:sz w:val="24"/>
          <w:szCs w:val="24"/>
        </w:rPr>
        <w:t>.</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b/>
          <w:bCs/>
          <w:sz w:val="24"/>
          <w:szCs w:val="24"/>
        </w:rPr>
        <w:t>How the fast charger circuit responds when switched ON</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After connecting the discharged battery across the shown terminals when power is switched ON</w:t>
      </w:r>
      <w:proofErr w:type="gramStart"/>
      <w:r w:rsidRPr="001E3552">
        <w:rPr>
          <w:rFonts w:ascii="Times New Roman" w:eastAsia="Times New Roman" w:hAnsi="Times New Roman" w:cs="Times New Roman"/>
          <w:sz w:val="24"/>
          <w:szCs w:val="24"/>
        </w:rPr>
        <w:t>:</w:t>
      </w:r>
      <w:proofErr w:type="gramEnd"/>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All the </w:t>
      </w:r>
      <w:proofErr w:type="spellStart"/>
      <w:r w:rsidRPr="001E3552">
        <w:rPr>
          <w:rFonts w:ascii="Times New Roman" w:eastAsia="Times New Roman" w:hAnsi="Times New Roman" w:cs="Times New Roman"/>
          <w:sz w:val="24"/>
          <w:szCs w:val="24"/>
        </w:rPr>
        <w:t>opamps</w:t>
      </w:r>
      <w:proofErr w:type="spellEnd"/>
      <w:r w:rsidRPr="001E3552">
        <w:rPr>
          <w:rFonts w:ascii="Times New Roman" w:eastAsia="Times New Roman" w:hAnsi="Times New Roman" w:cs="Times New Roman"/>
          <w:sz w:val="24"/>
          <w:szCs w:val="24"/>
        </w:rPr>
        <w:t xml:space="preserve"> inverting inputs experience a correspondingly lower voltage levels than the reference level of the </w:t>
      </w:r>
      <w:proofErr w:type="spellStart"/>
      <w:r w:rsidRPr="001E3552">
        <w:rPr>
          <w:rFonts w:ascii="Times New Roman" w:eastAsia="Times New Roman" w:hAnsi="Times New Roman" w:cs="Times New Roman"/>
          <w:sz w:val="24"/>
          <w:szCs w:val="24"/>
        </w:rPr>
        <w:t>zener</w:t>
      </w:r>
      <w:proofErr w:type="spellEnd"/>
      <w:r w:rsidRPr="001E3552">
        <w:rPr>
          <w:rFonts w:ascii="Times New Roman" w:eastAsia="Times New Roman" w:hAnsi="Times New Roman" w:cs="Times New Roman"/>
          <w:sz w:val="24"/>
          <w:szCs w:val="24"/>
        </w:rPr>
        <w:t xml:space="preserve"> voltage.</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This prompts all the outputs of the </w:t>
      </w:r>
      <w:proofErr w:type="spellStart"/>
      <w:r w:rsidRPr="001E3552">
        <w:rPr>
          <w:rFonts w:ascii="Times New Roman" w:eastAsia="Times New Roman" w:hAnsi="Times New Roman" w:cs="Times New Roman"/>
          <w:sz w:val="24"/>
          <w:szCs w:val="24"/>
        </w:rPr>
        <w:t>opamps</w:t>
      </w:r>
      <w:proofErr w:type="spellEnd"/>
      <w:r w:rsidRPr="001E3552">
        <w:rPr>
          <w:rFonts w:ascii="Times New Roman" w:eastAsia="Times New Roman" w:hAnsi="Times New Roman" w:cs="Times New Roman"/>
          <w:sz w:val="24"/>
          <w:szCs w:val="24"/>
        </w:rPr>
        <w:t xml:space="preserve"> to become high and activates the relays RL/1 to RL/4.</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In the above situation the full supply voltage from the input is bypassed to the battery via the N/O contacts of RL1.</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The discharged battery now starts charging at a relatively extreme high current rate and rapidly charges </w:t>
      </w:r>
      <w:proofErr w:type="spellStart"/>
      <w:r w:rsidRPr="001E3552">
        <w:rPr>
          <w:rFonts w:ascii="Times New Roman" w:eastAsia="Times New Roman" w:hAnsi="Times New Roman" w:cs="Times New Roman"/>
          <w:sz w:val="24"/>
          <w:szCs w:val="24"/>
        </w:rPr>
        <w:t>upto</w:t>
      </w:r>
      <w:proofErr w:type="spellEnd"/>
      <w:r w:rsidRPr="001E3552">
        <w:rPr>
          <w:rFonts w:ascii="Times New Roman" w:eastAsia="Times New Roman" w:hAnsi="Times New Roman" w:cs="Times New Roman"/>
          <w:sz w:val="24"/>
          <w:szCs w:val="24"/>
        </w:rPr>
        <w:t xml:space="preserve"> a level above the discharged level until the set voltage at P1 exceeds the </w:t>
      </w:r>
      <w:proofErr w:type="spellStart"/>
      <w:r w:rsidRPr="001E3552">
        <w:rPr>
          <w:rFonts w:ascii="Times New Roman" w:eastAsia="Times New Roman" w:hAnsi="Times New Roman" w:cs="Times New Roman"/>
          <w:sz w:val="24"/>
          <w:szCs w:val="24"/>
        </w:rPr>
        <w:t>zener</w:t>
      </w:r>
      <w:proofErr w:type="spellEnd"/>
      <w:r w:rsidRPr="001E3552">
        <w:rPr>
          <w:rFonts w:ascii="Times New Roman" w:eastAsia="Times New Roman" w:hAnsi="Times New Roman" w:cs="Times New Roman"/>
          <w:sz w:val="24"/>
          <w:szCs w:val="24"/>
        </w:rPr>
        <w:t xml:space="preserve"> reference.</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r>
      <w:proofErr w:type="gramStart"/>
      <w:r w:rsidRPr="001E3552">
        <w:rPr>
          <w:rFonts w:ascii="Times New Roman" w:eastAsia="Times New Roman" w:hAnsi="Times New Roman" w:cs="Times New Roman"/>
          <w:sz w:val="24"/>
          <w:szCs w:val="24"/>
        </w:rPr>
        <w:t>The above forces A1 to switch OFF T1/RL1.</w:t>
      </w:r>
      <w:proofErr w:type="gramEnd"/>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The battery is now inhibited from getting the full supply current but keeps charging with the parallel resistances created by Rx, Ry, </w:t>
      </w:r>
      <w:proofErr w:type="spellStart"/>
      <w:proofErr w:type="gramStart"/>
      <w:r w:rsidRPr="001E3552">
        <w:rPr>
          <w:rFonts w:ascii="Times New Roman" w:eastAsia="Times New Roman" w:hAnsi="Times New Roman" w:cs="Times New Roman"/>
          <w:sz w:val="24"/>
          <w:szCs w:val="24"/>
        </w:rPr>
        <w:t>Rz</w:t>
      </w:r>
      <w:proofErr w:type="spellEnd"/>
      <w:proofErr w:type="gramEnd"/>
      <w:r w:rsidRPr="001E3552">
        <w:rPr>
          <w:rFonts w:ascii="Times New Roman" w:eastAsia="Times New Roman" w:hAnsi="Times New Roman" w:cs="Times New Roman"/>
          <w:sz w:val="24"/>
          <w:szCs w:val="24"/>
        </w:rPr>
        <w:t xml:space="preserve"> via the corresponding relay contacts.</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This makes sure that the battery is charged at the next higher current level determined by the </w:t>
      </w:r>
      <w:proofErr w:type="spellStart"/>
      <w:r w:rsidRPr="001E3552">
        <w:rPr>
          <w:rFonts w:ascii="Times New Roman" w:eastAsia="Times New Roman" w:hAnsi="Times New Roman" w:cs="Times New Roman"/>
          <w:sz w:val="24"/>
          <w:szCs w:val="24"/>
        </w:rPr>
        <w:t>the</w:t>
      </w:r>
      <w:proofErr w:type="spellEnd"/>
      <w:r w:rsidRPr="001E3552">
        <w:rPr>
          <w:rFonts w:ascii="Times New Roman" w:eastAsia="Times New Roman" w:hAnsi="Times New Roman" w:cs="Times New Roman"/>
          <w:sz w:val="24"/>
          <w:szCs w:val="24"/>
        </w:rPr>
        <w:t xml:space="preserve"> three parallel inductor net value (resistances).</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As the battery charges further, A2 shuts down at the next predetermined voltage level, switching OFF Rx and rendering Ry, </w:t>
      </w:r>
      <w:proofErr w:type="spellStart"/>
      <w:r w:rsidRPr="001E3552">
        <w:rPr>
          <w:rFonts w:ascii="Times New Roman" w:eastAsia="Times New Roman" w:hAnsi="Times New Roman" w:cs="Times New Roman"/>
          <w:sz w:val="24"/>
          <w:szCs w:val="24"/>
        </w:rPr>
        <w:t>Rz</w:t>
      </w:r>
      <w:proofErr w:type="spellEnd"/>
      <w:r w:rsidRPr="001E3552">
        <w:rPr>
          <w:rFonts w:ascii="Times New Roman" w:eastAsia="Times New Roman" w:hAnsi="Times New Roman" w:cs="Times New Roman"/>
          <w:sz w:val="24"/>
          <w:szCs w:val="24"/>
        </w:rPr>
        <w:t xml:space="preserve"> only with the intended charging current to the battery. This makes sure that the amp level is correspondingly reduced for the battery.</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Following the procedures as the battery charges to the next calculated higher level, A3 switches OFF allowing only </w:t>
      </w:r>
      <w:proofErr w:type="spellStart"/>
      <w:r w:rsidRPr="001E3552">
        <w:rPr>
          <w:rFonts w:ascii="Times New Roman" w:eastAsia="Times New Roman" w:hAnsi="Times New Roman" w:cs="Times New Roman"/>
          <w:sz w:val="24"/>
          <w:szCs w:val="24"/>
        </w:rPr>
        <w:t>Rz</w:t>
      </w:r>
      <w:proofErr w:type="spellEnd"/>
      <w:r w:rsidRPr="001E3552">
        <w:rPr>
          <w:rFonts w:ascii="Times New Roman" w:eastAsia="Times New Roman" w:hAnsi="Times New Roman" w:cs="Times New Roman"/>
          <w:sz w:val="24"/>
          <w:szCs w:val="24"/>
        </w:rPr>
        <w:t xml:space="preserve"> to maintain the required optimal current level for the battery, until it gets fully charged.</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lastRenderedPageBreak/>
        <w:t>When this happens, A4 finally switches OFF making sure that the battery is now gets completely switched off after attaining the required full charge at the specified fast rate.</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 xml:space="preserve">The above method of 4 </w:t>
      </w:r>
      <w:proofErr w:type="gramStart"/>
      <w:r w:rsidRPr="001E3552">
        <w:rPr>
          <w:rFonts w:ascii="Times New Roman" w:eastAsia="Times New Roman" w:hAnsi="Times New Roman" w:cs="Times New Roman"/>
          <w:sz w:val="24"/>
          <w:szCs w:val="24"/>
        </w:rPr>
        <w:t>step</w:t>
      </w:r>
      <w:proofErr w:type="gramEnd"/>
      <w:r w:rsidRPr="001E3552">
        <w:rPr>
          <w:rFonts w:ascii="Times New Roman" w:eastAsia="Times New Roman" w:hAnsi="Times New Roman" w:cs="Times New Roman"/>
          <w:sz w:val="24"/>
          <w:szCs w:val="24"/>
        </w:rPr>
        <w:t xml:space="preserve"> charging ensures a rapid charging without harming the battery internal configuration and makes sure the charge reaches at least at 95%.</w:t>
      </w:r>
    </w:p>
    <w:p w:rsidR="001E3552" w:rsidRPr="001E3552" w:rsidRDefault="001E3552" w:rsidP="001E3552">
      <w:pPr>
        <w:spacing w:after="0" w:line="240" w:lineRule="auto"/>
        <w:jc w:val="center"/>
        <w:rPr>
          <w:rFonts w:ascii="Times New Roman" w:eastAsia="Times New Roman" w:hAnsi="Times New Roman" w:cs="Times New Roman"/>
          <w:sz w:val="24"/>
          <w:szCs w:val="24"/>
        </w:rPr>
      </w:pPr>
      <w:r w:rsidRPr="001E3552">
        <w:rPr>
          <w:rFonts w:ascii="Times New Roman" w:eastAsia="Times New Roman" w:hAnsi="Times New Roman" w:cs="Times New Roman"/>
          <w:noProof/>
          <w:color w:val="0000FF"/>
          <w:sz w:val="24"/>
          <w:szCs w:val="24"/>
        </w:rPr>
        <w:drawing>
          <wp:inline distT="0" distB="0" distL="0" distR="0" wp14:anchorId="061B7288" wp14:editId="66058DDE">
            <wp:extent cx="3048000" cy="2501900"/>
            <wp:effectExtent l="0" t="0" r="0" b="0"/>
            <wp:docPr id="1" name="Picture 1" descr="http://2.bp.blogspot.com/-9PrEJ4gaPJs/UzA43VN18cI/AAAAAAAAGkY/3K570yDxFvs/s1600/fast+battery+charger+circuit.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9PrEJ4gaPJs/UzA43VN18cI/AAAAAAAAGkY/3K570yDxFvs/s1600/fast+battery+charger+circuit.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2501900"/>
                    </a:xfrm>
                    <a:prstGeom prst="rect">
                      <a:avLst/>
                    </a:prstGeom>
                    <a:noFill/>
                    <a:ln>
                      <a:noFill/>
                    </a:ln>
                  </pic:spPr>
                </pic:pic>
              </a:graphicData>
            </a:graphic>
          </wp:inline>
        </w:drawing>
      </w:r>
    </w:p>
    <w:p w:rsidR="001E3552" w:rsidRPr="001E3552" w:rsidRDefault="001E3552" w:rsidP="001E3552">
      <w:pPr>
        <w:spacing w:after="0" w:line="240" w:lineRule="auto"/>
        <w:rPr>
          <w:rFonts w:ascii="Times New Roman" w:eastAsia="Times New Roman" w:hAnsi="Times New Roman" w:cs="Times New Roman"/>
          <w:sz w:val="24"/>
          <w:szCs w:val="24"/>
        </w:rPr>
      </w:pPr>
    </w:p>
    <w:p w:rsidR="001E3552" w:rsidRPr="001E3552" w:rsidRDefault="001E3552" w:rsidP="001E3552">
      <w:pPr>
        <w:spacing w:after="240" w:line="240" w:lineRule="auto"/>
        <w:rPr>
          <w:rFonts w:ascii="Times New Roman" w:eastAsia="Times New Roman" w:hAnsi="Times New Roman" w:cs="Times New Roman"/>
          <w:sz w:val="24"/>
          <w:szCs w:val="24"/>
        </w:rPr>
      </w:pPr>
      <w:r w:rsidRPr="001E3552">
        <w:rPr>
          <w:rFonts w:ascii="Times New Roman" w:eastAsia="Times New Roman" w:hAnsi="Times New Roman" w:cs="Times New Roman"/>
          <w:sz w:val="24"/>
          <w:szCs w:val="24"/>
        </w:rPr>
        <w:br/>
        <w:t xml:space="preserve">Rx, Ty, </w:t>
      </w:r>
      <w:proofErr w:type="spellStart"/>
      <w:r w:rsidRPr="001E3552">
        <w:rPr>
          <w:rFonts w:ascii="Times New Roman" w:eastAsia="Times New Roman" w:hAnsi="Times New Roman" w:cs="Times New Roman"/>
          <w:sz w:val="24"/>
          <w:szCs w:val="24"/>
        </w:rPr>
        <w:t>Rz</w:t>
      </w:r>
      <w:proofErr w:type="spellEnd"/>
      <w:r w:rsidRPr="001E3552">
        <w:rPr>
          <w:rFonts w:ascii="Times New Roman" w:eastAsia="Times New Roman" w:hAnsi="Times New Roman" w:cs="Times New Roman"/>
          <w:sz w:val="24"/>
          <w:szCs w:val="24"/>
        </w:rPr>
        <w:t xml:space="preserve"> may be replaced with equivalent wire wound resistors, however it would mean some heat dissipation from them compared the inductor counterparts.</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Normally a lead acid battery would need to be charged for about 10 to 14 hours for allowing at least 90% of charge accumulation. With the above fast battery charger circuit the same could be done within 5 hours of time, that's 50% quicker.</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Parts List</w:t>
      </w:r>
      <w:r w:rsidRPr="001E3552">
        <w:rPr>
          <w:rFonts w:ascii="Times New Roman" w:eastAsia="Times New Roman" w:hAnsi="Times New Roman" w:cs="Times New Roman"/>
          <w:sz w:val="24"/>
          <w:szCs w:val="24"/>
        </w:rPr>
        <w:br/>
      </w:r>
      <w:r w:rsidRPr="001E3552">
        <w:rPr>
          <w:rFonts w:ascii="Times New Roman" w:eastAsia="Times New Roman" w:hAnsi="Times New Roman" w:cs="Times New Roman"/>
          <w:sz w:val="24"/>
          <w:szCs w:val="24"/>
        </w:rPr>
        <w:br/>
        <w:t>R1---R4 = 10k</w:t>
      </w:r>
      <w:r w:rsidRPr="001E3552">
        <w:rPr>
          <w:rFonts w:ascii="Times New Roman" w:eastAsia="Times New Roman" w:hAnsi="Times New Roman" w:cs="Times New Roman"/>
          <w:sz w:val="24"/>
          <w:szCs w:val="24"/>
        </w:rPr>
        <w:br/>
        <w:t>P1---P4 = 10k presets</w:t>
      </w:r>
      <w:r w:rsidRPr="001E3552">
        <w:rPr>
          <w:rFonts w:ascii="Times New Roman" w:eastAsia="Times New Roman" w:hAnsi="Times New Roman" w:cs="Times New Roman"/>
          <w:sz w:val="24"/>
          <w:szCs w:val="24"/>
        </w:rPr>
        <w:br/>
        <w:t>T1---T4 = BC547</w:t>
      </w:r>
      <w:r w:rsidRPr="001E3552">
        <w:rPr>
          <w:rFonts w:ascii="Times New Roman" w:eastAsia="Times New Roman" w:hAnsi="Times New Roman" w:cs="Times New Roman"/>
          <w:sz w:val="24"/>
          <w:szCs w:val="24"/>
        </w:rPr>
        <w:br/>
        <w:t>RL/1---RL/4 = SPDT 12V relays 10amp contact rating</w:t>
      </w:r>
      <w:r w:rsidRPr="001E3552">
        <w:rPr>
          <w:rFonts w:ascii="Times New Roman" w:eastAsia="Times New Roman" w:hAnsi="Times New Roman" w:cs="Times New Roman"/>
          <w:sz w:val="24"/>
          <w:szCs w:val="24"/>
        </w:rPr>
        <w:br/>
        <w:t>D1---D4 = 1N4007</w:t>
      </w:r>
      <w:r w:rsidRPr="001E3552">
        <w:rPr>
          <w:rFonts w:ascii="Times New Roman" w:eastAsia="Times New Roman" w:hAnsi="Times New Roman" w:cs="Times New Roman"/>
          <w:sz w:val="24"/>
          <w:szCs w:val="24"/>
        </w:rPr>
        <w:br/>
        <w:t xml:space="preserve">Z1 = 6V, 1/2 watt </w:t>
      </w:r>
      <w:proofErr w:type="spellStart"/>
      <w:r w:rsidRPr="001E3552">
        <w:rPr>
          <w:rFonts w:ascii="Times New Roman" w:eastAsia="Times New Roman" w:hAnsi="Times New Roman" w:cs="Times New Roman"/>
          <w:sz w:val="24"/>
          <w:szCs w:val="24"/>
        </w:rPr>
        <w:t>zener</w:t>
      </w:r>
      <w:proofErr w:type="spellEnd"/>
      <w:r w:rsidRPr="001E3552">
        <w:rPr>
          <w:rFonts w:ascii="Times New Roman" w:eastAsia="Times New Roman" w:hAnsi="Times New Roman" w:cs="Times New Roman"/>
          <w:sz w:val="24"/>
          <w:szCs w:val="24"/>
        </w:rPr>
        <w:t xml:space="preserve"> diode</w:t>
      </w:r>
      <w:r w:rsidRPr="001E3552">
        <w:rPr>
          <w:rFonts w:ascii="Times New Roman" w:eastAsia="Times New Roman" w:hAnsi="Times New Roman" w:cs="Times New Roman"/>
          <w:sz w:val="24"/>
          <w:szCs w:val="24"/>
        </w:rPr>
        <w:br/>
        <w:t>A1---A4 = LM324 IC</w:t>
      </w:r>
    </w:p>
    <w:p w:rsidR="001E3552" w:rsidRPr="001E3552" w:rsidRDefault="001E3552" w:rsidP="001E3552">
      <w:pPr>
        <w:spacing w:after="0" w:line="240" w:lineRule="auto"/>
        <w:rPr>
          <w:rFonts w:ascii="Times New Roman" w:eastAsia="Times New Roman" w:hAnsi="Times New Roman" w:cs="Times New Roman"/>
          <w:sz w:val="24"/>
          <w:szCs w:val="24"/>
        </w:rPr>
      </w:pPr>
    </w:p>
    <w:p w:rsidR="00D6497A" w:rsidRDefault="001E3552">
      <w:bookmarkStart w:id="1" w:name="_GoBack"/>
      <w:bookmarkEnd w:id="1"/>
    </w:p>
    <w:sectPr w:rsidR="00D64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552"/>
    <w:rsid w:val="000D505A"/>
    <w:rsid w:val="001E3552"/>
    <w:rsid w:val="002D4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3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5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3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5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153531">
      <w:bodyDiv w:val="1"/>
      <w:marLeft w:val="0"/>
      <w:marRight w:val="0"/>
      <w:marTop w:val="0"/>
      <w:marBottom w:val="0"/>
      <w:divBdr>
        <w:top w:val="none" w:sz="0" w:space="0" w:color="auto"/>
        <w:left w:val="none" w:sz="0" w:space="0" w:color="auto"/>
        <w:bottom w:val="none" w:sz="0" w:space="0" w:color="auto"/>
        <w:right w:val="none" w:sz="0" w:space="0" w:color="auto"/>
      </w:divBdr>
      <w:divsChild>
        <w:div w:id="732118968">
          <w:marLeft w:val="0"/>
          <w:marRight w:val="0"/>
          <w:marTop w:val="0"/>
          <w:marBottom w:val="0"/>
          <w:divBdr>
            <w:top w:val="none" w:sz="0" w:space="0" w:color="auto"/>
            <w:left w:val="none" w:sz="0" w:space="0" w:color="auto"/>
            <w:bottom w:val="none" w:sz="0" w:space="0" w:color="auto"/>
            <w:right w:val="none" w:sz="0" w:space="0" w:color="auto"/>
          </w:divBdr>
          <w:divsChild>
            <w:div w:id="1793745678">
              <w:marLeft w:val="0"/>
              <w:marRight w:val="0"/>
              <w:marTop w:val="0"/>
              <w:marBottom w:val="0"/>
              <w:divBdr>
                <w:top w:val="none" w:sz="0" w:space="0" w:color="auto"/>
                <w:left w:val="none" w:sz="0" w:space="0" w:color="auto"/>
                <w:bottom w:val="none" w:sz="0" w:space="0" w:color="auto"/>
                <w:right w:val="none" w:sz="0" w:space="0" w:color="auto"/>
              </w:divBdr>
            </w:div>
          </w:divsChild>
        </w:div>
        <w:div w:id="338316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2.bp.blogspot.com/-9PrEJ4gaPJs/UzA43VN18cI/AAAAAAAAGkY/3K570yDxFvs/s1600/fast+battery+charger+circuit.png" TargetMode="External"/><Relationship Id="rId5" Type="http://schemas.openxmlformats.org/officeDocument/2006/relationships/hyperlink" Target="https://plus.google.com/11109395702775260843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TimBond</dc:creator>
  <cp:lastModifiedBy>TimBond</cp:lastModifiedBy>
  <cp:revision>1</cp:revision>
  <dcterms:created xsi:type="dcterms:W3CDTF">2014-08-07T18:29:00Z</dcterms:created>
  <dcterms:modified xsi:type="dcterms:W3CDTF">2014-08-07T18:29:00Z</dcterms:modified>
</cp:coreProperties>
</file>