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3E144" w14:textId="5137B96F" w:rsidR="00C0769A" w:rsidRDefault="00C0769A" w:rsidP="00457A88">
      <w:pPr>
        <w:pStyle w:val="NormalWeb"/>
        <w:spacing w:before="0" w:beforeAutospacing="0" w:after="0" w:afterAutospacing="0"/>
        <w:ind w:left="480" w:hanging="480"/>
      </w:pPr>
      <w:r w:rsidRPr="00D344A2">
        <w:rPr>
          <w:b/>
        </w:rPr>
        <w:t>Pulmonary function in obese vs non-obese cat</w:t>
      </w:r>
      <w:r>
        <w:t xml:space="preserve">s. </w:t>
      </w:r>
      <w:r>
        <w:rPr>
          <w:i/>
          <w:iCs/>
        </w:rPr>
        <w:t>Journal of Feline Medicine and Surgery</w:t>
      </w:r>
      <w:r>
        <w:t xml:space="preserve">. </w:t>
      </w:r>
    </w:p>
    <w:p w14:paraId="487525CB" w14:textId="77777777" w:rsidR="00457A88" w:rsidRDefault="00457A88" w:rsidP="00457A88">
      <w:pPr>
        <w:pStyle w:val="NormalWeb"/>
        <w:spacing w:before="0" w:beforeAutospacing="0" w:after="0" w:afterAutospacing="0"/>
        <w:ind w:left="480" w:hanging="480"/>
      </w:pPr>
    </w:p>
    <w:p w14:paraId="15C5D4CF" w14:textId="77777777" w:rsidR="00C0769A" w:rsidRDefault="00E42DBD" w:rsidP="00E729C0">
      <w:pPr>
        <w:pStyle w:val="NormalWeb"/>
        <w:spacing w:before="0" w:beforeAutospacing="0" w:after="0" w:afterAutospacing="0"/>
        <w:ind w:left="480" w:hanging="480"/>
        <w:rPr>
          <w:b/>
        </w:rPr>
      </w:pPr>
      <w:r>
        <w:rPr>
          <w:b/>
        </w:rPr>
        <w:t>Key point</w:t>
      </w:r>
      <w:r w:rsidR="00C0769A">
        <w:rPr>
          <w:b/>
        </w:rPr>
        <w:t> :</w:t>
      </w:r>
    </w:p>
    <w:p w14:paraId="6181BA47" w14:textId="77777777" w:rsidR="00C0769A" w:rsidRDefault="00DA780A" w:rsidP="005E1EC8">
      <w:pPr>
        <w:pStyle w:val="NormalWeb"/>
        <w:numPr>
          <w:ilvl w:val="0"/>
          <w:numId w:val="6"/>
        </w:numPr>
        <w:spacing w:before="0" w:beforeAutospacing="0" w:after="0" w:afterAutospacing="0"/>
      </w:pPr>
      <w:r>
        <w:t>O</w:t>
      </w:r>
      <w:r w:rsidRPr="00DA780A">
        <w:t>besity impairs pulmonary function in cats, as shown by a reduced TV/BW, MV/BW, PIF/BW and PEF/BW in obese cats compared to the same values in non-obese cats.  However, a significant increase in bronchoconstriction indexes was not observed in obese cats.</w:t>
      </w:r>
    </w:p>
    <w:p w14:paraId="48D40EA8" w14:textId="61D1A53F" w:rsidR="00E42DBD" w:rsidRDefault="00E42DBD" w:rsidP="00E42DBD">
      <w:pPr>
        <w:spacing w:before="100" w:beforeAutospacing="1" w:after="100" w:afterAutospacing="1"/>
        <w:rPr>
          <w:rFonts w:ascii="Times" w:hAnsi="Times" w:cs="Times New Roman"/>
          <w:sz w:val="20"/>
          <w:szCs w:val="20"/>
          <w:lang w:val="fr-FR"/>
        </w:rPr>
      </w:pPr>
      <w:r w:rsidRPr="00D344A2">
        <w:rPr>
          <w:rFonts w:ascii="Times" w:hAnsi="Times" w:cs="Times New Roman"/>
          <w:b/>
          <w:sz w:val="20"/>
          <w:szCs w:val="20"/>
          <w:lang w:val="fr-FR"/>
        </w:rPr>
        <w:t>Agreement between values for arterial and end-tidal partial pressures of carbon dioxide in spontaneously breathing, critically ill dogs</w:t>
      </w:r>
      <w:r w:rsidRPr="00E42DBD">
        <w:rPr>
          <w:rFonts w:ascii="Times" w:hAnsi="Times" w:cs="Times New Roman"/>
          <w:sz w:val="20"/>
          <w:szCs w:val="20"/>
          <w:lang w:val="fr-FR"/>
        </w:rPr>
        <w:t xml:space="preserve">. </w:t>
      </w:r>
      <w:r w:rsidRPr="00E42DBD">
        <w:rPr>
          <w:rFonts w:ascii="Times" w:hAnsi="Times" w:cs="Times New Roman"/>
          <w:i/>
          <w:iCs/>
          <w:sz w:val="20"/>
          <w:szCs w:val="20"/>
          <w:lang w:val="fr-FR"/>
        </w:rPr>
        <w:t>Journal of the American Veterinary Medical Association</w:t>
      </w:r>
      <w:r w:rsidRPr="00E42DBD">
        <w:rPr>
          <w:rFonts w:ascii="Times" w:hAnsi="Times" w:cs="Times New Roman"/>
          <w:sz w:val="20"/>
          <w:szCs w:val="20"/>
          <w:lang w:val="fr-FR"/>
        </w:rPr>
        <w:t xml:space="preserve">, </w:t>
      </w:r>
      <w:r w:rsidRPr="00E42DBD">
        <w:rPr>
          <w:rFonts w:ascii="Times" w:hAnsi="Times" w:cs="Times New Roman"/>
          <w:i/>
          <w:iCs/>
          <w:sz w:val="20"/>
          <w:szCs w:val="20"/>
          <w:lang w:val="fr-FR"/>
        </w:rPr>
        <w:t>235</w:t>
      </w:r>
      <w:r w:rsidRPr="00E42DBD">
        <w:rPr>
          <w:rFonts w:ascii="Times" w:hAnsi="Times" w:cs="Times New Roman"/>
          <w:sz w:val="20"/>
          <w:szCs w:val="20"/>
          <w:lang w:val="fr-FR"/>
        </w:rPr>
        <w:t xml:space="preserve">(11), 1314–8. </w:t>
      </w:r>
    </w:p>
    <w:p w14:paraId="0A432D35" w14:textId="01803582" w:rsidR="00E42DBD" w:rsidRPr="005E1EC8" w:rsidRDefault="00E42DBD" w:rsidP="00E42DBD">
      <w:pPr>
        <w:spacing w:before="100" w:beforeAutospacing="1" w:after="100" w:afterAutospacing="1"/>
        <w:rPr>
          <w:rFonts w:ascii="Times" w:hAnsi="Times" w:cs="Times New Roman"/>
          <w:sz w:val="20"/>
          <w:szCs w:val="20"/>
          <w:lang w:val="fr-FR"/>
        </w:rPr>
      </w:pPr>
      <w:r>
        <w:rPr>
          <w:rFonts w:ascii="Times" w:hAnsi="Times" w:cs="Times New Roman"/>
          <w:b/>
          <w:sz w:val="20"/>
          <w:szCs w:val="20"/>
          <w:lang w:val="fr-FR"/>
        </w:rPr>
        <w:t>Key point</w:t>
      </w:r>
      <w:r w:rsidR="00FB09CC">
        <w:rPr>
          <w:rFonts w:ascii="Times" w:hAnsi="Times" w:cs="Times New Roman"/>
          <w:b/>
          <w:sz w:val="20"/>
          <w:szCs w:val="20"/>
          <w:lang w:val="fr-FR"/>
        </w:rPr>
        <w:t>s</w:t>
      </w:r>
      <w:r>
        <w:rPr>
          <w:rFonts w:ascii="Times" w:hAnsi="Times" w:cs="Times New Roman"/>
          <w:b/>
          <w:sz w:val="20"/>
          <w:szCs w:val="20"/>
          <w:lang w:val="fr-FR"/>
        </w:rPr>
        <w:t xml:space="preserve"> : </w:t>
      </w:r>
    </w:p>
    <w:p w14:paraId="4E2A0C7D" w14:textId="77777777" w:rsidR="005E1EC8" w:rsidRDefault="005E1EC8" w:rsidP="005E1EC8">
      <w:pPr>
        <w:pStyle w:val="Paragraphedeliste"/>
        <w:numPr>
          <w:ilvl w:val="0"/>
          <w:numId w:val="4"/>
        </w:numPr>
        <w:spacing w:before="100" w:beforeAutospacing="1" w:after="100" w:afterAutospacing="1"/>
        <w:rPr>
          <w:rFonts w:ascii="Times" w:hAnsi="Times" w:cs="Times New Roman"/>
          <w:sz w:val="20"/>
          <w:szCs w:val="20"/>
          <w:lang w:val="fr-FR"/>
        </w:rPr>
      </w:pPr>
      <w:r w:rsidRPr="005E1EC8">
        <w:rPr>
          <w:rFonts w:ascii="Times" w:hAnsi="Times" w:cs="Times New Roman"/>
          <w:sz w:val="20"/>
          <w:szCs w:val="20"/>
          <w:lang w:val="fr-FR"/>
        </w:rPr>
        <w:t>Difference between PETCO2 and PaCO2 was significantly higher in dogs with a condition affecting the respiratory system than in dogs without a condition affecting the respiratory system.</w:t>
      </w:r>
    </w:p>
    <w:p w14:paraId="06D4502A" w14:textId="0A51AFDE" w:rsidR="005E1EC8" w:rsidRPr="005425E0" w:rsidRDefault="005E1EC8" w:rsidP="00FB09CC">
      <w:pPr>
        <w:pStyle w:val="Paragraphedeliste"/>
        <w:numPr>
          <w:ilvl w:val="0"/>
          <w:numId w:val="4"/>
        </w:numPr>
        <w:spacing w:before="100" w:beforeAutospacing="1" w:after="100" w:afterAutospacing="1"/>
        <w:rPr>
          <w:rFonts w:ascii="Times" w:hAnsi="Times" w:cs="Times New Roman"/>
          <w:sz w:val="20"/>
          <w:szCs w:val="20"/>
          <w:lang w:val="fr-FR"/>
        </w:rPr>
      </w:pPr>
      <w:r>
        <w:rPr>
          <w:rFonts w:ascii="Times" w:hAnsi="Times" w:cs="Times New Roman"/>
          <w:sz w:val="20"/>
          <w:szCs w:val="20"/>
          <w:lang w:val="fr-FR"/>
        </w:rPr>
        <w:t>Difference between PETCO2 and PaCO2 was significantly higher in dogs receiving supplemental oxygen than in dogs that did not receive supplemental oxygen.</w:t>
      </w:r>
    </w:p>
    <w:p w14:paraId="315FB9CA" w14:textId="77777777" w:rsidR="00457A88" w:rsidRDefault="00FB09CC" w:rsidP="00457A88">
      <w:pPr>
        <w:ind w:left="482" w:hanging="482"/>
        <w:rPr>
          <w:rFonts w:ascii="Times" w:hAnsi="Times" w:cs="Times New Roman"/>
          <w:b/>
          <w:sz w:val="20"/>
          <w:szCs w:val="20"/>
          <w:lang w:val="fr-FR"/>
        </w:rPr>
      </w:pPr>
      <w:r w:rsidRPr="00D344A2">
        <w:rPr>
          <w:rFonts w:ascii="Times" w:hAnsi="Times" w:cs="Times New Roman"/>
          <w:b/>
          <w:sz w:val="20"/>
          <w:szCs w:val="20"/>
          <w:lang w:val="fr-FR"/>
        </w:rPr>
        <w:t>Measurement of respiratory system compliance and respiratory system resistance in healthy</w:t>
      </w:r>
      <w:r w:rsidR="00457A88">
        <w:rPr>
          <w:rFonts w:ascii="Times" w:hAnsi="Times" w:cs="Times New Roman"/>
          <w:b/>
          <w:sz w:val="20"/>
          <w:szCs w:val="20"/>
          <w:lang w:val="fr-FR"/>
        </w:rPr>
        <w:t xml:space="preserve"> dogs undergoing</w:t>
      </w:r>
    </w:p>
    <w:p w14:paraId="735F1495" w14:textId="7325942C" w:rsidR="00FB09CC" w:rsidRPr="00D344A2" w:rsidRDefault="00FB09CC" w:rsidP="00457A88">
      <w:pPr>
        <w:ind w:left="482" w:hanging="482"/>
        <w:rPr>
          <w:rFonts w:ascii="Times" w:hAnsi="Times" w:cs="Times New Roman"/>
          <w:b/>
          <w:sz w:val="20"/>
          <w:szCs w:val="20"/>
          <w:lang w:val="fr-FR"/>
        </w:rPr>
      </w:pPr>
      <w:proofErr w:type="gramStart"/>
      <w:r w:rsidRPr="00D344A2">
        <w:rPr>
          <w:rFonts w:ascii="Times" w:hAnsi="Times" w:cs="Times New Roman"/>
          <w:b/>
          <w:sz w:val="20"/>
          <w:szCs w:val="20"/>
          <w:lang w:val="fr-FR"/>
        </w:rPr>
        <w:t>g</w:t>
      </w:r>
      <w:r w:rsidR="00D344A2">
        <w:rPr>
          <w:rFonts w:ascii="Times" w:hAnsi="Times" w:cs="Times New Roman"/>
          <w:b/>
          <w:sz w:val="20"/>
          <w:szCs w:val="20"/>
          <w:lang w:val="fr-FR"/>
        </w:rPr>
        <w:t>eneral</w:t>
      </w:r>
      <w:proofErr w:type="gramEnd"/>
      <w:r w:rsidR="00D344A2">
        <w:rPr>
          <w:rFonts w:ascii="Times" w:hAnsi="Times" w:cs="Times New Roman"/>
          <w:b/>
          <w:sz w:val="20"/>
          <w:szCs w:val="20"/>
          <w:lang w:val="fr-FR"/>
        </w:rPr>
        <w:t xml:space="preserve"> anaesthesia for</w:t>
      </w:r>
      <w:r w:rsidR="00457A88">
        <w:rPr>
          <w:rFonts w:ascii="Times" w:hAnsi="Times" w:cs="Times New Roman"/>
          <w:b/>
          <w:sz w:val="20"/>
          <w:szCs w:val="20"/>
          <w:lang w:val="fr-FR"/>
        </w:rPr>
        <w:t xml:space="preserve"> </w:t>
      </w:r>
      <w:r w:rsidRPr="00D344A2">
        <w:rPr>
          <w:rFonts w:ascii="Times" w:hAnsi="Times" w:cs="Times New Roman"/>
          <w:b/>
          <w:sz w:val="20"/>
          <w:szCs w:val="20"/>
          <w:lang w:val="fr-FR"/>
        </w:rPr>
        <w:t>elective</w:t>
      </w:r>
      <w:r w:rsidR="00D344A2">
        <w:rPr>
          <w:rFonts w:ascii="Times" w:hAnsi="Times" w:cs="Times New Roman"/>
          <w:b/>
          <w:sz w:val="20"/>
          <w:szCs w:val="20"/>
          <w:lang w:val="fr-FR"/>
        </w:rPr>
        <w:t xml:space="preserve"> </w:t>
      </w:r>
      <w:r w:rsidRPr="00D344A2">
        <w:rPr>
          <w:rFonts w:ascii="Times" w:hAnsi="Times" w:cs="Times New Roman"/>
          <w:b/>
          <w:sz w:val="20"/>
          <w:szCs w:val="20"/>
          <w:lang w:val="fr-FR"/>
        </w:rPr>
        <w:t>orthopaedic procedures</w:t>
      </w:r>
      <w:r w:rsidRPr="00FB09CC">
        <w:rPr>
          <w:rFonts w:ascii="Times" w:hAnsi="Times" w:cs="Times New Roman"/>
          <w:sz w:val="20"/>
          <w:szCs w:val="20"/>
          <w:lang w:val="fr-FR"/>
        </w:rPr>
        <w:t xml:space="preserve">. </w:t>
      </w:r>
      <w:r w:rsidRPr="00FB09CC">
        <w:rPr>
          <w:rFonts w:ascii="Times" w:hAnsi="Times" w:cs="Times New Roman"/>
          <w:i/>
          <w:iCs/>
          <w:sz w:val="20"/>
          <w:szCs w:val="20"/>
          <w:lang w:val="fr-FR"/>
        </w:rPr>
        <w:t>Veterinary Anaesthesia and Analgesia</w:t>
      </w:r>
      <w:r w:rsidRPr="00FB09CC">
        <w:rPr>
          <w:rFonts w:ascii="Times" w:hAnsi="Times" w:cs="Times New Roman"/>
          <w:sz w:val="20"/>
          <w:szCs w:val="20"/>
          <w:lang w:val="fr-FR"/>
        </w:rPr>
        <w:t xml:space="preserve">, </w:t>
      </w:r>
      <w:r w:rsidRPr="00FB09CC">
        <w:rPr>
          <w:rFonts w:ascii="Times" w:hAnsi="Times" w:cs="Times New Roman"/>
          <w:i/>
          <w:iCs/>
          <w:sz w:val="20"/>
          <w:szCs w:val="20"/>
          <w:lang w:val="fr-FR"/>
        </w:rPr>
        <w:t>40</w:t>
      </w:r>
      <w:r w:rsidRPr="00FB09CC">
        <w:rPr>
          <w:rFonts w:ascii="Times" w:hAnsi="Times" w:cs="Times New Roman"/>
          <w:sz w:val="20"/>
          <w:szCs w:val="20"/>
          <w:lang w:val="fr-FR"/>
        </w:rPr>
        <w:t>(4), 382–9</w:t>
      </w:r>
    </w:p>
    <w:p w14:paraId="4BA55602" w14:textId="77777777" w:rsidR="00FB09CC" w:rsidRDefault="00FB09CC" w:rsidP="00FB09CC">
      <w:pPr>
        <w:ind w:left="482" w:hanging="482"/>
        <w:rPr>
          <w:rFonts w:ascii="Times" w:hAnsi="Times" w:cs="Times New Roman"/>
          <w:sz w:val="20"/>
          <w:szCs w:val="20"/>
          <w:lang w:val="fr-FR"/>
        </w:rPr>
      </w:pPr>
    </w:p>
    <w:p w14:paraId="5971E58D" w14:textId="19968FC1" w:rsidR="00FB09CC" w:rsidRDefault="00FB09CC" w:rsidP="00457A88">
      <w:pPr>
        <w:ind w:left="482" w:hanging="482"/>
        <w:rPr>
          <w:rFonts w:ascii="Times" w:hAnsi="Times" w:cs="Times New Roman"/>
          <w:b/>
          <w:sz w:val="20"/>
          <w:szCs w:val="20"/>
          <w:lang w:val="fr-FR"/>
        </w:rPr>
      </w:pPr>
      <w:r>
        <w:rPr>
          <w:rFonts w:ascii="Times" w:hAnsi="Times" w:cs="Times New Roman"/>
          <w:b/>
          <w:sz w:val="20"/>
          <w:szCs w:val="20"/>
          <w:lang w:val="fr-FR"/>
        </w:rPr>
        <w:t>Key points :</w:t>
      </w:r>
    </w:p>
    <w:p w14:paraId="5C72A2FC" w14:textId="7B3FD8A3" w:rsidR="00457A88" w:rsidRPr="00457A88" w:rsidRDefault="00457A88" w:rsidP="00457A88">
      <w:pPr>
        <w:pStyle w:val="Paragraphedeliste"/>
        <w:numPr>
          <w:ilvl w:val="0"/>
          <w:numId w:val="15"/>
        </w:numPr>
        <w:rPr>
          <w:rFonts w:ascii="Times" w:hAnsi="Times" w:cs="Times New Roman"/>
          <w:b/>
          <w:sz w:val="20"/>
          <w:szCs w:val="20"/>
          <w:lang w:val="fr-FR"/>
        </w:rPr>
      </w:pPr>
      <w:r>
        <w:rPr>
          <w:rFonts w:ascii="Times" w:hAnsi="Times" w:cs="Times New Roman"/>
          <w:sz w:val="20"/>
          <w:szCs w:val="20"/>
          <w:lang w:val="fr-FR"/>
        </w:rPr>
        <w:t>Respiratory system compliance was linearly related to body weight : increase in body weight = increase in compliance</w:t>
      </w:r>
      <w:r>
        <w:rPr>
          <w:rFonts w:ascii="Times" w:hAnsi="Times" w:cs="Times New Roman"/>
          <w:sz w:val="20"/>
          <w:szCs w:val="20"/>
          <w:lang w:val="fr-FR"/>
        </w:rPr>
        <w:t>.</w:t>
      </w:r>
    </w:p>
    <w:p w14:paraId="1A140033" w14:textId="034B89F8" w:rsidR="00DA780A" w:rsidRPr="00457A88" w:rsidRDefault="00457A88" w:rsidP="00457A88">
      <w:pPr>
        <w:pStyle w:val="Paragraphedeliste"/>
        <w:numPr>
          <w:ilvl w:val="0"/>
          <w:numId w:val="15"/>
        </w:numPr>
        <w:rPr>
          <w:rFonts w:ascii="Times" w:hAnsi="Times" w:cs="Times New Roman"/>
          <w:b/>
          <w:sz w:val="20"/>
          <w:szCs w:val="20"/>
          <w:lang w:val="fr-FR"/>
        </w:rPr>
      </w:pPr>
      <w:r w:rsidRPr="00457A88">
        <w:rPr>
          <w:rFonts w:ascii="Times" w:hAnsi="Times" w:cs="Times New Roman"/>
          <w:sz w:val="20"/>
          <w:szCs w:val="20"/>
          <w:lang w:val="fr-FR"/>
        </w:rPr>
        <w:t>Respiratory system resistance was inversely related to body weight : increase  in body weight = decrease in resistance</w:t>
      </w:r>
      <w:r>
        <w:rPr>
          <w:rFonts w:ascii="Times" w:hAnsi="Times" w:cs="Times New Roman"/>
          <w:sz w:val="20"/>
          <w:szCs w:val="20"/>
          <w:lang w:val="fr-FR"/>
        </w:rPr>
        <w:t>.</w:t>
      </w:r>
    </w:p>
    <w:p w14:paraId="03F89097" w14:textId="77777777" w:rsidR="00457A88" w:rsidRPr="00457A88" w:rsidRDefault="00457A88" w:rsidP="00457A88">
      <w:pPr>
        <w:pStyle w:val="Paragraphedeliste"/>
        <w:rPr>
          <w:rFonts w:ascii="Times" w:hAnsi="Times" w:cs="Times New Roman"/>
          <w:b/>
          <w:sz w:val="20"/>
          <w:szCs w:val="20"/>
          <w:lang w:val="fr-FR"/>
        </w:rPr>
      </w:pPr>
    </w:p>
    <w:p w14:paraId="0C586D10" w14:textId="77777777" w:rsidR="00DA780A" w:rsidRDefault="00DA780A" w:rsidP="00E729C0">
      <w:pPr>
        <w:pStyle w:val="NormalWeb"/>
        <w:spacing w:before="0" w:beforeAutospacing="0" w:after="0" w:afterAutospacing="0"/>
        <w:ind w:left="480" w:hanging="480"/>
        <w:rPr>
          <w:b/>
        </w:rPr>
      </w:pPr>
      <w:r>
        <w:rPr>
          <w:b/>
        </w:rPr>
        <w:t>Questions :</w:t>
      </w:r>
    </w:p>
    <w:p w14:paraId="375CABB2" w14:textId="7006BA85" w:rsidR="00DA780A" w:rsidRDefault="00DA780A" w:rsidP="004563F1">
      <w:pPr>
        <w:pStyle w:val="NormalWeb"/>
        <w:numPr>
          <w:ilvl w:val="0"/>
          <w:numId w:val="12"/>
        </w:numPr>
        <w:spacing w:before="0" w:beforeAutospacing="0" w:after="0" w:afterAutospacing="0"/>
      </w:pPr>
      <w:r w:rsidRPr="00E729C0">
        <w:t>It has been observed that obesity reduces pulmonary and total chest compliances</w:t>
      </w:r>
      <w:r w:rsidR="004563F1">
        <w:t xml:space="preserve"> and has effects on respiratory </w:t>
      </w:r>
      <w:r w:rsidRPr="00E729C0">
        <w:t>function due to an excess of abdominal and tho</w:t>
      </w:r>
      <w:r w:rsidR="00E729C0" w:rsidRPr="00E729C0">
        <w:t>racic fat, which increase intra</w:t>
      </w:r>
      <w:r w:rsidRPr="00E729C0">
        <w:t>abdominal pressure</w:t>
      </w:r>
      <w:r w:rsidR="00E729C0">
        <w:t>. Name</w:t>
      </w:r>
      <w:r w:rsidR="004563F1">
        <w:t xml:space="preserve"> 3 pulmonary </w:t>
      </w:r>
      <w:r w:rsidR="00E729C0" w:rsidRPr="00E729C0">
        <w:t xml:space="preserve">function variables that were significantly lower in obese cats </w:t>
      </w:r>
      <w:r w:rsidR="00E729C0">
        <w:t>than in</w:t>
      </w:r>
      <w:r w:rsidR="00E729C0" w:rsidRPr="00E729C0">
        <w:t xml:space="preserve"> normal-weight cats. </w:t>
      </w:r>
    </w:p>
    <w:p w14:paraId="79339DEF" w14:textId="77777777" w:rsidR="00E729C0" w:rsidRPr="00E729C0" w:rsidRDefault="00E729C0" w:rsidP="00E729C0">
      <w:pPr>
        <w:pStyle w:val="NormalWeb"/>
        <w:spacing w:before="0" w:beforeAutospacing="0" w:after="0" w:afterAutospacing="0"/>
        <w:ind w:left="480" w:hanging="480"/>
      </w:pPr>
    </w:p>
    <w:p w14:paraId="2EB426CD" w14:textId="22C84E0A" w:rsidR="004563F1" w:rsidRDefault="004563F1" w:rsidP="004563F1">
      <w:pPr>
        <w:pStyle w:val="NormalWeb"/>
        <w:numPr>
          <w:ilvl w:val="0"/>
          <w:numId w:val="12"/>
        </w:numPr>
        <w:spacing w:before="0" w:beforeAutospacing="0" w:after="0" w:afterAutospacing="0"/>
      </w:pPr>
      <w:r>
        <w:t xml:space="preserve">When there is no </w:t>
      </w:r>
      <w:r w:rsidRPr="006B4EC2">
        <w:t>clinically important ventilation-perfusion m</w:t>
      </w:r>
      <w:r>
        <w:t>ismatch, end-tidal partial pressures of carbon</w:t>
      </w:r>
      <w:r w:rsidRPr="006B4EC2">
        <w:t>dioxide (</w:t>
      </w:r>
      <w:r>
        <w:t>PETCO2) are typically approxi</w:t>
      </w:r>
      <w:r w:rsidRPr="006B4EC2">
        <w:t xml:space="preserve">mately </w:t>
      </w:r>
      <w:r>
        <w:t xml:space="preserve">_____ </w:t>
      </w:r>
      <w:r w:rsidRPr="006B4EC2">
        <w:t xml:space="preserve"> mm Hg </w:t>
      </w:r>
      <w:r>
        <w:t xml:space="preserve">_____ (higher or lower) </w:t>
      </w:r>
      <w:r w:rsidRPr="006B4EC2">
        <w:t>than c</w:t>
      </w:r>
      <w:r>
        <w:t>orresponding arterial par</w:t>
      </w:r>
      <w:r w:rsidRPr="006B4EC2">
        <w:t>tial pressures of carbon dioxide (PaCO2) because of the physiologic dead space</w:t>
      </w:r>
      <w:r>
        <w:t>.</w:t>
      </w:r>
    </w:p>
    <w:p w14:paraId="0D58F1CE" w14:textId="77777777" w:rsidR="004563F1" w:rsidRDefault="004563F1" w:rsidP="004563F1">
      <w:pPr>
        <w:pStyle w:val="NormalWeb"/>
        <w:spacing w:before="0" w:beforeAutospacing="0" w:after="0" w:afterAutospacing="0"/>
        <w:ind w:left="720"/>
      </w:pPr>
    </w:p>
    <w:p w14:paraId="3486C5A3" w14:textId="414CE084" w:rsidR="00E729C0" w:rsidRPr="004563F1" w:rsidRDefault="004563F1" w:rsidP="004563F1">
      <w:pPr>
        <w:pStyle w:val="NormalWeb"/>
        <w:numPr>
          <w:ilvl w:val="0"/>
          <w:numId w:val="12"/>
        </w:numPr>
        <w:spacing w:before="0" w:beforeAutospacing="0" w:after="0" w:afterAutospacing="0"/>
        <w:rPr>
          <w:b/>
        </w:rPr>
      </w:pPr>
      <w:r>
        <w:t>The difference between PETCO2 and PaCO2 is expected to be :</w:t>
      </w:r>
    </w:p>
    <w:p w14:paraId="3D4E047D" w14:textId="4780794F" w:rsidR="004563F1" w:rsidRPr="004563F1" w:rsidRDefault="004563F1" w:rsidP="004563F1">
      <w:pPr>
        <w:pStyle w:val="NormalWeb"/>
        <w:numPr>
          <w:ilvl w:val="1"/>
          <w:numId w:val="12"/>
        </w:numPr>
        <w:spacing w:before="0" w:beforeAutospacing="0" w:after="0" w:afterAutospacing="0"/>
        <w:rPr>
          <w:b/>
        </w:rPr>
      </w:pPr>
      <w:r>
        <w:t>Significantly higher in dogs with a condition affecting the respiratory system</w:t>
      </w:r>
    </w:p>
    <w:p w14:paraId="750F15C2" w14:textId="645E8EEB" w:rsidR="004563F1" w:rsidRPr="004563F1" w:rsidRDefault="004563F1" w:rsidP="004563F1">
      <w:pPr>
        <w:pStyle w:val="NormalWeb"/>
        <w:numPr>
          <w:ilvl w:val="1"/>
          <w:numId w:val="12"/>
        </w:numPr>
        <w:spacing w:before="0" w:beforeAutospacing="0" w:after="0" w:afterAutospacing="0"/>
        <w:rPr>
          <w:b/>
        </w:rPr>
      </w:pPr>
      <w:r>
        <w:t>Significantly higher when the FiO2 is 21%</w:t>
      </w:r>
    </w:p>
    <w:p w14:paraId="6F2623F0" w14:textId="702D073F" w:rsidR="004563F1" w:rsidRPr="004563F1" w:rsidRDefault="004563F1" w:rsidP="004563F1">
      <w:pPr>
        <w:pStyle w:val="NormalWeb"/>
        <w:numPr>
          <w:ilvl w:val="1"/>
          <w:numId w:val="12"/>
        </w:numPr>
        <w:spacing w:before="0" w:beforeAutospacing="0" w:after="0" w:afterAutospacing="0"/>
        <w:rPr>
          <w:b/>
        </w:rPr>
      </w:pPr>
      <w:r>
        <w:t>Significantly higher when a small nasal canula is used</w:t>
      </w:r>
    </w:p>
    <w:p w14:paraId="133C3E12" w14:textId="3D0F557A" w:rsidR="004563F1" w:rsidRPr="00457A88" w:rsidRDefault="004563F1" w:rsidP="004563F1">
      <w:pPr>
        <w:pStyle w:val="NormalWeb"/>
        <w:numPr>
          <w:ilvl w:val="1"/>
          <w:numId w:val="12"/>
        </w:numPr>
        <w:spacing w:before="0" w:beforeAutospacing="0" w:after="0" w:afterAutospacing="0"/>
        <w:rPr>
          <w:b/>
        </w:rPr>
      </w:pPr>
      <w:r>
        <w:t xml:space="preserve">Significantly higher </w:t>
      </w:r>
      <w:r w:rsidR="00280932">
        <w:t>in dogs that did not survive</w:t>
      </w:r>
    </w:p>
    <w:p w14:paraId="646189AD" w14:textId="77777777" w:rsidR="00457A88" w:rsidRPr="00FB09CC" w:rsidRDefault="00457A88" w:rsidP="00457A88">
      <w:pPr>
        <w:pStyle w:val="NormalWeb"/>
        <w:spacing w:before="0" w:beforeAutospacing="0" w:after="0" w:afterAutospacing="0"/>
        <w:ind w:left="1440"/>
        <w:rPr>
          <w:b/>
        </w:rPr>
      </w:pPr>
    </w:p>
    <w:p w14:paraId="3BD1D866" w14:textId="411C6842" w:rsidR="00457A88" w:rsidRDefault="00457A88" w:rsidP="00457A88">
      <w:pPr>
        <w:pStyle w:val="NormalWeb"/>
        <w:numPr>
          <w:ilvl w:val="0"/>
          <w:numId w:val="12"/>
        </w:numPr>
        <w:spacing w:before="0" w:beforeAutospacing="0" w:after="0" w:afterAutospacing="0"/>
      </w:pPr>
      <w:r>
        <w:t xml:space="preserve">Based on the results of this study, which patient </w:t>
      </w:r>
      <w:r>
        <w:t>should</w:t>
      </w:r>
      <w:r>
        <w:t xml:space="preserve"> have the highest respiratory system compliance?</w:t>
      </w:r>
    </w:p>
    <w:p w14:paraId="7C67878F" w14:textId="77777777" w:rsidR="00457A88" w:rsidRDefault="00457A88" w:rsidP="00457A88">
      <w:pPr>
        <w:pStyle w:val="NormalWeb"/>
        <w:numPr>
          <w:ilvl w:val="1"/>
          <w:numId w:val="12"/>
        </w:numPr>
        <w:spacing w:before="0" w:beforeAutospacing="0" w:after="0" w:afterAutospacing="0"/>
      </w:pPr>
      <w:r>
        <w:t>Dog A : BCS = 5/9, body weight = 45 kg</w:t>
      </w:r>
    </w:p>
    <w:p w14:paraId="2AC8763B" w14:textId="77777777" w:rsidR="00457A88" w:rsidRDefault="00457A88" w:rsidP="00457A88">
      <w:pPr>
        <w:pStyle w:val="NormalWeb"/>
        <w:numPr>
          <w:ilvl w:val="1"/>
          <w:numId w:val="12"/>
        </w:numPr>
        <w:spacing w:before="0" w:beforeAutospacing="0" w:after="0" w:afterAutospacing="0"/>
      </w:pPr>
      <w:r>
        <w:t>Dog B : BCS = 5/9, body weight = 10 kg</w:t>
      </w:r>
    </w:p>
    <w:p w14:paraId="676C83E2" w14:textId="77777777" w:rsidR="00457A88" w:rsidRDefault="00457A88" w:rsidP="00457A88">
      <w:pPr>
        <w:pStyle w:val="NormalWeb"/>
        <w:tabs>
          <w:tab w:val="left" w:pos="708"/>
          <w:tab w:val="left" w:pos="1416"/>
          <w:tab w:val="left" w:pos="2124"/>
          <w:tab w:val="left" w:pos="3047"/>
        </w:tabs>
        <w:spacing w:before="0" w:beforeAutospacing="0" w:after="0" w:afterAutospacing="0"/>
        <w:rPr>
          <w:b/>
        </w:rPr>
      </w:pPr>
    </w:p>
    <w:p w14:paraId="490C55C2" w14:textId="01F17BD8" w:rsidR="00457A88" w:rsidRDefault="00457A88" w:rsidP="00457A88">
      <w:pPr>
        <w:pStyle w:val="NormalWeb"/>
        <w:numPr>
          <w:ilvl w:val="0"/>
          <w:numId w:val="12"/>
        </w:numPr>
        <w:spacing w:before="0" w:beforeAutospacing="0" w:after="0" w:afterAutospacing="0"/>
      </w:pPr>
      <w:r>
        <w:t xml:space="preserve">Based on the results of this study, which patient </w:t>
      </w:r>
      <w:r>
        <w:t xml:space="preserve">should </w:t>
      </w:r>
      <w:r>
        <w:t>have the highest respiratory system resistance?</w:t>
      </w:r>
    </w:p>
    <w:p w14:paraId="7942D973" w14:textId="77777777" w:rsidR="00457A88" w:rsidRDefault="00457A88" w:rsidP="00457A88">
      <w:pPr>
        <w:pStyle w:val="NormalWeb"/>
        <w:numPr>
          <w:ilvl w:val="1"/>
          <w:numId w:val="12"/>
        </w:numPr>
        <w:spacing w:before="0" w:beforeAutospacing="0" w:after="0" w:afterAutospacing="0"/>
      </w:pPr>
      <w:r>
        <w:t>Dog A : BCS = 5/9, body weight = 45 kg</w:t>
      </w:r>
    </w:p>
    <w:p w14:paraId="149D1926" w14:textId="77777777" w:rsidR="00457A88" w:rsidRDefault="00457A88" w:rsidP="00457A88">
      <w:pPr>
        <w:pStyle w:val="NormalWeb"/>
        <w:numPr>
          <w:ilvl w:val="1"/>
          <w:numId w:val="12"/>
        </w:numPr>
        <w:spacing w:before="0" w:beforeAutospacing="0" w:after="0" w:afterAutospacing="0"/>
      </w:pPr>
      <w:r>
        <w:t>Dog B : BCS = 5/9, body weight = 10 kg</w:t>
      </w:r>
    </w:p>
    <w:p w14:paraId="69DA90C2" w14:textId="77777777" w:rsidR="00457A88" w:rsidRDefault="00457A88" w:rsidP="00457A88">
      <w:pPr>
        <w:pStyle w:val="NormalWeb"/>
        <w:spacing w:before="0" w:beforeAutospacing="0" w:after="0" w:afterAutospacing="0"/>
        <w:ind w:left="1440"/>
      </w:pPr>
      <w:bookmarkStart w:id="0" w:name="_GoBack"/>
      <w:bookmarkEnd w:id="0"/>
    </w:p>
    <w:p w14:paraId="00F04709" w14:textId="77777777" w:rsidR="00457A88" w:rsidRDefault="00457A88" w:rsidP="00457A88">
      <w:pPr>
        <w:pStyle w:val="NormalWeb"/>
        <w:numPr>
          <w:ilvl w:val="0"/>
          <w:numId w:val="12"/>
        </w:numPr>
        <w:spacing w:before="0" w:beforeAutospacing="0" w:after="0" w:afterAutospacing="0"/>
      </w:pPr>
      <w:r>
        <w:t>Please define lung compliance</w:t>
      </w:r>
    </w:p>
    <w:p w14:paraId="1CE1CE9B" w14:textId="77777777" w:rsidR="00457A88" w:rsidRDefault="00457A88" w:rsidP="00457A88">
      <w:pPr>
        <w:pStyle w:val="NormalWeb"/>
        <w:spacing w:before="0" w:beforeAutospacing="0" w:after="0" w:afterAutospacing="0"/>
        <w:ind w:left="720"/>
      </w:pPr>
    </w:p>
    <w:p w14:paraId="6095343A" w14:textId="77777777" w:rsidR="00FB09CC" w:rsidRDefault="00FB09CC" w:rsidP="00457A88">
      <w:pPr>
        <w:pStyle w:val="NormalWeb"/>
        <w:spacing w:before="0" w:beforeAutospacing="0" w:after="0" w:afterAutospacing="0"/>
        <w:ind w:left="720"/>
      </w:pPr>
    </w:p>
    <w:p w14:paraId="57A8BE0B" w14:textId="77777777" w:rsidR="00457A88" w:rsidRDefault="00457A88" w:rsidP="00457A88">
      <w:pPr>
        <w:pStyle w:val="NormalWeb"/>
        <w:spacing w:before="0" w:beforeAutospacing="0" w:after="0" w:afterAutospacing="0"/>
        <w:ind w:left="720"/>
        <w:rPr>
          <w:b/>
        </w:rPr>
      </w:pPr>
    </w:p>
    <w:p w14:paraId="3158D415" w14:textId="77777777" w:rsidR="00E729C0" w:rsidRDefault="00E729C0" w:rsidP="00E729C0">
      <w:pPr>
        <w:pStyle w:val="NormalWeb"/>
        <w:spacing w:before="0" w:beforeAutospacing="0" w:after="0" w:afterAutospacing="0"/>
        <w:ind w:left="480" w:hanging="480"/>
        <w:rPr>
          <w:b/>
        </w:rPr>
      </w:pPr>
    </w:p>
    <w:p w14:paraId="37CD099D" w14:textId="77777777" w:rsidR="00E729C0" w:rsidRDefault="00E729C0" w:rsidP="00E729C0">
      <w:pPr>
        <w:pStyle w:val="NormalWeb"/>
        <w:spacing w:before="0" w:beforeAutospacing="0" w:after="0" w:afterAutospacing="0"/>
        <w:ind w:left="480" w:hanging="480"/>
        <w:rPr>
          <w:b/>
        </w:rPr>
      </w:pPr>
      <w:r>
        <w:rPr>
          <w:b/>
        </w:rPr>
        <w:lastRenderedPageBreak/>
        <w:t>Questions &amp; Answers</w:t>
      </w:r>
    </w:p>
    <w:p w14:paraId="11814DD5" w14:textId="77777777" w:rsidR="004563F1" w:rsidRDefault="004563F1" w:rsidP="004563F1">
      <w:pPr>
        <w:pStyle w:val="NormalWeb"/>
        <w:numPr>
          <w:ilvl w:val="0"/>
          <w:numId w:val="13"/>
        </w:numPr>
        <w:spacing w:before="0" w:beforeAutospacing="0" w:after="0" w:afterAutospacing="0"/>
      </w:pPr>
      <w:r w:rsidRPr="00E729C0">
        <w:t>It has been observed that obesity reduces pulmonary and total chest compliances</w:t>
      </w:r>
      <w:r>
        <w:t xml:space="preserve"> and has effects on respiratory </w:t>
      </w:r>
      <w:r w:rsidRPr="00E729C0">
        <w:t>function due to an excess of abdominal and thoracic fat, which increase intraabdominal pressure</w:t>
      </w:r>
      <w:r>
        <w:t xml:space="preserve">. Name 3 pulmonary </w:t>
      </w:r>
      <w:r w:rsidRPr="00E729C0">
        <w:t xml:space="preserve">function variables that were significantly lower in obese cats </w:t>
      </w:r>
      <w:r>
        <w:t>than in</w:t>
      </w:r>
      <w:r w:rsidRPr="00E729C0">
        <w:t xml:space="preserve"> normal-weight cats. </w:t>
      </w:r>
    </w:p>
    <w:p w14:paraId="64041271" w14:textId="0B445810" w:rsidR="004563F1" w:rsidRDefault="004563F1" w:rsidP="004563F1">
      <w:pPr>
        <w:pStyle w:val="NormalWeb"/>
        <w:spacing w:before="0" w:beforeAutospacing="0" w:after="0" w:afterAutospacing="0"/>
        <w:ind w:left="720"/>
      </w:pPr>
      <w:r>
        <w:rPr>
          <w:b/>
        </w:rPr>
        <w:t>TV, MV, PIF and PEF.</w:t>
      </w:r>
    </w:p>
    <w:p w14:paraId="2893ACFC" w14:textId="77777777" w:rsidR="004563F1" w:rsidRPr="00E729C0" w:rsidRDefault="004563F1" w:rsidP="004563F1">
      <w:pPr>
        <w:pStyle w:val="NormalWeb"/>
        <w:spacing w:before="0" w:beforeAutospacing="0" w:after="0" w:afterAutospacing="0"/>
        <w:ind w:left="480" w:hanging="480"/>
      </w:pPr>
    </w:p>
    <w:p w14:paraId="446019C3" w14:textId="37042AA1" w:rsidR="004563F1" w:rsidRDefault="004563F1" w:rsidP="004563F1">
      <w:pPr>
        <w:pStyle w:val="NormalWeb"/>
        <w:numPr>
          <w:ilvl w:val="0"/>
          <w:numId w:val="13"/>
        </w:numPr>
        <w:spacing w:before="0" w:beforeAutospacing="0" w:after="0" w:afterAutospacing="0"/>
      </w:pPr>
      <w:r>
        <w:t xml:space="preserve">When there is no </w:t>
      </w:r>
      <w:r w:rsidRPr="006B4EC2">
        <w:t>clinically important ventilation-perfusion m</w:t>
      </w:r>
      <w:r>
        <w:t>ismatch, end-tidal partial pressures of carbon</w:t>
      </w:r>
      <w:r w:rsidRPr="006B4EC2">
        <w:t>dioxide (</w:t>
      </w:r>
      <w:r>
        <w:t>PETCO2) are typically approxi</w:t>
      </w:r>
      <w:r w:rsidRPr="006B4EC2">
        <w:t xml:space="preserve">mately </w:t>
      </w:r>
      <w:r>
        <w:rPr>
          <w:b/>
        </w:rPr>
        <w:t xml:space="preserve">5 </w:t>
      </w:r>
      <w:r w:rsidRPr="006B4EC2">
        <w:t xml:space="preserve">mm Hg </w:t>
      </w:r>
      <w:r>
        <w:rPr>
          <w:b/>
        </w:rPr>
        <w:t>lower</w:t>
      </w:r>
      <w:r>
        <w:t xml:space="preserve"> </w:t>
      </w:r>
      <w:r w:rsidRPr="006B4EC2">
        <w:t>than c</w:t>
      </w:r>
      <w:r>
        <w:t>orresponding arterial par</w:t>
      </w:r>
      <w:r w:rsidRPr="006B4EC2">
        <w:t>tial pressures of carbon dioxide (PaCO2) because of the physiologic dead space</w:t>
      </w:r>
      <w:r>
        <w:t>.</w:t>
      </w:r>
    </w:p>
    <w:p w14:paraId="02A17E69" w14:textId="77777777" w:rsidR="00280932" w:rsidRDefault="00280932" w:rsidP="00280932">
      <w:pPr>
        <w:pStyle w:val="NormalWeb"/>
        <w:spacing w:before="0" w:beforeAutospacing="0" w:after="0" w:afterAutospacing="0"/>
        <w:ind w:left="720"/>
      </w:pPr>
    </w:p>
    <w:p w14:paraId="150A06C7" w14:textId="77777777" w:rsidR="00280932" w:rsidRPr="004563F1" w:rsidRDefault="00280932" w:rsidP="00280932">
      <w:pPr>
        <w:pStyle w:val="NormalWeb"/>
        <w:numPr>
          <w:ilvl w:val="0"/>
          <w:numId w:val="13"/>
        </w:numPr>
        <w:spacing w:before="0" w:beforeAutospacing="0" w:after="0" w:afterAutospacing="0"/>
        <w:rPr>
          <w:b/>
        </w:rPr>
      </w:pPr>
      <w:r>
        <w:t>The difference between PETCO2 and PaCO2 is expected to be :</w:t>
      </w:r>
    </w:p>
    <w:p w14:paraId="3CB2B86A" w14:textId="77777777" w:rsidR="00280932" w:rsidRPr="00280932" w:rsidRDefault="00280932" w:rsidP="00280932">
      <w:pPr>
        <w:pStyle w:val="NormalWeb"/>
        <w:numPr>
          <w:ilvl w:val="1"/>
          <w:numId w:val="13"/>
        </w:numPr>
        <w:spacing w:before="0" w:beforeAutospacing="0" w:after="0" w:afterAutospacing="0"/>
        <w:rPr>
          <w:b/>
        </w:rPr>
      </w:pPr>
      <w:r w:rsidRPr="00280932">
        <w:rPr>
          <w:b/>
        </w:rPr>
        <w:t>Significantly higher in dogs with a condition affecting the respiratory system</w:t>
      </w:r>
    </w:p>
    <w:p w14:paraId="2F599639" w14:textId="77777777" w:rsidR="00280932" w:rsidRPr="004563F1" w:rsidRDefault="00280932" w:rsidP="00280932">
      <w:pPr>
        <w:pStyle w:val="NormalWeb"/>
        <w:numPr>
          <w:ilvl w:val="1"/>
          <w:numId w:val="13"/>
        </w:numPr>
        <w:spacing w:before="0" w:beforeAutospacing="0" w:after="0" w:afterAutospacing="0"/>
        <w:rPr>
          <w:b/>
        </w:rPr>
      </w:pPr>
      <w:r>
        <w:t>Significantly higher when the FiO2 is 21%</w:t>
      </w:r>
    </w:p>
    <w:p w14:paraId="1AE4C8C6" w14:textId="77777777" w:rsidR="00280932" w:rsidRPr="004563F1" w:rsidRDefault="00280932" w:rsidP="00280932">
      <w:pPr>
        <w:pStyle w:val="NormalWeb"/>
        <w:numPr>
          <w:ilvl w:val="1"/>
          <w:numId w:val="13"/>
        </w:numPr>
        <w:spacing w:before="0" w:beforeAutospacing="0" w:after="0" w:afterAutospacing="0"/>
        <w:rPr>
          <w:b/>
        </w:rPr>
      </w:pPr>
      <w:r>
        <w:t>Significantly higher when a small nasal canula is used</w:t>
      </w:r>
    </w:p>
    <w:p w14:paraId="55F71305" w14:textId="77777777" w:rsidR="00280932" w:rsidRPr="00457A88" w:rsidRDefault="00280932" w:rsidP="00280932">
      <w:pPr>
        <w:pStyle w:val="NormalWeb"/>
        <w:numPr>
          <w:ilvl w:val="1"/>
          <w:numId w:val="13"/>
        </w:numPr>
        <w:spacing w:before="0" w:beforeAutospacing="0" w:after="0" w:afterAutospacing="0"/>
        <w:rPr>
          <w:b/>
        </w:rPr>
      </w:pPr>
      <w:r>
        <w:t>Significantly higher in dogs that did not survive</w:t>
      </w:r>
    </w:p>
    <w:p w14:paraId="2BF7FF4C" w14:textId="77777777" w:rsidR="00457A88" w:rsidRDefault="00457A88" w:rsidP="00457A88">
      <w:pPr>
        <w:pStyle w:val="NormalWeb"/>
        <w:spacing w:before="0" w:beforeAutospacing="0" w:after="0" w:afterAutospacing="0"/>
        <w:ind w:left="1440"/>
        <w:rPr>
          <w:b/>
        </w:rPr>
      </w:pPr>
    </w:p>
    <w:p w14:paraId="4729435C" w14:textId="5EFC7E73" w:rsidR="00280932" w:rsidRDefault="00457A88" w:rsidP="004563F1">
      <w:pPr>
        <w:pStyle w:val="NormalWeb"/>
        <w:numPr>
          <w:ilvl w:val="0"/>
          <w:numId w:val="13"/>
        </w:numPr>
        <w:spacing w:before="0" w:beforeAutospacing="0" w:after="0" w:afterAutospacing="0"/>
      </w:pPr>
      <w:r>
        <w:t>Based on the results of this study, which patient will have the highest respiratory system compliance?</w:t>
      </w:r>
    </w:p>
    <w:p w14:paraId="25019120" w14:textId="7E818C7A" w:rsidR="00457A88" w:rsidRPr="00457A88" w:rsidRDefault="00457A88" w:rsidP="00457A88">
      <w:pPr>
        <w:pStyle w:val="NormalWeb"/>
        <w:spacing w:before="0" w:beforeAutospacing="0" w:after="0" w:afterAutospacing="0"/>
        <w:ind w:left="708" w:firstLine="12"/>
        <w:rPr>
          <w:b/>
        </w:rPr>
      </w:pPr>
      <w:r w:rsidRPr="00457A88">
        <w:rPr>
          <w:b/>
        </w:rPr>
        <w:t>Dog A : BCS = 5/9, body weight = 45 kg</w:t>
      </w:r>
    </w:p>
    <w:p w14:paraId="7E524805" w14:textId="77777777" w:rsidR="004563F1" w:rsidRDefault="004563F1" w:rsidP="004563F1">
      <w:pPr>
        <w:pStyle w:val="NormalWeb"/>
        <w:tabs>
          <w:tab w:val="left" w:pos="708"/>
          <w:tab w:val="left" w:pos="1416"/>
          <w:tab w:val="left" w:pos="2124"/>
          <w:tab w:val="left" w:pos="3047"/>
        </w:tabs>
        <w:spacing w:before="0" w:beforeAutospacing="0" w:after="0" w:afterAutospacing="0"/>
        <w:rPr>
          <w:b/>
        </w:rPr>
      </w:pPr>
    </w:p>
    <w:p w14:paraId="6B0D92B9" w14:textId="2CECF6D9" w:rsidR="00457A88" w:rsidRDefault="00457A88" w:rsidP="00457A88">
      <w:pPr>
        <w:pStyle w:val="NormalWeb"/>
        <w:numPr>
          <w:ilvl w:val="0"/>
          <w:numId w:val="13"/>
        </w:numPr>
        <w:spacing w:before="0" w:beforeAutospacing="0" w:after="0" w:afterAutospacing="0"/>
      </w:pPr>
      <w:r>
        <w:t xml:space="preserve">Based on the results of this study, which patient will have the </w:t>
      </w:r>
      <w:r>
        <w:t>highest respiratory system resistance</w:t>
      </w:r>
      <w:r>
        <w:t>?</w:t>
      </w:r>
    </w:p>
    <w:p w14:paraId="03FAAE77" w14:textId="7F328E1E" w:rsidR="00457A88" w:rsidRPr="00457A88" w:rsidRDefault="00457A88" w:rsidP="00457A88">
      <w:pPr>
        <w:pStyle w:val="NormalWeb"/>
        <w:spacing w:before="0" w:beforeAutospacing="0" w:after="0" w:afterAutospacing="0"/>
        <w:ind w:firstLine="708"/>
        <w:rPr>
          <w:b/>
        </w:rPr>
      </w:pPr>
      <w:r w:rsidRPr="00457A88">
        <w:rPr>
          <w:b/>
        </w:rPr>
        <w:t>Dog B </w:t>
      </w:r>
      <w:r w:rsidRPr="00457A88">
        <w:rPr>
          <w:b/>
        </w:rPr>
        <w:t>: BCS</w:t>
      </w:r>
      <w:r w:rsidRPr="00457A88">
        <w:rPr>
          <w:b/>
        </w:rPr>
        <w:t xml:space="preserve"> = 5/9, body weight = 10 kg</w:t>
      </w:r>
    </w:p>
    <w:p w14:paraId="6409DD00" w14:textId="77777777" w:rsidR="00457A88" w:rsidRDefault="00457A88" w:rsidP="00457A88">
      <w:pPr>
        <w:pStyle w:val="NormalWeb"/>
        <w:spacing w:before="0" w:beforeAutospacing="0" w:after="0" w:afterAutospacing="0"/>
        <w:ind w:left="1440"/>
      </w:pPr>
    </w:p>
    <w:p w14:paraId="19C69CD4" w14:textId="65285744" w:rsidR="00457A88" w:rsidRDefault="00457A88" w:rsidP="00457A88">
      <w:pPr>
        <w:pStyle w:val="NormalWeb"/>
        <w:numPr>
          <w:ilvl w:val="0"/>
          <w:numId w:val="13"/>
        </w:numPr>
        <w:spacing w:before="0" w:beforeAutospacing="0" w:after="0" w:afterAutospacing="0"/>
      </w:pPr>
      <w:r>
        <w:t xml:space="preserve">Please define lung compliance : </w:t>
      </w:r>
      <w:r>
        <w:rPr>
          <w:b/>
        </w:rPr>
        <w:t>Change in lung volume per unit change in transmural pressure.</w:t>
      </w:r>
    </w:p>
    <w:p w14:paraId="223DBD93" w14:textId="77777777" w:rsidR="00E729C0" w:rsidRPr="00E729C0" w:rsidRDefault="00E729C0" w:rsidP="00457A88">
      <w:pPr>
        <w:pStyle w:val="NormalWeb"/>
        <w:spacing w:before="0" w:beforeAutospacing="0" w:after="0" w:afterAutospacing="0"/>
      </w:pPr>
      <w:r>
        <w:tab/>
      </w:r>
      <w:r w:rsidRPr="00E729C0">
        <w:t xml:space="preserve"> </w:t>
      </w:r>
    </w:p>
    <w:p w14:paraId="0BA76BA2" w14:textId="77777777" w:rsidR="00C0769A" w:rsidRDefault="00C0769A" w:rsidP="00457A88">
      <w:pPr>
        <w:pStyle w:val="NormalWeb"/>
        <w:spacing w:before="0" w:beforeAutospacing="0" w:after="0" w:afterAutospacing="0"/>
        <w:rPr>
          <w:b/>
        </w:rPr>
      </w:pPr>
    </w:p>
    <w:p w14:paraId="30D8E1F2" w14:textId="77777777" w:rsidR="00C0769A" w:rsidRDefault="00C0769A" w:rsidP="00E729C0">
      <w:pPr>
        <w:pStyle w:val="NormalWeb"/>
        <w:spacing w:before="0" w:beforeAutospacing="0" w:after="0" w:afterAutospacing="0"/>
        <w:ind w:left="480" w:hanging="480"/>
        <w:rPr>
          <w:b/>
        </w:rPr>
      </w:pPr>
      <w:r>
        <w:rPr>
          <w:b/>
        </w:rPr>
        <w:t>Pulmonary function in obese vs non-obese cats - Summary </w:t>
      </w:r>
    </w:p>
    <w:p w14:paraId="0B60CE52" w14:textId="77777777" w:rsidR="00C0769A" w:rsidRDefault="00C0769A" w:rsidP="00E729C0">
      <w:pPr>
        <w:pStyle w:val="NormalWeb"/>
        <w:numPr>
          <w:ilvl w:val="0"/>
          <w:numId w:val="1"/>
        </w:numPr>
        <w:spacing w:before="0" w:beforeAutospacing="0" w:after="0" w:afterAutospacing="0"/>
      </w:pPr>
      <w:r>
        <w:t xml:space="preserve">Background : </w:t>
      </w:r>
      <w:r w:rsidRPr="00C0769A">
        <w:t>Obesity is recognised as an important risk factor for the development of several respiratory dysfunctions. Obesity impacts on respiratory physiology producing alterations in respirato</w:t>
      </w:r>
      <w:r>
        <w:t>ry mechanics, reducing respira</w:t>
      </w:r>
      <w:r w:rsidRPr="00C0769A">
        <w:t>tory system compliance, muscle strength, maximal inspiratory and expir</w:t>
      </w:r>
      <w:r>
        <w:t>atory pressures, maximum volun</w:t>
      </w:r>
      <w:r w:rsidRPr="00C0769A">
        <w:t>tary ventilation and lung volumes (forced vital capacity, expiratory reserve volume, forced residual capacity and total lung capacity).</w:t>
      </w:r>
      <w:r>
        <w:t xml:space="preserve"> </w:t>
      </w:r>
      <w:r w:rsidRPr="00C0769A">
        <w:t xml:space="preserve">Barometric whole-body plethysmography (BWBP) is a non-invasive </w:t>
      </w:r>
      <w:r>
        <w:t>pulmonary function test (</w:t>
      </w:r>
      <w:r w:rsidRPr="00C0769A">
        <w:t>PFT</w:t>
      </w:r>
      <w:r>
        <w:t>)</w:t>
      </w:r>
      <w:r w:rsidRPr="00C0769A">
        <w:t xml:space="preserve"> that al</w:t>
      </w:r>
      <w:r>
        <w:t>lows a dynamic study of breath</w:t>
      </w:r>
      <w:r w:rsidRPr="00C0769A">
        <w:t>ing in dogs and cats</w:t>
      </w:r>
      <w:r>
        <w:t>.</w:t>
      </w:r>
    </w:p>
    <w:p w14:paraId="1BD7C541" w14:textId="77777777" w:rsidR="00C0769A" w:rsidRDefault="00C0769A" w:rsidP="00E729C0">
      <w:pPr>
        <w:pStyle w:val="NormalWeb"/>
        <w:numPr>
          <w:ilvl w:val="0"/>
          <w:numId w:val="1"/>
        </w:numPr>
        <w:spacing w:before="0" w:beforeAutospacing="0" w:after="0" w:afterAutospacing="0"/>
      </w:pPr>
      <w:r>
        <w:t>Aim of the study : To</w:t>
      </w:r>
      <w:r w:rsidRPr="00C0769A">
        <w:t xml:space="preserve"> evaluate </w:t>
      </w:r>
      <w:r>
        <w:t xml:space="preserve">and compare </w:t>
      </w:r>
      <w:r w:rsidRPr="00C0769A">
        <w:t>pulmonary function variables in obese and non-obese cats by using BWBP</w:t>
      </w:r>
      <w:r>
        <w:t>.</w:t>
      </w:r>
    </w:p>
    <w:p w14:paraId="3FB7218F" w14:textId="77777777" w:rsidR="00C0769A" w:rsidRDefault="00C0769A" w:rsidP="00E729C0">
      <w:pPr>
        <w:pStyle w:val="NormalWeb"/>
        <w:numPr>
          <w:ilvl w:val="0"/>
          <w:numId w:val="1"/>
        </w:numPr>
        <w:spacing w:before="0" w:beforeAutospacing="0" w:after="0" w:afterAutospacing="0"/>
      </w:pPr>
      <w:r>
        <w:t>Prospective study</w:t>
      </w:r>
    </w:p>
    <w:p w14:paraId="6F8F47B5" w14:textId="77777777" w:rsidR="00C0769A" w:rsidRDefault="00C0769A" w:rsidP="00E729C0">
      <w:pPr>
        <w:pStyle w:val="NormalWeb"/>
        <w:numPr>
          <w:ilvl w:val="0"/>
          <w:numId w:val="1"/>
        </w:numPr>
        <w:spacing w:before="0" w:beforeAutospacing="0" w:after="0" w:afterAutospacing="0"/>
      </w:pPr>
      <w:r>
        <w:t xml:space="preserve">n= 9 non-obsese cats and 6 obese cats (BCS 8/9 or 9/9). BWBP was performed in all cats, during 12 minutes (5 minutes of acclimation), measurement of the respiratory rate (RR), </w:t>
      </w:r>
      <w:r w:rsidRPr="00C0769A">
        <w:t>tidal volume (TV</w:t>
      </w:r>
      <w:r>
        <w:t>), min</w:t>
      </w:r>
      <w:r w:rsidRPr="00C0769A">
        <w:t>ute volume (MV</w:t>
      </w:r>
      <w:r>
        <w:t>), inspiratory (Ti) and expiratory (Te</w:t>
      </w:r>
      <w:r w:rsidRPr="00C0769A">
        <w:t>) intervals, Ti/Te ratio, bronchoconstriction index enhanced pause (Penh) a</w:t>
      </w:r>
      <w:r>
        <w:t>nd peak inspiratory and expira</w:t>
      </w:r>
      <w:r w:rsidRPr="00C0769A">
        <w:t xml:space="preserve">tory flows (PIF and </w:t>
      </w:r>
      <w:r>
        <w:t xml:space="preserve">PEF). </w:t>
      </w:r>
      <w:r w:rsidRPr="00C0769A">
        <w:t>In order to standardise TV, MV, PIF and PEF according to BW, these parameters were divided by BW and called TV/BW, MV/BW, PIF/BW and PEF/BW, respectively</w:t>
      </w:r>
      <w:r>
        <w:t>.</w:t>
      </w:r>
    </w:p>
    <w:p w14:paraId="66BEE602" w14:textId="77777777" w:rsidR="00DA780A" w:rsidRDefault="00DA780A" w:rsidP="00E729C0">
      <w:pPr>
        <w:pStyle w:val="NormalWeb"/>
        <w:numPr>
          <w:ilvl w:val="1"/>
          <w:numId w:val="1"/>
        </w:numPr>
        <w:spacing w:before="0" w:beforeAutospacing="0" w:after="0" w:afterAutospacing="0"/>
      </w:pPr>
      <w:r w:rsidRPr="00DA780A">
        <w:t>The Penh variable assesses the degree of resistance to the air flow in the airways. Penh value seems to be a valid indicator of bronchoconstriction</w:t>
      </w:r>
      <w:r>
        <w:t>.</w:t>
      </w:r>
    </w:p>
    <w:p w14:paraId="448AD349" w14:textId="77777777" w:rsidR="00C0769A" w:rsidRDefault="00C0769A" w:rsidP="00E729C0">
      <w:pPr>
        <w:pStyle w:val="NormalWeb"/>
        <w:numPr>
          <w:ilvl w:val="0"/>
          <w:numId w:val="1"/>
        </w:numPr>
        <w:spacing w:before="0" w:beforeAutospacing="0" w:after="0" w:afterAutospacing="0"/>
      </w:pPr>
      <w:r>
        <w:t xml:space="preserve">Results : </w:t>
      </w:r>
      <w:r w:rsidRPr="00C0769A">
        <w:t>There was a significant decrease in tidal volume per kilogram (P = 0.003), minute volume per kilogram (P = 0.001) and peak inspiratory and expiratory flows per kilogram (P = 0.001) in obese cats compared with non-obese cats. Obesity failed to demonstrate a significant increase in bronchoconstriction index variable enhanced pause (Penh) as previously reported in humans and d</w:t>
      </w:r>
      <w:r>
        <w:t xml:space="preserve">ogs. </w:t>
      </w:r>
    </w:p>
    <w:p w14:paraId="1CD87B54" w14:textId="77777777" w:rsidR="00C0769A" w:rsidRDefault="00C0769A" w:rsidP="00E729C0">
      <w:pPr>
        <w:pStyle w:val="NormalWeb"/>
        <w:numPr>
          <w:ilvl w:val="0"/>
          <w:numId w:val="1"/>
        </w:numPr>
        <w:spacing w:before="0" w:beforeAutospacing="0" w:after="0" w:afterAutospacing="0"/>
      </w:pPr>
      <w:r w:rsidRPr="00C0769A">
        <w:t>It has been observed that obesity reduces pulmona</w:t>
      </w:r>
      <w:r>
        <w:t xml:space="preserve">ry and total chest compliance </w:t>
      </w:r>
      <w:r w:rsidRPr="00C0769A">
        <w:t>and has effects on respira- tory function due to an excess of abdominal and thoracic fat, which increase intra-abdominal pressure. Obesity is characterised by a restrictive pattern of lung function, associated with reductions in vital capacity, functional residual capaci</w:t>
      </w:r>
      <w:r>
        <w:t xml:space="preserve">ty and total lung capacity. </w:t>
      </w:r>
      <w:r w:rsidRPr="00C0769A">
        <w:t>This fact could increase the stiffness of the respiratory system and reduce lung volumes.</w:t>
      </w:r>
    </w:p>
    <w:p w14:paraId="37FFF6E5" w14:textId="77777777" w:rsidR="00C0769A" w:rsidRDefault="00C0769A" w:rsidP="00E729C0">
      <w:pPr>
        <w:pStyle w:val="NormalWeb"/>
        <w:numPr>
          <w:ilvl w:val="0"/>
          <w:numId w:val="1"/>
        </w:numPr>
        <w:spacing w:before="0" w:beforeAutospacing="0" w:after="0" w:afterAutospacing="0"/>
      </w:pPr>
      <w:r w:rsidRPr="00C0769A">
        <w:t xml:space="preserve">TV/BW is decreased in obese cats compared with normal-weight cats. This result is in agreement with </w:t>
      </w:r>
      <w:r>
        <w:t>previous studies, both in dogs and humans,</w:t>
      </w:r>
      <w:r w:rsidRPr="00C0769A">
        <w:t xml:space="preserve"> although this decrease had not been observed in all obese individuals. It is possible that this result may be due to the fact that the adipose tissue accumulated in the thorax reduced pulmonary and total chest compliances</w:t>
      </w:r>
      <w:r>
        <w:t>.</w:t>
      </w:r>
    </w:p>
    <w:p w14:paraId="71AF7D90" w14:textId="77777777" w:rsidR="00C0769A" w:rsidRDefault="00C0769A" w:rsidP="00E729C0">
      <w:pPr>
        <w:pStyle w:val="NormalWeb"/>
        <w:numPr>
          <w:ilvl w:val="0"/>
          <w:numId w:val="1"/>
        </w:numPr>
        <w:spacing w:before="0" w:beforeAutospacing="0" w:after="0" w:afterAutospacing="0"/>
      </w:pPr>
      <w:r>
        <w:t>The present study did not support the increase in RR</w:t>
      </w:r>
      <w:r w:rsidR="00DA780A">
        <w:t xml:space="preserve"> observed in other studies to compensate for the reduced TV.</w:t>
      </w:r>
    </w:p>
    <w:p w14:paraId="7470FD5D" w14:textId="77777777" w:rsidR="00DA780A" w:rsidRDefault="00DA780A" w:rsidP="00E729C0">
      <w:pPr>
        <w:pStyle w:val="NormalWeb"/>
        <w:numPr>
          <w:ilvl w:val="0"/>
          <w:numId w:val="1"/>
        </w:numPr>
        <w:spacing w:before="0" w:beforeAutospacing="0" w:after="0" w:afterAutospacing="0"/>
      </w:pPr>
      <w:r w:rsidRPr="00DA780A">
        <w:t>In hea</w:t>
      </w:r>
      <w:r>
        <w:t>lthy cats, there is a relation</w:t>
      </w:r>
      <w:r w:rsidRPr="00DA780A">
        <w:t xml:space="preserve">ship between the Te and the Ti of approximately 1.0 ± 0.15 s, the Te being higher since inhalation is an active mecha- nism generated by the contraction of the thoracic muscles and diaphragm, whereas the exhalation is a passive mech- anism generated by the elastic forces of the lung and the pressure exerted by the abdominal structures over the dia- phragm.14,35 In the cats in our study, statistically significant differences were not detected in Te and Ti between obese and non-obese cats. </w:t>
      </w:r>
    </w:p>
    <w:p w14:paraId="2DB4C2F6" w14:textId="77777777" w:rsidR="00DA780A" w:rsidRDefault="00DA780A" w:rsidP="00E729C0">
      <w:pPr>
        <w:pStyle w:val="NormalWeb"/>
        <w:numPr>
          <w:ilvl w:val="0"/>
          <w:numId w:val="1"/>
        </w:numPr>
        <w:spacing w:before="0" w:beforeAutospacing="0" w:after="0" w:afterAutospacing="0"/>
      </w:pPr>
      <w:r w:rsidRPr="00DA780A">
        <w:t>An inflammatory element has also been proposed as responsible for some of the respiratory alterations in ove</w:t>
      </w:r>
      <w:r>
        <w:t>rweight and obese individuals.</w:t>
      </w:r>
      <w:r w:rsidRPr="00DA780A">
        <w:t xml:space="preserve"> Fat tissue produces a plethora of inflammatory mediators such as leptin, low levels of adiponectin, C-reactive prot</w:t>
      </w:r>
      <w:r w:rsidRPr="00DA780A">
        <w:rPr>
          <w:rFonts w:hint="eastAsia"/>
        </w:rPr>
        <w:t>ein, interleukin-6 and tumour necrosis factor-</w:t>
      </w:r>
      <w:r w:rsidRPr="00DA780A">
        <w:rPr>
          <w:rFonts w:hint="eastAsia"/>
        </w:rPr>
        <w:t>α</w:t>
      </w:r>
      <w:r w:rsidRPr="00DA780A">
        <w:rPr>
          <w:rFonts w:hint="eastAsia"/>
        </w:rPr>
        <w:t>, that can potentially increase airway responsiveness.</w:t>
      </w:r>
      <w:r>
        <w:rPr>
          <w:rFonts w:hint="eastAsia"/>
        </w:rPr>
        <w:t xml:space="preserve"> These inflamma</w:t>
      </w:r>
      <w:r w:rsidRPr="00DA780A">
        <w:rPr>
          <w:rFonts w:hint="eastAsia"/>
        </w:rPr>
        <w:t>tory mediators should be studied in obese cats in order to evaluate their role in respiratory alterations observed in obese cats</w:t>
      </w:r>
      <w:r>
        <w:t>.</w:t>
      </w:r>
    </w:p>
    <w:p w14:paraId="0AA819AF" w14:textId="77777777" w:rsidR="006B4EC2" w:rsidRDefault="006B4EC2" w:rsidP="006B4EC2">
      <w:pPr>
        <w:pStyle w:val="NormalWeb"/>
        <w:spacing w:before="0" w:beforeAutospacing="0" w:after="0" w:afterAutospacing="0"/>
      </w:pPr>
    </w:p>
    <w:p w14:paraId="6DEDF888" w14:textId="77777777" w:rsidR="006B4EC2" w:rsidRDefault="006B4EC2" w:rsidP="006B4EC2">
      <w:pPr>
        <w:pStyle w:val="NormalWeb"/>
        <w:spacing w:before="0" w:beforeAutospacing="0" w:after="0" w:afterAutospacing="0"/>
      </w:pPr>
    </w:p>
    <w:p w14:paraId="3A95F467" w14:textId="77777777" w:rsidR="00FB09CC" w:rsidRDefault="00FB09CC" w:rsidP="00E729C0">
      <w:pPr>
        <w:rPr>
          <w:rFonts w:ascii="Times" w:hAnsi="Times" w:cs="Times New Roman"/>
          <w:b/>
          <w:sz w:val="20"/>
          <w:szCs w:val="20"/>
          <w:lang w:val="fr-FR"/>
        </w:rPr>
      </w:pPr>
    </w:p>
    <w:p w14:paraId="70FC3A0A" w14:textId="77777777" w:rsidR="009C411F" w:rsidRDefault="006B4EC2" w:rsidP="00E729C0">
      <w:pPr>
        <w:rPr>
          <w:rFonts w:ascii="Times" w:hAnsi="Times" w:cs="Times New Roman"/>
          <w:b/>
          <w:sz w:val="20"/>
          <w:szCs w:val="20"/>
          <w:lang w:val="fr-FR"/>
        </w:rPr>
      </w:pPr>
      <w:r w:rsidRPr="006B4EC2">
        <w:rPr>
          <w:rFonts w:ascii="Times" w:hAnsi="Times" w:cs="Times New Roman"/>
          <w:b/>
          <w:sz w:val="20"/>
          <w:szCs w:val="20"/>
          <w:lang w:val="fr-FR"/>
        </w:rPr>
        <w:t>Agreement between values for arterial and end-tidal partial pressures of carbon dioxide in spontaneously breathing, critically ill dogs</w:t>
      </w:r>
    </w:p>
    <w:p w14:paraId="174B83FA" w14:textId="77777777" w:rsidR="006B4EC2" w:rsidRDefault="006B4EC2" w:rsidP="006B4EC2">
      <w:pPr>
        <w:pStyle w:val="Paragraphedeliste"/>
        <w:numPr>
          <w:ilvl w:val="0"/>
          <w:numId w:val="2"/>
        </w:numPr>
        <w:rPr>
          <w:rFonts w:ascii="Times" w:hAnsi="Times" w:cs="Times New Roman"/>
          <w:sz w:val="20"/>
          <w:szCs w:val="20"/>
          <w:lang w:val="fr-FR"/>
        </w:rPr>
      </w:pPr>
      <w:r w:rsidRPr="006B4EC2">
        <w:rPr>
          <w:rFonts w:ascii="Times" w:hAnsi="Times" w:cs="Times New Roman"/>
          <w:sz w:val="20"/>
          <w:szCs w:val="20"/>
          <w:lang w:val="fr-FR"/>
        </w:rPr>
        <w:t>In mammals without any clinically important ventilation-perfusion m</w:t>
      </w:r>
      <w:r w:rsidR="00E42DBD">
        <w:rPr>
          <w:rFonts w:ascii="Times" w:hAnsi="Times" w:cs="Times New Roman"/>
          <w:sz w:val="20"/>
          <w:szCs w:val="20"/>
          <w:lang w:val="fr-FR"/>
        </w:rPr>
        <w:t>ismatch, end-tidal partial pres</w:t>
      </w:r>
      <w:r w:rsidRPr="006B4EC2">
        <w:rPr>
          <w:rFonts w:ascii="Times" w:hAnsi="Times" w:cs="Times New Roman"/>
          <w:sz w:val="20"/>
          <w:szCs w:val="20"/>
          <w:lang w:val="fr-FR"/>
        </w:rPr>
        <w:t>sures of carbon dioxide (</w:t>
      </w:r>
      <w:r w:rsidR="00E42DBD">
        <w:rPr>
          <w:rFonts w:ascii="Times" w:hAnsi="Times" w:cs="Times New Roman"/>
          <w:sz w:val="20"/>
          <w:szCs w:val="20"/>
          <w:lang w:val="fr-FR"/>
        </w:rPr>
        <w:t>PETCO2 ) are typically approxi</w:t>
      </w:r>
      <w:r w:rsidRPr="006B4EC2">
        <w:rPr>
          <w:rFonts w:ascii="Times" w:hAnsi="Times" w:cs="Times New Roman"/>
          <w:sz w:val="20"/>
          <w:szCs w:val="20"/>
          <w:lang w:val="fr-FR"/>
        </w:rPr>
        <w:t>mately 5 mm Hg lower than c</w:t>
      </w:r>
      <w:r w:rsidR="00E42DBD">
        <w:rPr>
          <w:rFonts w:ascii="Times" w:hAnsi="Times" w:cs="Times New Roman"/>
          <w:sz w:val="20"/>
          <w:szCs w:val="20"/>
          <w:lang w:val="fr-FR"/>
        </w:rPr>
        <w:t>orresponding arterial par</w:t>
      </w:r>
      <w:r w:rsidRPr="006B4EC2">
        <w:rPr>
          <w:rFonts w:ascii="Times" w:hAnsi="Times" w:cs="Times New Roman"/>
          <w:sz w:val="20"/>
          <w:szCs w:val="20"/>
          <w:lang w:val="fr-FR"/>
        </w:rPr>
        <w:t>tial pressures of carbon dioxide (PaCO2 ) because of the physiologic dead space</w:t>
      </w:r>
      <w:r>
        <w:rPr>
          <w:rFonts w:ascii="Times" w:hAnsi="Times" w:cs="Times New Roman"/>
          <w:sz w:val="20"/>
          <w:szCs w:val="20"/>
          <w:lang w:val="fr-FR"/>
        </w:rPr>
        <w:t>.</w:t>
      </w:r>
    </w:p>
    <w:p w14:paraId="4712C87D" w14:textId="77777777" w:rsidR="006B4EC2" w:rsidRDefault="006B4EC2" w:rsidP="006B4EC2">
      <w:pPr>
        <w:pStyle w:val="Paragraphedeliste"/>
        <w:numPr>
          <w:ilvl w:val="0"/>
          <w:numId w:val="2"/>
        </w:numPr>
        <w:rPr>
          <w:rFonts w:ascii="Times" w:hAnsi="Times" w:cs="Times New Roman"/>
          <w:sz w:val="20"/>
          <w:szCs w:val="20"/>
          <w:lang w:val="fr-FR"/>
        </w:rPr>
      </w:pPr>
      <w:r>
        <w:rPr>
          <w:rFonts w:ascii="Times" w:hAnsi="Times" w:cs="Times New Roman"/>
          <w:sz w:val="20"/>
          <w:szCs w:val="20"/>
          <w:lang w:val="fr-FR"/>
        </w:rPr>
        <w:t>Requires endotracheal intubation</w:t>
      </w:r>
    </w:p>
    <w:p w14:paraId="36A245DE" w14:textId="77777777" w:rsidR="006B4EC2" w:rsidRDefault="006B4EC2" w:rsidP="006B4EC2">
      <w:pPr>
        <w:pStyle w:val="Paragraphedeliste"/>
        <w:numPr>
          <w:ilvl w:val="0"/>
          <w:numId w:val="2"/>
        </w:numPr>
        <w:rPr>
          <w:rFonts w:ascii="Times" w:hAnsi="Times" w:cs="Times New Roman"/>
          <w:sz w:val="20"/>
          <w:szCs w:val="20"/>
          <w:lang w:val="fr-FR"/>
        </w:rPr>
      </w:pPr>
      <w:r w:rsidRPr="006B4EC2">
        <w:rPr>
          <w:rFonts w:ascii="Times" w:hAnsi="Times" w:cs="Times New Roman"/>
          <w:sz w:val="20"/>
          <w:szCs w:val="20"/>
          <w:lang w:val="fr-FR"/>
        </w:rPr>
        <w:t xml:space="preserve">In people, nasal cannulas have been used to measure </w:t>
      </w:r>
      <w:r>
        <w:rPr>
          <w:rFonts w:ascii="Times" w:hAnsi="Times" w:cs="Times New Roman"/>
          <w:sz w:val="20"/>
          <w:szCs w:val="20"/>
          <w:lang w:val="fr-FR"/>
        </w:rPr>
        <w:t>PETCO2 , and various studies</w:t>
      </w:r>
      <w:r w:rsidRPr="006B4EC2">
        <w:rPr>
          <w:rFonts w:ascii="Times" w:hAnsi="Times" w:cs="Times New Roman"/>
          <w:sz w:val="20"/>
          <w:szCs w:val="20"/>
          <w:lang w:val="fr-FR"/>
        </w:rPr>
        <w:t xml:space="preserve"> have shown that the technique is simple and noninvasive and, for the most part, provides accurate results. Factors that influenced accuracy in humans were high respiratory rate (&gt; 20 breaths/min</w:t>
      </w:r>
      <w:r>
        <w:rPr>
          <w:rFonts w:ascii="Times" w:hAnsi="Times" w:cs="Times New Roman"/>
          <w:sz w:val="20"/>
          <w:szCs w:val="20"/>
          <w:lang w:val="fr-FR"/>
        </w:rPr>
        <w:t>), low tidal volume (&lt; 500 mL),</w:t>
      </w:r>
      <w:r w:rsidRPr="006B4EC2">
        <w:rPr>
          <w:rFonts w:ascii="Times" w:hAnsi="Times" w:cs="Times New Roman"/>
          <w:sz w:val="20"/>
          <w:szCs w:val="20"/>
          <w:lang w:val="fr-FR"/>
        </w:rPr>
        <w:t xml:space="preserve"> airway obstruction, cyanosis, mouth breat</w:t>
      </w:r>
      <w:r>
        <w:rPr>
          <w:rFonts w:ascii="Times" w:hAnsi="Times" w:cs="Times New Roman"/>
          <w:sz w:val="20"/>
          <w:szCs w:val="20"/>
          <w:lang w:val="fr-FR"/>
        </w:rPr>
        <w:t xml:space="preserve">hing, oxygen supplementation, </w:t>
      </w:r>
      <w:r w:rsidRPr="006B4EC2">
        <w:rPr>
          <w:rFonts w:ascii="Times" w:hAnsi="Times" w:cs="Times New Roman"/>
          <w:sz w:val="20"/>
          <w:szCs w:val="20"/>
          <w:lang w:val="fr-FR"/>
        </w:rPr>
        <w:t>and physical characteristics of the cannula.</w:t>
      </w:r>
    </w:p>
    <w:p w14:paraId="0A5F230E" w14:textId="77777777" w:rsidR="006B4EC2" w:rsidRDefault="006B4EC2" w:rsidP="006B4EC2">
      <w:pPr>
        <w:pStyle w:val="Paragraphedeliste"/>
        <w:numPr>
          <w:ilvl w:val="0"/>
          <w:numId w:val="2"/>
        </w:numPr>
        <w:rPr>
          <w:rFonts w:ascii="Times" w:hAnsi="Times" w:cs="Times New Roman"/>
          <w:sz w:val="20"/>
          <w:szCs w:val="20"/>
          <w:lang w:val="fr-FR"/>
        </w:rPr>
      </w:pPr>
      <w:r>
        <w:rPr>
          <w:rFonts w:ascii="Times" w:hAnsi="Times" w:cs="Times New Roman"/>
          <w:sz w:val="20"/>
          <w:szCs w:val="20"/>
          <w:lang w:val="fr-FR"/>
        </w:rPr>
        <w:t xml:space="preserve">Aim of the study : </w:t>
      </w:r>
      <w:r w:rsidRPr="006B4EC2">
        <w:rPr>
          <w:rFonts w:ascii="Times" w:hAnsi="Times" w:cs="Times New Roman"/>
          <w:sz w:val="20"/>
          <w:szCs w:val="20"/>
          <w:lang w:val="fr-FR"/>
        </w:rPr>
        <w:t>to determine agreement between PaCO2 and PET</w:t>
      </w:r>
      <w:r>
        <w:rPr>
          <w:rFonts w:ascii="Times" w:hAnsi="Times" w:cs="Times New Roman"/>
          <w:sz w:val="20"/>
          <w:szCs w:val="20"/>
          <w:lang w:val="fr-FR"/>
        </w:rPr>
        <w:t>CO2 measured with a nasal cath</w:t>
      </w:r>
      <w:r w:rsidRPr="006B4EC2">
        <w:rPr>
          <w:rFonts w:ascii="Times" w:hAnsi="Times" w:cs="Times New Roman"/>
          <w:sz w:val="20"/>
          <w:szCs w:val="20"/>
          <w:lang w:val="fr-FR"/>
        </w:rPr>
        <w:t>eter in spontaneously breathing, critically ill dogs and to determine whether ventilatory status, body weight, nasal catheter size, or outcome was associated with the accuracy of nasal capnography</w:t>
      </w:r>
    </w:p>
    <w:p w14:paraId="7ED0758C" w14:textId="77777777" w:rsidR="006B4EC2" w:rsidRDefault="006B4EC2" w:rsidP="006B4EC2">
      <w:pPr>
        <w:pStyle w:val="Paragraphedeliste"/>
        <w:numPr>
          <w:ilvl w:val="0"/>
          <w:numId w:val="2"/>
        </w:numPr>
        <w:rPr>
          <w:rFonts w:ascii="Times" w:hAnsi="Times" w:cs="Times New Roman"/>
          <w:sz w:val="20"/>
          <w:szCs w:val="20"/>
          <w:lang w:val="fr-FR"/>
        </w:rPr>
      </w:pPr>
      <w:r>
        <w:rPr>
          <w:rFonts w:ascii="Times" w:hAnsi="Times" w:cs="Times New Roman"/>
          <w:sz w:val="20"/>
          <w:szCs w:val="20"/>
          <w:lang w:val="fr-FR"/>
        </w:rPr>
        <w:t>n = 26 dogs with nasal canula</w:t>
      </w:r>
    </w:p>
    <w:p w14:paraId="1E3A752C" w14:textId="77777777" w:rsidR="00860355" w:rsidRDefault="005E1EC8" w:rsidP="006B4EC2">
      <w:pPr>
        <w:pStyle w:val="Paragraphedeliste"/>
        <w:numPr>
          <w:ilvl w:val="0"/>
          <w:numId w:val="2"/>
        </w:numPr>
        <w:rPr>
          <w:rFonts w:ascii="Times" w:hAnsi="Times" w:cs="Times New Roman"/>
          <w:sz w:val="20"/>
          <w:szCs w:val="20"/>
          <w:lang w:val="fr-FR"/>
        </w:rPr>
      </w:pPr>
      <w:r>
        <w:rPr>
          <w:rFonts w:ascii="Times" w:hAnsi="Times" w:cs="Times New Roman"/>
          <w:sz w:val="20"/>
          <w:szCs w:val="20"/>
          <w:lang w:val="fr-FR"/>
        </w:rPr>
        <w:t>The mean difference</w:t>
      </w:r>
      <w:r w:rsidR="00860355" w:rsidRPr="00860355">
        <w:rPr>
          <w:rFonts w:ascii="Times" w:hAnsi="Times" w:cs="Times New Roman"/>
          <w:sz w:val="20"/>
          <w:szCs w:val="20"/>
          <w:lang w:val="fr-FR"/>
        </w:rPr>
        <w:t xml:space="preserve"> between PaCO2 and PETCO2 was significantly higher in dogs with a condition </w:t>
      </w:r>
      <w:r w:rsidR="00860355">
        <w:rPr>
          <w:rFonts w:ascii="Times" w:hAnsi="Times" w:cs="Times New Roman"/>
          <w:sz w:val="20"/>
          <w:szCs w:val="20"/>
          <w:lang w:val="fr-FR"/>
        </w:rPr>
        <w:t xml:space="preserve"> affecting the respiratory system than in dogs with</w:t>
      </w:r>
      <w:r w:rsidR="00860355" w:rsidRPr="00860355">
        <w:rPr>
          <w:rFonts w:ascii="Times" w:hAnsi="Times" w:cs="Times New Roman"/>
          <w:sz w:val="20"/>
          <w:szCs w:val="20"/>
          <w:lang w:val="fr-FR"/>
        </w:rPr>
        <w:t>out a condition affecting the respiratory system</w:t>
      </w:r>
      <w:r w:rsidR="00860355">
        <w:rPr>
          <w:rFonts w:ascii="Times" w:hAnsi="Times" w:cs="Times New Roman"/>
          <w:sz w:val="20"/>
          <w:szCs w:val="20"/>
          <w:lang w:val="fr-FR"/>
        </w:rPr>
        <w:t>.</w:t>
      </w:r>
    </w:p>
    <w:p w14:paraId="43ADCF75" w14:textId="77777777" w:rsidR="00466C37" w:rsidRDefault="00466C37" w:rsidP="00466C37">
      <w:pPr>
        <w:pStyle w:val="Paragraphedeliste"/>
        <w:numPr>
          <w:ilvl w:val="1"/>
          <w:numId w:val="2"/>
        </w:numPr>
        <w:rPr>
          <w:rFonts w:ascii="Times" w:hAnsi="Times" w:cs="Times New Roman"/>
          <w:sz w:val="20"/>
          <w:szCs w:val="20"/>
          <w:lang w:val="fr-FR"/>
        </w:rPr>
      </w:pPr>
      <w:r w:rsidRPr="00466C37">
        <w:rPr>
          <w:rFonts w:ascii="Times" w:hAnsi="Times" w:cs="Times New Roman"/>
          <w:sz w:val="20"/>
          <w:szCs w:val="20"/>
          <w:lang w:val="fr-FR"/>
        </w:rPr>
        <w:t>Six of the 7 dogs</w:t>
      </w:r>
      <w:r>
        <w:rPr>
          <w:rFonts w:ascii="Times" w:hAnsi="Times" w:cs="Times New Roman"/>
          <w:sz w:val="20"/>
          <w:szCs w:val="20"/>
          <w:lang w:val="fr-FR"/>
        </w:rPr>
        <w:t xml:space="preserve"> with the highest difference be</w:t>
      </w:r>
      <w:r w:rsidRPr="00466C37">
        <w:rPr>
          <w:rFonts w:ascii="Times" w:hAnsi="Times" w:cs="Times New Roman"/>
          <w:sz w:val="20"/>
          <w:szCs w:val="20"/>
          <w:lang w:val="fr-FR"/>
        </w:rPr>
        <w:t>tween PaCO2 and PETCO2 (&gt; 10 mm Hg) had pleural space disease</w:t>
      </w:r>
      <w:r>
        <w:rPr>
          <w:rFonts w:ascii="Times" w:hAnsi="Times" w:cs="Times New Roman"/>
          <w:sz w:val="20"/>
          <w:szCs w:val="20"/>
          <w:lang w:val="fr-FR"/>
        </w:rPr>
        <w:t xml:space="preserve">, </w:t>
      </w:r>
      <w:r w:rsidRPr="00466C37">
        <w:rPr>
          <w:rFonts w:ascii="Times" w:hAnsi="Times" w:cs="Times New Roman"/>
          <w:sz w:val="20"/>
          <w:szCs w:val="20"/>
          <w:lang w:val="fr-FR"/>
        </w:rPr>
        <w:t xml:space="preserve">and all </w:t>
      </w:r>
      <w:r>
        <w:rPr>
          <w:rFonts w:ascii="Times" w:hAnsi="Times" w:cs="Times New Roman"/>
          <w:sz w:val="20"/>
          <w:szCs w:val="20"/>
          <w:lang w:val="fr-FR"/>
        </w:rPr>
        <w:t>6 of these dogs underwent thoracotomy for various conditions.</w:t>
      </w:r>
    </w:p>
    <w:p w14:paraId="7DFC975D" w14:textId="77777777" w:rsidR="00466C37" w:rsidRDefault="00466C37" w:rsidP="00466C37">
      <w:pPr>
        <w:pStyle w:val="Paragraphedeliste"/>
        <w:numPr>
          <w:ilvl w:val="1"/>
          <w:numId w:val="2"/>
        </w:numPr>
        <w:rPr>
          <w:rFonts w:ascii="Times" w:hAnsi="Times" w:cs="Times New Roman"/>
          <w:sz w:val="20"/>
          <w:szCs w:val="20"/>
          <w:lang w:val="fr-FR"/>
        </w:rPr>
      </w:pPr>
      <w:r w:rsidRPr="00466C37">
        <w:rPr>
          <w:rFonts w:ascii="Times" w:hAnsi="Times" w:cs="Times New Roman"/>
          <w:sz w:val="20"/>
          <w:szCs w:val="20"/>
          <w:lang w:val="fr-FR"/>
        </w:rPr>
        <w:t>These findings were expected because parenchymal lung disease and pleural space disease both increase</w:t>
      </w:r>
      <w:r>
        <w:rPr>
          <w:rFonts w:ascii="Times" w:hAnsi="Times" w:cs="Times New Roman"/>
          <w:sz w:val="20"/>
          <w:szCs w:val="20"/>
          <w:lang w:val="fr-FR"/>
        </w:rPr>
        <w:t xml:space="preserve"> intrapulmonary shunting, caus</w:t>
      </w:r>
      <w:r w:rsidRPr="00466C37">
        <w:rPr>
          <w:rFonts w:ascii="Times" w:hAnsi="Times" w:cs="Times New Roman"/>
          <w:sz w:val="20"/>
          <w:szCs w:val="20"/>
          <w:lang w:val="fr-FR"/>
        </w:rPr>
        <w:t>ing areas of ventilation-perfusion mismatching within the lungs and thereby decreasing the accuracy and precision of capnography in patients</w:t>
      </w:r>
      <w:r w:rsidR="00C958C4">
        <w:rPr>
          <w:rFonts w:ascii="Times" w:hAnsi="Times" w:cs="Times New Roman"/>
          <w:sz w:val="20"/>
          <w:szCs w:val="20"/>
          <w:lang w:val="fr-FR"/>
        </w:rPr>
        <w:t xml:space="preserve"> with these condi</w:t>
      </w:r>
      <w:r w:rsidRPr="00466C37">
        <w:rPr>
          <w:rFonts w:ascii="Times" w:hAnsi="Times" w:cs="Times New Roman"/>
          <w:sz w:val="20"/>
          <w:szCs w:val="20"/>
          <w:lang w:val="fr-FR"/>
        </w:rPr>
        <w:t xml:space="preserve">tions. </w:t>
      </w:r>
    </w:p>
    <w:p w14:paraId="5E47BF26" w14:textId="77777777" w:rsidR="00860355" w:rsidRDefault="00860355" w:rsidP="00860355">
      <w:pPr>
        <w:pStyle w:val="Paragraphedeliste"/>
        <w:numPr>
          <w:ilvl w:val="0"/>
          <w:numId w:val="2"/>
        </w:numPr>
        <w:rPr>
          <w:rFonts w:ascii="Times" w:hAnsi="Times" w:cs="Times New Roman"/>
          <w:sz w:val="20"/>
          <w:szCs w:val="20"/>
          <w:lang w:val="fr-FR"/>
        </w:rPr>
      </w:pPr>
      <w:r w:rsidRPr="00860355">
        <w:rPr>
          <w:rFonts w:ascii="Times" w:hAnsi="Times" w:cs="Times New Roman"/>
          <w:sz w:val="20"/>
          <w:szCs w:val="20"/>
          <w:lang w:val="fr-FR"/>
        </w:rPr>
        <w:t xml:space="preserve">Mean difference between PaCO2 and PETCO2 when </w:t>
      </w:r>
      <w:r>
        <w:rPr>
          <w:rFonts w:ascii="Times" w:hAnsi="Times" w:cs="Times New Roman"/>
          <w:sz w:val="20"/>
          <w:szCs w:val="20"/>
          <w:lang w:val="fr-FR"/>
        </w:rPr>
        <w:t>dogs did not receive supplemen</w:t>
      </w:r>
      <w:r w:rsidRPr="00860355">
        <w:rPr>
          <w:rFonts w:ascii="Times" w:hAnsi="Times" w:cs="Times New Roman"/>
          <w:sz w:val="20"/>
          <w:szCs w:val="20"/>
          <w:lang w:val="fr-FR"/>
        </w:rPr>
        <w:t xml:space="preserve">tal oxygen was significantly lower than mean difference when dogs did receive supplemental oxygen </w:t>
      </w:r>
    </w:p>
    <w:p w14:paraId="017CF218" w14:textId="77777777" w:rsidR="00860355" w:rsidRDefault="00860355" w:rsidP="00860355">
      <w:pPr>
        <w:pStyle w:val="Paragraphedeliste"/>
        <w:numPr>
          <w:ilvl w:val="0"/>
          <w:numId w:val="2"/>
        </w:numPr>
        <w:rPr>
          <w:rFonts w:ascii="Times" w:hAnsi="Times" w:cs="Times New Roman"/>
          <w:sz w:val="20"/>
          <w:szCs w:val="20"/>
          <w:lang w:val="fr-FR"/>
        </w:rPr>
      </w:pPr>
      <w:r w:rsidRPr="00860355">
        <w:rPr>
          <w:rFonts w:ascii="Times" w:hAnsi="Times" w:cs="Times New Roman"/>
          <w:sz w:val="20"/>
          <w:szCs w:val="20"/>
          <w:lang w:val="fr-FR"/>
        </w:rPr>
        <w:t>There was a significant linear correlation and good agreement between meas</w:t>
      </w:r>
      <w:r>
        <w:rPr>
          <w:rFonts w:ascii="Times" w:hAnsi="Times" w:cs="Times New Roman"/>
          <w:sz w:val="20"/>
          <w:szCs w:val="20"/>
          <w:lang w:val="fr-FR"/>
        </w:rPr>
        <w:t>ured values of PaCO2 and PETCO2</w:t>
      </w:r>
      <w:r w:rsidRPr="00860355">
        <w:rPr>
          <w:rFonts w:ascii="Times" w:hAnsi="Times" w:cs="Times New Roman"/>
          <w:sz w:val="20"/>
          <w:szCs w:val="20"/>
          <w:lang w:val="fr-FR"/>
        </w:rPr>
        <w:t xml:space="preserve">. </w:t>
      </w:r>
    </w:p>
    <w:p w14:paraId="31603BAA" w14:textId="77777777" w:rsidR="00860355" w:rsidRPr="00860355" w:rsidRDefault="00860355" w:rsidP="00860355">
      <w:pPr>
        <w:pStyle w:val="Paragraphedeliste"/>
        <w:numPr>
          <w:ilvl w:val="0"/>
          <w:numId w:val="2"/>
        </w:numPr>
        <w:rPr>
          <w:rFonts w:ascii="Times" w:hAnsi="Times" w:cs="Times New Roman"/>
          <w:sz w:val="20"/>
          <w:szCs w:val="20"/>
          <w:lang w:val="fr-FR"/>
        </w:rPr>
      </w:pPr>
      <w:r w:rsidRPr="00860355">
        <w:rPr>
          <w:rFonts w:ascii="Times" w:hAnsi="Times" w:cs="Times New Roman"/>
          <w:sz w:val="20"/>
          <w:szCs w:val="20"/>
          <w:lang w:val="fr-FR"/>
        </w:rPr>
        <w:t xml:space="preserve">Catheter size, ventilatory status, and outcome were not significantly associated </w:t>
      </w:r>
      <w:r w:rsidR="002125AD">
        <w:rPr>
          <w:rFonts w:ascii="Times" w:hAnsi="Times" w:cs="Times New Roman"/>
          <w:sz w:val="20"/>
          <w:szCs w:val="20"/>
          <w:lang w:val="fr-FR"/>
        </w:rPr>
        <w:t>with mean difference between PaCO2 and PETCO2.</w:t>
      </w:r>
      <w:r w:rsidRPr="00860355">
        <w:rPr>
          <w:rFonts w:ascii="Times" w:hAnsi="Times" w:cs="Times New Roman"/>
          <w:sz w:val="20"/>
          <w:szCs w:val="20"/>
          <w:lang w:val="fr-FR"/>
        </w:rPr>
        <w:t xml:space="preserve"> </w:t>
      </w:r>
    </w:p>
    <w:p w14:paraId="53DDC465" w14:textId="77777777" w:rsidR="002125AD" w:rsidRDefault="00466C37" w:rsidP="002125AD">
      <w:pPr>
        <w:pStyle w:val="Paragraphedeliste"/>
        <w:numPr>
          <w:ilvl w:val="0"/>
          <w:numId w:val="2"/>
        </w:numPr>
        <w:rPr>
          <w:rFonts w:ascii="Times" w:hAnsi="Times" w:cs="Times New Roman"/>
          <w:sz w:val="20"/>
          <w:szCs w:val="20"/>
          <w:lang w:val="fr-FR"/>
        </w:rPr>
      </w:pPr>
      <w:r w:rsidRPr="00466C37">
        <w:rPr>
          <w:rFonts w:ascii="Times" w:hAnsi="Times" w:cs="Times New Roman"/>
          <w:sz w:val="20"/>
          <w:szCs w:val="20"/>
          <w:lang w:val="fr-FR"/>
        </w:rPr>
        <w:t xml:space="preserve">Results of the present study suggested that measurement of PETCO2 via a nasal catheter was a feasible  and clinically useful method of monitoring ventilation in spontaneously breathing, critically ill dogs admit-ted to an ICU. </w:t>
      </w:r>
    </w:p>
    <w:p w14:paraId="6D17757D" w14:textId="48C26BFE" w:rsidR="00466C37" w:rsidRDefault="00C958C4" w:rsidP="00FB09CC">
      <w:pPr>
        <w:pStyle w:val="Paragraphedeliste"/>
        <w:numPr>
          <w:ilvl w:val="0"/>
          <w:numId w:val="2"/>
        </w:numPr>
        <w:rPr>
          <w:rFonts w:ascii="Times" w:hAnsi="Times" w:cs="Times New Roman"/>
          <w:sz w:val="20"/>
          <w:szCs w:val="20"/>
          <w:lang w:val="fr-FR"/>
        </w:rPr>
      </w:pPr>
      <w:r>
        <w:rPr>
          <w:rFonts w:ascii="Times" w:hAnsi="Times" w:cs="Times New Roman"/>
          <w:sz w:val="20"/>
          <w:szCs w:val="20"/>
          <w:lang w:val="fr-FR"/>
        </w:rPr>
        <w:t xml:space="preserve">Arterial blood gas analysis remains the gold standard method for assessing ventilation. </w:t>
      </w:r>
    </w:p>
    <w:p w14:paraId="65B5CDC2" w14:textId="77777777" w:rsidR="00FB09CC" w:rsidRDefault="00FB09CC" w:rsidP="00FB09CC">
      <w:pPr>
        <w:rPr>
          <w:rFonts w:ascii="Times" w:hAnsi="Times" w:cs="Times New Roman"/>
          <w:sz w:val="20"/>
          <w:szCs w:val="20"/>
          <w:lang w:val="fr-FR"/>
        </w:rPr>
      </w:pPr>
    </w:p>
    <w:p w14:paraId="3D3D9BFD" w14:textId="6468E36C" w:rsidR="00FB09CC" w:rsidRDefault="00FB09CC" w:rsidP="00FB09CC">
      <w:pPr>
        <w:ind w:left="482" w:hanging="482"/>
        <w:rPr>
          <w:rFonts w:ascii="Times" w:hAnsi="Times" w:cs="Times New Roman"/>
          <w:b/>
          <w:sz w:val="20"/>
          <w:szCs w:val="20"/>
          <w:lang w:val="fr-FR"/>
        </w:rPr>
      </w:pPr>
      <w:r w:rsidRPr="00FB09CC">
        <w:rPr>
          <w:rFonts w:ascii="Times" w:hAnsi="Times" w:cs="Times New Roman"/>
          <w:b/>
          <w:sz w:val="20"/>
          <w:szCs w:val="20"/>
          <w:lang w:val="fr-FR"/>
        </w:rPr>
        <w:t xml:space="preserve">Measurement of respiratory system compliance and respiratory system resistance </w:t>
      </w:r>
      <w:r>
        <w:rPr>
          <w:rFonts w:ascii="Times" w:hAnsi="Times" w:cs="Times New Roman"/>
          <w:b/>
          <w:sz w:val="20"/>
          <w:szCs w:val="20"/>
          <w:lang w:val="fr-FR"/>
        </w:rPr>
        <w:t>–</w:t>
      </w:r>
      <w:r w:rsidRPr="00FB09CC">
        <w:rPr>
          <w:rFonts w:ascii="Times" w:hAnsi="Times" w:cs="Times New Roman"/>
          <w:b/>
          <w:sz w:val="20"/>
          <w:szCs w:val="20"/>
          <w:lang w:val="fr-FR"/>
        </w:rPr>
        <w:t xml:space="preserve"> Summary</w:t>
      </w:r>
    </w:p>
    <w:p w14:paraId="27D5497F" w14:textId="74B12D90" w:rsidR="00FB09CC" w:rsidRPr="00FB09CC" w:rsidRDefault="00FB09CC" w:rsidP="00FB09CC">
      <w:pPr>
        <w:pStyle w:val="Paragraphedeliste"/>
        <w:numPr>
          <w:ilvl w:val="0"/>
          <w:numId w:val="14"/>
        </w:numPr>
        <w:rPr>
          <w:rFonts w:ascii="Times" w:hAnsi="Times" w:cs="Times New Roman"/>
          <w:b/>
          <w:sz w:val="20"/>
          <w:szCs w:val="20"/>
          <w:lang w:val="fr-FR"/>
        </w:rPr>
      </w:pPr>
      <w:r>
        <w:rPr>
          <w:rFonts w:ascii="Times" w:hAnsi="Times" w:cs="Times New Roman"/>
          <w:sz w:val="20"/>
          <w:szCs w:val="20"/>
          <w:lang w:val="fr-FR"/>
        </w:rPr>
        <w:t>Compliance and resistance = 2 variables used in respiratory mechanics to describe lung function.</w:t>
      </w:r>
    </w:p>
    <w:p w14:paraId="3EFFC18E" w14:textId="402FFDFA" w:rsidR="00FB09CC" w:rsidRPr="00FB09CC" w:rsidRDefault="00FB09CC" w:rsidP="00FB09CC">
      <w:pPr>
        <w:pStyle w:val="Paragraphedeliste"/>
        <w:numPr>
          <w:ilvl w:val="0"/>
          <w:numId w:val="14"/>
        </w:numPr>
        <w:rPr>
          <w:rFonts w:ascii="Times" w:hAnsi="Times" w:cs="Times New Roman"/>
          <w:b/>
          <w:sz w:val="20"/>
          <w:szCs w:val="20"/>
          <w:lang w:val="fr-FR"/>
        </w:rPr>
      </w:pPr>
      <w:r>
        <w:rPr>
          <w:rFonts w:ascii="Times" w:hAnsi="Times" w:cs="Times New Roman"/>
          <w:sz w:val="20"/>
          <w:szCs w:val="20"/>
          <w:lang w:val="fr-FR"/>
        </w:rPr>
        <w:t>Respiratory system compliance = lung compliance + chest wall compliance</w:t>
      </w:r>
    </w:p>
    <w:p w14:paraId="1884F822" w14:textId="54D5A8EB" w:rsidR="00FB09CC" w:rsidRPr="00FB09CC" w:rsidRDefault="00FB09CC" w:rsidP="00FB09CC">
      <w:pPr>
        <w:pStyle w:val="Paragraphedeliste"/>
        <w:numPr>
          <w:ilvl w:val="1"/>
          <w:numId w:val="14"/>
        </w:numPr>
        <w:rPr>
          <w:rFonts w:ascii="Times" w:hAnsi="Times" w:cs="Times New Roman"/>
          <w:b/>
          <w:sz w:val="20"/>
          <w:szCs w:val="20"/>
          <w:lang w:val="fr-FR"/>
        </w:rPr>
      </w:pPr>
      <w:r>
        <w:rPr>
          <w:rFonts w:ascii="Times" w:hAnsi="Times" w:cs="Times New Roman"/>
          <w:sz w:val="20"/>
          <w:szCs w:val="20"/>
          <w:lang w:val="fr-FR"/>
        </w:rPr>
        <w:t>Lung compliance : change in lung volume per unit change in transmural pressure (intrapleural to alveolar pressure)</w:t>
      </w:r>
    </w:p>
    <w:p w14:paraId="56B0B9D3" w14:textId="0F012234" w:rsidR="00FB09CC" w:rsidRPr="00DB482A" w:rsidRDefault="00FB09CC" w:rsidP="00FB09CC">
      <w:pPr>
        <w:pStyle w:val="Paragraphedeliste"/>
        <w:numPr>
          <w:ilvl w:val="1"/>
          <w:numId w:val="14"/>
        </w:numPr>
        <w:rPr>
          <w:rFonts w:ascii="Times" w:hAnsi="Times" w:cs="Times New Roman"/>
          <w:b/>
          <w:sz w:val="20"/>
          <w:szCs w:val="20"/>
          <w:lang w:val="fr-FR"/>
        </w:rPr>
      </w:pPr>
      <w:r>
        <w:rPr>
          <w:rFonts w:ascii="Times" w:hAnsi="Times" w:cs="Times New Roman"/>
          <w:sz w:val="20"/>
          <w:szCs w:val="20"/>
          <w:lang w:val="fr-FR"/>
        </w:rPr>
        <w:t xml:space="preserve">Chest wall compliance : change in lung volume per unit change in </w:t>
      </w:r>
      <w:r w:rsidR="00DB482A">
        <w:rPr>
          <w:rFonts w:ascii="Times" w:hAnsi="Times" w:cs="Times New Roman"/>
          <w:sz w:val="20"/>
          <w:szCs w:val="20"/>
          <w:lang w:val="fr-FR"/>
        </w:rPr>
        <w:t>intrapleural to ambient pressure.</w:t>
      </w:r>
    </w:p>
    <w:p w14:paraId="577A6EFF" w14:textId="3045E95E" w:rsidR="00DB482A" w:rsidRPr="00DB482A" w:rsidRDefault="00DB482A" w:rsidP="00DB482A">
      <w:pPr>
        <w:pStyle w:val="Paragraphedeliste"/>
        <w:numPr>
          <w:ilvl w:val="0"/>
          <w:numId w:val="14"/>
        </w:numPr>
        <w:rPr>
          <w:rFonts w:ascii="Times" w:hAnsi="Times" w:cs="Times New Roman"/>
          <w:b/>
          <w:sz w:val="20"/>
          <w:szCs w:val="20"/>
          <w:lang w:val="fr-FR"/>
        </w:rPr>
      </w:pPr>
      <w:r>
        <w:rPr>
          <w:rFonts w:ascii="Times" w:hAnsi="Times" w:cs="Times New Roman"/>
          <w:sz w:val="20"/>
          <w:szCs w:val="20"/>
          <w:lang w:val="fr-FR"/>
        </w:rPr>
        <w:t>Resistance = more indicative of large airway function</w:t>
      </w:r>
    </w:p>
    <w:p w14:paraId="4E1C5717" w14:textId="18E39239" w:rsidR="00DB482A" w:rsidRPr="00DB482A" w:rsidRDefault="00DB482A" w:rsidP="00DB482A">
      <w:pPr>
        <w:pStyle w:val="Paragraphedeliste"/>
        <w:numPr>
          <w:ilvl w:val="0"/>
          <w:numId w:val="14"/>
        </w:numPr>
        <w:rPr>
          <w:rFonts w:ascii="Times" w:hAnsi="Times" w:cs="Times New Roman"/>
          <w:b/>
          <w:sz w:val="20"/>
          <w:szCs w:val="20"/>
          <w:lang w:val="fr-FR"/>
        </w:rPr>
      </w:pPr>
      <w:r>
        <w:rPr>
          <w:rFonts w:ascii="Times" w:hAnsi="Times" w:cs="Times New Roman"/>
          <w:sz w:val="20"/>
          <w:szCs w:val="20"/>
          <w:lang w:val="fr-FR"/>
        </w:rPr>
        <w:t xml:space="preserve">Respiratory system resistance = tissue (chest wall and lung) resistance and airway resistance, which is affected by  gas flow within the airways. </w:t>
      </w:r>
    </w:p>
    <w:p w14:paraId="6D6D4A94" w14:textId="71742D18" w:rsidR="00DB482A" w:rsidRPr="00DB482A" w:rsidRDefault="00DB482A" w:rsidP="00DB482A">
      <w:pPr>
        <w:pStyle w:val="Paragraphedeliste"/>
        <w:numPr>
          <w:ilvl w:val="0"/>
          <w:numId w:val="14"/>
        </w:numPr>
        <w:rPr>
          <w:rFonts w:ascii="Times" w:hAnsi="Times" w:cs="Times New Roman"/>
          <w:b/>
          <w:sz w:val="20"/>
          <w:szCs w:val="20"/>
          <w:lang w:val="fr-FR"/>
        </w:rPr>
      </w:pPr>
      <w:r>
        <w:rPr>
          <w:rFonts w:ascii="Times" w:hAnsi="Times" w:cs="Times New Roman"/>
          <w:sz w:val="20"/>
          <w:szCs w:val="20"/>
          <w:lang w:val="fr-FR"/>
        </w:rPr>
        <w:t>Gas flow will change when airway diameter and geometry are affected by changes in the volume and shape of the lungs and chest wall during the respiratory cycle.</w:t>
      </w:r>
    </w:p>
    <w:p w14:paraId="4B5E3DE3" w14:textId="203A725D" w:rsidR="00DB482A" w:rsidRPr="00DB482A" w:rsidRDefault="00DB482A" w:rsidP="00DB482A">
      <w:pPr>
        <w:pStyle w:val="Paragraphedeliste"/>
        <w:numPr>
          <w:ilvl w:val="0"/>
          <w:numId w:val="14"/>
        </w:numPr>
        <w:rPr>
          <w:rFonts w:ascii="Times" w:hAnsi="Times" w:cs="Times New Roman"/>
          <w:b/>
          <w:sz w:val="20"/>
          <w:szCs w:val="20"/>
          <w:lang w:val="fr-FR"/>
        </w:rPr>
      </w:pPr>
      <w:r>
        <w:rPr>
          <w:rFonts w:ascii="Times" w:hAnsi="Times" w:cs="Times New Roman"/>
          <w:sz w:val="20"/>
          <w:szCs w:val="20"/>
          <w:lang w:val="fr-FR"/>
        </w:rPr>
        <w:t>Calculation of compliance and resistance during anesthesia – requirements : measurement of intrapleural pressure (intrathoracic esophageal  balloon catheter) ; spirometry ; can be calculated on a breath by breath basis if PPV is employed for measurement of airway pressures.</w:t>
      </w:r>
    </w:p>
    <w:p w14:paraId="79D94BB6" w14:textId="79EEDCFA" w:rsidR="00DB482A" w:rsidRDefault="00DB482A" w:rsidP="00DB482A">
      <w:pPr>
        <w:pStyle w:val="Paragraphedeliste"/>
        <w:numPr>
          <w:ilvl w:val="0"/>
          <w:numId w:val="14"/>
        </w:numPr>
        <w:rPr>
          <w:rFonts w:ascii="Times" w:hAnsi="Times" w:cs="Times New Roman"/>
          <w:sz w:val="20"/>
          <w:szCs w:val="20"/>
          <w:lang w:val="fr-FR"/>
        </w:rPr>
      </w:pPr>
      <w:r w:rsidRPr="00DB482A">
        <w:rPr>
          <w:rFonts w:ascii="Times" w:hAnsi="Times" w:cs="Times New Roman"/>
          <w:sz w:val="20"/>
          <w:szCs w:val="20"/>
          <w:lang w:val="fr-FR"/>
        </w:rPr>
        <w:t xml:space="preserve">Compliance and resistance measurements requirement short no-flow periods at the end of inspiration and expiration ; at that time, pressures within the alveoli, airways and breathing system are equal. </w:t>
      </w:r>
    </w:p>
    <w:p w14:paraId="121AF48A" w14:textId="2F23FDBE" w:rsidR="00DB482A" w:rsidRDefault="00DB482A" w:rsidP="00DB482A">
      <w:pPr>
        <w:pStyle w:val="Paragraphedeliste"/>
        <w:numPr>
          <w:ilvl w:val="0"/>
          <w:numId w:val="14"/>
        </w:numPr>
        <w:rPr>
          <w:rFonts w:ascii="Times" w:hAnsi="Times" w:cs="Times New Roman"/>
          <w:sz w:val="20"/>
          <w:szCs w:val="20"/>
          <w:lang w:val="fr-FR"/>
        </w:rPr>
      </w:pPr>
      <w:r>
        <w:rPr>
          <w:rFonts w:ascii="Times" w:hAnsi="Times" w:cs="Times New Roman"/>
          <w:sz w:val="20"/>
          <w:szCs w:val="20"/>
          <w:lang w:val="fr-FR"/>
        </w:rPr>
        <w:t>Compliance and resistance are highly lung volume dependent</w:t>
      </w:r>
    </w:p>
    <w:p w14:paraId="12CA30ED" w14:textId="3022C3C5" w:rsidR="00DB482A" w:rsidRDefault="00DB482A" w:rsidP="00DB482A">
      <w:pPr>
        <w:pStyle w:val="Paragraphedeliste"/>
        <w:numPr>
          <w:ilvl w:val="1"/>
          <w:numId w:val="14"/>
        </w:numPr>
        <w:rPr>
          <w:rFonts w:ascii="Times" w:hAnsi="Times" w:cs="Times New Roman"/>
          <w:sz w:val="20"/>
          <w:szCs w:val="20"/>
          <w:lang w:val="fr-FR"/>
        </w:rPr>
      </w:pPr>
      <w:r>
        <w:rPr>
          <w:rFonts w:ascii="Times" w:hAnsi="Times" w:cs="Times New Roman"/>
          <w:sz w:val="20"/>
          <w:szCs w:val="20"/>
          <w:lang w:val="fr-FR"/>
        </w:rPr>
        <w:t>As anesthesia causes a reduction in FRC, compliance and resistance are affected by anesthesia itself.</w:t>
      </w:r>
      <w:r w:rsidR="009D6BC7">
        <w:rPr>
          <w:rFonts w:ascii="Times" w:hAnsi="Times" w:cs="Times New Roman"/>
          <w:sz w:val="20"/>
          <w:szCs w:val="20"/>
          <w:lang w:val="fr-FR"/>
        </w:rPr>
        <w:t xml:space="preserve"> Lung parenchyma and airway properties also affect compliance and resistance.</w:t>
      </w:r>
    </w:p>
    <w:p w14:paraId="797C49A9" w14:textId="11670F4D" w:rsidR="009D6BC7" w:rsidRDefault="009D6BC7" w:rsidP="009D6BC7">
      <w:pPr>
        <w:pStyle w:val="Paragraphedeliste"/>
        <w:numPr>
          <w:ilvl w:val="0"/>
          <w:numId w:val="14"/>
        </w:numPr>
        <w:rPr>
          <w:rFonts w:ascii="Times" w:hAnsi="Times" w:cs="Times New Roman"/>
          <w:sz w:val="20"/>
          <w:szCs w:val="20"/>
          <w:lang w:val="fr-FR"/>
        </w:rPr>
      </w:pPr>
      <w:r>
        <w:rPr>
          <w:rFonts w:ascii="Times" w:hAnsi="Times" w:cs="Times New Roman"/>
          <w:sz w:val="20"/>
          <w:szCs w:val="20"/>
          <w:lang w:val="fr-FR"/>
        </w:rPr>
        <w:t>Lung mechanics are also affected by body weight</w:t>
      </w:r>
    </w:p>
    <w:p w14:paraId="5B67844B" w14:textId="77777777" w:rsidR="0046589A" w:rsidRDefault="0046589A" w:rsidP="009D6BC7">
      <w:pPr>
        <w:pStyle w:val="Paragraphedeliste"/>
        <w:numPr>
          <w:ilvl w:val="1"/>
          <w:numId w:val="14"/>
        </w:numPr>
        <w:rPr>
          <w:rFonts w:ascii="Times" w:hAnsi="Times" w:cs="Times New Roman"/>
          <w:sz w:val="20"/>
          <w:szCs w:val="20"/>
          <w:lang w:val="fr-FR"/>
        </w:rPr>
      </w:pPr>
      <w:r w:rsidRPr="0046589A">
        <w:rPr>
          <w:rFonts w:ascii="Times" w:hAnsi="Times" w:cs="Times New Roman"/>
          <w:sz w:val="20"/>
          <w:szCs w:val="20"/>
          <w:lang w:val="fr-FR"/>
        </w:rPr>
        <w:t xml:space="preserve">Increase in lean body weight </w:t>
      </w:r>
      <w:r w:rsidRPr="0046589A">
        <w:rPr>
          <w:rFonts w:ascii="Times" w:hAnsi="Times" w:cs="Times New Roman"/>
          <w:sz w:val="20"/>
          <w:szCs w:val="20"/>
          <w:lang w:val="fr-FR"/>
        </w:rPr>
        <w:sym w:font="Wingdings" w:char="F0E0"/>
      </w:r>
      <w:r w:rsidRPr="0046589A">
        <w:rPr>
          <w:rFonts w:ascii="Times" w:hAnsi="Times" w:cs="Times New Roman"/>
          <w:sz w:val="20"/>
          <w:szCs w:val="20"/>
          <w:lang w:val="fr-FR"/>
        </w:rPr>
        <w:t xml:space="preserve"> increased lung volume </w:t>
      </w:r>
      <w:r w:rsidRPr="0046589A">
        <w:rPr>
          <w:rFonts w:ascii="Times" w:hAnsi="Times" w:cs="Times New Roman"/>
          <w:sz w:val="20"/>
          <w:szCs w:val="20"/>
          <w:lang w:val="fr-FR"/>
        </w:rPr>
        <w:sym w:font="Wingdings" w:char="F0E0"/>
      </w:r>
      <w:r w:rsidRPr="0046589A">
        <w:rPr>
          <w:rFonts w:ascii="Times" w:hAnsi="Times" w:cs="Times New Roman"/>
          <w:sz w:val="20"/>
          <w:szCs w:val="20"/>
          <w:lang w:val="fr-FR"/>
        </w:rPr>
        <w:t xml:space="preserve"> increased compliance </w:t>
      </w:r>
    </w:p>
    <w:p w14:paraId="39C2B864" w14:textId="2D4B0C36" w:rsidR="009D6BC7" w:rsidRPr="0046589A" w:rsidRDefault="009D6BC7" w:rsidP="009D6BC7">
      <w:pPr>
        <w:pStyle w:val="Paragraphedeliste"/>
        <w:numPr>
          <w:ilvl w:val="1"/>
          <w:numId w:val="14"/>
        </w:numPr>
        <w:rPr>
          <w:rFonts w:ascii="Times" w:hAnsi="Times" w:cs="Times New Roman"/>
          <w:sz w:val="20"/>
          <w:szCs w:val="20"/>
          <w:lang w:val="fr-FR"/>
        </w:rPr>
      </w:pPr>
      <w:r w:rsidRPr="0046589A">
        <w:rPr>
          <w:rFonts w:ascii="Times" w:hAnsi="Times" w:cs="Times New Roman"/>
          <w:sz w:val="20"/>
          <w:szCs w:val="20"/>
          <w:lang w:val="fr-FR"/>
        </w:rPr>
        <w:t xml:space="preserve">Obesity </w:t>
      </w:r>
      <w:r w:rsidRPr="009D6BC7">
        <w:rPr>
          <w:rFonts w:ascii="Times" w:hAnsi="Times" w:cs="Times New Roman"/>
          <w:sz w:val="20"/>
          <w:szCs w:val="20"/>
          <w:lang w:val="fr-FR"/>
        </w:rPr>
        <w:sym w:font="Wingdings" w:char="F0E0"/>
      </w:r>
      <w:r w:rsidRPr="0046589A">
        <w:rPr>
          <w:rFonts w:ascii="Times" w:hAnsi="Times" w:cs="Times New Roman"/>
          <w:sz w:val="20"/>
          <w:szCs w:val="20"/>
          <w:lang w:val="fr-FR"/>
        </w:rPr>
        <w:t xml:space="preserve"> decreased lung volume </w:t>
      </w:r>
      <w:r w:rsidRPr="009D6BC7">
        <w:rPr>
          <w:rFonts w:ascii="Times" w:hAnsi="Times" w:cs="Times New Roman"/>
          <w:sz w:val="20"/>
          <w:szCs w:val="20"/>
          <w:lang w:val="fr-FR"/>
        </w:rPr>
        <w:sym w:font="Wingdings" w:char="F0E0"/>
      </w:r>
      <w:r w:rsidRPr="0046589A">
        <w:rPr>
          <w:rFonts w:ascii="Times" w:hAnsi="Times" w:cs="Times New Roman"/>
          <w:sz w:val="20"/>
          <w:szCs w:val="20"/>
          <w:lang w:val="fr-FR"/>
        </w:rPr>
        <w:t xml:space="preserve"> decreased compliance and increased resistance.</w:t>
      </w:r>
    </w:p>
    <w:p w14:paraId="1D9A21A4" w14:textId="5D226A27" w:rsidR="009D6BC7" w:rsidRDefault="009D6BC7" w:rsidP="009D6BC7">
      <w:pPr>
        <w:pStyle w:val="Paragraphedeliste"/>
        <w:numPr>
          <w:ilvl w:val="0"/>
          <w:numId w:val="14"/>
        </w:numPr>
        <w:rPr>
          <w:rFonts w:ascii="Times" w:hAnsi="Times" w:cs="Times New Roman"/>
          <w:sz w:val="20"/>
          <w:szCs w:val="20"/>
          <w:lang w:val="fr-FR"/>
        </w:rPr>
      </w:pPr>
      <w:r>
        <w:rPr>
          <w:rFonts w:ascii="Times" w:hAnsi="Times" w:cs="Times New Roman"/>
          <w:sz w:val="20"/>
          <w:szCs w:val="20"/>
          <w:lang w:val="fr-FR"/>
        </w:rPr>
        <w:t>Aim of the study : to obtain values of compliance and resistance in mechanically ventilated, healthy, anesthetized dogs.</w:t>
      </w:r>
    </w:p>
    <w:p w14:paraId="77DC652D" w14:textId="1D066CA6" w:rsidR="009D6BC7" w:rsidRDefault="009D6BC7" w:rsidP="009D6BC7">
      <w:pPr>
        <w:pStyle w:val="Paragraphedeliste"/>
        <w:numPr>
          <w:ilvl w:val="0"/>
          <w:numId w:val="14"/>
        </w:numPr>
        <w:rPr>
          <w:rFonts w:ascii="Times" w:hAnsi="Times" w:cs="Times New Roman"/>
          <w:sz w:val="20"/>
          <w:szCs w:val="20"/>
          <w:lang w:val="fr-FR"/>
        </w:rPr>
      </w:pPr>
      <w:r>
        <w:rPr>
          <w:rFonts w:ascii="Times" w:hAnsi="Times" w:cs="Times New Roman"/>
          <w:sz w:val="20"/>
          <w:szCs w:val="20"/>
          <w:lang w:val="fr-FR"/>
        </w:rPr>
        <w:t>Prospective, clinical trial</w:t>
      </w:r>
    </w:p>
    <w:p w14:paraId="59A15353" w14:textId="6F3B7DF2" w:rsidR="009D6BC7" w:rsidRDefault="009D6BC7" w:rsidP="009D6BC7">
      <w:pPr>
        <w:pStyle w:val="Paragraphedeliste"/>
        <w:numPr>
          <w:ilvl w:val="0"/>
          <w:numId w:val="14"/>
        </w:numPr>
        <w:rPr>
          <w:rFonts w:ascii="Times" w:hAnsi="Times" w:cs="Times New Roman"/>
          <w:sz w:val="20"/>
          <w:szCs w:val="20"/>
          <w:lang w:val="fr-FR"/>
        </w:rPr>
      </w:pPr>
      <w:r>
        <w:rPr>
          <w:rFonts w:ascii="Times" w:hAnsi="Times" w:cs="Times New Roman"/>
          <w:sz w:val="20"/>
          <w:szCs w:val="20"/>
          <w:lang w:val="fr-FR"/>
        </w:rPr>
        <w:t xml:space="preserve">n= 40 healthy dogs, elective orthopedic surgery. Standard anesthetic protocol was used. Mechanical ventilation with a time-cycled, flow/volume controlled ventilator </w:t>
      </w:r>
      <w:r w:rsidRPr="009D6BC7">
        <w:rPr>
          <w:rFonts w:ascii="Times" w:hAnsi="Times" w:cs="Times New Roman"/>
          <w:sz w:val="20"/>
          <w:szCs w:val="20"/>
          <w:lang w:val="fr-FR"/>
        </w:rPr>
        <w:sym w:font="Wingdings" w:char="F0E0"/>
      </w:r>
      <w:r>
        <w:rPr>
          <w:rFonts w:ascii="Times" w:hAnsi="Times" w:cs="Times New Roman"/>
          <w:sz w:val="20"/>
          <w:szCs w:val="20"/>
          <w:lang w:val="fr-FR"/>
        </w:rPr>
        <w:t xml:space="preserve"> to maintain normocapnia.  </w:t>
      </w:r>
    </w:p>
    <w:p w14:paraId="2C9503EA" w14:textId="2D4C3E6C" w:rsidR="00DB482A" w:rsidRPr="0046589A" w:rsidRDefault="009D6BC7" w:rsidP="0046589A">
      <w:pPr>
        <w:pStyle w:val="Paragraphedeliste"/>
        <w:numPr>
          <w:ilvl w:val="0"/>
          <w:numId w:val="14"/>
        </w:numPr>
        <w:rPr>
          <w:rFonts w:ascii="Times" w:hAnsi="Times" w:cs="Times New Roman"/>
          <w:b/>
          <w:sz w:val="20"/>
          <w:szCs w:val="20"/>
          <w:lang w:val="fr-FR"/>
        </w:rPr>
      </w:pPr>
      <w:r w:rsidRPr="0046589A">
        <w:rPr>
          <w:rFonts w:ascii="Times" w:hAnsi="Times" w:cs="Times New Roman"/>
          <w:sz w:val="20"/>
          <w:szCs w:val="20"/>
          <w:lang w:val="fr-FR"/>
        </w:rPr>
        <w:t xml:space="preserve">Variables recorded included </w:t>
      </w:r>
      <w:r w:rsidR="0046589A" w:rsidRPr="0046589A">
        <w:rPr>
          <w:rFonts w:ascii="Times" w:hAnsi="Times" w:cs="Times New Roman"/>
          <w:sz w:val="20"/>
          <w:szCs w:val="20"/>
          <w:lang w:val="fr-FR"/>
        </w:rPr>
        <w:t xml:space="preserve">HR, RR, SaO2, NIBP, PIP, PECO2, compliance (Crs), resistance (Rrs), VT, MV, PEEP. </w:t>
      </w:r>
    </w:p>
    <w:p w14:paraId="33203ABA" w14:textId="35E85613" w:rsidR="0046589A" w:rsidRPr="0046589A" w:rsidRDefault="0046589A" w:rsidP="0046589A">
      <w:pPr>
        <w:pStyle w:val="Paragraphedeliste"/>
        <w:numPr>
          <w:ilvl w:val="0"/>
          <w:numId w:val="14"/>
        </w:numPr>
        <w:rPr>
          <w:rFonts w:ascii="Times" w:hAnsi="Times" w:cs="Times New Roman"/>
          <w:b/>
          <w:sz w:val="20"/>
          <w:szCs w:val="20"/>
          <w:lang w:val="fr-FR"/>
        </w:rPr>
      </w:pPr>
      <w:r>
        <w:rPr>
          <w:rFonts w:ascii="Times" w:hAnsi="Times" w:cs="Times New Roman"/>
          <w:sz w:val="20"/>
          <w:szCs w:val="20"/>
          <w:lang w:val="fr-FR"/>
        </w:rPr>
        <w:t>Results</w:t>
      </w:r>
    </w:p>
    <w:p w14:paraId="7679B381" w14:textId="3023DCA9" w:rsidR="0046589A" w:rsidRPr="00DB7DA8" w:rsidRDefault="0046589A" w:rsidP="0046589A">
      <w:pPr>
        <w:pStyle w:val="Paragraphedeliste"/>
        <w:numPr>
          <w:ilvl w:val="1"/>
          <w:numId w:val="14"/>
        </w:numPr>
        <w:rPr>
          <w:rFonts w:ascii="Times" w:hAnsi="Times" w:cs="Times New Roman"/>
          <w:b/>
          <w:sz w:val="20"/>
          <w:szCs w:val="20"/>
          <w:lang w:val="fr-FR"/>
        </w:rPr>
      </w:pPr>
      <w:r>
        <w:rPr>
          <w:rFonts w:ascii="Times" w:hAnsi="Times" w:cs="Times New Roman"/>
          <w:sz w:val="20"/>
          <w:szCs w:val="20"/>
          <w:lang w:val="fr-FR"/>
        </w:rPr>
        <w:t>Respiratory system compliance was linearly related to body weight : increase in body weight = increase in compliance</w:t>
      </w:r>
      <w:r w:rsidR="00DB7DA8">
        <w:rPr>
          <w:rFonts w:ascii="Times" w:hAnsi="Times" w:cs="Times New Roman"/>
          <w:sz w:val="20"/>
          <w:szCs w:val="20"/>
          <w:lang w:val="fr-FR"/>
        </w:rPr>
        <w:t xml:space="preserve"> ; </w:t>
      </w:r>
      <w:r w:rsidR="00DB7DA8" w:rsidRPr="00DB7DA8">
        <w:rPr>
          <w:rFonts w:ascii="Times" w:hAnsi="Times" w:cs="Times New Roman"/>
          <w:sz w:val="20"/>
          <w:szCs w:val="20"/>
          <w:lang w:val="fr-FR"/>
        </w:rPr>
        <w:t xml:space="preserve">Crs </w:t>
      </w:r>
      <w:r w:rsidR="00DB7DA8">
        <w:rPr>
          <w:rFonts w:ascii="Times" w:hAnsi="Times" w:cs="Times New Roman"/>
          <w:sz w:val="20"/>
          <w:szCs w:val="20"/>
          <w:lang w:val="fr-FR"/>
        </w:rPr>
        <w:t>= (0.895 * kg) + 8.845</w:t>
      </w:r>
    </w:p>
    <w:p w14:paraId="5E42456B" w14:textId="79458064" w:rsidR="00DB7DA8" w:rsidRPr="00DB7DA8" w:rsidRDefault="00DB7DA8" w:rsidP="0046589A">
      <w:pPr>
        <w:pStyle w:val="Paragraphedeliste"/>
        <w:numPr>
          <w:ilvl w:val="1"/>
          <w:numId w:val="14"/>
        </w:numPr>
        <w:rPr>
          <w:rFonts w:ascii="Times" w:hAnsi="Times" w:cs="Times New Roman"/>
          <w:b/>
          <w:sz w:val="20"/>
          <w:szCs w:val="20"/>
          <w:lang w:val="fr-FR"/>
        </w:rPr>
      </w:pPr>
      <w:r>
        <w:rPr>
          <w:rFonts w:ascii="Times" w:hAnsi="Times" w:cs="Times New Roman"/>
          <w:sz w:val="20"/>
          <w:szCs w:val="20"/>
          <w:lang w:val="fr-FR"/>
        </w:rPr>
        <w:t>Respiratory system resistance was inversely related to body weight : increase  in body weight = decrease in resistance ; Rrs = (-0,0966 * kg) + 6.965</w:t>
      </w:r>
    </w:p>
    <w:p w14:paraId="20A8D778" w14:textId="69B4862D" w:rsidR="00DB7DA8" w:rsidRDefault="00DB7DA8" w:rsidP="00DB7DA8">
      <w:pPr>
        <w:pStyle w:val="Paragraphedeliste"/>
        <w:numPr>
          <w:ilvl w:val="2"/>
          <w:numId w:val="14"/>
        </w:numPr>
        <w:rPr>
          <w:rFonts w:ascii="Times" w:hAnsi="Times" w:cs="Times New Roman"/>
          <w:sz w:val="20"/>
          <w:szCs w:val="20"/>
          <w:lang w:val="fr-FR"/>
        </w:rPr>
      </w:pPr>
      <w:r w:rsidRPr="00DB7DA8">
        <w:rPr>
          <w:rFonts w:ascii="Times" w:hAnsi="Times" w:cs="Times New Roman"/>
          <w:sz w:val="20"/>
          <w:szCs w:val="20"/>
          <w:lang w:val="fr-FR"/>
        </w:rPr>
        <w:t xml:space="preserve">The equations derived in this study will allow the anaesthetist to estimate normal values for Crs and Rrs in anaesthetized, mechanically ventilated dogs. </w:t>
      </w:r>
      <w:r>
        <w:rPr>
          <w:rFonts w:ascii="Times" w:hAnsi="Times" w:cs="Times New Roman"/>
          <w:sz w:val="20"/>
          <w:szCs w:val="20"/>
          <w:lang w:val="fr-FR"/>
        </w:rPr>
        <w:t xml:space="preserve"> </w:t>
      </w:r>
      <w:r w:rsidRPr="00DB7DA8">
        <w:rPr>
          <w:rFonts w:ascii="Times" w:hAnsi="Times" w:cs="Times New Roman"/>
          <w:sz w:val="20"/>
          <w:szCs w:val="20"/>
          <w:lang w:val="fr-FR"/>
        </w:rPr>
        <w:t>Calculation of these values and comparison with monitored variables may allow the anaesthetist to evaluate ventilatory changes associated with events during anaesthesia such as changes in patient position, depth of anaesthesia or retraction of viscera</w:t>
      </w:r>
      <w:r>
        <w:rPr>
          <w:rFonts w:ascii="Times" w:hAnsi="Times" w:cs="Times New Roman"/>
          <w:sz w:val="20"/>
          <w:szCs w:val="20"/>
          <w:lang w:val="fr-FR"/>
        </w:rPr>
        <w:t>.</w:t>
      </w:r>
    </w:p>
    <w:p w14:paraId="5869B0E7" w14:textId="4F9C979F" w:rsidR="00DB7DA8" w:rsidRDefault="00DB7DA8" w:rsidP="00DB7DA8">
      <w:pPr>
        <w:pStyle w:val="Paragraphedeliste"/>
        <w:numPr>
          <w:ilvl w:val="0"/>
          <w:numId w:val="14"/>
        </w:numPr>
        <w:rPr>
          <w:rFonts w:ascii="Times" w:hAnsi="Times" w:cs="Times New Roman"/>
          <w:sz w:val="20"/>
          <w:szCs w:val="20"/>
          <w:lang w:val="fr-FR"/>
        </w:rPr>
      </w:pPr>
      <w:r>
        <w:rPr>
          <w:rFonts w:ascii="Times" w:hAnsi="Times" w:cs="Times New Roman"/>
          <w:sz w:val="20"/>
          <w:szCs w:val="20"/>
          <w:lang w:val="fr-FR"/>
        </w:rPr>
        <w:t>A number of condi</w:t>
      </w:r>
      <w:r w:rsidRPr="00DB7DA8">
        <w:rPr>
          <w:rFonts w:ascii="Times" w:hAnsi="Times" w:cs="Times New Roman"/>
          <w:sz w:val="20"/>
          <w:szCs w:val="20"/>
          <w:lang w:val="fr-FR"/>
        </w:rPr>
        <w:t>tions may affect compliance such as recumbency, a change in recumbency under anaesthesia, a change in resistance and lung disease</w:t>
      </w:r>
    </w:p>
    <w:p w14:paraId="403C776B" w14:textId="7A1BCBD2" w:rsidR="009D53D1" w:rsidRDefault="009D53D1" w:rsidP="00DB7DA8">
      <w:pPr>
        <w:pStyle w:val="Paragraphedeliste"/>
        <w:numPr>
          <w:ilvl w:val="0"/>
          <w:numId w:val="14"/>
        </w:numPr>
        <w:rPr>
          <w:rFonts w:ascii="Times" w:hAnsi="Times" w:cs="Times New Roman"/>
          <w:sz w:val="20"/>
          <w:szCs w:val="20"/>
          <w:lang w:val="fr-FR"/>
        </w:rPr>
      </w:pPr>
      <w:r>
        <w:rPr>
          <w:rFonts w:ascii="Times" w:hAnsi="Times" w:cs="Times New Roman"/>
          <w:sz w:val="20"/>
          <w:szCs w:val="20"/>
          <w:lang w:val="fr-FR"/>
        </w:rPr>
        <w:t>R</w:t>
      </w:r>
      <w:r w:rsidRPr="009D53D1">
        <w:rPr>
          <w:rFonts w:ascii="Times" w:hAnsi="Times" w:cs="Times New Roman"/>
          <w:sz w:val="20"/>
          <w:szCs w:val="20"/>
          <w:lang w:val="fr-FR"/>
        </w:rPr>
        <w:t xml:space="preserve">esistance may be altered by many conditions relevant to anaesthesia such as bronchoconstriction, airway stenosis, change in body position, ETT problems such as mucus-plugging, </w:t>
      </w:r>
      <w:r>
        <w:rPr>
          <w:rFonts w:ascii="Times" w:hAnsi="Times" w:cs="Times New Roman"/>
          <w:sz w:val="20"/>
          <w:szCs w:val="20"/>
          <w:lang w:val="fr-FR"/>
        </w:rPr>
        <w:t>kinking and cuff over-inflation, and pneu</w:t>
      </w:r>
      <w:r w:rsidRPr="009D53D1">
        <w:rPr>
          <w:rFonts w:ascii="Times" w:hAnsi="Times" w:cs="Times New Roman"/>
          <w:sz w:val="20"/>
          <w:szCs w:val="20"/>
          <w:lang w:val="fr-FR"/>
        </w:rPr>
        <w:t>moperitoneum for laparoscopic surgery</w:t>
      </w:r>
      <w:r w:rsidR="00594CA9">
        <w:rPr>
          <w:rFonts w:ascii="Times" w:hAnsi="Times" w:cs="Times New Roman"/>
          <w:sz w:val="20"/>
          <w:szCs w:val="20"/>
          <w:lang w:val="fr-FR"/>
        </w:rPr>
        <w:t>.</w:t>
      </w:r>
    </w:p>
    <w:p w14:paraId="4183D8AA" w14:textId="585531E4" w:rsidR="00594CA9" w:rsidRDefault="00594CA9" w:rsidP="00DB7DA8">
      <w:pPr>
        <w:pStyle w:val="Paragraphedeliste"/>
        <w:numPr>
          <w:ilvl w:val="0"/>
          <w:numId w:val="14"/>
        </w:numPr>
        <w:rPr>
          <w:rFonts w:ascii="Times" w:hAnsi="Times" w:cs="Times New Roman"/>
          <w:sz w:val="20"/>
          <w:szCs w:val="20"/>
          <w:lang w:val="fr-FR"/>
        </w:rPr>
      </w:pPr>
      <w:r w:rsidRPr="00594CA9">
        <w:rPr>
          <w:rFonts w:ascii="Times" w:hAnsi="Times" w:cs="Times New Roman"/>
          <w:sz w:val="20"/>
          <w:szCs w:val="20"/>
          <w:lang w:val="fr-FR"/>
        </w:rPr>
        <w:t>As body weight increases, so do lung volume, individual alveolar volume and total compliance of the respiratory system, while airway pressure remains relatively similar over a wide range of body weight, decreasing slightly with increasing size. This is due to the lower pressure required to expand larger diameter alveoli (with a greater compliance) as patient size and total lung volume increase, therefore a similar pressure is needed irrespective of body weight</w:t>
      </w:r>
      <w:r>
        <w:rPr>
          <w:rFonts w:ascii="Times" w:hAnsi="Times" w:cs="Times New Roman"/>
          <w:sz w:val="20"/>
          <w:szCs w:val="20"/>
          <w:lang w:val="fr-FR"/>
        </w:rPr>
        <w:t>.</w:t>
      </w:r>
    </w:p>
    <w:p w14:paraId="6A18E6A5" w14:textId="41573A71" w:rsidR="00594CA9" w:rsidRDefault="00594CA9" w:rsidP="00DB7DA8">
      <w:pPr>
        <w:pStyle w:val="Paragraphedeliste"/>
        <w:numPr>
          <w:ilvl w:val="0"/>
          <w:numId w:val="14"/>
        </w:numPr>
        <w:rPr>
          <w:rFonts w:ascii="Times" w:hAnsi="Times" w:cs="Times New Roman"/>
          <w:sz w:val="20"/>
          <w:szCs w:val="20"/>
          <w:lang w:val="fr-FR"/>
        </w:rPr>
      </w:pPr>
      <w:r w:rsidRPr="00594CA9">
        <w:rPr>
          <w:rFonts w:ascii="Times" w:hAnsi="Times" w:cs="Times New Roman"/>
          <w:sz w:val="20"/>
          <w:szCs w:val="20"/>
          <w:lang w:val="fr-FR"/>
        </w:rPr>
        <w:t xml:space="preserve">In </w:t>
      </w:r>
      <w:r>
        <w:rPr>
          <w:rFonts w:ascii="Times" w:hAnsi="Times" w:cs="Times New Roman"/>
          <w:sz w:val="20"/>
          <w:szCs w:val="20"/>
          <w:lang w:val="fr-FR"/>
        </w:rPr>
        <w:t>the study</w:t>
      </w:r>
      <w:r w:rsidRPr="00594CA9">
        <w:rPr>
          <w:rFonts w:ascii="Times" w:hAnsi="Times" w:cs="Times New Roman"/>
          <w:sz w:val="20"/>
          <w:szCs w:val="20"/>
          <w:lang w:val="fr-FR"/>
        </w:rPr>
        <w:t xml:space="preserve"> the internal diameter of the ETT had an influence on Cr</w:t>
      </w:r>
      <w:r>
        <w:rPr>
          <w:rFonts w:ascii="Times" w:hAnsi="Times" w:cs="Times New Roman"/>
          <w:sz w:val="20"/>
          <w:szCs w:val="20"/>
          <w:lang w:val="fr-FR"/>
        </w:rPr>
        <w:t>s and Rrs. There was a statisti</w:t>
      </w:r>
      <w:r w:rsidRPr="00594CA9">
        <w:rPr>
          <w:rFonts w:ascii="Times" w:hAnsi="Times" w:cs="Times New Roman"/>
          <w:sz w:val="20"/>
          <w:szCs w:val="20"/>
          <w:lang w:val="fr-FR"/>
        </w:rPr>
        <w:t>cally significant decrease in Crs and increase in Rrs as ETT diameter decreased, but ETT size was influenced by body weight. Both of these effects can be explained by the physical laws of airway me</w:t>
      </w:r>
      <w:r>
        <w:rPr>
          <w:rFonts w:ascii="Times" w:hAnsi="Times" w:cs="Times New Roman"/>
          <w:sz w:val="20"/>
          <w:szCs w:val="20"/>
          <w:lang w:val="fr-FR"/>
        </w:rPr>
        <w:t>chanics, as airway resistance (∆</w:t>
      </w:r>
      <w:r w:rsidRPr="00594CA9">
        <w:rPr>
          <w:rFonts w:ascii="Times" w:hAnsi="Times" w:cs="Times New Roman"/>
          <w:sz w:val="20"/>
          <w:szCs w:val="20"/>
          <w:lang w:val="fr-FR"/>
        </w:rPr>
        <w:t>P/flow) can be calculated by co</w:t>
      </w:r>
      <w:r w:rsidR="001A5EC7">
        <w:rPr>
          <w:rFonts w:ascii="Times" w:hAnsi="Times" w:cs="Times New Roman"/>
          <w:sz w:val="20"/>
          <w:szCs w:val="20"/>
          <w:lang w:val="fr-FR"/>
        </w:rPr>
        <w:t>mbining Poiseuille’s equation  (∆P = V · 8L · n</w:t>
      </w:r>
      <w:r w:rsidRPr="00594CA9">
        <w:rPr>
          <w:rFonts w:ascii="Times" w:hAnsi="Times" w:cs="Times New Roman"/>
          <w:sz w:val="20"/>
          <w:szCs w:val="20"/>
          <w:lang w:val="fr-FR"/>
        </w:rPr>
        <w:t>/</w:t>
      </w:r>
      <w:r w:rsidR="001A5EC7">
        <w:rPr>
          <w:rFonts w:ascii="Times" w:hAnsi="Times" w:cs="Times New Roman"/>
          <w:sz w:val="20"/>
          <w:szCs w:val="20"/>
          <w:lang w:val="fr-FR"/>
        </w:rPr>
        <w:t>π</w:t>
      </w:r>
      <w:r w:rsidRPr="00594CA9">
        <w:rPr>
          <w:rFonts w:ascii="Times" w:hAnsi="Times" w:cs="Times New Roman"/>
          <w:sz w:val="20"/>
          <w:szCs w:val="20"/>
          <w:lang w:val="fr-FR"/>
        </w:rPr>
        <w:t>r</w:t>
      </w:r>
      <w:r w:rsidRPr="001A5EC7">
        <w:rPr>
          <w:rFonts w:ascii="Times" w:hAnsi="Times" w:cs="Times New Roman"/>
          <w:sz w:val="20"/>
          <w:szCs w:val="20"/>
          <w:vertAlign w:val="superscript"/>
          <w:lang w:val="fr-FR"/>
        </w:rPr>
        <w:t>4</w:t>
      </w:r>
      <w:r w:rsidRPr="00594CA9">
        <w:rPr>
          <w:rFonts w:ascii="Times" w:hAnsi="Times" w:cs="Times New Roman"/>
          <w:sz w:val="20"/>
          <w:szCs w:val="20"/>
          <w:lang w:val="fr-FR"/>
        </w:rPr>
        <w:t xml:space="preserve">, where </w:t>
      </w:r>
      <w:r w:rsidR="001A5EC7">
        <w:rPr>
          <w:rFonts w:ascii="Times" w:hAnsi="Times" w:cs="Times New Roman"/>
          <w:sz w:val="20"/>
          <w:szCs w:val="20"/>
          <w:lang w:val="fr-FR"/>
        </w:rPr>
        <w:t>∆P is pressure gradi</w:t>
      </w:r>
      <w:r w:rsidRPr="00594CA9">
        <w:rPr>
          <w:rFonts w:ascii="Times" w:hAnsi="Times" w:cs="Times New Roman"/>
          <w:sz w:val="20"/>
          <w:szCs w:val="20"/>
          <w:lang w:val="fr-FR"/>
        </w:rPr>
        <w:t xml:space="preserve">ent along the tube, V is volume flow </w:t>
      </w:r>
      <w:r w:rsidR="001A5EC7">
        <w:rPr>
          <w:rFonts w:ascii="Times" w:hAnsi="Times" w:cs="Times New Roman"/>
          <w:sz w:val="20"/>
          <w:szCs w:val="20"/>
          <w:lang w:val="fr-FR"/>
        </w:rPr>
        <w:t>rate, L is length of the tube, n</w:t>
      </w:r>
      <w:r w:rsidRPr="00594CA9">
        <w:rPr>
          <w:rFonts w:ascii="Times" w:hAnsi="Times" w:cs="Times New Roman"/>
          <w:sz w:val="20"/>
          <w:szCs w:val="20"/>
          <w:lang w:val="fr-FR"/>
        </w:rPr>
        <w:t xml:space="preserve"> is viscosity and r is radius of the tube</w:t>
      </w:r>
      <w:r w:rsidR="001A5EC7" w:rsidRPr="00594CA9">
        <w:rPr>
          <w:rFonts w:ascii="Times" w:hAnsi="Times" w:cs="Times New Roman"/>
          <w:sz w:val="20"/>
          <w:szCs w:val="20"/>
          <w:lang w:val="fr-FR"/>
        </w:rPr>
        <w:t xml:space="preserve">) </w:t>
      </w:r>
      <w:r w:rsidRPr="00594CA9">
        <w:rPr>
          <w:rFonts w:ascii="Times" w:hAnsi="Times" w:cs="Times New Roman"/>
          <w:sz w:val="20"/>
          <w:szCs w:val="20"/>
          <w:lang w:val="fr-FR"/>
        </w:rPr>
        <w:t xml:space="preserve"> and flow. From this equation it becomes obvious that a decrease in ETT radius will amplify resistance and therefore Rrs by the fourth power. This explains the significance of our findings regarding the diameter of ETT.</w:t>
      </w:r>
    </w:p>
    <w:p w14:paraId="5C6652D3" w14:textId="536A1FD7" w:rsidR="001A5EC7" w:rsidRDefault="001A5EC7" w:rsidP="00DB7DA8">
      <w:pPr>
        <w:pStyle w:val="Paragraphedeliste"/>
        <w:numPr>
          <w:ilvl w:val="0"/>
          <w:numId w:val="14"/>
        </w:numPr>
        <w:rPr>
          <w:rFonts w:ascii="Times" w:hAnsi="Times" w:cs="Times New Roman"/>
          <w:sz w:val="20"/>
          <w:szCs w:val="20"/>
          <w:lang w:val="fr-FR"/>
        </w:rPr>
      </w:pPr>
      <w:r w:rsidRPr="001A5EC7">
        <w:rPr>
          <w:rFonts w:ascii="Times" w:hAnsi="Times" w:cs="Times New Roman"/>
          <w:sz w:val="20"/>
          <w:szCs w:val="20"/>
          <w:lang w:val="fr-FR"/>
        </w:rPr>
        <w:t xml:space="preserve">As BCS increases, </w:t>
      </w:r>
      <w:r>
        <w:rPr>
          <w:rFonts w:ascii="Times" w:hAnsi="Times" w:cs="Times New Roman"/>
          <w:sz w:val="20"/>
          <w:szCs w:val="20"/>
          <w:lang w:val="fr-FR"/>
        </w:rPr>
        <w:t>TLC</w:t>
      </w:r>
      <w:r w:rsidRPr="001A5EC7">
        <w:rPr>
          <w:rFonts w:ascii="Times" w:hAnsi="Times" w:cs="Times New Roman"/>
          <w:sz w:val="20"/>
          <w:szCs w:val="20"/>
          <w:lang w:val="fr-FR"/>
        </w:rPr>
        <w:t xml:space="preserve"> and </w:t>
      </w:r>
      <w:r>
        <w:rPr>
          <w:rFonts w:ascii="Times" w:hAnsi="Times" w:cs="Times New Roman"/>
          <w:sz w:val="20"/>
          <w:szCs w:val="20"/>
          <w:lang w:val="fr-FR"/>
        </w:rPr>
        <w:t>FRC</w:t>
      </w:r>
      <w:r w:rsidRPr="001A5EC7">
        <w:rPr>
          <w:rFonts w:ascii="Times" w:hAnsi="Times" w:cs="Times New Roman"/>
          <w:sz w:val="20"/>
          <w:szCs w:val="20"/>
          <w:lang w:val="fr-FR"/>
        </w:rPr>
        <w:t xml:space="preserve"> decrease, due to a reduced </w:t>
      </w:r>
      <w:r>
        <w:rPr>
          <w:rFonts w:ascii="Times" w:hAnsi="Times" w:cs="Times New Roman"/>
          <w:sz w:val="20"/>
          <w:szCs w:val="20"/>
          <w:lang w:val="fr-FR"/>
        </w:rPr>
        <w:t>ERV</w:t>
      </w:r>
      <w:r w:rsidRPr="001A5EC7">
        <w:rPr>
          <w:rFonts w:ascii="Times" w:hAnsi="Times" w:cs="Times New Roman"/>
          <w:sz w:val="20"/>
          <w:szCs w:val="20"/>
          <w:lang w:val="fr-FR"/>
        </w:rPr>
        <w:t>, as a result of increased intra-abdominal fat. Obesity has been shown to decrease oxygenation in sedated dogs while ventilation remained unaf-fected</w:t>
      </w:r>
      <w:r>
        <w:rPr>
          <w:rFonts w:ascii="Times" w:hAnsi="Times" w:cs="Times New Roman"/>
          <w:sz w:val="20"/>
          <w:szCs w:val="20"/>
          <w:lang w:val="fr-FR"/>
        </w:rPr>
        <w:t>.</w:t>
      </w:r>
    </w:p>
    <w:p w14:paraId="0D3C0A77" w14:textId="02B0AF62" w:rsidR="001A5EC7" w:rsidRPr="00DB7DA8" w:rsidRDefault="005425E0" w:rsidP="00DB7DA8">
      <w:pPr>
        <w:pStyle w:val="Paragraphedeliste"/>
        <w:numPr>
          <w:ilvl w:val="0"/>
          <w:numId w:val="14"/>
        </w:numPr>
        <w:rPr>
          <w:rFonts w:ascii="Times" w:hAnsi="Times" w:cs="Times New Roman"/>
          <w:sz w:val="20"/>
          <w:szCs w:val="20"/>
          <w:lang w:val="fr-FR"/>
        </w:rPr>
      </w:pPr>
      <w:r>
        <w:rPr>
          <w:rFonts w:ascii="Times" w:hAnsi="Times" w:cs="Times New Roman"/>
          <w:sz w:val="20"/>
          <w:szCs w:val="20"/>
          <w:lang w:val="fr-FR"/>
        </w:rPr>
        <w:t xml:space="preserve">Conclusion : </w:t>
      </w:r>
      <w:r w:rsidRPr="005425E0">
        <w:rPr>
          <w:rFonts w:ascii="Times" w:hAnsi="Times" w:cs="Times New Roman"/>
          <w:sz w:val="20"/>
          <w:szCs w:val="20"/>
          <w:lang w:val="fr-FR"/>
        </w:rPr>
        <w:t xml:space="preserve"> Body weight was linearly related to Crs while Rrs has an inverse linear relations</w:t>
      </w:r>
      <w:r>
        <w:rPr>
          <w:rFonts w:ascii="Times" w:hAnsi="Times" w:cs="Times New Roman"/>
          <w:sz w:val="20"/>
          <w:szCs w:val="20"/>
          <w:lang w:val="fr-FR"/>
        </w:rPr>
        <w:t>hip with body weight in mechani</w:t>
      </w:r>
      <w:r w:rsidRPr="005425E0">
        <w:rPr>
          <w:rFonts w:ascii="Times" w:hAnsi="Times" w:cs="Times New Roman"/>
          <w:sz w:val="20"/>
          <w:szCs w:val="20"/>
          <w:lang w:val="fr-FR"/>
        </w:rPr>
        <w:t>cally ventilated dogs. The derived values of Crs and Rrs may be used for monitoring of lung function and ventilation in healthy dogs under anaesthesia.</w:t>
      </w:r>
    </w:p>
    <w:p w14:paraId="610375AC" w14:textId="77777777" w:rsidR="0046589A" w:rsidRDefault="0046589A" w:rsidP="0046589A">
      <w:pPr>
        <w:pStyle w:val="Paragraphedeliste"/>
        <w:rPr>
          <w:rFonts w:ascii="Times" w:hAnsi="Times" w:cs="Times New Roman"/>
          <w:b/>
          <w:sz w:val="20"/>
          <w:szCs w:val="20"/>
          <w:lang w:val="fr-FR"/>
        </w:rPr>
      </w:pPr>
    </w:p>
    <w:p w14:paraId="3512C5A8" w14:textId="0C4F4F49" w:rsidR="00FB09CC" w:rsidRPr="00FB09CC" w:rsidRDefault="00FB09CC" w:rsidP="005425E0">
      <w:pPr>
        <w:rPr>
          <w:rFonts w:ascii="Times" w:hAnsi="Times" w:cs="Times New Roman"/>
          <w:sz w:val="20"/>
          <w:szCs w:val="20"/>
          <w:lang w:val="fr-FR"/>
        </w:rPr>
      </w:pPr>
    </w:p>
    <w:sectPr w:rsidR="00FB09CC" w:rsidRPr="00FB09CC"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43A30"/>
    <w:multiLevelType w:val="hybridMultilevel"/>
    <w:tmpl w:val="E00483A0"/>
    <w:lvl w:ilvl="0" w:tplc="DD72F3C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2C67430"/>
    <w:multiLevelType w:val="hybridMultilevel"/>
    <w:tmpl w:val="4402911A"/>
    <w:lvl w:ilvl="0" w:tplc="DD72F3C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A8770D1"/>
    <w:multiLevelType w:val="hybridMultilevel"/>
    <w:tmpl w:val="996EB75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C14653D"/>
    <w:multiLevelType w:val="hybridMultilevel"/>
    <w:tmpl w:val="2872F1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4B68B3"/>
    <w:multiLevelType w:val="hybridMultilevel"/>
    <w:tmpl w:val="C1A42A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6E96B15"/>
    <w:multiLevelType w:val="hybridMultilevel"/>
    <w:tmpl w:val="9D8693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5C87F42"/>
    <w:multiLevelType w:val="hybridMultilevel"/>
    <w:tmpl w:val="9A5A12A0"/>
    <w:lvl w:ilvl="0" w:tplc="DD72F3C8">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5DE5702"/>
    <w:multiLevelType w:val="hybridMultilevel"/>
    <w:tmpl w:val="9A5A12A0"/>
    <w:lvl w:ilvl="0" w:tplc="DD72F3C8">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9860D9C"/>
    <w:multiLevelType w:val="hybridMultilevel"/>
    <w:tmpl w:val="EDF42D02"/>
    <w:lvl w:ilvl="0" w:tplc="DD72F3C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DA0718A"/>
    <w:multiLevelType w:val="hybridMultilevel"/>
    <w:tmpl w:val="F72617C8"/>
    <w:lvl w:ilvl="0" w:tplc="4BAC782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B94778"/>
    <w:multiLevelType w:val="hybridMultilevel"/>
    <w:tmpl w:val="01B621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1660F84"/>
    <w:multiLevelType w:val="hybridMultilevel"/>
    <w:tmpl w:val="CF5219CA"/>
    <w:lvl w:ilvl="0" w:tplc="DD72F3C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61C3750"/>
    <w:multiLevelType w:val="hybridMultilevel"/>
    <w:tmpl w:val="81D077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97478FC"/>
    <w:multiLevelType w:val="hybridMultilevel"/>
    <w:tmpl w:val="3E5803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5B35411"/>
    <w:multiLevelType w:val="hybridMultilevel"/>
    <w:tmpl w:val="AA24B1DA"/>
    <w:lvl w:ilvl="0" w:tplc="DD72F3C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2"/>
  </w:num>
  <w:num w:numId="3">
    <w:abstractNumId w:val="3"/>
  </w:num>
  <w:num w:numId="4">
    <w:abstractNumId w:val="8"/>
  </w:num>
  <w:num w:numId="5">
    <w:abstractNumId w:val="4"/>
  </w:num>
  <w:num w:numId="6">
    <w:abstractNumId w:val="9"/>
  </w:num>
  <w:num w:numId="7">
    <w:abstractNumId w:val="10"/>
  </w:num>
  <w:num w:numId="8">
    <w:abstractNumId w:val="1"/>
  </w:num>
  <w:num w:numId="9">
    <w:abstractNumId w:val="0"/>
  </w:num>
  <w:num w:numId="10">
    <w:abstractNumId w:val="11"/>
  </w:num>
  <w:num w:numId="11">
    <w:abstractNumId w:val="14"/>
  </w:num>
  <w:num w:numId="12">
    <w:abstractNumId w:val="7"/>
  </w:num>
  <w:num w:numId="13">
    <w:abstractNumId w:val="6"/>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69A"/>
    <w:rsid w:val="001A5EC7"/>
    <w:rsid w:val="002125AD"/>
    <w:rsid w:val="00280932"/>
    <w:rsid w:val="002C4D29"/>
    <w:rsid w:val="00437961"/>
    <w:rsid w:val="004563F1"/>
    <w:rsid w:val="00457A88"/>
    <w:rsid w:val="0046589A"/>
    <w:rsid w:val="00466C37"/>
    <w:rsid w:val="005425E0"/>
    <w:rsid w:val="00594CA9"/>
    <w:rsid w:val="005E1EC8"/>
    <w:rsid w:val="006B4EC2"/>
    <w:rsid w:val="00860355"/>
    <w:rsid w:val="009C411F"/>
    <w:rsid w:val="009D53D1"/>
    <w:rsid w:val="009D6BC7"/>
    <w:rsid w:val="00C0769A"/>
    <w:rsid w:val="00C958C4"/>
    <w:rsid w:val="00D344A2"/>
    <w:rsid w:val="00DA780A"/>
    <w:rsid w:val="00DB482A"/>
    <w:rsid w:val="00DB7DA8"/>
    <w:rsid w:val="00E42DBD"/>
    <w:rsid w:val="00E729C0"/>
    <w:rsid w:val="00FB09C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7ECF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0769A"/>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6B4EC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0769A"/>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6B4E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960907">
      <w:bodyDiv w:val="1"/>
      <w:marLeft w:val="0"/>
      <w:marRight w:val="0"/>
      <w:marTop w:val="0"/>
      <w:marBottom w:val="0"/>
      <w:divBdr>
        <w:top w:val="none" w:sz="0" w:space="0" w:color="auto"/>
        <w:left w:val="none" w:sz="0" w:space="0" w:color="auto"/>
        <w:bottom w:val="none" w:sz="0" w:space="0" w:color="auto"/>
        <w:right w:val="none" w:sz="0" w:space="0" w:color="auto"/>
      </w:divBdr>
    </w:div>
    <w:div w:id="1323389727">
      <w:bodyDiv w:val="1"/>
      <w:marLeft w:val="0"/>
      <w:marRight w:val="0"/>
      <w:marTop w:val="0"/>
      <w:marBottom w:val="0"/>
      <w:divBdr>
        <w:top w:val="none" w:sz="0" w:space="0" w:color="auto"/>
        <w:left w:val="none" w:sz="0" w:space="0" w:color="auto"/>
        <w:bottom w:val="none" w:sz="0" w:space="0" w:color="auto"/>
        <w:right w:val="none" w:sz="0" w:space="0" w:color="auto"/>
      </w:divBdr>
    </w:div>
    <w:div w:id="1736008688">
      <w:bodyDiv w:val="1"/>
      <w:marLeft w:val="0"/>
      <w:marRight w:val="0"/>
      <w:marTop w:val="0"/>
      <w:marBottom w:val="0"/>
      <w:divBdr>
        <w:top w:val="none" w:sz="0" w:space="0" w:color="auto"/>
        <w:left w:val="none" w:sz="0" w:space="0" w:color="auto"/>
        <w:bottom w:val="none" w:sz="0" w:space="0" w:color="auto"/>
        <w:right w:val="none" w:sz="0" w:space="0" w:color="auto"/>
      </w:divBdr>
    </w:div>
    <w:div w:id="1905722348">
      <w:bodyDiv w:val="1"/>
      <w:marLeft w:val="0"/>
      <w:marRight w:val="0"/>
      <w:marTop w:val="0"/>
      <w:marBottom w:val="0"/>
      <w:divBdr>
        <w:top w:val="none" w:sz="0" w:space="0" w:color="auto"/>
        <w:left w:val="none" w:sz="0" w:space="0" w:color="auto"/>
        <w:bottom w:val="none" w:sz="0" w:space="0" w:color="auto"/>
        <w:right w:val="none" w:sz="0" w:space="0" w:color="auto"/>
      </w:divBdr>
    </w:div>
    <w:div w:id="21465084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5</Pages>
  <Words>2389</Words>
  <Characters>13140</Characters>
  <Application>Microsoft Macintosh Word</Application>
  <DocSecurity>0</DocSecurity>
  <Lines>109</Lines>
  <Paragraphs>30</Paragraphs>
  <ScaleCrop>false</ScaleCrop>
  <Company/>
  <LinksUpToDate>false</LinksUpToDate>
  <CharactersWithSpaces>15499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6</cp:revision>
  <dcterms:created xsi:type="dcterms:W3CDTF">2014-11-24T21:10:00Z</dcterms:created>
  <dcterms:modified xsi:type="dcterms:W3CDTF">2014-11-27T22:28:00Z</dcterms:modified>
</cp:coreProperties>
</file>