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9779B" w14:textId="77777777" w:rsidR="00E97C58" w:rsidRDefault="00E97C58"/>
    <w:p w14:paraId="747E42C8" w14:textId="77777777" w:rsidR="00B9676C" w:rsidRPr="00FE3893" w:rsidRDefault="00B9676C" w:rsidP="00B9676C">
      <w:pPr>
        <w:pStyle w:val="Paragraphedeliste"/>
      </w:pPr>
    </w:p>
    <w:p w14:paraId="2AD4EBD1" w14:textId="6C40E757" w:rsidR="00B9676C" w:rsidRDefault="00B9676C" w:rsidP="00B9676C">
      <w:pPr>
        <w:rPr>
          <w:b/>
        </w:rPr>
      </w:pPr>
      <w:r>
        <w:rPr>
          <w:b/>
        </w:rPr>
        <w:t xml:space="preserve">Key points </w:t>
      </w:r>
      <w:r w:rsidR="007362C0">
        <w:rPr>
          <w:b/>
        </w:rPr>
        <w:t>= main results of the study</w:t>
      </w:r>
    </w:p>
    <w:p w14:paraId="45677FD3" w14:textId="0F772E11" w:rsidR="00B9676C" w:rsidRDefault="007362C0" w:rsidP="00B9676C">
      <w:pPr>
        <w:pStyle w:val="Paragraphedeliste"/>
        <w:numPr>
          <w:ilvl w:val="0"/>
          <w:numId w:val="1"/>
        </w:numPr>
      </w:pPr>
      <w:r>
        <w:t xml:space="preserve">When lactate was &gt; 2.3 at 6 hours, dogs were more likely to die (16 times) </w:t>
      </w:r>
    </w:p>
    <w:p w14:paraId="0541CA33" w14:textId="47F6AC24" w:rsidR="0001131B" w:rsidRDefault="0001131B" w:rsidP="0001131B">
      <w:pPr>
        <w:pStyle w:val="Paragraphedeliste"/>
        <w:numPr>
          <w:ilvl w:val="1"/>
          <w:numId w:val="1"/>
        </w:numPr>
      </w:pPr>
      <w:r>
        <w:t>High lactate after 6 hours of IVFT = poor prognosis</w:t>
      </w:r>
    </w:p>
    <w:p w14:paraId="5D36C1F5" w14:textId="77777777" w:rsidR="0001131B" w:rsidRDefault="007362C0" w:rsidP="007362C0">
      <w:pPr>
        <w:pStyle w:val="Paragraphedeliste"/>
        <w:numPr>
          <w:ilvl w:val="0"/>
          <w:numId w:val="1"/>
        </w:numPr>
      </w:pPr>
      <w:r>
        <w:t xml:space="preserve">If lactate did not improve by </w:t>
      </w:r>
      <w:r w:rsidRPr="00715943">
        <w:rPr>
          <w:rFonts w:ascii="ＭＳ ゴシック" w:eastAsia="ＭＳ ゴシック"/>
          <w:color w:val="000000"/>
        </w:rPr>
        <w:t>≥</w:t>
      </w:r>
      <w:r>
        <w:rPr>
          <w:rFonts w:ascii="ＭＳ ゴシック" w:eastAsia="ＭＳ ゴシック"/>
          <w:color w:val="000000"/>
        </w:rPr>
        <w:t xml:space="preserve"> </w:t>
      </w:r>
      <w:r w:rsidRPr="007362C0">
        <w:t>50% after 6 hours,</w:t>
      </w:r>
      <w:r>
        <w:t xml:space="preserve"> </w:t>
      </w:r>
      <w:r w:rsidRPr="007362C0">
        <w:t xml:space="preserve">dogs were more likely to die. </w:t>
      </w:r>
    </w:p>
    <w:p w14:paraId="09A6B373" w14:textId="77FCB01B" w:rsidR="007362C0" w:rsidRDefault="0001131B" w:rsidP="0001131B">
      <w:pPr>
        <w:pStyle w:val="Paragraphedeliste"/>
        <w:numPr>
          <w:ilvl w:val="1"/>
          <w:numId w:val="1"/>
        </w:numPr>
      </w:pPr>
      <w:r>
        <w:t>Mild improvement in lactate concentration after 6 hours of IVFT = poor prognosis</w:t>
      </w:r>
      <w:r w:rsidR="007362C0" w:rsidRPr="007362C0">
        <w:t xml:space="preserve"> </w:t>
      </w:r>
    </w:p>
    <w:p w14:paraId="6677E632" w14:textId="2A3F5D11" w:rsidR="007362C0" w:rsidRDefault="007362C0" w:rsidP="00B9676C">
      <w:pPr>
        <w:pStyle w:val="Paragraphedeliste"/>
        <w:numPr>
          <w:ilvl w:val="0"/>
          <w:numId w:val="1"/>
        </w:numPr>
      </w:pPr>
      <w:r>
        <w:t>No association between initial lactate and outcome.</w:t>
      </w:r>
    </w:p>
    <w:p w14:paraId="33FCED40" w14:textId="5F0F351C" w:rsidR="0001131B" w:rsidRDefault="0001131B" w:rsidP="0001131B">
      <w:pPr>
        <w:pStyle w:val="Paragraphedeliste"/>
        <w:numPr>
          <w:ilvl w:val="1"/>
          <w:numId w:val="1"/>
        </w:numPr>
      </w:pPr>
      <w:r>
        <w:t>Initial lactate = can’t be used as a prognostic indicator</w:t>
      </w:r>
    </w:p>
    <w:p w14:paraId="4576A0D7" w14:textId="474D56D1" w:rsidR="00B9676C" w:rsidRDefault="00B9676C" w:rsidP="007362C0">
      <w:pPr>
        <w:pStyle w:val="Paragraphedeliste"/>
      </w:pPr>
      <w:r w:rsidRPr="00E97C58">
        <w:t xml:space="preserve"> </w:t>
      </w:r>
    </w:p>
    <w:p w14:paraId="7305341D" w14:textId="77777777" w:rsidR="00FE3893" w:rsidRDefault="00FE3893" w:rsidP="00FE3893">
      <w:pPr>
        <w:rPr>
          <w:b/>
        </w:rPr>
      </w:pPr>
      <w:r>
        <w:rPr>
          <w:b/>
        </w:rPr>
        <w:t>Questions</w:t>
      </w:r>
    </w:p>
    <w:p w14:paraId="7D087141" w14:textId="387768CF" w:rsidR="007362C0" w:rsidRPr="0001131B" w:rsidRDefault="007362C0" w:rsidP="007362C0">
      <w:pPr>
        <w:pStyle w:val="Paragraphedeliste"/>
        <w:numPr>
          <w:ilvl w:val="0"/>
          <w:numId w:val="5"/>
        </w:numPr>
        <w:rPr>
          <w:b/>
        </w:rPr>
      </w:pPr>
      <w:r>
        <w:t xml:space="preserve">True or false: In this study, initial lactate (0 hour), severity of illness, body weight, and gender were not associated with outcome. </w:t>
      </w:r>
    </w:p>
    <w:p w14:paraId="57FC90B5" w14:textId="28B00F25" w:rsidR="0001131B" w:rsidRPr="0001131B" w:rsidRDefault="0001131B" w:rsidP="007362C0">
      <w:pPr>
        <w:pStyle w:val="Paragraphedeliste"/>
        <w:numPr>
          <w:ilvl w:val="0"/>
          <w:numId w:val="5"/>
        </w:numPr>
        <w:rPr>
          <w:b/>
        </w:rPr>
      </w:pPr>
      <w:r>
        <w:t>What is the formula used to calculate lactate clearance after 6 hours of IVFT?</w:t>
      </w:r>
    </w:p>
    <w:p w14:paraId="3BD2FFE7" w14:textId="60407BF3" w:rsidR="0001131B" w:rsidRPr="0001131B" w:rsidRDefault="0001131B" w:rsidP="007362C0">
      <w:pPr>
        <w:pStyle w:val="Paragraphedeliste"/>
        <w:numPr>
          <w:ilvl w:val="0"/>
          <w:numId w:val="5"/>
        </w:numPr>
      </w:pPr>
      <w:r w:rsidRPr="0001131B">
        <w:t>Based on the results of this study, which dog is most likely to survive?</w:t>
      </w:r>
    </w:p>
    <w:p w14:paraId="65754E0F" w14:textId="6BA11694" w:rsidR="0001131B" w:rsidRPr="0001131B" w:rsidRDefault="0001131B" w:rsidP="0001131B">
      <w:pPr>
        <w:pStyle w:val="Paragraphedeliste"/>
        <w:numPr>
          <w:ilvl w:val="1"/>
          <w:numId w:val="5"/>
        </w:numPr>
      </w:pPr>
      <w:r w:rsidRPr="0001131B">
        <w:t>Dog #1: Lactate</w:t>
      </w:r>
      <w:r>
        <w:rPr>
          <w:vertAlign w:val="superscript"/>
        </w:rPr>
        <w:t xml:space="preserve"> </w:t>
      </w:r>
      <w:r w:rsidRPr="0001131B">
        <w:rPr>
          <w:vertAlign w:val="superscript"/>
        </w:rPr>
        <w:t>0 hour</w:t>
      </w:r>
      <w:r w:rsidRPr="0001131B">
        <w:t xml:space="preserve">: 7 </w:t>
      </w:r>
      <w:proofErr w:type="spellStart"/>
      <w:r w:rsidRPr="0001131B">
        <w:t>mmol</w:t>
      </w:r>
      <w:proofErr w:type="spellEnd"/>
      <w:r w:rsidRPr="0001131B">
        <w:t>/L</w:t>
      </w:r>
      <w:r w:rsidRPr="0001131B">
        <w:tab/>
      </w:r>
      <w:r w:rsidRPr="0001131B">
        <w:tab/>
        <w:t xml:space="preserve">Lactate </w:t>
      </w:r>
      <w:r w:rsidRPr="0001131B">
        <w:rPr>
          <w:vertAlign w:val="superscript"/>
        </w:rPr>
        <w:t>6 hour</w:t>
      </w:r>
      <w:r w:rsidRPr="0001131B">
        <w:t xml:space="preserve">: 2.5 </w:t>
      </w:r>
      <w:proofErr w:type="spellStart"/>
      <w:r w:rsidRPr="0001131B">
        <w:t>mmol</w:t>
      </w:r>
      <w:proofErr w:type="spellEnd"/>
      <w:r w:rsidRPr="0001131B">
        <w:t>/L</w:t>
      </w:r>
    </w:p>
    <w:p w14:paraId="76AEE093" w14:textId="4DC75B37" w:rsidR="0001131B" w:rsidRDefault="0001131B" w:rsidP="0001131B">
      <w:pPr>
        <w:pStyle w:val="Paragraphedeliste"/>
        <w:numPr>
          <w:ilvl w:val="1"/>
          <w:numId w:val="5"/>
        </w:numPr>
      </w:pPr>
      <w:r w:rsidRPr="0001131B">
        <w:t xml:space="preserve">Dog #2: Lactate </w:t>
      </w:r>
      <w:r w:rsidRPr="0001131B">
        <w:rPr>
          <w:vertAlign w:val="superscript"/>
        </w:rPr>
        <w:t>0 hour</w:t>
      </w:r>
      <w:r>
        <w:t>: 3</w:t>
      </w:r>
      <w:r w:rsidRPr="0001131B">
        <w:t xml:space="preserve"> </w:t>
      </w:r>
      <w:proofErr w:type="spellStart"/>
      <w:r w:rsidRPr="0001131B">
        <w:t>mmol</w:t>
      </w:r>
      <w:proofErr w:type="spellEnd"/>
      <w:r w:rsidRPr="0001131B">
        <w:t>/L</w:t>
      </w:r>
      <w:r w:rsidRPr="0001131B">
        <w:tab/>
      </w:r>
      <w:r w:rsidRPr="0001131B">
        <w:tab/>
        <w:t xml:space="preserve"> Lactate </w:t>
      </w:r>
      <w:r w:rsidRPr="0001131B">
        <w:rPr>
          <w:vertAlign w:val="superscript"/>
        </w:rPr>
        <w:t>6 hour</w:t>
      </w:r>
      <w:r>
        <w:t>: 2.5</w:t>
      </w:r>
      <w:r w:rsidRPr="0001131B">
        <w:t xml:space="preserve"> </w:t>
      </w:r>
      <w:proofErr w:type="spellStart"/>
      <w:r w:rsidRPr="0001131B">
        <w:t>mmol</w:t>
      </w:r>
      <w:proofErr w:type="spellEnd"/>
      <w:r w:rsidRPr="0001131B">
        <w:t>/L</w:t>
      </w:r>
    </w:p>
    <w:p w14:paraId="5522DC1E" w14:textId="77777777" w:rsidR="00B9676C" w:rsidRDefault="00B9676C" w:rsidP="00B9676C"/>
    <w:p w14:paraId="6E482DC6" w14:textId="096AF379" w:rsidR="00D933E6" w:rsidRDefault="00D933E6" w:rsidP="00D933E6">
      <w:pPr>
        <w:rPr>
          <w:b/>
        </w:rPr>
      </w:pPr>
      <w:r>
        <w:rPr>
          <w:b/>
        </w:rPr>
        <w:t>Questions &amp; Answers</w:t>
      </w:r>
    </w:p>
    <w:p w14:paraId="6210FC5D" w14:textId="77777777" w:rsidR="00D933E6" w:rsidRPr="00D933E6" w:rsidRDefault="00D933E6" w:rsidP="00D933E6">
      <w:pPr>
        <w:pStyle w:val="Paragraphedeliste"/>
        <w:numPr>
          <w:ilvl w:val="0"/>
          <w:numId w:val="6"/>
        </w:numPr>
        <w:rPr>
          <w:b/>
        </w:rPr>
      </w:pPr>
      <w:r w:rsidRPr="00D933E6">
        <w:rPr>
          <w:b/>
        </w:rPr>
        <w:t xml:space="preserve">True </w:t>
      </w:r>
      <w:r>
        <w:t xml:space="preserve">or false: In this study, initial lactate (0 hour), severity of illness, body weight, and gender were not associated with outcome. </w:t>
      </w:r>
    </w:p>
    <w:p w14:paraId="670B18AF" w14:textId="5989EED8" w:rsidR="00D933E6" w:rsidRPr="00D933E6" w:rsidRDefault="00D933E6" w:rsidP="00D933E6">
      <w:pPr>
        <w:ind w:left="1416"/>
        <w:rPr>
          <w:b/>
        </w:rPr>
      </w:pPr>
      <w:r>
        <w:rPr>
          <w:b/>
        </w:rPr>
        <w:t>Lactate</w:t>
      </w:r>
      <w:r>
        <w:rPr>
          <w:b/>
          <w:vertAlign w:val="superscript"/>
        </w:rPr>
        <w:t>6 hour</w:t>
      </w:r>
      <w:r>
        <w:rPr>
          <w:b/>
        </w:rPr>
        <w:t xml:space="preserve"> and lactate clearance were associated with outcome.</w:t>
      </w:r>
    </w:p>
    <w:p w14:paraId="4A68C5D7" w14:textId="77777777" w:rsidR="00D933E6" w:rsidRPr="0001131B" w:rsidRDefault="00D933E6" w:rsidP="00D933E6">
      <w:pPr>
        <w:pStyle w:val="Paragraphedeliste"/>
        <w:rPr>
          <w:b/>
        </w:rPr>
      </w:pPr>
    </w:p>
    <w:p w14:paraId="40AE6A4E" w14:textId="77777777" w:rsidR="00D933E6" w:rsidRPr="00D933E6" w:rsidRDefault="00D933E6" w:rsidP="00D933E6">
      <w:pPr>
        <w:pStyle w:val="Paragraphedeliste"/>
        <w:numPr>
          <w:ilvl w:val="0"/>
          <w:numId w:val="6"/>
        </w:numPr>
        <w:rPr>
          <w:b/>
        </w:rPr>
      </w:pPr>
      <w:r>
        <w:t>What is the formula used to calculate lactate clearance after 6 hours of IVFT?</w:t>
      </w:r>
    </w:p>
    <w:p w14:paraId="651BA128" w14:textId="1B9CC2D7" w:rsidR="00D933E6" w:rsidRDefault="00D933E6" w:rsidP="00D933E6">
      <w:pPr>
        <w:pStyle w:val="Paragraphedeliste"/>
        <w:ind w:left="1416"/>
        <w:rPr>
          <w:b/>
        </w:rPr>
      </w:pPr>
      <w:r w:rsidRPr="00D933E6">
        <w:rPr>
          <w:b/>
        </w:rPr>
        <w:t>Lactate clearance = (</w:t>
      </w:r>
      <w:proofErr w:type="spellStart"/>
      <w:r w:rsidRPr="00D933E6">
        <w:rPr>
          <w:b/>
        </w:rPr>
        <w:t>Lactate</w:t>
      </w:r>
      <w:r>
        <w:rPr>
          <w:b/>
          <w:vertAlign w:val="superscript"/>
        </w:rPr>
        <w:t>initial</w:t>
      </w:r>
      <w:proofErr w:type="spellEnd"/>
      <w:r w:rsidRPr="00D933E6">
        <w:rPr>
          <w:b/>
        </w:rPr>
        <w:t xml:space="preserve">- </w:t>
      </w:r>
      <w:proofErr w:type="spellStart"/>
      <w:r w:rsidRPr="00D933E6">
        <w:rPr>
          <w:b/>
        </w:rPr>
        <w:t>Lactate</w:t>
      </w:r>
      <w:r>
        <w:rPr>
          <w:b/>
          <w:vertAlign w:val="superscript"/>
        </w:rPr>
        <w:t>post</w:t>
      </w:r>
      <w:proofErr w:type="spellEnd"/>
      <w:r w:rsidRPr="00D933E6">
        <w:rPr>
          <w:b/>
        </w:rPr>
        <w:t xml:space="preserve">)/ </w:t>
      </w:r>
      <w:proofErr w:type="spellStart"/>
      <w:r w:rsidRPr="00D933E6">
        <w:rPr>
          <w:b/>
        </w:rPr>
        <w:t>Lactate</w:t>
      </w:r>
      <w:r>
        <w:rPr>
          <w:b/>
          <w:vertAlign w:val="superscript"/>
        </w:rPr>
        <w:t>initial</w:t>
      </w:r>
      <w:proofErr w:type="spellEnd"/>
      <w:r>
        <w:rPr>
          <w:b/>
          <w:vertAlign w:val="superscript"/>
        </w:rPr>
        <w:t xml:space="preserve"> </w:t>
      </w:r>
      <w:bookmarkStart w:id="0" w:name="_GoBack"/>
      <w:bookmarkEnd w:id="0"/>
      <w:r w:rsidRPr="00D933E6">
        <w:rPr>
          <w:b/>
        </w:rPr>
        <w:t>x 100%</w:t>
      </w:r>
    </w:p>
    <w:p w14:paraId="307A959C" w14:textId="69CA469B" w:rsidR="00D933E6" w:rsidRDefault="00D933E6" w:rsidP="00D933E6">
      <w:pPr>
        <w:pStyle w:val="Paragraphedeliste"/>
        <w:ind w:left="1416"/>
        <w:rPr>
          <w:b/>
        </w:rPr>
      </w:pPr>
      <w:r>
        <w:rPr>
          <w:b/>
        </w:rPr>
        <w:t>Lactate post would be lactate concentration after x hours of treatment.</w:t>
      </w:r>
    </w:p>
    <w:p w14:paraId="10038659" w14:textId="77777777" w:rsidR="00D933E6" w:rsidRPr="00D933E6" w:rsidRDefault="00D933E6" w:rsidP="00D933E6">
      <w:pPr>
        <w:pStyle w:val="Paragraphedeliste"/>
        <w:ind w:left="1416"/>
        <w:rPr>
          <w:b/>
        </w:rPr>
      </w:pPr>
    </w:p>
    <w:p w14:paraId="7E310919" w14:textId="776CF495" w:rsidR="00D933E6" w:rsidRPr="0001131B" w:rsidRDefault="00D933E6" w:rsidP="00D933E6">
      <w:pPr>
        <w:pStyle w:val="Paragraphedeliste"/>
        <w:numPr>
          <w:ilvl w:val="0"/>
          <w:numId w:val="6"/>
        </w:numPr>
      </w:pPr>
      <w:r w:rsidRPr="0001131B">
        <w:t>Based on the results of this study, which dog is most likely to survive?</w:t>
      </w:r>
      <w:r>
        <w:t xml:space="preserve"> Explain.</w:t>
      </w:r>
    </w:p>
    <w:p w14:paraId="3A371153" w14:textId="77777777" w:rsidR="00D933E6" w:rsidRPr="00D933E6" w:rsidRDefault="00D933E6" w:rsidP="00D933E6">
      <w:pPr>
        <w:pStyle w:val="Paragraphedeliste"/>
        <w:numPr>
          <w:ilvl w:val="1"/>
          <w:numId w:val="6"/>
        </w:numPr>
        <w:rPr>
          <w:b/>
        </w:rPr>
      </w:pPr>
      <w:r w:rsidRPr="00D933E6">
        <w:rPr>
          <w:b/>
        </w:rPr>
        <w:t>Dog #1: Lactate</w:t>
      </w:r>
      <w:r w:rsidRPr="00D933E6">
        <w:rPr>
          <w:b/>
          <w:vertAlign w:val="superscript"/>
        </w:rPr>
        <w:t xml:space="preserve"> 0 hour</w:t>
      </w:r>
      <w:r w:rsidRPr="00D933E6">
        <w:rPr>
          <w:b/>
        </w:rPr>
        <w:t xml:space="preserve">: 7 </w:t>
      </w:r>
      <w:proofErr w:type="spellStart"/>
      <w:r w:rsidRPr="00D933E6">
        <w:rPr>
          <w:b/>
        </w:rPr>
        <w:t>mmol</w:t>
      </w:r>
      <w:proofErr w:type="spellEnd"/>
      <w:r w:rsidRPr="00D933E6">
        <w:rPr>
          <w:b/>
        </w:rPr>
        <w:t>/L</w:t>
      </w:r>
      <w:r w:rsidRPr="00D933E6">
        <w:rPr>
          <w:b/>
        </w:rPr>
        <w:tab/>
      </w:r>
      <w:r w:rsidRPr="00D933E6">
        <w:rPr>
          <w:b/>
        </w:rPr>
        <w:tab/>
        <w:t xml:space="preserve">Lactate </w:t>
      </w:r>
      <w:r w:rsidRPr="00D933E6">
        <w:rPr>
          <w:b/>
          <w:vertAlign w:val="superscript"/>
        </w:rPr>
        <w:t>6 hour</w:t>
      </w:r>
      <w:r w:rsidRPr="00D933E6">
        <w:rPr>
          <w:b/>
        </w:rPr>
        <w:t xml:space="preserve">: 2.5 </w:t>
      </w:r>
      <w:proofErr w:type="spellStart"/>
      <w:r w:rsidRPr="00D933E6">
        <w:rPr>
          <w:b/>
        </w:rPr>
        <w:t>mmol</w:t>
      </w:r>
      <w:proofErr w:type="spellEnd"/>
      <w:r w:rsidRPr="00D933E6">
        <w:rPr>
          <w:b/>
        </w:rPr>
        <w:t>/L</w:t>
      </w:r>
    </w:p>
    <w:p w14:paraId="6DA05FC3" w14:textId="77777777" w:rsidR="00D933E6" w:rsidRDefault="00D933E6" w:rsidP="00D933E6">
      <w:pPr>
        <w:pStyle w:val="Paragraphedeliste"/>
        <w:numPr>
          <w:ilvl w:val="1"/>
          <w:numId w:val="6"/>
        </w:numPr>
      </w:pPr>
      <w:r w:rsidRPr="0001131B">
        <w:t xml:space="preserve">Dog #2: Lactate </w:t>
      </w:r>
      <w:r w:rsidRPr="0001131B">
        <w:rPr>
          <w:vertAlign w:val="superscript"/>
        </w:rPr>
        <w:t>0 hour</w:t>
      </w:r>
      <w:r>
        <w:t>: 3</w:t>
      </w:r>
      <w:r w:rsidRPr="0001131B">
        <w:t xml:space="preserve"> </w:t>
      </w:r>
      <w:proofErr w:type="spellStart"/>
      <w:r w:rsidRPr="0001131B">
        <w:t>mmol</w:t>
      </w:r>
      <w:proofErr w:type="spellEnd"/>
      <w:r w:rsidRPr="0001131B">
        <w:t>/L</w:t>
      </w:r>
      <w:r w:rsidRPr="0001131B">
        <w:tab/>
      </w:r>
      <w:r w:rsidRPr="0001131B">
        <w:tab/>
        <w:t xml:space="preserve"> Lactate </w:t>
      </w:r>
      <w:r w:rsidRPr="0001131B">
        <w:rPr>
          <w:vertAlign w:val="superscript"/>
        </w:rPr>
        <w:t>6 hour</w:t>
      </w:r>
      <w:r>
        <w:t>: 2.5</w:t>
      </w:r>
      <w:r w:rsidRPr="0001131B">
        <w:t xml:space="preserve"> </w:t>
      </w:r>
      <w:proofErr w:type="spellStart"/>
      <w:r w:rsidRPr="0001131B">
        <w:t>mmol</w:t>
      </w:r>
      <w:proofErr w:type="spellEnd"/>
      <w:r w:rsidRPr="0001131B">
        <w:t>/L</w:t>
      </w:r>
    </w:p>
    <w:p w14:paraId="5BDDFD38" w14:textId="59D6075C" w:rsidR="00D933E6" w:rsidRPr="00D933E6" w:rsidRDefault="00D933E6" w:rsidP="00D933E6">
      <w:pPr>
        <w:ind w:left="1416"/>
        <w:rPr>
          <w:b/>
        </w:rPr>
      </w:pPr>
      <w:r>
        <w:rPr>
          <w:b/>
        </w:rPr>
        <w:t>Both dogs have an initial lactate</w:t>
      </w:r>
      <w:r>
        <w:rPr>
          <w:b/>
          <w:vertAlign w:val="superscript"/>
        </w:rPr>
        <w:t>0 hour</w:t>
      </w:r>
      <w:r>
        <w:rPr>
          <w:b/>
        </w:rPr>
        <w:t xml:space="preserve"> and a lactate</w:t>
      </w:r>
      <w:r>
        <w:rPr>
          <w:b/>
          <w:vertAlign w:val="superscript"/>
        </w:rPr>
        <w:t>6 hour</w:t>
      </w:r>
      <w:r>
        <w:rPr>
          <w:b/>
        </w:rPr>
        <w:t xml:space="preserve"> &gt; 2.3. Only lactate</w:t>
      </w:r>
      <w:r>
        <w:rPr>
          <w:b/>
          <w:vertAlign w:val="superscript"/>
        </w:rPr>
        <w:t xml:space="preserve">6 hour </w:t>
      </w:r>
      <w:r>
        <w:rPr>
          <w:b/>
        </w:rPr>
        <w:t>can be use as a prognostic indicator (poor prognosis for both dogs).  However, lactate clearance is &gt; 50% in dog 1, and &lt; 50% in dog 2.</w:t>
      </w:r>
    </w:p>
    <w:p w14:paraId="36C8FBE8" w14:textId="77777777" w:rsidR="00B9676C" w:rsidRDefault="00B9676C" w:rsidP="00B9676C">
      <w:pPr>
        <w:pBdr>
          <w:bottom w:val="single" w:sz="12" w:space="1" w:color="auto"/>
        </w:pBdr>
      </w:pPr>
    </w:p>
    <w:p w14:paraId="5774B3B8" w14:textId="3977B5E4" w:rsidR="005F68CD" w:rsidRDefault="00D933E6" w:rsidP="00E97C58">
      <w:pPr>
        <w:rPr>
          <w:b/>
        </w:rPr>
      </w:pPr>
      <w:r>
        <w:rPr>
          <w:b/>
        </w:rPr>
        <w:t>Description of the study</w:t>
      </w:r>
    </w:p>
    <w:p w14:paraId="4089BA6E" w14:textId="77777777" w:rsidR="00D933E6" w:rsidRPr="00D933E6" w:rsidRDefault="00D933E6" w:rsidP="00E97C58">
      <w:pPr>
        <w:rPr>
          <w:b/>
        </w:rPr>
      </w:pPr>
    </w:p>
    <w:p w14:paraId="331F7BC7" w14:textId="40478C25" w:rsidR="009C411F" w:rsidRDefault="007D37AB" w:rsidP="00E97C58">
      <w:proofErr w:type="gramStart"/>
      <w:r w:rsidRPr="00227A1C">
        <w:rPr>
          <w:b/>
        </w:rPr>
        <w:t>n</w:t>
      </w:r>
      <w:proofErr w:type="gramEnd"/>
      <w:r>
        <w:t>=80 sick dogs</w:t>
      </w:r>
      <w:r w:rsidR="00227A1C">
        <w:t xml:space="preserve"> – variety of illnesses – need IV fluid</w:t>
      </w:r>
    </w:p>
    <w:p w14:paraId="59DC4447" w14:textId="2C198599" w:rsidR="007D37AB" w:rsidRDefault="007D37AB">
      <w:r>
        <w:t xml:space="preserve">Lactate at 0 </w:t>
      </w:r>
      <w:r w:rsidR="00227A1C">
        <w:t xml:space="preserve">(before initiation of IVFT) </w:t>
      </w:r>
      <w:r>
        <w:t xml:space="preserve">and 6 hours after initiation of </w:t>
      </w:r>
      <w:r w:rsidR="00227A1C">
        <w:t>IVFT</w:t>
      </w:r>
    </w:p>
    <w:p w14:paraId="72344077" w14:textId="7AECDF56" w:rsidR="007D37AB" w:rsidRDefault="007D37AB">
      <w:r>
        <w:t>Survival evaluated at 2 weeks post presentation</w:t>
      </w:r>
      <w:r w:rsidR="00227A1C">
        <w:t xml:space="preserve"> (alive </w:t>
      </w:r>
      <w:proofErr w:type="spellStart"/>
      <w:r w:rsidR="00227A1C">
        <w:t>vs</w:t>
      </w:r>
      <w:proofErr w:type="spellEnd"/>
      <w:r w:rsidR="00227A1C">
        <w:t xml:space="preserve"> dec</w:t>
      </w:r>
      <w:r w:rsidR="007362C0">
        <w:t>eased (naturally or euthanized))</w:t>
      </w:r>
    </w:p>
    <w:p w14:paraId="1B3DB54A" w14:textId="262868EB" w:rsidR="007362C0" w:rsidRDefault="007362C0">
      <w:r>
        <w:t xml:space="preserve">They also evaluated the age, body weight, gender, severity of illness and their effects on outcome. </w:t>
      </w:r>
    </w:p>
    <w:p w14:paraId="292023D9" w14:textId="77777777" w:rsidR="00227A1C" w:rsidRDefault="00227A1C"/>
    <w:p w14:paraId="510C0DCE" w14:textId="1DEEAE44" w:rsidR="00227A1C" w:rsidRDefault="00227A1C">
      <w:r w:rsidRPr="00227A1C">
        <w:rPr>
          <w:b/>
        </w:rPr>
        <w:t>Objective:</w:t>
      </w:r>
      <w:r>
        <w:t xml:space="preserve"> To determine if serial lactate concentrations are associated with outcome and could be used as a prognostic indicator. </w:t>
      </w:r>
    </w:p>
    <w:p w14:paraId="654AFF85" w14:textId="77777777" w:rsidR="00227A1C" w:rsidRDefault="00227A1C"/>
    <w:p w14:paraId="680CD834" w14:textId="77777777" w:rsidR="00D933E6" w:rsidRDefault="00227A1C">
      <w:r w:rsidRPr="00227A1C">
        <w:rPr>
          <w:b/>
        </w:rPr>
        <w:t>Why is it important?</w:t>
      </w:r>
      <w:r>
        <w:t xml:space="preserve"> Lactate is a good indicator of severity of illness and outcome in people. Serial lactate measurements: more useful to predict outcome in people than initial lactate value.</w:t>
      </w:r>
    </w:p>
    <w:p w14:paraId="5C734B38" w14:textId="77777777" w:rsidR="00D933E6" w:rsidRDefault="00D933E6">
      <w:pPr>
        <w:pBdr>
          <w:bottom w:val="single" w:sz="12" w:space="1" w:color="auto"/>
        </w:pBdr>
      </w:pPr>
    </w:p>
    <w:p w14:paraId="305A0B29" w14:textId="77777777" w:rsidR="00D933E6" w:rsidRDefault="00D933E6">
      <w:pPr>
        <w:pBdr>
          <w:bottom w:val="single" w:sz="12" w:space="1" w:color="auto"/>
        </w:pBdr>
      </w:pPr>
    </w:p>
    <w:p w14:paraId="7FC3FDE1" w14:textId="77777777" w:rsidR="00D933E6" w:rsidRDefault="00227A1C">
      <w:pPr>
        <w:rPr>
          <w:b/>
        </w:rPr>
      </w:pPr>
      <w:r>
        <w:t xml:space="preserve"> </w:t>
      </w:r>
      <w:r w:rsidR="00D933E6">
        <w:rPr>
          <w:b/>
        </w:rPr>
        <w:t>Other information:</w:t>
      </w:r>
    </w:p>
    <w:p w14:paraId="4EE309DA" w14:textId="1CEFA357" w:rsidR="00D933E6" w:rsidRDefault="00227A1C">
      <w:r>
        <w:t xml:space="preserve"> </w:t>
      </w:r>
    </w:p>
    <w:p w14:paraId="05C8056D" w14:textId="76FDC037" w:rsidR="007D37AB" w:rsidRDefault="00D933E6">
      <w:r w:rsidRPr="00D933E6">
        <w:t xml:space="preserve">Lactate is
transported out of the cells via a membrane transporter and
enters the bloodstream where it can be taken up and used by
other cells. Cells with high oxidative capacity, such as skeletal
and cardiac muscle, use lactate by converting it back to
pyruvate and shunting it into the </w:t>
      </w:r>
      <w:proofErr w:type="spellStart"/>
      <w:r w:rsidRPr="00D933E6">
        <w:t>tricarboxylic</w:t>
      </w:r>
      <w:proofErr w:type="spellEnd"/>
      <w:r w:rsidRPr="00D933E6">
        <w:t xml:space="preserve"> acid cycle to
produce ATP</w:t>
      </w:r>
      <w:r>
        <w:t xml:space="preserve">. </w:t>
      </w:r>
      <w:r w:rsidR="007D37AB">
        <w:t>T</w:t>
      </w:r>
      <w:r w:rsidR="007D37AB" w:rsidRPr="007D37AB">
        <w:t xml:space="preserve">he liver and, less so, the renal cortex, convert most of the lactate </w:t>
      </w:r>
      <w:r w:rsidR="007D37AB">
        <w:t xml:space="preserve">back to glucose via gluconeogenesis – Cori cycle. </w:t>
      </w:r>
      <w:r w:rsidR="007D37AB" w:rsidRPr="007D37AB">
        <w:t xml:space="preserve"> The Cori cycle provides vital peripheral tissues with energy that can be used under anaerobic conditions and prevents acidosis caused by an excess of lactate, at the expense of energy in the liver.</w:t>
      </w:r>
      <w:r w:rsidR="007D37AB">
        <w:t xml:space="preserve">  T</w:t>
      </w:r>
      <w:r w:rsidR="007D37AB" w:rsidRPr="007D37AB">
        <w:t>he liver uses 6 moles of ATP to make 1 mole of glucose from lactate.</w:t>
      </w:r>
      <w:r w:rsidR="007D37AB">
        <w:t xml:space="preserve"> </w:t>
      </w:r>
      <w:r w:rsidR="007D37AB" w:rsidRPr="007D37AB">
        <w:t xml:space="preserve"> This results in a total body deficit of 4 moles of ATP per</w:t>
      </w:r>
      <w:r w:rsidR="007D37AB">
        <w:t xml:space="preserve"> mole of glucose (6 moles to produce 1 mole of glucose; 1 mole of glucose will produce 2 moles of ATP when end-product is lactate). </w:t>
      </w:r>
    </w:p>
    <w:p w14:paraId="6584CBE9" w14:textId="77777777" w:rsidR="007D37AB" w:rsidRDefault="007D37AB"/>
    <w:p w14:paraId="328F9505" w14:textId="77777777" w:rsidR="007D37AB" w:rsidRDefault="007D37AB">
      <w:proofErr w:type="spellStart"/>
      <w:r>
        <w:t>Hyperlactatemia</w:t>
      </w:r>
      <w:proofErr w:type="spellEnd"/>
      <w:r>
        <w:t xml:space="preserve"> </w:t>
      </w:r>
      <w:proofErr w:type="gramStart"/>
      <w:r>
        <w:t xml:space="preserve">= </w:t>
      </w:r>
      <w:r w:rsidRPr="007D37AB">
        <w:t xml:space="preserve"> </w:t>
      </w:r>
      <w:r>
        <w:t>imbalance</w:t>
      </w:r>
      <w:proofErr w:type="gramEnd"/>
      <w:r>
        <w:t xml:space="preserve"> </w:t>
      </w:r>
      <w:r w:rsidRPr="007D37AB">
        <w:t>between lactate production and lactate use caused by increased glycolysis under aerobic conditions</w:t>
      </w:r>
      <w:r>
        <w:t xml:space="preserve"> (</w:t>
      </w:r>
      <w:r w:rsidRPr="007D37AB">
        <w:t xml:space="preserve"> sepsis, </w:t>
      </w:r>
      <w:proofErr w:type="spellStart"/>
      <w:r w:rsidRPr="007D37AB">
        <w:t>neoplasia</w:t>
      </w:r>
      <w:proofErr w:type="spellEnd"/>
      <w:r w:rsidRPr="007D37AB">
        <w:t xml:space="preserve">, diabetes mellitus, severe liver disease, thiamine deficiency, epinephrine release or </w:t>
      </w:r>
      <w:proofErr w:type="spellStart"/>
      <w:r w:rsidRPr="007D37AB">
        <w:t>adminis-tration</w:t>
      </w:r>
      <w:proofErr w:type="spellEnd"/>
      <w:r w:rsidRPr="007D37AB">
        <w:t xml:space="preserve">, alkalosis, hyperventilation, and with certain </w:t>
      </w:r>
      <w:proofErr w:type="spellStart"/>
      <w:r w:rsidRPr="007D37AB">
        <w:t>medica-tions</w:t>
      </w:r>
      <w:proofErr w:type="spellEnd"/>
      <w:r w:rsidRPr="007D37AB">
        <w:t xml:space="preserve"> and toxins (acetaminophen, cyanide, and ethylene glycol)</w:t>
      </w:r>
      <w:r>
        <w:t>)</w:t>
      </w:r>
      <w:r w:rsidRPr="007D37AB">
        <w:t>, decreased tissue perfusion leading to anaerobic conditions, and/or diminished lactate</w:t>
      </w:r>
      <w:r>
        <w:t xml:space="preserve"> use by the liver or kidneys (</w:t>
      </w:r>
      <w:r w:rsidRPr="007D37AB">
        <w:t>from decreased perfusion of the liver or sepsis affec</w:t>
      </w:r>
      <w:r>
        <w:t>ting hepatic lactate metabolism).</w:t>
      </w:r>
    </w:p>
    <w:p w14:paraId="49549F75" w14:textId="77777777" w:rsidR="00E97C58" w:rsidRDefault="00E97C58"/>
    <w:p w14:paraId="4E761FA6" w14:textId="77777777" w:rsidR="00E97C58" w:rsidRDefault="00E97C58" w:rsidP="00E97C58">
      <w:r w:rsidRPr="00E97C58">
        <w:t>Lactate concentration i</w:t>
      </w:r>
      <w:r>
        <w:t>ncreases with excitement, agita</w:t>
      </w:r>
      <w:r w:rsidRPr="00E97C58">
        <w:t>tion, exercise, and prolonged occlusion of the sampled vessel.</w:t>
      </w:r>
    </w:p>
    <w:p w14:paraId="24A8FC79" w14:textId="77777777" w:rsidR="00E97C58" w:rsidRDefault="00E97C58" w:rsidP="00E97C58"/>
    <w:p w14:paraId="01EA6748" w14:textId="77777777" w:rsidR="00E97C58" w:rsidRDefault="00E97C58" w:rsidP="00E97C58">
      <w:proofErr w:type="spellStart"/>
      <w:r w:rsidRPr="00E97C58">
        <w:t>Hypoperfusion</w:t>
      </w:r>
      <w:proofErr w:type="spellEnd"/>
      <w:r w:rsidRPr="00E97C58">
        <w:t xml:space="preserve"> from blood loss or trauma can result in high initial lactate concentrations that often improve rapidly with rest</w:t>
      </w:r>
      <w:r>
        <w:t>oration of tissue perfusion.</w:t>
      </w:r>
    </w:p>
    <w:p w14:paraId="1888E6E9" w14:textId="77777777" w:rsidR="00E97C58" w:rsidRDefault="00E97C58" w:rsidP="00E97C58"/>
    <w:p w14:paraId="570F4380" w14:textId="77777777" w:rsidR="00E97C58" w:rsidRDefault="00E97C58" w:rsidP="00E97C58">
      <w:r w:rsidRPr="00E97C58">
        <w:t xml:space="preserve">The increase in lactate concentration with septic shock, on the other hand, is multifactorial because of </w:t>
      </w:r>
      <w:proofErr w:type="spellStart"/>
      <w:r w:rsidRPr="00E97C58">
        <w:t>hypoperfusion</w:t>
      </w:r>
      <w:proofErr w:type="spellEnd"/>
      <w:r w:rsidRPr="00E97C58">
        <w:t xml:space="preserve">, down-regulation of pyruvate dehydrogenase activity (decreased </w:t>
      </w:r>
      <w:proofErr w:type="spellStart"/>
      <w:r w:rsidRPr="00E97C58">
        <w:t>tricarboxylic</w:t>
      </w:r>
      <w:proofErr w:type="spellEnd"/>
      <w:r w:rsidRPr="00E97C58">
        <w:t xml:space="preserve"> acid cycle energy production), and increased glycolysis, with accelerated lactate production from various tissues include lung, intestines, and even liver.  These patients may have protracted</w:t>
      </w:r>
      <w:r>
        <w:t xml:space="preserve"> illness and increased complica</w:t>
      </w:r>
      <w:r w:rsidRPr="00E97C58">
        <w:t>tions that may not relate t</w:t>
      </w:r>
      <w:r>
        <w:t>o improvement in lactate concen</w:t>
      </w:r>
      <w:r w:rsidRPr="00E97C58">
        <w:t>trations at 6 hours.</w:t>
      </w:r>
    </w:p>
    <w:p w14:paraId="7F9D6195" w14:textId="77777777" w:rsidR="00E97C58" w:rsidRDefault="00E97C58" w:rsidP="00E97C58"/>
    <w:p w14:paraId="53B59A66" w14:textId="77777777" w:rsidR="007D37AB" w:rsidRDefault="007D37AB">
      <w:r>
        <w:t xml:space="preserve"> Lactate is a g</w:t>
      </w:r>
      <w:r w:rsidRPr="007D37AB">
        <w:t xml:space="preserve">ood indicator of severity of illness and a variable </w:t>
      </w:r>
      <w:r>
        <w:t>predictor of outcome in people.</w:t>
      </w:r>
    </w:p>
    <w:p w14:paraId="78F10BE6" w14:textId="77777777" w:rsidR="007D37AB" w:rsidRDefault="007D37AB"/>
    <w:p w14:paraId="52627662" w14:textId="77777777" w:rsidR="007D37AB" w:rsidRDefault="007D37AB">
      <w:r>
        <w:t>3 published canine studies:</w:t>
      </w:r>
    </w:p>
    <w:p w14:paraId="266462F2" w14:textId="77777777" w:rsidR="007D37AB" w:rsidRDefault="007D37AB">
      <w:r>
        <w:t xml:space="preserve">1) </w:t>
      </w:r>
      <w:r w:rsidRPr="007D37AB">
        <w:t xml:space="preserve"> </w:t>
      </w:r>
      <w:proofErr w:type="spellStart"/>
      <w:r w:rsidRPr="007D37AB">
        <w:t>Lagutchik</w:t>
      </w:r>
      <w:proofErr w:type="spellEnd"/>
      <w:r>
        <w:t xml:space="preserve">: </w:t>
      </w:r>
      <w:r w:rsidRPr="007D37AB">
        <w:t xml:space="preserve"> </w:t>
      </w:r>
      <w:r>
        <w:t xml:space="preserve"> initial lactate concen</w:t>
      </w:r>
      <w:r w:rsidRPr="007D37AB">
        <w:t>trations were significantly different between survi</w:t>
      </w:r>
      <w:r>
        <w:t xml:space="preserve">vors and </w:t>
      </w:r>
      <w:proofErr w:type="spellStart"/>
      <w:r>
        <w:t>nonsurvivors</w:t>
      </w:r>
      <w:proofErr w:type="spellEnd"/>
    </w:p>
    <w:p w14:paraId="7434B37B" w14:textId="77777777" w:rsidR="007D37AB" w:rsidRDefault="007D37AB">
      <w:r>
        <w:t>2)</w:t>
      </w:r>
      <w:r w:rsidRPr="007D37AB">
        <w:t xml:space="preserve"> </w:t>
      </w:r>
      <w:r>
        <w:t xml:space="preserve"> GDV: &lt; or = </w:t>
      </w:r>
      <w:r w:rsidRPr="007D37AB">
        <w:t xml:space="preserve">6.0 </w:t>
      </w:r>
      <w:proofErr w:type="spellStart"/>
      <w:r w:rsidRPr="007D37AB">
        <w:t>mmol</w:t>
      </w:r>
      <w:proofErr w:type="spellEnd"/>
      <w:r w:rsidRPr="007D37AB">
        <w:t>/L was a good pr</w:t>
      </w:r>
      <w:r>
        <w:t>edictor of a positive outcome.</w:t>
      </w:r>
    </w:p>
    <w:p w14:paraId="24D66029" w14:textId="77777777" w:rsidR="007D37AB" w:rsidRDefault="007D37AB">
      <w:r>
        <w:t xml:space="preserve">3) </w:t>
      </w:r>
      <w:r w:rsidRPr="007D37AB">
        <w:t xml:space="preserve"> Jacobson found that in dogs with </w:t>
      </w:r>
      <w:proofErr w:type="spellStart"/>
      <w:r w:rsidRPr="007D37AB">
        <w:t>babesiosis</w:t>
      </w:r>
      <w:proofErr w:type="spellEnd"/>
      <w:r w:rsidRPr="007D37AB">
        <w:t>, initial hyper-</w:t>
      </w:r>
      <w:proofErr w:type="spellStart"/>
      <w:r w:rsidRPr="007D37AB">
        <w:t>lactatemia</w:t>
      </w:r>
      <w:proofErr w:type="spellEnd"/>
      <w:r w:rsidRPr="007D37AB">
        <w:t xml:space="preserve"> was</w:t>
      </w:r>
      <w:r>
        <w:t xml:space="preserve"> predictive of a poor outcome.</w:t>
      </w:r>
    </w:p>
    <w:p w14:paraId="4F33BCB7" w14:textId="77777777" w:rsidR="007D37AB" w:rsidRDefault="007D37AB"/>
    <w:p w14:paraId="0EDB9EB0" w14:textId="77777777" w:rsidR="007D37AB" w:rsidRDefault="007D37AB">
      <w:r w:rsidRPr="007D37AB">
        <w:t xml:space="preserve">One study in dogs with </w:t>
      </w:r>
      <w:proofErr w:type="spellStart"/>
      <w:r w:rsidRPr="007D37AB">
        <w:t>babesiosis</w:t>
      </w:r>
      <w:proofErr w:type="spellEnd"/>
      <w:r w:rsidRPr="007D37AB">
        <w:t xml:space="preserve"> used serial lactate concentrations </w:t>
      </w:r>
      <w:r>
        <w:t>as a prognostic indicator.</w:t>
      </w:r>
      <w:r w:rsidRPr="007D37AB">
        <w:t xml:space="preserve"> Dogs with </w:t>
      </w:r>
      <w:proofErr w:type="spellStart"/>
      <w:r w:rsidRPr="007D37AB">
        <w:t>hyperlactatemia</w:t>
      </w:r>
      <w:proofErr w:type="spellEnd"/>
      <w:r w:rsidRPr="007D37AB">
        <w:t xml:space="preserve"> at presentati</w:t>
      </w:r>
      <w:r>
        <w:t xml:space="preserve">on, and with increasing lactate </w:t>
      </w:r>
      <w:r w:rsidRPr="007D37AB">
        <w:t>concentrations or lactate concentrations that did not decrease by more than 50% within 24 hours were more likely to die than those with lactate concentrations th</w:t>
      </w:r>
      <w:r>
        <w:t xml:space="preserve">at decreased by more than 50%. </w:t>
      </w:r>
      <w:r w:rsidRPr="007D37AB">
        <w:t xml:space="preserve"> </w:t>
      </w:r>
      <w:r w:rsidR="00F672CB" w:rsidRPr="007D37AB">
        <w:t>Ze</w:t>
      </w:r>
      <w:r w:rsidR="00F672CB">
        <w:t>ro hour</w:t>
      </w:r>
      <w:r>
        <w:t xml:space="preserve"> lactate concentrations &gt; or = </w:t>
      </w:r>
      <w:r w:rsidRPr="007D37AB">
        <w:t xml:space="preserve">5 </w:t>
      </w:r>
      <w:proofErr w:type="spellStart"/>
      <w:r w:rsidRPr="007D37AB">
        <w:t>mmol</w:t>
      </w:r>
      <w:proofErr w:type="spellEnd"/>
      <w:r w:rsidRPr="007D37AB">
        <w:t>/L and</w:t>
      </w:r>
      <w:r>
        <w:t xml:space="preserve"> 8-hour lactate concentrations &gt; </w:t>
      </w:r>
      <w:r w:rsidRPr="007D37AB">
        <w:t xml:space="preserve">2.5 </w:t>
      </w:r>
      <w:proofErr w:type="spellStart"/>
      <w:r w:rsidRPr="007D37AB">
        <w:t>mmol</w:t>
      </w:r>
      <w:proofErr w:type="spellEnd"/>
      <w:r w:rsidRPr="007D37AB">
        <w:t xml:space="preserve">/L were valuable indicators of a negative outcome in the </w:t>
      </w:r>
      <w:r w:rsidR="00F672CB" w:rsidRPr="007D37AB">
        <w:t xml:space="preserve">same </w:t>
      </w:r>
      <w:r w:rsidR="00F672CB">
        <w:t>study</w:t>
      </w:r>
      <w:r>
        <w:t xml:space="preserve">. </w:t>
      </w:r>
    </w:p>
    <w:p w14:paraId="1A637020" w14:textId="77777777" w:rsidR="00F672CB" w:rsidRDefault="00F672CB"/>
    <w:p w14:paraId="73D13937" w14:textId="77777777" w:rsidR="00F672CB" w:rsidRDefault="00F672CB">
      <w:r>
        <w:t xml:space="preserve">Lactate clearance </w:t>
      </w:r>
      <w:r w:rsidRPr="00F672CB">
        <w:t>(lactate concentration</w:t>
      </w:r>
      <w:r>
        <w:t xml:space="preserve"> </w:t>
      </w:r>
      <w:r w:rsidRPr="00F672CB">
        <w:t>0</w:t>
      </w:r>
      <w:r>
        <w:t xml:space="preserve"> </w:t>
      </w:r>
      <w:r w:rsidRPr="00F672CB">
        <w:t>hour – lactate concentration</w:t>
      </w:r>
      <w:r>
        <w:t xml:space="preserve"> </w:t>
      </w:r>
      <w:r w:rsidRPr="00F672CB">
        <w:t>6</w:t>
      </w:r>
      <w:r>
        <w:t xml:space="preserve"> </w:t>
      </w:r>
      <w:r w:rsidRPr="00F672CB">
        <w:t>hour)/lactate concentration</w:t>
      </w:r>
      <w:r>
        <w:t xml:space="preserve"> </w:t>
      </w:r>
      <w:r w:rsidRPr="00F672CB">
        <w:t>0</w:t>
      </w:r>
      <w:r>
        <w:t xml:space="preserve"> hour x </w:t>
      </w:r>
      <w:r w:rsidRPr="00F672CB">
        <w:t>100%.</w:t>
      </w:r>
    </w:p>
    <w:p w14:paraId="3C8CD8A9" w14:textId="77777777" w:rsidR="00F672CB" w:rsidRDefault="00F672CB"/>
    <w:p w14:paraId="0260919B" w14:textId="77777777" w:rsidR="00F672CB" w:rsidRDefault="00F672CB">
      <w:r w:rsidRPr="00F672CB">
        <w:t>Using multivariate analysis, we determined that high lactate concentration at 6 hours was associated with a poor prognosis in systemically ill dogs.</w:t>
      </w:r>
    </w:p>
    <w:p w14:paraId="4DBEA25A" w14:textId="77777777" w:rsidR="00E97C58" w:rsidRDefault="00E97C58"/>
    <w:p w14:paraId="256735A2" w14:textId="77777777" w:rsidR="00F672CB" w:rsidRDefault="00F672CB">
      <w:r w:rsidRPr="00F672CB">
        <w:t>In a recent study, an increase in lactate concentratio</w:t>
      </w:r>
      <w:r>
        <w:t xml:space="preserve">n was found </w:t>
      </w:r>
      <w:r w:rsidRPr="00F672CB">
        <w:t>in serum samples from a sheep infecte</w:t>
      </w:r>
      <w:r>
        <w:t xml:space="preserve">d with </w:t>
      </w:r>
      <w:r w:rsidRPr="00E97C58">
        <w:rPr>
          <w:i/>
        </w:rPr>
        <w:t xml:space="preserve">Mycoplasma </w:t>
      </w:r>
      <w:proofErr w:type="spellStart"/>
      <w:r w:rsidRPr="00E97C58">
        <w:rPr>
          <w:i/>
        </w:rPr>
        <w:t>ovis</w:t>
      </w:r>
      <w:proofErr w:type="spellEnd"/>
      <w:r>
        <w:t xml:space="preserve">, also an </w:t>
      </w:r>
      <w:r w:rsidRPr="00F672CB">
        <w:t>erythrocyte parasite, caused by productio</w:t>
      </w:r>
      <w:r>
        <w:t>n of lactate by the organisms.</w:t>
      </w:r>
    </w:p>
    <w:p w14:paraId="038157A7" w14:textId="77777777" w:rsidR="00F672CB" w:rsidRDefault="00F672CB"/>
    <w:p w14:paraId="140C664E" w14:textId="77777777" w:rsidR="00F672CB" w:rsidRDefault="00E97C58">
      <w:proofErr w:type="spellStart"/>
      <w:r>
        <w:t>Babesiosis</w:t>
      </w:r>
      <w:proofErr w:type="spellEnd"/>
      <w:r>
        <w:t xml:space="preserve"> study: </w:t>
      </w:r>
      <w:r w:rsidR="00F672CB" w:rsidRPr="00F672CB">
        <w:t xml:space="preserve"> dogs wi</w:t>
      </w:r>
      <w:r w:rsidR="00F672CB">
        <w:t>th blood lactate concentrations &gt;</w:t>
      </w:r>
      <w:r w:rsidR="00F672CB" w:rsidRPr="00F672CB">
        <w:t xml:space="preserve">5 </w:t>
      </w:r>
      <w:proofErr w:type="spellStart"/>
      <w:r w:rsidR="00F672CB" w:rsidRPr="00F672CB">
        <w:t>mmol</w:t>
      </w:r>
      <w:proofErr w:type="spellEnd"/>
      <w:r w:rsidR="00F672CB" w:rsidRPr="00F672CB">
        <w:t>/L at 0 hours were 8 times more likely to die than dogs with blood lactate concentrations</w:t>
      </w:r>
      <w:r w:rsidR="00F672CB">
        <w:t xml:space="preserve"> &lt; or =</w:t>
      </w:r>
      <w:r w:rsidR="00F672CB" w:rsidRPr="00F672CB">
        <w:t xml:space="preserve"> 2.5 </w:t>
      </w:r>
      <w:proofErr w:type="spellStart"/>
      <w:r w:rsidR="00F672CB" w:rsidRPr="00F672CB">
        <w:t>mmol</w:t>
      </w:r>
      <w:proofErr w:type="spellEnd"/>
      <w:r w:rsidR="00F672CB" w:rsidRPr="00F672CB">
        <w:t>/L. At 8 hours, dogs wi</w:t>
      </w:r>
      <w:r w:rsidR="00F672CB">
        <w:t>th blood lactate concentrations &gt;2.5 to &lt;</w:t>
      </w:r>
      <w:r w:rsidR="00F672CB" w:rsidRPr="00F672CB">
        <w:t xml:space="preserve">5 </w:t>
      </w:r>
      <w:proofErr w:type="spellStart"/>
      <w:r w:rsidR="00F672CB" w:rsidRPr="00F672CB">
        <w:t>mmol</w:t>
      </w:r>
      <w:proofErr w:type="spellEnd"/>
      <w:r w:rsidR="00F672CB" w:rsidRPr="00F672CB">
        <w:t>/L were 13 times more likely to die, and dogs wit</w:t>
      </w:r>
      <w:r w:rsidR="00F672CB">
        <w:t>h blood lactate concentrations &gt;</w:t>
      </w:r>
      <w:r w:rsidR="00F672CB" w:rsidRPr="00F672CB">
        <w:t>5mmol/L were 83 times more likely to die than dogs wit</w:t>
      </w:r>
      <w:r w:rsidR="00F672CB">
        <w:t xml:space="preserve">h blood lactate concentrations &lt; </w:t>
      </w:r>
      <w:r w:rsidR="00F672CB" w:rsidRPr="00F672CB">
        <w:t xml:space="preserve">2.5 </w:t>
      </w:r>
      <w:proofErr w:type="spellStart"/>
      <w:r w:rsidR="00F672CB" w:rsidRPr="00F672CB">
        <w:t>mmol</w:t>
      </w:r>
      <w:proofErr w:type="spellEnd"/>
      <w:r w:rsidR="00F672CB" w:rsidRPr="00F672CB">
        <w:t>/L.</w:t>
      </w:r>
      <w:r>
        <w:t xml:space="preserve"> </w:t>
      </w:r>
      <w:r w:rsidRPr="00E97C58">
        <w:t xml:space="preserve">  </w:t>
      </w:r>
      <w:proofErr w:type="spellStart"/>
      <w:r>
        <w:t>Hyper</w:t>
      </w:r>
      <w:r w:rsidRPr="00E97C58">
        <w:t>lactatemia</w:t>
      </w:r>
      <w:proofErr w:type="spellEnd"/>
      <w:r w:rsidRPr="00E97C58">
        <w:t xml:space="preserve"> on presentation and an increase or a failure to decrease lactate by 50% was significantly associated with mortality compared to lactate concentrations that decreased by more than 50%</w:t>
      </w:r>
    </w:p>
    <w:p w14:paraId="3ABD8080" w14:textId="77777777" w:rsidR="00F672CB" w:rsidRDefault="00F672CB"/>
    <w:p w14:paraId="12F770E4" w14:textId="77777777" w:rsidR="00F672CB" w:rsidRDefault="00E97C58">
      <w:r>
        <w:t>In this study: L</w:t>
      </w:r>
      <w:r w:rsidR="00F672CB" w:rsidRPr="00F672CB">
        <w:t>actate concentration at 6 hours after admission may be a good prognostic indicator in systemically ill dogs when age, gender, body weight, and severity of illness are considered.</w:t>
      </w:r>
      <w:r w:rsidR="00FE3893">
        <w:t xml:space="preserve"> ***Serial lactate concentrations*** to evaluate prognosis.</w:t>
      </w:r>
    </w:p>
    <w:p w14:paraId="39B28BC2" w14:textId="77777777" w:rsidR="00E97C58" w:rsidRDefault="00E97C58"/>
    <w:sectPr w:rsidR="00E97C58" w:rsidSect="00437961">
      <w:head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9A2F66" w14:textId="77777777" w:rsidR="00D933E6" w:rsidRDefault="00D933E6" w:rsidP="007D37AB">
      <w:r>
        <w:separator/>
      </w:r>
    </w:p>
  </w:endnote>
  <w:endnote w:type="continuationSeparator" w:id="0">
    <w:p w14:paraId="1ADED0BA" w14:textId="77777777" w:rsidR="00D933E6" w:rsidRDefault="00D933E6" w:rsidP="007D3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A85C68" w14:textId="77777777" w:rsidR="00D933E6" w:rsidRDefault="00D933E6" w:rsidP="007D37AB">
      <w:r>
        <w:separator/>
      </w:r>
    </w:p>
  </w:footnote>
  <w:footnote w:type="continuationSeparator" w:id="0">
    <w:p w14:paraId="77FE4C3A" w14:textId="77777777" w:rsidR="00D933E6" w:rsidRDefault="00D933E6" w:rsidP="007D37A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38F15" w14:textId="77777777" w:rsidR="00D933E6" w:rsidRDefault="00D933E6" w:rsidP="007D37AB">
    <w:pPr>
      <w:pStyle w:val="NormalWeb"/>
      <w:ind w:left="480"/>
    </w:pPr>
    <w:r>
      <w:t xml:space="preserve">Stevenson, C. K., </w:t>
    </w:r>
    <w:proofErr w:type="spellStart"/>
    <w:r>
      <w:t>Kidney</w:t>
    </w:r>
    <w:proofErr w:type="spellEnd"/>
    <w:r>
      <w:t xml:space="preserve">, B. A., Duke, T., </w:t>
    </w:r>
    <w:proofErr w:type="spellStart"/>
    <w:r>
      <w:t>Snead</w:t>
    </w:r>
    <w:proofErr w:type="spellEnd"/>
    <w:r>
      <w:t xml:space="preserve">, E. C. R., </w:t>
    </w:r>
    <w:proofErr w:type="spellStart"/>
    <w:r>
      <w:t>Mainar</w:t>
    </w:r>
    <w:proofErr w:type="spellEnd"/>
    <w:r>
      <w:t xml:space="preserve">-Jaime, R. C., &amp; Jackson, M. L. (2007). Serial </w:t>
    </w:r>
    <w:proofErr w:type="spellStart"/>
    <w:r>
      <w:t>blood</w:t>
    </w:r>
    <w:proofErr w:type="spellEnd"/>
    <w:r>
      <w:t xml:space="preserve"> lactate concentrations in </w:t>
    </w:r>
    <w:proofErr w:type="spellStart"/>
    <w:r>
      <w:t>systemically</w:t>
    </w:r>
    <w:proofErr w:type="spellEnd"/>
    <w:r>
      <w:t xml:space="preserve"> </w:t>
    </w:r>
    <w:proofErr w:type="spellStart"/>
    <w:r>
      <w:t>ill</w:t>
    </w:r>
    <w:proofErr w:type="spellEnd"/>
    <w:r>
      <w:t xml:space="preserve"> </w:t>
    </w:r>
    <w:proofErr w:type="spellStart"/>
    <w:r>
      <w:t>dogs</w:t>
    </w:r>
    <w:proofErr w:type="spellEnd"/>
    <w:r>
      <w:t xml:space="preserve">. </w:t>
    </w:r>
    <w:proofErr w:type="spellStart"/>
    <w:r>
      <w:rPr>
        <w:i/>
        <w:iCs/>
      </w:rPr>
      <w:t>Veterinary</w:t>
    </w:r>
    <w:proofErr w:type="spellEnd"/>
    <w:r>
      <w:rPr>
        <w:i/>
        <w:iCs/>
      </w:rPr>
      <w:t xml:space="preserve"> </w:t>
    </w:r>
    <w:proofErr w:type="spellStart"/>
    <w:r>
      <w:rPr>
        <w:i/>
        <w:iCs/>
      </w:rPr>
      <w:t>Clinical</w:t>
    </w:r>
    <w:proofErr w:type="spellEnd"/>
    <w:r>
      <w:rPr>
        <w:i/>
        <w:iCs/>
      </w:rPr>
      <w:t xml:space="preserve"> </w:t>
    </w:r>
    <w:proofErr w:type="spellStart"/>
    <w:r>
      <w:rPr>
        <w:i/>
        <w:iCs/>
      </w:rPr>
      <w:t>Pathology</w:t>
    </w:r>
    <w:proofErr w:type="spellEnd"/>
    <w:r>
      <w:rPr>
        <w:i/>
        <w:iCs/>
      </w:rPr>
      <w:t xml:space="preserve"> / American Society for </w:t>
    </w:r>
    <w:proofErr w:type="spellStart"/>
    <w:r>
      <w:rPr>
        <w:i/>
        <w:iCs/>
      </w:rPr>
      <w:t>Veterinary</w:t>
    </w:r>
    <w:proofErr w:type="spellEnd"/>
    <w:r>
      <w:rPr>
        <w:i/>
        <w:iCs/>
      </w:rPr>
      <w:t xml:space="preserve"> </w:t>
    </w:r>
    <w:proofErr w:type="spellStart"/>
    <w:r>
      <w:rPr>
        <w:i/>
        <w:iCs/>
      </w:rPr>
      <w:t>Clinical</w:t>
    </w:r>
    <w:proofErr w:type="spellEnd"/>
    <w:r>
      <w:rPr>
        <w:i/>
        <w:iCs/>
      </w:rPr>
      <w:t xml:space="preserve"> </w:t>
    </w:r>
    <w:proofErr w:type="spellStart"/>
    <w:r>
      <w:rPr>
        <w:i/>
        <w:iCs/>
      </w:rPr>
      <w:t>Pathology</w:t>
    </w:r>
    <w:proofErr w:type="spellEnd"/>
    <w:r>
      <w:t xml:space="preserve">, </w:t>
    </w:r>
    <w:r>
      <w:rPr>
        <w:i/>
        <w:iCs/>
      </w:rPr>
      <w:t>36</w:t>
    </w:r>
    <w:r>
      <w:t xml:space="preserve">(3), 234–9. </w:t>
    </w:r>
  </w:p>
  <w:p w14:paraId="68B4F444" w14:textId="77777777" w:rsidR="00D933E6" w:rsidRDefault="00D933E6">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70A60"/>
    <w:multiLevelType w:val="hybridMultilevel"/>
    <w:tmpl w:val="6B4263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7ED0842"/>
    <w:multiLevelType w:val="hybridMultilevel"/>
    <w:tmpl w:val="E8046EC4"/>
    <w:lvl w:ilvl="0" w:tplc="B13A7EEA">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4365830"/>
    <w:multiLevelType w:val="hybridMultilevel"/>
    <w:tmpl w:val="E8046EC4"/>
    <w:lvl w:ilvl="0" w:tplc="B13A7EEA">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B6F08B0"/>
    <w:multiLevelType w:val="hybridMultilevel"/>
    <w:tmpl w:val="CF3496C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1FF1B39"/>
    <w:multiLevelType w:val="hybridMultilevel"/>
    <w:tmpl w:val="147ACD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7356F1A"/>
    <w:multiLevelType w:val="hybridMultilevel"/>
    <w:tmpl w:val="6B4263E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7AB"/>
    <w:rsid w:val="0001131B"/>
    <w:rsid w:val="00227A1C"/>
    <w:rsid w:val="002C4D29"/>
    <w:rsid w:val="003217A0"/>
    <w:rsid w:val="00437961"/>
    <w:rsid w:val="005F68CD"/>
    <w:rsid w:val="006017F1"/>
    <w:rsid w:val="006649CB"/>
    <w:rsid w:val="007362C0"/>
    <w:rsid w:val="007D37AB"/>
    <w:rsid w:val="009C411F"/>
    <w:rsid w:val="00B9676C"/>
    <w:rsid w:val="00D933E6"/>
    <w:rsid w:val="00E97C58"/>
    <w:rsid w:val="00F672CB"/>
    <w:rsid w:val="00FE389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3B0C6F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D37AB"/>
    <w:pPr>
      <w:tabs>
        <w:tab w:val="center" w:pos="4536"/>
        <w:tab w:val="right" w:pos="9072"/>
      </w:tabs>
    </w:pPr>
  </w:style>
  <w:style w:type="character" w:customStyle="1" w:styleId="En-tteCar">
    <w:name w:val="En-tête Car"/>
    <w:basedOn w:val="Policepardfaut"/>
    <w:link w:val="En-tte"/>
    <w:uiPriority w:val="99"/>
    <w:rsid w:val="007D37AB"/>
    <w:rPr>
      <w:lang w:val="en-US"/>
    </w:rPr>
  </w:style>
  <w:style w:type="paragraph" w:styleId="Pieddepage">
    <w:name w:val="footer"/>
    <w:basedOn w:val="Normal"/>
    <w:link w:val="PieddepageCar"/>
    <w:uiPriority w:val="99"/>
    <w:unhideWhenUsed/>
    <w:rsid w:val="007D37AB"/>
    <w:pPr>
      <w:tabs>
        <w:tab w:val="center" w:pos="4536"/>
        <w:tab w:val="right" w:pos="9072"/>
      </w:tabs>
    </w:pPr>
  </w:style>
  <w:style w:type="character" w:customStyle="1" w:styleId="PieddepageCar">
    <w:name w:val="Pied de page Car"/>
    <w:basedOn w:val="Policepardfaut"/>
    <w:link w:val="Pieddepage"/>
    <w:uiPriority w:val="99"/>
    <w:rsid w:val="007D37AB"/>
    <w:rPr>
      <w:lang w:val="en-US"/>
    </w:rPr>
  </w:style>
  <w:style w:type="paragraph" w:styleId="NormalWeb">
    <w:name w:val="Normal (Web)"/>
    <w:basedOn w:val="Normal"/>
    <w:uiPriority w:val="99"/>
    <w:semiHidden/>
    <w:unhideWhenUsed/>
    <w:rsid w:val="007D37AB"/>
    <w:pPr>
      <w:spacing w:before="100" w:beforeAutospacing="1" w:after="100" w:afterAutospacing="1"/>
    </w:pPr>
    <w:rPr>
      <w:rFonts w:ascii="Times" w:hAnsi="Times" w:cs="Times New Roman"/>
      <w:sz w:val="20"/>
      <w:szCs w:val="20"/>
      <w:lang w:val="fr-FR"/>
    </w:rPr>
  </w:style>
  <w:style w:type="paragraph" w:styleId="Paragraphedeliste">
    <w:name w:val="List Paragraph"/>
    <w:basedOn w:val="Normal"/>
    <w:uiPriority w:val="34"/>
    <w:qFormat/>
    <w:rsid w:val="00E97C5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D37AB"/>
    <w:pPr>
      <w:tabs>
        <w:tab w:val="center" w:pos="4536"/>
        <w:tab w:val="right" w:pos="9072"/>
      </w:tabs>
    </w:pPr>
  </w:style>
  <w:style w:type="character" w:customStyle="1" w:styleId="En-tteCar">
    <w:name w:val="En-tête Car"/>
    <w:basedOn w:val="Policepardfaut"/>
    <w:link w:val="En-tte"/>
    <w:uiPriority w:val="99"/>
    <w:rsid w:val="007D37AB"/>
    <w:rPr>
      <w:lang w:val="en-US"/>
    </w:rPr>
  </w:style>
  <w:style w:type="paragraph" w:styleId="Pieddepage">
    <w:name w:val="footer"/>
    <w:basedOn w:val="Normal"/>
    <w:link w:val="PieddepageCar"/>
    <w:uiPriority w:val="99"/>
    <w:unhideWhenUsed/>
    <w:rsid w:val="007D37AB"/>
    <w:pPr>
      <w:tabs>
        <w:tab w:val="center" w:pos="4536"/>
        <w:tab w:val="right" w:pos="9072"/>
      </w:tabs>
    </w:pPr>
  </w:style>
  <w:style w:type="character" w:customStyle="1" w:styleId="PieddepageCar">
    <w:name w:val="Pied de page Car"/>
    <w:basedOn w:val="Policepardfaut"/>
    <w:link w:val="Pieddepage"/>
    <w:uiPriority w:val="99"/>
    <w:rsid w:val="007D37AB"/>
    <w:rPr>
      <w:lang w:val="en-US"/>
    </w:rPr>
  </w:style>
  <w:style w:type="paragraph" w:styleId="NormalWeb">
    <w:name w:val="Normal (Web)"/>
    <w:basedOn w:val="Normal"/>
    <w:uiPriority w:val="99"/>
    <w:semiHidden/>
    <w:unhideWhenUsed/>
    <w:rsid w:val="007D37AB"/>
    <w:pPr>
      <w:spacing w:before="100" w:beforeAutospacing="1" w:after="100" w:afterAutospacing="1"/>
    </w:pPr>
    <w:rPr>
      <w:rFonts w:ascii="Times" w:hAnsi="Times" w:cs="Times New Roman"/>
      <w:sz w:val="20"/>
      <w:szCs w:val="20"/>
      <w:lang w:val="fr-FR"/>
    </w:rPr>
  </w:style>
  <w:style w:type="paragraph" w:styleId="Paragraphedeliste">
    <w:name w:val="List Paragraph"/>
    <w:basedOn w:val="Normal"/>
    <w:uiPriority w:val="34"/>
    <w:qFormat/>
    <w:rsid w:val="00E97C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2699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1076</Words>
  <Characters>5923</Characters>
  <Application>Microsoft Macintosh Word</Application>
  <DocSecurity>0</DocSecurity>
  <Lines>49</Lines>
  <Paragraphs>13</Paragraphs>
  <ScaleCrop>false</ScaleCrop>
  <Company/>
  <LinksUpToDate>false</LinksUpToDate>
  <CharactersWithSpaces>6986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4</cp:revision>
  <dcterms:created xsi:type="dcterms:W3CDTF">2014-08-05T13:18:00Z</dcterms:created>
  <dcterms:modified xsi:type="dcterms:W3CDTF">2014-08-06T17:04:00Z</dcterms:modified>
</cp:coreProperties>
</file>