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8B6" w:rsidRDefault="00690BAB">
      <w:r>
        <w:t>Rose and Post Chapter 6</w:t>
      </w:r>
    </w:p>
    <w:p w:rsidR="00DD58A3" w:rsidRDefault="00DD58A3" w:rsidP="00DD58A3">
      <w:pPr>
        <w:pStyle w:val="ListParagraph"/>
        <w:numPr>
          <w:ilvl w:val="0"/>
          <w:numId w:val="1"/>
        </w:numPr>
      </w:pPr>
      <w:r>
        <w:rPr>
          <w:noProof/>
        </w:rPr>
        <w:drawing>
          <wp:inline distT="0" distB="0" distL="0" distR="0">
            <wp:extent cx="5601970" cy="5502910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1970" cy="550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br/>
      </w:r>
      <w:r>
        <w:br/>
      </w:r>
    </w:p>
    <w:p w:rsidR="00DD58A3" w:rsidRDefault="00DD58A3" w:rsidP="00DD58A3">
      <w:pPr>
        <w:pStyle w:val="ListParagraph"/>
        <w:numPr>
          <w:ilvl w:val="0"/>
          <w:numId w:val="1"/>
        </w:numPr>
      </w:pPr>
      <w:r>
        <w:t>Where is Antidiuretic hormone synthesized in the body</w:t>
      </w:r>
    </w:p>
    <w:p w:rsidR="00DD58A3" w:rsidRDefault="003838CA" w:rsidP="00DD58A3">
      <w:pPr>
        <w:pStyle w:val="ListParagraph"/>
        <w:numPr>
          <w:ilvl w:val="1"/>
          <w:numId w:val="1"/>
        </w:numPr>
      </w:pPr>
      <w:r>
        <w:t>Adrenal medulla</w:t>
      </w:r>
    </w:p>
    <w:p w:rsidR="003838CA" w:rsidRDefault="003838CA" w:rsidP="00DD58A3">
      <w:pPr>
        <w:pStyle w:val="ListParagraph"/>
        <w:numPr>
          <w:ilvl w:val="1"/>
          <w:numId w:val="1"/>
        </w:numPr>
      </w:pPr>
      <w:r>
        <w:t>Hypothalamus</w:t>
      </w:r>
    </w:p>
    <w:p w:rsidR="003838CA" w:rsidRDefault="003838CA" w:rsidP="00DD58A3">
      <w:pPr>
        <w:pStyle w:val="ListParagraph"/>
        <w:numPr>
          <w:ilvl w:val="1"/>
          <w:numId w:val="1"/>
        </w:numPr>
      </w:pPr>
      <w:r>
        <w:t>Posterior pituitary</w:t>
      </w:r>
    </w:p>
    <w:p w:rsidR="003838CA" w:rsidRDefault="003838CA" w:rsidP="00DD58A3">
      <w:pPr>
        <w:pStyle w:val="ListParagraph"/>
        <w:numPr>
          <w:ilvl w:val="1"/>
          <w:numId w:val="1"/>
        </w:numPr>
      </w:pPr>
      <w:proofErr w:type="spellStart"/>
      <w:r>
        <w:t>Peritubular</w:t>
      </w:r>
      <w:proofErr w:type="spellEnd"/>
      <w:r>
        <w:t xml:space="preserve"> capillaries</w:t>
      </w:r>
      <w:r>
        <w:br/>
      </w:r>
      <w:r>
        <w:br/>
      </w:r>
    </w:p>
    <w:p w:rsidR="003838CA" w:rsidRDefault="003838CA" w:rsidP="003838CA">
      <w:pPr>
        <w:pStyle w:val="ListParagraph"/>
        <w:numPr>
          <w:ilvl w:val="0"/>
          <w:numId w:val="1"/>
        </w:numPr>
      </w:pPr>
      <w:r>
        <w:t xml:space="preserve">Where is Antidiuretic hormone </w:t>
      </w:r>
      <w:r>
        <w:t>stored</w:t>
      </w:r>
      <w:r>
        <w:t xml:space="preserve"> in the body</w:t>
      </w:r>
    </w:p>
    <w:p w:rsidR="003838CA" w:rsidRDefault="003838CA" w:rsidP="003838CA">
      <w:pPr>
        <w:pStyle w:val="ListParagraph"/>
        <w:numPr>
          <w:ilvl w:val="1"/>
          <w:numId w:val="1"/>
        </w:numPr>
      </w:pPr>
      <w:r>
        <w:t>Adrenal medulla</w:t>
      </w:r>
    </w:p>
    <w:p w:rsidR="003838CA" w:rsidRDefault="003838CA" w:rsidP="003838CA">
      <w:pPr>
        <w:pStyle w:val="ListParagraph"/>
        <w:numPr>
          <w:ilvl w:val="1"/>
          <w:numId w:val="1"/>
        </w:numPr>
      </w:pPr>
      <w:r>
        <w:t>Hypothalamus</w:t>
      </w:r>
    </w:p>
    <w:p w:rsidR="003838CA" w:rsidRDefault="003838CA" w:rsidP="003838CA">
      <w:pPr>
        <w:pStyle w:val="ListParagraph"/>
        <w:numPr>
          <w:ilvl w:val="1"/>
          <w:numId w:val="1"/>
        </w:numPr>
      </w:pPr>
      <w:r>
        <w:t>Posterior pituitary</w:t>
      </w:r>
    </w:p>
    <w:p w:rsidR="003838CA" w:rsidRDefault="003838CA" w:rsidP="003838CA">
      <w:pPr>
        <w:pStyle w:val="ListParagraph"/>
        <w:numPr>
          <w:ilvl w:val="1"/>
          <w:numId w:val="1"/>
        </w:numPr>
      </w:pPr>
      <w:proofErr w:type="spellStart"/>
      <w:r>
        <w:lastRenderedPageBreak/>
        <w:t>Peritubular</w:t>
      </w:r>
      <w:proofErr w:type="spellEnd"/>
      <w:r>
        <w:t xml:space="preserve"> capillaries</w:t>
      </w:r>
      <w:r>
        <w:br/>
      </w:r>
      <w:r>
        <w:br/>
      </w:r>
    </w:p>
    <w:p w:rsidR="003838CA" w:rsidRDefault="003838CA" w:rsidP="003838CA">
      <w:pPr>
        <w:pStyle w:val="ListParagraph"/>
        <w:numPr>
          <w:ilvl w:val="0"/>
          <w:numId w:val="1"/>
        </w:numPr>
      </w:pPr>
      <w:r>
        <w:t>The ADH-induced increase in collecting tubule water</w:t>
      </w:r>
      <w:r>
        <w:t xml:space="preserve"> </w:t>
      </w:r>
      <w:r>
        <w:t xml:space="preserve">permeability occurs primarily in the </w:t>
      </w:r>
      <w:r w:rsidR="00773543">
        <w:rPr>
          <w:u w:val="single"/>
        </w:rPr>
        <w:t>___________________</w:t>
      </w:r>
      <w:r>
        <w:t xml:space="preserve"> cells</w:t>
      </w:r>
      <w:r>
        <w:br/>
      </w:r>
      <w:r>
        <w:br/>
      </w:r>
    </w:p>
    <w:p w:rsidR="003838CA" w:rsidRDefault="005C5E0D" w:rsidP="003838CA">
      <w:pPr>
        <w:pStyle w:val="ListParagraph"/>
        <w:numPr>
          <w:ilvl w:val="0"/>
          <w:numId w:val="1"/>
        </w:numPr>
      </w:pPr>
      <w:r>
        <w:t xml:space="preserve">True or </w:t>
      </w:r>
      <w:r w:rsidRPr="00773543">
        <w:t>False</w:t>
      </w:r>
      <w:r>
        <w:t>: The main intravascular osmoreceptors that stimulate the release of ADH are located in the femoral arteries as opposed to the carotids</w:t>
      </w:r>
      <w:r w:rsidR="00773543">
        <w:br/>
      </w:r>
      <w:r>
        <w:br/>
      </w:r>
    </w:p>
    <w:p w:rsidR="005C5E0D" w:rsidRDefault="005C5E0D" w:rsidP="003838CA">
      <w:pPr>
        <w:pStyle w:val="ListParagraph"/>
        <w:numPr>
          <w:ilvl w:val="0"/>
          <w:numId w:val="1"/>
        </w:numPr>
      </w:pPr>
      <w:r w:rsidRPr="00773543">
        <w:t>True</w:t>
      </w:r>
      <w:r>
        <w:t xml:space="preserve"> or False: Extravascular osmoreceptors are located in the small bowel and can stimulate release of ADH in response to hypertonic </w:t>
      </w:r>
      <w:proofErr w:type="spellStart"/>
      <w:r>
        <w:t>ingesta</w:t>
      </w:r>
      <w:proofErr w:type="spellEnd"/>
      <w:r>
        <w:t>.</w:t>
      </w:r>
      <w:r>
        <w:br/>
      </w:r>
      <w:r>
        <w:br/>
      </w:r>
    </w:p>
    <w:p w:rsidR="00773543" w:rsidRDefault="005C5E0D" w:rsidP="005C5E0D">
      <w:pPr>
        <w:pStyle w:val="ListParagraph"/>
        <w:numPr>
          <w:ilvl w:val="0"/>
          <w:numId w:val="1"/>
        </w:numPr>
      </w:pPr>
      <w:r w:rsidRPr="00773543">
        <w:t>True</w:t>
      </w:r>
      <w:r>
        <w:t xml:space="preserve"> or False: </w:t>
      </w:r>
      <w:r w:rsidRPr="005C5E0D">
        <w:t>In general, the plasma sodium concentration is the primary osm</w:t>
      </w:r>
      <w:r>
        <w:t>otic determinant of ADH release.</w:t>
      </w:r>
    </w:p>
    <w:p w:rsidR="005C5E0D" w:rsidRDefault="005C5E0D" w:rsidP="00773543">
      <w:r>
        <w:br/>
      </w:r>
    </w:p>
    <w:p w:rsidR="00773543" w:rsidRDefault="00E520A7" w:rsidP="00E520A7">
      <w:pPr>
        <w:pStyle w:val="ListParagraph"/>
        <w:numPr>
          <w:ilvl w:val="0"/>
          <w:numId w:val="1"/>
        </w:numPr>
      </w:pPr>
      <w:r>
        <w:t>Explain how aldosterone works in the cortical collecting tubule.</w:t>
      </w:r>
      <w:r>
        <w:br/>
      </w:r>
    </w:p>
    <w:p w:rsidR="00773543" w:rsidRDefault="00773543" w:rsidP="00773543"/>
    <w:p w:rsidR="005C5E0D" w:rsidRDefault="00E520A7" w:rsidP="00773543">
      <w:r>
        <w:br/>
      </w:r>
    </w:p>
    <w:p w:rsidR="00E520A7" w:rsidRDefault="008F50FB" w:rsidP="005C5E0D">
      <w:pPr>
        <w:pStyle w:val="ListParagraph"/>
        <w:numPr>
          <w:ilvl w:val="0"/>
          <w:numId w:val="1"/>
        </w:numPr>
      </w:pPr>
      <w:r w:rsidRPr="00773543">
        <w:t>True</w:t>
      </w:r>
      <w:r>
        <w:t xml:space="preserve"> or False: NSAIDs may have a detrimental effect in those patients with advanced heart disease/failure.</w:t>
      </w:r>
      <w:r>
        <w:br/>
      </w:r>
      <w:r>
        <w:br/>
      </w:r>
    </w:p>
    <w:p w:rsidR="008F50FB" w:rsidRDefault="00773543" w:rsidP="005C5E0D">
      <w:pPr>
        <w:pStyle w:val="ListParagraph"/>
        <w:numPr>
          <w:ilvl w:val="0"/>
          <w:numId w:val="1"/>
        </w:numPr>
      </w:pPr>
      <w:bookmarkStart w:id="0" w:name="_GoBack"/>
      <w:r w:rsidRPr="00773543">
        <w:t>True</w:t>
      </w:r>
      <w:r>
        <w:rPr>
          <w:b/>
        </w:rPr>
        <w:t xml:space="preserve"> </w:t>
      </w:r>
      <w:bookmarkEnd w:id="0"/>
      <w:r>
        <w:t xml:space="preserve">or False: </w:t>
      </w:r>
      <w:proofErr w:type="spellStart"/>
      <w:r>
        <w:t>Dexmedetomidine</w:t>
      </w:r>
      <w:proofErr w:type="spellEnd"/>
      <w:r>
        <w:t xml:space="preserve"> will result in diuresis and </w:t>
      </w:r>
      <w:proofErr w:type="spellStart"/>
      <w:r>
        <w:t>natriuresis</w:t>
      </w:r>
      <w:proofErr w:type="spellEnd"/>
      <w:r>
        <w:t>.</w:t>
      </w:r>
    </w:p>
    <w:p w:rsidR="00773543" w:rsidRDefault="00773543" w:rsidP="00773543"/>
    <w:p w:rsidR="00773543" w:rsidRDefault="00773543" w:rsidP="00773543"/>
    <w:p w:rsidR="00773543" w:rsidRDefault="00773543" w:rsidP="00773543"/>
    <w:p w:rsidR="00773543" w:rsidRDefault="00773543" w:rsidP="00773543"/>
    <w:p w:rsidR="00773543" w:rsidRDefault="00773543" w:rsidP="00773543"/>
    <w:p w:rsidR="00773543" w:rsidRDefault="00773543" w:rsidP="00773543"/>
    <w:p w:rsidR="00773543" w:rsidRDefault="00773543" w:rsidP="00773543"/>
    <w:p w:rsidR="00773543" w:rsidRDefault="00773543" w:rsidP="00773543"/>
    <w:p w:rsidR="00773543" w:rsidRDefault="00773543" w:rsidP="00773543"/>
    <w:p w:rsidR="00773543" w:rsidRDefault="00773543" w:rsidP="00773543"/>
    <w:p w:rsidR="00773543" w:rsidRDefault="00773543" w:rsidP="00773543"/>
    <w:p w:rsidR="00773543" w:rsidRDefault="00773543" w:rsidP="00773543"/>
    <w:p w:rsidR="00773543" w:rsidRDefault="00773543" w:rsidP="00773543">
      <w:pPr>
        <w:pStyle w:val="ListParagraph"/>
        <w:numPr>
          <w:ilvl w:val="0"/>
          <w:numId w:val="2"/>
        </w:numPr>
      </w:pPr>
      <w:r>
        <w:rPr>
          <w:noProof/>
        </w:rPr>
        <w:drawing>
          <wp:inline distT="0" distB="0" distL="0" distR="0" wp14:anchorId="23AEEF46" wp14:editId="091E04BC">
            <wp:extent cx="5618480" cy="5511165"/>
            <wp:effectExtent l="0" t="0" r="127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8480" cy="551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543" w:rsidRDefault="00773543" w:rsidP="00773543">
      <w:pPr>
        <w:pStyle w:val="ListParagraph"/>
        <w:numPr>
          <w:ilvl w:val="0"/>
          <w:numId w:val="2"/>
        </w:numPr>
      </w:pPr>
      <w:r>
        <w:br/>
      </w:r>
      <w:r>
        <w:br/>
      </w:r>
      <w:r>
        <w:br/>
      </w:r>
      <w:r>
        <w:br/>
      </w:r>
    </w:p>
    <w:p w:rsidR="00773543" w:rsidRDefault="00773543" w:rsidP="00773543">
      <w:pPr>
        <w:pStyle w:val="ListParagraph"/>
        <w:numPr>
          <w:ilvl w:val="0"/>
          <w:numId w:val="2"/>
        </w:numPr>
      </w:pPr>
      <w:r>
        <w:t>Where is Antidiuretic hormone synthesized in the body</w:t>
      </w:r>
    </w:p>
    <w:p w:rsidR="00773543" w:rsidRDefault="00773543" w:rsidP="00773543">
      <w:pPr>
        <w:pStyle w:val="ListParagraph"/>
        <w:numPr>
          <w:ilvl w:val="1"/>
          <w:numId w:val="2"/>
        </w:numPr>
      </w:pPr>
      <w:r>
        <w:t>Adrenal medulla</w:t>
      </w:r>
    </w:p>
    <w:p w:rsidR="00773543" w:rsidRDefault="00773543" w:rsidP="00773543">
      <w:pPr>
        <w:pStyle w:val="ListParagraph"/>
        <w:numPr>
          <w:ilvl w:val="1"/>
          <w:numId w:val="2"/>
        </w:numPr>
      </w:pPr>
      <w:r>
        <w:t>Hypothalamus</w:t>
      </w:r>
    </w:p>
    <w:p w:rsidR="00773543" w:rsidRDefault="00773543" w:rsidP="00773543">
      <w:pPr>
        <w:pStyle w:val="ListParagraph"/>
        <w:numPr>
          <w:ilvl w:val="1"/>
          <w:numId w:val="2"/>
        </w:numPr>
      </w:pPr>
      <w:r>
        <w:t>Posterior pituitary</w:t>
      </w:r>
    </w:p>
    <w:p w:rsidR="00773543" w:rsidRDefault="00773543" w:rsidP="00773543">
      <w:pPr>
        <w:pStyle w:val="ListParagraph"/>
        <w:numPr>
          <w:ilvl w:val="1"/>
          <w:numId w:val="2"/>
        </w:numPr>
      </w:pPr>
      <w:proofErr w:type="spellStart"/>
      <w:r>
        <w:t>Peritubular</w:t>
      </w:r>
      <w:proofErr w:type="spellEnd"/>
      <w:r>
        <w:t xml:space="preserve"> capillaries</w:t>
      </w:r>
      <w:r>
        <w:br/>
      </w:r>
      <w:r>
        <w:br/>
      </w:r>
    </w:p>
    <w:p w:rsidR="00773543" w:rsidRDefault="00773543" w:rsidP="00773543">
      <w:pPr>
        <w:pStyle w:val="ListParagraph"/>
        <w:numPr>
          <w:ilvl w:val="0"/>
          <w:numId w:val="2"/>
        </w:numPr>
      </w:pPr>
      <w:r>
        <w:t>Where is Antidiuretic hormone stored in the body</w:t>
      </w:r>
    </w:p>
    <w:p w:rsidR="00773543" w:rsidRDefault="00773543" w:rsidP="00773543">
      <w:pPr>
        <w:pStyle w:val="ListParagraph"/>
        <w:numPr>
          <w:ilvl w:val="1"/>
          <w:numId w:val="2"/>
        </w:numPr>
      </w:pPr>
      <w:r>
        <w:t>Adrenal medulla</w:t>
      </w:r>
    </w:p>
    <w:p w:rsidR="00773543" w:rsidRDefault="00773543" w:rsidP="00773543">
      <w:pPr>
        <w:pStyle w:val="ListParagraph"/>
        <w:numPr>
          <w:ilvl w:val="1"/>
          <w:numId w:val="2"/>
        </w:numPr>
      </w:pPr>
      <w:r>
        <w:t>Hypothalamus</w:t>
      </w:r>
    </w:p>
    <w:p w:rsidR="00773543" w:rsidRDefault="00773543" w:rsidP="00773543">
      <w:pPr>
        <w:pStyle w:val="ListParagraph"/>
        <w:numPr>
          <w:ilvl w:val="1"/>
          <w:numId w:val="2"/>
        </w:numPr>
      </w:pPr>
      <w:r>
        <w:lastRenderedPageBreak/>
        <w:t>Posterior pituitary</w:t>
      </w:r>
    </w:p>
    <w:p w:rsidR="00773543" w:rsidRDefault="00773543" w:rsidP="00773543">
      <w:pPr>
        <w:pStyle w:val="ListParagraph"/>
        <w:numPr>
          <w:ilvl w:val="1"/>
          <w:numId w:val="2"/>
        </w:numPr>
      </w:pPr>
      <w:proofErr w:type="spellStart"/>
      <w:r>
        <w:t>Peritubular</w:t>
      </w:r>
      <w:proofErr w:type="spellEnd"/>
      <w:r>
        <w:t xml:space="preserve"> capillaries</w:t>
      </w:r>
      <w:r>
        <w:br/>
      </w:r>
      <w:r>
        <w:br/>
      </w:r>
    </w:p>
    <w:p w:rsidR="00773543" w:rsidRDefault="00773543" w:rsidP="00773543">
      <w:pPr>
        <w:pStyle w:val="ListParagraph"/>
        <w:numPr>
          <w:ilvl w:val="0"/>
          <w:numId w:val="2"/>
        </w:numPr>
      </w:pPr>
      <w:r>
        <w:t xml:space="preserve">The ADH-induced increase in collecting tubule water permeability occurs primarily in the </w:t>
      </w:r>
      <w:r w:rsidRPr="003838CA">
        <w:rPr>
          <w:u w:val="single"/>
        </w:rPr>
        <w:t>principal</w:t>
      </w:r>
      <w:r>
        <w:t xml:space="preserve"> cells</w:t>
      </w:r>
      <w:r>
        <w:br/>
      </w:r>
      <w:r>
        <w:br/>
      </w:r>
    </w:p>
    <w:p w:rsidR="00773543" w:rsidRDefault="00773543" w:rsidP="00773543">
      <w:pPr>
        <w:pStyle w:val="ListParagraph"/>
        <w:numPr>
          <w:ilvl w:val="0"/>
          <w:numId w:val="2"/>
        </w:numPr>
      </w:pPr>
      <w:r>
        <w:t xml:space="preserve">True or </w:t>
      </w:r>
      <w:r w:rsidRPr="008F50FB">
        <w:rPr>
          <w:b/>
        </w:rPr>
        <w:t>False</w:t>
      </w:r>
      <w:r>
        <w:t>: The main intravascular osmoreceptors that stimulate the release of ADH are located in the femoral arteries as opposed to the carotids</w:t>
      </w:r>
      <w:r>
        <w:br/>
      </w:r>
    </w:p>
    <w:p w:rsidR="00773543" w:rsidRDefault="00773543" w:rsidP="00773543">
      <w:pPr>
        <w:pStyle w:val="ListParagraph"/>
        <w:numPr>
          <w:ilvl w:val="0"/>
          <w:numId w:val="2"/>
        </w:numPr>
      </w:pPr>
      <w:r w:rsidRPr="008F50FB">
        <w:rPr>
          <w:b/>
        </w:rPr>
        <w:t>True</w:t>
      </w:r>
      <w:r>
        <w:t xml:space="preserve"> or False: Extravascular osmoreceptors are located in the small bowel and can stimulate release of ADH in response to hypertonic </w:t>
      </w:r>
      <w:proofErr w:type="spellStart"/>
      <w:r>
        <w:t>ingesta</w:t>
      </w:r>
      <w:proofErr w:type="spellEnd"/>
      <w:r>
        <w:t>.</w:t>
      </w:r>
      <w:r>
        <w:br/>
      </w:r>
      <w:r>
        <w:br/>
      </w:r>
    </w:p>
    <w:p w:rsidR="00773543" w:rsidRDefault="00773543" w:rsidP="00773543">
      <w:pPr>
        <w:pStyle w:val="ListParagraph"/>
        <w:numPr>
          <w:ilvl w:val="0"/>
          <w:numId w:val="2"/>
        </w:numPr>
      </w:pPr>
      <w:r w:rsidRPr="008F50FB">
        <w:rPr>
          <w:b/>
        </w:rPr>
        <w:t>True</w:t>
      </w:r>
      <w:r>
        <w:t xml:space="preserve"> or False: </w:t>
      </w:r>
      <w:r w:rsidRPr="005C5E0D">
        <w:t>In general, the plasma sodium concentration is the primary osm</w:t>
      </w:r>
      <w:r>
        <w:t>otic determinant of ADH release.</w:t>
      </w:r>
      <w:r>
        <w:br/>
      </w:r>
    </w:p>
    <w:p w:rsidR="00773543" w:rsidRDefault="00773543" w:rsidP="00773543">
      <w:pPr>
        <w:pStyle w:val="ListParagraph"/>
        <w:numPr>
          <w:ilvl w:val="0"/>
          <w:numId w:val="2"/>
        </w:numPr>
      </w:pPr>
      <w:r>
        <w:t>Explain how aldosterone works in the cortical collecting tubule.</w:t>
      </w:r>
      <w:r>
        <w:br/>
        <w:t xml:space="preserve">- Aldosterone stimulates ionic transport in these cells by increasing the number of open Na+ and K+ channels in the luminal membrane as well as the activity of the Na+-K+-ATPase pump in the </w:t>
      </w:r>
      <w:proofErr w:type="spellStart"/>
      <w:r>
        <w:t>basolateral</w:t>
      </w:r>
      <w:proofErr w:type="spellEnd"/>
      <w:r>
        <w:t xml:space="preserve"> membrane</w:t>
      </w:r>
      <w:r>
        <w:br/>
      </w:r>
    </w:p>
    <w:p w:rsidR="00773543" w:rsidRDefault="00773543" w:rsidP="00773543">
      <w:pPr>
        <w:pStyle w:val="ListParagraph"/>
        <w:numPr>
          <w:ilvl w:val="0"/>
          <w:numId w:val="2"/>
        </w:numPr>
      </w:pPr>
      <w:r w:rsidRPr="008F50FB">
        <w:rPr>
          <w:b/>
        </w:rPr>
        <w:t>True</w:t>
      </w:r>
      <w:r>
        <w:t xml:space="preserve"> or False: NSAIDs may have a detrimental effect in those patients with advanced heart disease/failure.</w:t>
      </w:r>
      <w:r>
        <w:br/>
      </w:r>
      <w:r>
        <w:br/>
      </w:r>
    </w:p>
    <w:p w:rsidR="00773543" w:rsidRDefault="00773543" w:rsidP="00773543">
      <w:pPr>
        <w:pStyle w:val="ListParagraph"/>
        <w:numPr>
          <w:ilvl w:val="0"/>
          <w:numId w:val="2"/>
        </w:numPr>
      </w:pPr>
      <w:r>
        <w:rPr>
          <w:b/>
        </w:rPr>
        <w:t xml:space="preserve">True </w:t>
      </w:r>
      <w:r>
        <w:t xml:space="preserve">or False: </w:t>
      </w:r>
      <w:proofErr w:type="spellStart"/>
      <w:r>
        <w:t>Dexmedetomidine</w:t>
      </w:r>
      <w:proofErr w:type="spellEnd"/>
      <w:r>
        <w:t xml:space="preserve"> will result in diuresis and </w:t>
      </w:r>
      <w:proofErr w:type="spellStart"/>
      <w:r>
        <w:t>natriuresis</w:t>
      </w:r>
      <w:proofErr w:type="spellEnd"/>
      <w:r>
        <w:t>.</w:t>
      </w:r>
    </w:p>
    <w:p w:rsidR="00773543" w:rsidRDefault="00773543" w:rsidP="00773543"/>
    <w:sectPr w:rsidR="00773543" w:rsidSect="00DD58A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E16E4"/>
    <w:multiLevelType w:val="hybridMultilevel"/>
    <w:tmpl w:val="3C72499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F170BC"/>
    <w:multiLevelType w:val="hybridMultilevel"/>
    <w:tmpl w:val="3C72499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BAB"/>
    <w:rsid w:val="000A58B6"/>
    <w:rsid w:val="003838CA"/>
    <w:rsid w:val="005C5E0D"/>
    <w:rsid w:val="00690BAB"/>
    <w:rsid w:val="00773543"/>
    <w:rsid w:val="008F50FB"/>
    <w:rsid w:val="00D3041C"/>
    <w:rsid w:val="00DD58A3"/>
    <w:rsid w:val="00E52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0BA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0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0B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0BA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0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0B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1300</TotalTime>
  <Pages>4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Veterinary Medicine</Company>
  <LinksUpToDate>false</LinksUpToDate>
  <CharactersWithSpaces>2295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Josh Smith</dc:creator>
  <cp:lastModifiedBy>Josh Smith</cp:lastModifiedBy>
  <cp:revision>2</cp:revision>
  <dcterms:created xsi:type="dcterms:W3CDTF">2015-03-02T17:03:00Z</dcterms:created>
  <dcterms:modified xsi:type="dcterms:W3CDTF">2015-03-03T14:47:00Z</dcterms:modified>
</cp:coreProperties>
</file>