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11F" w:rsidRDefault="00883AB9">
      <w:pPr>
        <w:rPr>
          <w:b/>
        </w:rPr>
      </w:pPr>
      <w:r w:rsidRPr="00883AB9">
        <w:rPr>
          <w:b/>
        </w:rPr>
        <w:t>QUESTIONS</w:t>
      </w:r>
      <w:r>
        <w:rPr>
          <w:b/>
        </w:rPr>
        <w:t xml:space="preserve"> </w:t>
      </w:r>
      <w:r w:rsidR="00F3300E">
        <w:rPr>
          <w:b/>
        </w:rPr>
        <w:t xml:space="preserve">Dellinger &amp; </w:t>
      </w:r>
      <w:proofErr w:type="spellStart"/>
      <w:r w:rsidR="00F3300E">
        <w:rPr>
          <w:b/>
        </w:rPr>
        <w:t>Parillo</w:t>
      </w:r>
      <w:proofErr w:type="spellEnd"/>
      <w:r w:rsidR="00F3300E">
        <w:rPr>
          <w:b/>
        </w:rPr>
        <w:t xml:space="preserve"> – chapter 21; Circulatory Shock</w:t>
      </w:r>
    </w:p>
    <w:p w:rsidR="00883AB9" w:rsidRDefault="00883AB9">
      <w:pPr>
        <w:rPr>
          <w:b/>
        </w:rPr>
      </w:pPr>
    </w:p>
    <w:p w:rsidR="00883AB9" w:rsidRPr="00883AB9" w:rsidRDefault="00883AB9" w:rsidP="00883AB9">
      <w:pPr>
        <w:pStyle w:val="Paragraphedeliste"/>
        <w:numPr>
          <w:ilvl w:val="0"/>
          <w:numId w:val="1"/>
        </w:numPr>
        <w:rPr>
          <w:b/>
        </w:rPr>
      </w:pPr>
      <w:r>
        <w:t>Please explain how dopamine can have a deleterious effect on the immune system when used for hemodynamic support in shock.</w:t>
      </w:r>
    </w:p>
    <w:p w:rsidR="00883AB9" w:rsidRPr="00883AB9" w:rsidRDefault="00883AB9" w:rsidP="00883AB9">
      <w:pPr>
        <w:pStyle w:val="Paragraphedeliste"/>
        <w:rPr>
          <w:b/>
        </w:rPr>
      </w:pPr>
    </w:p>
    <w:p w:rsidR="00883AB9" w:rsidRPr="00883AB9" w:rsidRDefault="00883AB9" w:rsidP="00883AB9">
      <w:pPr>
        <w:pStyle w:val="Paragraphedeliste"/>
        <w:numPr>
          <w:ilvl w:val="0"/>
          <w:numId w:val="1"/>
        </w:numPr>
        <w:rPr>
          <w:b/>
        </w:rPr>
      </w:pPr>
      <w:r>
        <w:t>What is the most common cause of coagulation deficits after resuscitation for hemorrhage?</w:t>
      </w:r>
    </w:p>
    <w:p w:rsidR="00883AB9" w:rsidRPr="00883AB9" w:rsidRDefault="00883AB9" w:rsidP="00883AB9">
      <w:pPr>
        <w:pStyle w:val="Paragraphedeliste"/>
        <w:numPr>
          <w:ilvl w:val="1"/>
          <w:numId w:val="1"/>
        </w:numPr>
        <w:rPr>
          <w:b/>
        </w:rPr>
      </w:pPr>
      <w:proofErr w:type="spellStart"/>
      <w:r>
        <w:t>Dilutional</w:t>
      </w:r>
      <w:proofErr w:type="spellEnd"/>
      <w:r>
        <w:t xml:space="preserve"> thrombocytopenia</w:t>
      </w:r>
    </w:p>
    <w:p w:rsidR="00883AB9" w:rsidRPr="00883AB9" w:rsidRDefault="00883AB9" w:rsidP="00883AB9">
      <w:pPr>
        <w:pStyle w:val="Paragraphedeliste"/>
        <w:numPr>
          <w:ilvl w:val="1"/>
          <w:numId w:val="1"/>
        </w:numPr>
        <w:rPr>
          <w:b/>
        </w:rPr>
      </w:pPr>
      <w:r>
        <w:t>Increased fibrinolysis</w:t>
      </w:r>
    </w:p>
    <w:p w:rsidR="00883AB9" w:rsidRPr="00883AB9" w:rsidRDefault="00883AB9" w:rsidP="00883AB9">
      <w:pPr>
        <w:pStyle w:val="Paragraphedeliste"/>
        <w:numPr>
          <w:ilvl w:val="1"/>
          <w:numId w:val="1"/>
        </w:numPr>
        <w:rPr>
          <w:b/>
        </w:rPr>
      </w:pPr>
      <w:r>
        <w:t>Decreased synthesis of coagulation factors</w:t>
      </w:r>
    </w:p>
    <w:p w:rsidR="00883AB9" w:rsidRPr="00883AB9" w:rsidRDefault="00883AB9" w:rsidP="00883AB9">
      <w:pPr>
        <w:pStyle w:val="Paragraphedeliste"/>
        <w:numPr>
          <w:ilvl w:val="1"/>
          <w:numId w:val="1"/>
        </w:numPr>
        <w:rPr>
          <w:b/>
        </w:rPr>
      </w:pPr>
      <w:r>
        <w:t>Consumption of coagulation factors</w:t>
      </w:r>
    </w:p>
    <w:p w:rsidR="00883AB9" w:rsidRPr="00883AB9" w:rsidRDefault="00883AB9" w:rsidP="00883AB9">
      <w:pPr>
        <w:pStyle w:val="Paragraphedeliste"/>
        <w:ind w:left="1440"/>
        <w:rPr>
          <w:b/>
        </w:rPr>
      </w:pPr>
    </w:p>
    <w:p w:rsidR="00883AB9" w:rsidRPr="008904A0" w:rsidRDefault="00883AB9" w:rsidP="00883AB9">
      <w:pPr>
        <w:pStyle w:val="Paragraphedeliste"/>
        <w:numPr>
          <w:ilvl w:val="0"/>
          <w:numId w:val="1"/>
        </w:numPr>
        <w:rPr>
          <w:b/>
        </w:rPr>
      </w:pPr>
      <w:r>
        <w:t>You are taking care of 2 patients in hypovolemic shock. Both have decrease in urine output</w:t>
      </w:r>
      <w:r w:rsidR="008904A0">
        <w:t xml:space="preserve"> (approximately 0.3 ml/kg/h)</w:t>
      </w:r>
      <w:r>
        <w:t>. You collect a sample o</w:t>
      </w:r>
      <w:r w:rsidR="008904A0">
        <w:t xml:space="preserve">f urine of both patients. Patient A has a fractional urine sodium excretion  = 0.9 %. Patient B has a fractional urine sodium excretion  = 2.1%. Based on these results, which patient most likely has </w:t>
      </w:r>
      <w:proofErr w:type="spellStart"/>
      <w:r w:rsidR="008904A0">
        <w:t>oliguric</w:t>
      </w:r>
      <w:proofErr w:type="spellEnd"/>
      <w:r w:rsidR="008904A0">
        <w:t xml:space="preserve"> acute tubular necrosis</w:t>
      </w:r>
      <w:r w:rsidR="00EC30E3">
        <w:t xml:space="preserve"> </w:t>
      </w:r>
      <w:r w:rsidR="00EC30E3">
        <w:t>(</w:t>
      </w:r>
      <w:proofErr w:type="spellStart"/>
      <w:r w:rsidR="00EC30E3">
        <w:t>vs</w:t>
      </w:r>
      <w:proofErr w:type="spellEnd"/>
      <w:r w:rsidR="00EC30E3">
        <w:t xml:space="preserve"> </w:t>
      </w:r>
      <w:proofErr w:type="spellStart"/>
      <w:r w:rsidR="00EC30E3">
        <w:t>hypoperfusion</w:t>
      </w:r>
      <w:proofErr w:type="spellEnd"/>
      <w:r w:rsidR="00EC30E3">
        <w:t xml:space="preserve">-related </w:t>
      </w:r>
      <w:proofErr w:type="spellStart"/>
      <w:r w:rsidR="00EC30E3">
        <w:t>prerenal</w:t>
      </w:r>
      <w:proofErr w:type="spellEnd"/>
      <w:r w:rsidR="00EC30E3">
        <w:t xml:space="preserve"> failure)</w:t>
      </w:r>
      <w:r w:rsidR="008904A0">
        <w:t>?</w:t>
      </w:r>
    </w:p>
    <w:p w:rsidR="008904A0" w:rsidRPr="008904A0" w:rsidRDefault="008904A0" w:rsidP="008904A0">
      <w:pPr>
        <w:pStyle w:val="Paragraphedeliste"/>
        <w:numPr>
          <w:ilvl w:val="1"/>
          <w:numId w:val="1"/>
        </w:numPr>
        <w:rPr>
          <w:b/>
        </w:rPr>
      </w:pPr>
      <w:r>
        <w:t>Patient A</w:t>
      </w:r>
    </w:p>
    <w:p w:rsidR="008904A0" w:rsidRPr="008904A0" w:rsidRDefault="008904A0" w:rsidP="008904A0">
      <w:pPr>
        <w:pStyle w:val="Paragraphedeliste"/>
        <w:numPr>
          <w:ilvl w:val="1"/>
          <w:numId w:val="1"/>
        </w:numPr>
        <w:rPr>
          <w:b/>
        </w:rPr>
      </w:pPr>
      <w:r>
        <w:t>Patient B</w:t>
      </w:r>
    </w:p>
    <w:p w:rsidR="008904A0" w:rsidRPr="00B55C4D" w:rsidRDefault="008904A0" w:rsidP="008904A0">
      <w:pPr>
        <w:pStyle w:val="Paragraphedeliste"/>
        <w:numPr>
          <w:ilvl w:val="1"/>
          <w:numId w:val="1"/>
        </w:numPr>
        <w:rPr>
          <w:b/>
        </w:rPr>
      </w:pPr>
      <w:r>
        <w:t>Patient A &amp; B</w:t>
      </w:r>
    </w:p>
    <w:p w:rsidR="00B55C4D" w:rsidRPr="00B55C4D" w:rsidRDefault="00B55C4D" w:rsidP="00B55C4D">
      <w:pPr>
        <w:ind w:left="1080"/>
        <w:rPr>
          <w:b/>
        </w:rPr>
      </w:pPr>
    </w:p>
    <w:p w:rsidR="00B55C4D" w:rsidRPr="00F3300E" w:rsidRDefault="00F3300E" w:rsidP="00B55C4D">
      <w:pPr>
        <w:pStyle w:val="Paragraphedeliste"/>
        <w:numPr>
          <w:ilvl w:val="0"/>
          <w:numId w:val="1"/>
        </w:numPr>
        <w:rPr>
          <w:b/>
        </w:rPr>
      </w:pPr>
      <w:r>
        <w:t xml:space="preserve">Stressed volume is dependent on _____________________ and ________________________. Stressed volume is approximately ____% of total blood volume in both humans and experimental animals. </w:t>
      </w:r>
    </w:p>
    <w:p w:rsidR="00F3300E" w:rsidRPr="00F3300E" w:rsidRDefault="00F3300E" w:rsidP="00F3300E">
      <w:pPr>
        <w:pStyle w:val="Paragraphedeliste"/>
        <w:rPr>
          <w:b/>
        </w:rPr>
      </w:pPr>
    </w:p>
    <w:p w:rsidR="00F3300E" w:rsidRPr="00F3300E" w:rsidRDefault="00F3300E" w:rsidP="00B55C4D">
      <w:pPr>
        <w:pStyle w:val="Paragraphedeliste"/>
        <w:numPr>
          <w:ilvl w:val="0"/>
          <w:numId w:val="1"/>
        </w:numPr>
        <w:rPr>
          <w:b/>
        </w:rPr>
      </w:pPr>
      <w:r>
        <w:t xml:space="preserve">A number of studies have demonstrated that human septic shock is characterized by myocardial depression (biventricular dilation and decreased ejection fraction).  Several circulating substances have been implicated in this process. Which of the following </w:t>
      </w:r>
      <w:r>
        <w:rPr>
          <w:b/>
        </w:rPr>
        <w:t>HAS NOT</w:t>
      </w:r>
      <w:r>
        <w:t xml:space="preserve"> been implicated in this process.</w:t>
      </w:r>
    </w:p>
    <w:p w:rsidR="00EC30E3" w:rsidRPr="00EC30E3" w:rsidRDefault="00F3300E" w:rsidP="00F3300E">
      <w:pPr>
        <w:pStyle w:val="Paragraphedeliste"/>
        <w:numPr>
          <w:ilvl w:val="1"/>
          <w:numId w:val="1"/>
        </w:numPr>
        <w:rPr>
          <w:b/>
        </w:rPr>
      </w:pPr>
      <w:r>
        <w:t>TNF</w:t>
      </w:r>
      <w:r w:rsidR="00EC30E3">
        <w:rPr>
          <w:rFonts w:ascii="Cambria" w:hAnsi="Cambria"/>
        </w:rPr>
        <w:t>α</w:t>
      </w:r>
    </w:p>
    <w:p w:rsidR="00EC30E3" w:rsidRPr="00EC30E3" w:rsidRDefault="00EC30E3" w:rsidP="00F3300E">
      <w:pPr>
        <w:pStyle w:val="Paragraphedeliste"/>
        <w:numPr>
          <w:ilvl w:val="1"/>
          <w:numId w:val="1"/>
        </w:numPr>
        <w:rPr>
          <w:b/>
        </w:rPr>
      </w:pPr>
      <w:r>
        <w:rPr>
          <w:rFonts w:ascii="Cambria" w:hAnsi="Cambria"/>
        </w:rPr>
        <w:t>PGE2</w:t>
      </w:r>
    </w:p>
    <w:p w:rsidR="00F3300E" w:rsidRPr="00EC30E3" w:rsidRDefault="00EC30E3" w:rsidP="00F3300E">
      <w:pPr>
        <w:pStyle w:val="Paragraphedeliste"/>
        <w:numPr>
          <w:ilvl w:val="1"/>
          <w:numId w:val="1"/>
        </w:numPr>
        <w:rPr>
          <w:b/>
        </w:rPr>
      </w:pPr>
      <w:r>
        <w:rPr>
          <w:rFonts w:ascii="Cambria" w:hAnsi="Cambria"/>
        </w:rPr>
        <w:t>IL-1β</w:t>
      </w:r>
    </w:p>
    <w:p w:rsidR="00EC30E3" w:rsidRPr="00EC30E3" w:rsidRDefault="00EC30E3" w:rsidP="00F3300E">
      <w:pPr>
        <w:pStyle w:val="Paragraphedeliste"/>
        <w:numPr>
          <w:ilvl w:val="1"/>
          <w:numId w:val="1"/>
        </w:numPr>
        <w:rPr>
          <w:b/>
        </w:rPr>
      </w:pPr>
      <w:r>
        <w:rPr>
          <w:rFonts w:ascii="Cambria" w:hAnsi="Cambria"/>
        </w:rPr>
        <w:t>PAF</w:t>
      </w:r>
    </w:p>
    <w:p w:rsidR="00EC30E3" w:rsidRPr="00EC30E3" w:rsidRDefault="00EC30E3" w:rsidP="00F3300E">
      <w:pPr>
        <w:pStyle w:val="Paragraphedeliste"/>
        <w:numPr>
          <w:ilvl w:val="1"/>
          <w:numId w:val="1"/>
        </w:numPr>
        <w:rPr>
          <w:b/>
        </w:rPr>
      </w:pPr>
      <w:proofErr w:type="spellStart"/>
      <w:r>
        <w:rPr>
          <w:rFonts w:ascii="Cambria" w:hAnsi="Cambria"/>
        </w:rPr>
        <w:t>Leukotrienes</w:t>
      </w:r>
      <w:proofErr w:type="spellEnd"/>
    </w:p>
    <w:p w:rsidR="00EC30E3" w:rsidRDefault="00EC30E3" w:rsidP="00F3300E">
      <w:pPr>
        <w:pStyle w:val="Paragraphedeliste"/>
        <w:numPr>
          <w:ilvl w:val="1"/>
          <w:numId w:val="1"/>
        </w:numPr>
        <w:rPr>
          <w:b/>
        </w:rPr>
      </w:pPr>
      <w:r>
        <w:rPr>
          <w:rFonts w:ascii="Cambria" w:hAnsi="Cambria"/>
        </w:rPr>
        <w:t>IL-6</w:t>
      </w:r>
    </w:p>
    <w:p w:rsidR="00883AB9" w:rsidRDefault="00883AB9" w:rsidP="00883AB9">
      <w:pPr>
        <w:rPr>
          <w:b/>
        </w:rPr>
      </w:pPr>
    </w:p>
    <w:p w:rsidR="00883AB9" w:rsidRDefault="00883AB9" w:rsidP="00883AB9">
      <w:pPr>
        <w:rPr>
          <w:b/>
        </w:rPr>
      </w:pPr>
    </w:p>
    <w:p w:rsidR="00883AB9" w:rsidRDefault="00883AB9" w:rsidP="00883AB9">
      <w:pPr>
        <w:rPr>
          <w:b/>
        </w:rPr>
      </w:pPr>
    </w:p>
    <w:p w:rsidR="00883AB9" w:rsidRDefault="00883AB9" w:rsidP="00883AB9">
      <w:pPr>
        <w:rPr>
          <w:b/>
        </w:rPr>
      </w:pPr>
    </w:p>
    <w:p w:rsidR="00883AB9" w:rsidRDefault="00883AB9" w:rsidP="00883AB9">
      <w:pPr>
        <w:rPr>
          <w:b/>
        </w:rPr>
      </w:pPr>
    </w:p>
    <w:p w:rsidR="00EC30E3" w:rsidRDefault="00EC30E3" w:rsidP="00883AB9">
      <w:pPr>
        <w:rPr>
          <w:b/>
        </w:rPr>
      </w:pPr>
    </w:p>
    <w:p w:rsidR="00EC30E3" w:rsidRDefault="00EC30E3" w:rsidP="00883AB9">
      <w:pPr>
        <w:rPr>
          <w:b/>
        </w:rPr>
      </w:pPr>
    </w:p>
    <w:p w:rsidR="00EC30E3" w:rsidRDefault="00EC30E3" w:rsidP="00883AB9">
      <w:pPr>
        <w:rPr>
          <w:b/>
        </w:rPr>
      </w:pPr>
    </w:p>
    <w:p w:rsidR="00EC30E3" w:rsidRDefault="00EC30E3" w:rsidP="00883AB9">
      <w:pPr>
        <w:rPr>
          <w:b/>
        </w:rPr>
      </w:pPr>
    </w:p>
    <w:p w:rsidR="00EC30E3" w:rsidRDefault="00EC30E3" w:rsidP="00883AB9">
      <w:pPr>
        <w:rPr>
          <w:b/>
        </w:rPr>
      </w:pPr>
    </w:p>
    <w:p w:rsidR="00883AB9" w:rsidRDefault="00883AB9" w:rsidP="00883AB9">
      <w:pPr>
        <w:rPr>
          <w:b/>
        </w:rPr>
      </w:pPr>
    </w:p>
    <w:p w:rsidR="00883AB9" w:rsidRDefault="00883AB9" w:rsidP="00883AB9">
      <w:pPr>
        <w:rPr>
          <w:b/>
        </w:rPr>
      </w:pPr>
      <w:r>
        <w:rPr>
          <w:b/>
        </w:rPr>
        <w:lastRenderedPageBreak/>
        <w:t>Questions &amp; Answers</w:t>
      </w:r>
    </w:p>
    <w:p w:rsidR="00883AB9" w:rsidRDefault="00883AB9" w:rsidP="00883AB9">
      <w:pPr>
        <w:rPr>
          <w:b/>
        </w:rPr>
      </w:pPr>
    </w:p>
    <w:p w:rsidR="00883AB9" w:rsidRPr="00EC30E3" w:rsidRDefault="00883AB9" w:rsidP="00883AB9">
      <w:pPr>
        <w:pStyle w:val="Paragraphedeliste"/>
        <w:numPr>
          <w:ilvl w:val="0"/>
          <w:numId w:val="2"/>
        </w:numPr>
        <w:rPr>
          <w:b/>
        </w:rPr>
      </w:pPr>
      <w:r w:rsidRPr="00EC30E3">
        <w:rPr>
          <w:b/>
        </w:rPr>
        <w:t xml:space="preserve">Dopamine has been shown to SUPPRESS pituitary production of PROLACTIN. Prolactin is required for optimal immune function. This result in a suppression of T-cell proliferative responses.  (Dopamine can contribute to T-cell </w:t>
      </w:r>
      <w:proofErr w:type="spellStart"/>
      <w:r w:rsidRPr="00EC30E3">
        <w:rPr>
          <w:b/>
        </w:rPr>
        <w:t>anergy</w:t>
      </w:r>
      <w:proofErr w:type="spellEnd"/>
      <w:r w:rsidRPr="00EC30E3">
        <w:rPr>
          <w:b/>
        </w:rPr>
        <w:t>).</w:t>
      </w:r>
    </w:p>
    <w:p w:rsidR="00883AB9" w:rsidRPr="00883AB9" w:rsidRDefault="00883AB9" w:rsidP="00883AB9">
      <w:pPr>
        <w:pStyle w:val="Paragraphedeliste"/>
        <w:rPr>
          <w:b/>
        </w:rPr>
      </w:pPr>
    </w:p>
    <w:p w:rsidR="00883AB9" w:rsidRPr="00883AB9" w:rsidRDefault="00883AB9" w:rsidP="00883AB9">
      <w:pPr>
        <w:pStyle w:val="Paragraphedeliste"/>
        <w:numPr>
          <w:ilvl w:val="0"/>
          <w:numId w:val="2"/>
        </w:numPr>
        <w:rPr>
          <w:b/>
        </w:rPr>
      </w:pPr>
      <w:r>
        <w:t>What is the most common cause of coagulation deficits after resuscitation for hemorrhage?</w:t>
      </w:r>
    </w:p>
    <w:p w:rsidR="00883AB9" w:rsidRPr="00883AB9" w:rsidRDefault="00883AB9" w:rsidP="008904A0">
      <w:pPr>
        <w:pStyle w:val="Paragraphedeliste"/>
        <w:numPr>
          <w:ilvl w:val="0"/>
          <w:numId w:val="3"/>
        </w:numPr>
        <w:rPr>
          <w:b/>
        </w:rPr>
      </w:pPr>
      <w:proofErr w:type="spellStart"/>
      <w:r w:rsidRPr="00883AB9">
        <w:rPr>
          <w:b/>
        </w:rPr>
        <w:t>Dilutional</w:t>
      </w:r>
      <w:proofErr w:type="spellEnd"/>
      <w:r w:rsidRPr="00883AB9">
        <w:rPr>
          <w:b/>
        </w:rPr>
        <w:t xml:space="preserve"> thrombocytopenia</w:t>
      </w:r>
    </w:p>
    <w:p w:rsidR="00883AB9" w:rsidRPr="00883AB9" w:rsidRDefault="00883AB9" w:rsidP="008904A0">
      <w:pPr>
        <w:pStyle w:val="Paragraphedeliste"/>
        <w:numPr>
          <w:ilvl w:val="0"/>
          <w:numId w:val="3"/>
        </w:numPr>
        <w:rPr>
          <w:b/>
        </w:rPr>
      </w:pPr>
      <w:r>
        <w:t>Increased fibrinolysis</w:t>
      </w:r>
    </w:p>
    <w:p w:rsidR="00883AB9" w:rsidRPr="00883AB9" w:rsidRDefault="00883AB9" w:rsidP="008904A0">
      <w:pPr>
        <w:pStyle w:val="Paragraphedeliste"/>
        <w:numPr>
          <w:ilvl w:val="0"/>
          <w:numId w:val="3"/>
        </w:numPr>
        <w:rPr>
          <w:b/>
        </w:rPr>
      </w:pPr>
      <w:r>
        <w:t>Decreased synthesis of coagulation factors</w:t>
      </w:r>
    </w:p>
    <w:p w:rsidR="00883AB9" w:rsidRPr="008904A0" w:rsidRDefault="00883AB9" w:rsidP="008904A0">
      <w:pPr>
        <w:pStyle w:val="Paragraphedeliste"/>
        <w:numPr>
          <w:ilvl w:val="0"/>
          <w:numId w:val="3"/>
        </w:numPr>
        <w:rPr>
          <w:b/>
        </w:rPr>
      </w:pPr>
      <w:r>
        <w:t>Consumption of coagulation factors</w:t>
      </w:r>
    </w:p>
    <w:p w:rsidR="008904A0" w:rsidRDefault="008904A0" w:rsidP="008904A0">
      <w:pPr>
        <w:pStyle w:val="Paragraphedeliste"/>
        <w:ind w:left="1440"/>
        <w:rPr>
          <w:b/>
        </w:rPr>
      </w:pPr>
    </w:p>
    <w:p w:rsidR="008904A0" w:rsidRPr="00F3300E" w:rsidRDefault="008904A0" w:rsidP="00F3300E">
      <w:pPr>
        <w:pStyle w:val="Paragraphedeliste"/>
        <w:numPr>
          <w:ilvl w:val="0"/>
          <w:numId w:val="2"/>
        </w:numPr>
        <w:rPr>
          <w:b/>
        </w:rPr>
      </w:pPr>
      <w:r>
        <w:t>You are taking care of 2 patients in hypovolemic shock. Both have decrease in urine output (approximately 0.3 ml/kg/h). You collect a sample of urine of both patients. Patient A has a fractional urine sodium excretion  = 0.</w:t>
      </w:r>
      <w:r w:rsidR="00F3300E">
        <w:t xml:space="preserve">9 %. Patient B has a fractional </w:t>
      </w:r>
      <w:r>
        <w:t xml:space="preserve">urine sodium excretion  = 2.1%. Based on these results, which patient most likely has </w:t>
      </w:r>
      <w:proofErr w:type="spellStart"/>
      <w:r w:rsidR="00EC30E3">
        <w:t>oliguric</w:t>
      </w:r>
      <w:proofErr w:type="spellEnd"/>
      <w:r w:rsidR="00EC30E3">
        <w:t xml:space="preserve"> acute tubular necrosis (</w:t>
      </w:r>
      <w:proofErr w:type="spellStart"/>
      <w:r w:rsidR="00EC30E3">
        <w:t>vs</w:t>
      </w:r>
      <w:proofErr w:type="spellEnd"/>
      <w:r w:rsidR="00EC30E3">
        <w:t xml:space="preserve"> </w:t>
      </w:r>
      <w:proofErr w:type="spellStart"/>
      <w:r w:rsidR="00EC30E3">
        <w:t>hypoperfusion</w:t>
      </w:r>
      <w:proofErr w:type="spellEnd"/>
      <w:r w:rsidR="00EC30E3">
        <w:t xml:space="preserve">-related </w:t>
      </w:r>
      <w:proofErr w:type="spellStart"/>
      <w:r w:rsidR="00EC30E3">
        <w:t>prerenal</w:t>
      </w:r>
      <w:proofErr w:type="spellEnd"/>
      <w:r w:rsidR="00EC30E3">
        <w:t xml:space="preserve"> failure)?</w:t>
      </w:r>
      <w:bookmarkStart w:id="0" w:name="_GoBack"/>
      <w:bookmarkEnd w:id="0"/>
    </w:p>
    <w:p w:rsidR="008904A0" w:rsidRPr="008904A0" w:rsidRDefault="008904A0" w:rsidP="008904A0">
      <w:pPr>
        <w:pStyle w:val="Paragraphedeliste"/>
        <w:numPr>
          <w:ilvl w:val="0"/>
          <w:numId w:val="4"/>
        </w:numPr>
        <w:rPr>
          <w:b/>
        </w:rPr>
      </w:pPr>
      <w:r>
        <w:t>Patient A</w:t>
      </w:r>
    </w:p>
    <w:p w:rsidR="008904A0" w:rsidRPr="008904A0" w:rsidRDefault="008904A0" w:rsidP="008904A0">
      <w:pPr>
        <w:pStyle w:val="Paragraphedeliste"/>
        <w:numPr>
          <w:ilvl w:val="0"/>
          <w:numId w:val="4"/>
        </w:numPr>
        <w:rPr>
          <w:b/>
        </w:rPr>
      </w:pPr>
      <w:r w:rsidRPr="008904A0">
        <w:rPr>
          <w:b/>
        </w:rPr>
        <w:t>Patient B</w:t>
      </w:r>
    </w:p>
    <w:p w:rsidR="008904A0" w:rsidRPr="00B55C4D" w:rsidRDefault="008904A0" w:rsidP="008904A0">
      <w:pPr>
        <w:pStyle w:val="Paragraphedeliste"/>
        <w:numPr>
          <w:ilvl w:val="0"/>
          <w:numId w:val="4"/>
        </w:numPr>
        <w:rPr>
          <w:b/>
        </w:rPr>
      </w:pPr>
      <w:r>
        <w:t>Patient A &amp; B</w:t>
      </w:r>
    </w:p>
    <w:p w:rsidR="00B55C4D" w:rsidRDefault="00B55C4D" w:rsidP="00B55C4D">
      <w:pPr>
        <w:pStyle w:val="Paragraphedeliste"/>
        <w:ind w:left="1440"/>
      </w:pPr>
    </w:p>
    <w:p w:rsidR="00B55C4D" w:rsidRDefault="00B55C4D" w:rsidP="00B55C4D">
      <w:pPr>
        <w:pStyle w:val="Paragraphedeliste"/>
        <w:ind w:left="1440"/>
      </w:pPr>
      <w:r>
        <w:t xml:space="preserve">Indices suggestive of Hypoperfusion-related </w:t>
      </w:r>
      <w:proofErr w:type="spellStart"/>
      <w:r>
        <w:t>prerenal</w:t>
      </w:r>
      <w:proofErr w:type="spellEnd"/>
      <w:r>
        <w:t xml:space="preserve"> failure without ATN include: a benign urine sediment, a urine sodium concentration &lt; 20 </w:t>
      </w:r>
      <w:proofErr w:type="spellStart"/>
      <w:r>
        <w:t>mEq</w:t>
      </w:r>
      <w:proofErr w:type="spellEnd"/>
      <w:r>
        <w:t xml:space="preserve">/L, fractional urine sodium excretion &lt; 1 %, urine osmolality &gt; 450 mOsm/L, and an urine/plasma creatinine ration &gt; 40 (people) Markers of AKI due to ATN: hematuria, granular casts, urine sodium concentration &gt; 40 </w:t>
      </w:r>
      <w:proofErr w:type="spellStart"/>
      <w:r>
        <w:t>mEq</w:t>
      </w:r>
      <w:proofErr w:type="spellEnd"/>
      <w:r>
        <w:t xml:space="preserve">/L, fractional excretion of urine sodium &gt; 2%, urine osmolarity &lt; 350 mOsm/L, UPC &lt; 20 (people). </w:t>
      </w:r>
    </w:p>
    <w:p w:rsidR="00F3300E" w:rsidRPr="00B55C4D" w:rsidRDefault="00F3300E" w:rsidP="00EC30E3">
      <w:pPr>
        <w:rPr>
          <w:b/>
        </w:rPr>
      </w:pPr>
    </w:p>
    <w:p w:rsidR="00F3300E" w:rsidRPr="00F3300E" w:rsidRDefault="00F3300E" w:rsidP="00F3300E">
      <w:pPr>
        <w:pStyle w:val="Paragraphedeliste"/>
        <w:numPr>
          <w:ilvl w:val="0"/>
          <w:numId w:val="2"/>
        </w:numPr>
        <w:rPr>
          <w:b/>
        </w:rPr>
      </w:pPr>
      <w:r>
        <w:t xml:space="preserve">Stressed volume is dependent on </w:t>
      </w:r>
      <w:r>
        <w:rPr>
          <w:b/>
        </w:rPr>
        <w:t>total vascular volume</w:t>
      </w:r>
      <w:r>
        <w:t xml:space="preserve"> and</w:t>
      </w:r>
      <w:r>
        <w:rPr>
          <w:b/>
        </w:rPr>
        <w:t xml:space="preserve"> state of venous tone. </w:t>
      </w:r>
      <w:r>
        <w:t xml:space="preserve">Stressed volume is approximately </w:t>
      </w:r>
      <w:r>
        <w:rPr>
          <w:b/>
        </w:rPr>
        <w:t>30</w:t>
      </w:r>
      <w:r>
        <w:t>% of total blood volume in both humans and experimental animals.</w:t>
      </w:r>
    </w:p>
    <w:p w:rsidR="00F3300E" w:rsidRDefault="00F3300E" w:rsidP="00F3300E">
      <w:pPr>
        <w:pStyle w:val="Paragraphedeliste"/>
        <w:rPr>
          <w:b/>
        </w:rPr>
      </w:pPr>
    </w:p>
    <w:p w:rsidR="00EC30E3" w:rsidRPr="00F3300E" w:rsidRDefault="00EC30E3" w:rsidP="00EC30E3">
      <w:pPr>
        <w:pStyle w:val="Paragraphedeliste"/>
        <w:numPr>
          <w:ilvl w:val="0"/>
          <w:numId w:val="2"/>
        </w:numPr>
        <w:rPr>
          <w:b/>
        </w:rPr>
      </w:pPr>
      <w:r>
        <w:t xml:space="preserve">A number of studies have demonstrated that human septic shock is characterized by myocardial depression (biventricular dilation and decreased ejection fraction).  Several circulating substances have been implicated in this process. Which of the following </w:t>
      </w:r>
      <w:r>
        <w:rPr>
          <w:b/>
        </w:rPr>
        <w:t>HAS NOT</w:t>
      </w:r>
      <w:r>
        <w:t xml:space="preserve"> been implicated in this process.</w:t>
      </w:r>
    </w:p>
    <w:p w:rsidR="00EC30E3" w:rsidRPr="00EC30E3" w:rsidRDefault="00EC30E3" w:rsidP="00EC30E3">
      <w:pPr>
        <w:pStyle w:val="Paragraphedeliste"/>
        <w:numPr>
          <w:ilvl w:val="1"/>
          <w:numId w:val="1"/>
        </w:numPr>
        <w:rPr>
          <w:b/>
        </w:rPr>
      </w:pPr>
      <w:r>
        <w:t>TNF</w:t>
      </w:r>
      <w:r>
        <w:rPr>
          <w:rFonts w:ascii="Cambria" w:hAnsi="Cambria"/>
        </w:rPr>
        <w:t>α</w:t>
      </w:r>
    </w:p>
    <w:p w:rsidR="00EC30E3" w:rsidRPr="00EC30E3" w:rsidRDefault="00EC30E3" w:rsidP="00EC30E3">
      <w:pPr>
        <w:pStyle w:val="Paragraphedeliste"/>
        <w:numPr>
          <w:ilvl w:val="1"/>
          <w:numId w:val="1"/>
        </w:numPr>
        <w:rPr>
          <w:b/>
        </w:rPr>
      </w:pPr>
      <w:r w:rsidRPr="00EC30E3">
        <w:rPr>
          <w:rFonts w:ascii="Cambria" w:hAnsi="Cambria"/>
          <w:b/>
        </w:rPr>
        <w:t>PGE2</w:t>
      </w:r>
    </w:p>
    <w:p w:rsidR="00EC30E3" w:rsidRPr="00EC30E3" w:rsidRDefault="00EC30E3" w:rsidP="00EC30E3">
      <w:pPr>
        <w:pStyle w:val="Paragraphedeliste"/>
        <w:numPr>
          <w:ilvl w:val="1"/>
          <w:numId w:val="1"/>
        </w:numPr>
        <w:rPr>
          <w:b/>
        </w:rPr>
      </w:pPr>
      <w:r>
        <w:rPr>
          <w:rFonts w:ascii="Cambria" w:hAnsi="Cambria"/>
        </w:rPr>
        <w:t>IL-1β</w:t>
      </w:r>
    </w:p>
    <w:p w:rsidR="00EC30E3" w:rsidRPr="00EC30E3" w:rsidRDefault="00EC30E3" w:rsidP="00EC30E3">
      <w:pPr>
        <w:pStyle w:val="Paragraphedeliste"/>
        <w:numPr>
          <w:ilvl w:val="1"/>
          <w:numId w:val="1"/>
        </w:numPr>
        <w:rPr>
          <w:b/>
        </w:rPr>
      </w:pPr>
      <w:r>
        <w:rPr>
          <w:rFonts w:ascii="Cambria" w:hAnsi="Cambria"/>
        </w:rPr>
        <w:t>PAF</w:t>
      </w:r>
    </w:p>
    <w:p w:rsidR="00EC30E3" w:rsidRPr="00EC30E3" w:rsidRDefault="00EC30E3" w:rsidP="00EC30E3">
      <w:pPr>
        <w:pStyle w:val="Paragraphedeliste"/>
        <w:numPr>
          <w:ilvl w:val="1"/>
          <w:numId w:val="1"/>
        </w:numPr>
        <w:rPr>
          <w:b/>
        </w:rPr>
      </w:pPr>
      <w:proofErr w:type="spellStart"/>
      <w:r>
        <w:rPr>
          <w:rFonts w:ascii="Cambria" w:hAnsi="Cambria"/>
        </w:rPr>
        <w:t>Leukotrienes</w:t>
      </w:r>
      <w:proofErr w:type="spellEnd"/>
    </w:p>
    <w:p w:rsidR="00883AB9" w:rsidRPr="00EC30E3" w:rsidRDefault="00EC30E3" w:rsidP="00EC30E3">
      <w:pPr>
        <w:pStyle w:val="Paragraphedeliste"/>
        <w:numPr>
          <w:ilvl w:val="1"/>
          <w:numId w:val="1"/>
        </w:numPr>
        <w:rPr>
          <w:b/>
        </w:rPr>
      </w:pPr>
      <w:r>
        <w:rPr>
          <w:rFonts w:ascii="Cambria" w:hAnsi="Cambria"/>
        </w:rPr>
        <w:t>IL-6</w:t>
      </w:r>
    </w:p>
    <w:sectPr w:rsidR="00883AB9" w:rsidRPr="00EC30E3"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E06E3"/>
    <w:multiLevelType w:val="hybridMultilevel"/>
    <w:tmpl w:val="D73813B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5C207CB8"/>
    <w:multiLevelType w:val="hybridMultilevel"/>
    <w:tmpl w:val="D73813B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72CF2EE5"/>
    <w:multiLevelType w:val="hybridMultilevel"/>
    <w:tmpl w:val="F1A4C4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65438CE"/>
    <w:multiLevelType w:val="hybridMultilevel"/>
    <w:tmpl w:val="CF6AB8D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B9"/>
    <w:rsid w:val="002C4D29"/>
    <w:rsid w:val="00437961"/>
    <w:rsid w:val="00883AB9"/>
    <w:rsid w:val="008904A0"/>
    <w:rsid w:val="009C411F"/>
    <w:rsid w:val="00B55C4D"/>
    <w:rsid w:val="00EC30E3"/>
    <w:rsid w:val="00F3300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3AB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3A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506</Words>
  <Characters>2788</Characters>
  <Application>Microsoft Macintosh Word</Application>
  <DocSecurity>0</DocSecurity>
  <Lines>23</Lines>
  <Paragraphs>6</Paragraphs>
  <ScaleCrop>false</ScaleCrop>
  <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2015-06-15T17:58:00Z</dcterms:created>
  <dcterms:modified xsi:type="dcterms:W3CDTF">2015-06-15T18:49:00Z</dcterms:modified>
</cp:coreProperties>
</file>