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4CD59" w14:textId="15AC2477" w:rsidR="00485757" w:rsidRDefault="00485757" w:rsidP="005F6DEE">
      <w:pPr>
        <w:rPr>
          <w:b/>
        </w:rPr>
      </w:pPr>
      <w:r>
        <w:rPr>
          <w:b/>
        </w:rPr>
        <w:t>Key points:</w:t>
      </w:r>
    </w:p>
    <w:p w14:paraId="24C43183" w14:textId="3E9042A6" w:rsidR="00485757" w:rsidRDefault="00485757" w:rsidP="00485757">
      <w:pPr>
        <w:pStyle w:val="Paragraphedeliste"/>
        <w:numPr>
          <w:ilvl w:val="0"/>
          <w:numId w:val="2"/>
        </w:numPr>
      </w:pPr>
      <w:r>
        <w:t>DO2I was significantly decreased in dogs with sepsis compared to healthy dogs</w:t>
      </w:r>
    </w:p>
    <w:p w14:paraId="00B322CE" w14:textId="7FCA4961" w:rsidR="00485757" w:rsidRDefault="00485757" w:rsidP="00485757">
      <w:pPr>
        <w:pStyle w:val="Paragraphedeliste"/>
        <w:numPr>
          <w:ilvl w:val="0"/>
          <w:numId w:val="2"/>
        </w:numPr>
      </w:pPr>
      <w:r>
        <w:t xml:space="preserve">CI and DO2I were significantly greater in dogs with sepsis than in dogs with </w:t>
      </w:r>
      <w:proofErr w:type="spellStart"/>
      <w:r>
        <w:t>nSIRS</w:t>
      </w:r>
      <w:proofErr w:type="spellEnd"/>
      <w:r>
        <w:t>.</w:t>
      </w:r>
    </w:p>
    <w:p w14:paraId="0E6E0B39" w14:textId="2B61D23B" w:rsidR="00485757" w:rsidRDefault="00485757" w:rsidP="00485757">
      <w:pPr>
        <w:pStyle w:val="Paragraphedeliste"/>
        <w:numPr>
          <w:ilvl w:val="0"/>
          <w:numId w:val="2"/>
        </w:numPr>
      </w:pPr>
      <w:r>
        <w:t xml:space="preserve">Among dogs with sepsis that did or did not survive, oxygen transport and oxygen utilization variables did not differ significantly. </w:t>
      </w:r>
    </w:p>
    <w:p w14:paraId="52069B85" w14:textId="38DCC186" w:rsidR="00CF7D4E" w:rsidRDefault="00CF7D4E" w:rsidP="00CF7D4E">
      <w:pPr>
        <w:pStyle w:val="Paragraphedeliste"/>
        <w:numPr>
          <w:ilvl w:val="0"/>
          <w:numId w:val="2"/>
        </w:numPr>
      </w:pPr>
      <w:r w:rsidRPr="005F6DEE">
        <w:t>Sepsis in volume</w:t>
      </w:r>
      <w:r>
        <w:t xml:space="preserve">-resuscitated humans is a </w:t>
      </w:r>
      <w:proofErr w:type="spellStart"/>
      <w:r w:rsidRPr="00CF7D4E">
        <w:t>hyperdynamic</w:t>
      </w:r>
      <w:proofErr w:type="spellEnd"/>
      <w:r w:rsidRPr="00CF7D4E">
        <w:t xml:space="preserve"> state</w:t>
      </w:r>
      <w:r w:rsidRPr="005F6DEE">
        <w:t xml:space="preserve"> charac</w:t>
      </w:r>
      <w:r>
        <w:t>terized by normal to high CO de</w:t>
      </w:r>
      <w:r w:rsidRPr="005F6DEE">
        <w:t xml:space="preserve">spite </w:t>
      </w:r>
      <w:r w:rsidRPr="00CF7D4E">
        <w:t>impaired cardiac contractility</w:t>
      </w:r>
      <w:r>
        <w:t xml:space="preserve">. </w:t>
      </w:r>
      <w:r w:rsidRPr="00CF7D4E">
        <w:t>CO is maintained through reversible biventricular dilatation and tachycardia</w:t>
      </w:r>
      <w:r>
        <w:t xml:space="preserve">. Duration of the </w:t>
      </w:r>
      <w:proofErr w:type="spellStart"/>
      <w:r>
        <w:t>hyperdynamic</w:t>
      </w:r>
      <w:proofErr w:type="spellEnd"/>
      <w:r>
        <w:t xml:space="preserve"> state: 7-10 days.</w:t>
      </w:r>
    </w:p>
    <w:p w14:paraId="0CA11871" w14:textId="02A4202D" w:rsidR="00CF7D4E" w:rsidRDefault="006B620F" w:rsidP="006B620F">
      <w:pPr>
        <w:pStyle w:val="Paragraphedeliste"/>
        <w:numPr>
          <w:ilvl w:val="0"/>
          <w:numId w:val="2"/>
        </w:numPr>
      </w:pPr>
      <w:proofErr w:type="spellStart"/>
      <w:r w:rsidRPr="006B620F">
        <w:t>Nonsurvival</w:t>
      </w:r>
      <w:proofErr w:type="spellEnd"/>
      <w:r w:rsidRPr="006B620F">
        <w:t xml:space="preserve"> in critically ill humans is more strongly associated with an inability to increase D</w:t>
      </w:r>
      <w:r>
        <w:t>O2 and V</w:t>
      </w:r>
      <w:r w:rsidRPr="006B620F">
        <w:t xml:space="preserve">O2, even with </w:t>
      </w:r>
      <w:proofErr w:type="spellStart"/>
      <w:r w:rsidRPr="006B620F">
        <w:t>pressor</w:t>
      </w:r>
      <w:proofErr w:type="spellEnd"/>
      <w:r w:rsidRPr="006B620F">
        <w:t xml:space="preserve"> or inotropic support, despite increases in CI. Significantly lower O2 ER also appears to be predictive of death.</w:t>
      </w:r>
      <w:r>
        <w:t xml:space="preserve"> </w:t>
      </w:r>
      <w:r w:rsidRPr="009D4806">
        <w:t xml:space="preserve">These findings imply that critically ill humans who lack the physiologic reserves to </w:t>
      </w:r>
      <w:r w:rsidRPr="006B620F">
        <w:t xml:space="preserve">optimize hemodynamic variables </w:t>
      </w:r>
      <w:r>
        <w:t xml:space="preserve">are more likely to die and that </w:t>
      </w:r>
      <w:r w:rsidRPr="009D4806">
        <w:t>measurements at a singl</w:t>
      </w:r>
      <w:r>
        <w:t>e time point do not predict sur</w:t>
      </w:r>
      <w:r w:rsidRPr="009D4806">
        <w:t>vival.</w:t>
      </w:r>
    </w:p>
    <w:p w14:paraId="46174745" w14:textId="77777777" w:rsidR="00CA1B1C" w:rsidRDefault="00CA1B1C" w:rsidP="00CA1B1C"/>
    <w:p w14:paraId="004A3304" w14:textId="741CC6D3" w:rsidR="00CA1B1C" w:rsidRDefault="00CA1B1C" w:rsidP="00CA1B1C">
      <w:pPr>
        <w:rPr>
          <w:b/>
        </w:rPr>
      </w:pPr>
      <w:r w:rsidRPr="00CA1B1C">
        <w:rPr>
          <w:b/>
        </w:rPr>
        <w:t>Questions</w:t>
      </w:r>
    </w:p>
    <w:p w14:paraId="6D731E69" w14:textId="25E7560C" w:rsidR="006B620F" w:rsidRPr="00B430D1" w:rsidRDefault="00B430D1" w:rsidP="006B620F">
      <w:pPr>
        <w:pStyle w:val="Paragraphedeliste"/>
        <w:numPr>
          <w:ilvl w:val="0"/>
          <w:numId w:val="4"/>
        </w:numPr>
        <w:rPr>
          <w:b/>
        </w:rPr>
      </w:pPr>
      <w:r w:rsidRPr="00B430D1">
        <w:t>True or False:</w:t>
      </w:r>
      <w:r>
        <w:rPr>
          <w:b/>
        </w:rPr>
        <w:t xml:space="preserve"> </w:t>
      </w:r>
      <w:r w:rsidR="00F16F3F">
        <w:t>O2</w:t>
      </w:r>
      <w:r w:rsidRPr="005F6DEE">
        <w:t xml:space="preserve">ER is decreased in dogs and humans with sepsis </w:t>
      </w:r>
      <w:r>
        <w:t>despite adequate DO2.</w:t>
      </w:r>
    </w:p>
    <w:p w14:paraId="05F4E2A3" w14:textId="77777777" w:rsidR="00B430D1" w:rsidRPr="00B430D1" w:rsidRDefault="00B430D1" w:rsidP="00B430D1">
      <w:pPr>
        <w:pStyle w:val="Paragraphedeliste"/>
        <w:rPr>
          <w:b/>
        </w:rPr>
      </w:pPr>
    </w:p>
    <w:p w14:paraId="43EE2634" w14:textId="53E1AFE8" w:rsidR="00B430D1" w:rsidRDefault="00B430D1" w:rsidP="00B430D1">
      <w:pPr>
        <w:pStyle w:val="Paragraphedeliste"/>
        <w:numPr>
          <w:ilvl w:val="0"/>
          <w:numId w:val="4"/>
        </w:numPr>
      </w:pPr>
      <w:r w:rsidRPr="00B430D1">
        <w:t xml:space="preserve">The </w:t>
      </w:r>
      <w:proofErr w:type="spellStart"/>
      <w:r w:rsidRPr="00B430D1">
        <w:t>etiopathogenesis</w:t>
      </w:r>
      <w:proofErr w:type="spellEnd"/>
      <w:r w:rsidRPr="00B430D1">
        <w:t xml:space="preserve"> of myocardial depressi</w:t>
      </w:r>
      <w:r>
        <w:t xml:space="preserve">on, ventricular dilatation, and </w:t>
      </w:r>
      <w:r w:rsidRPr="00B430D1">
        <w:t xml:space="preserve">increased CO in humans with sepsis is not clear, but those abnormalities </w:t>
      </w:r>
      <w:proofErr w:type="gramStart"/>
      <w:r w:rsidRPr="00B430D1">
        <w:t>are thought to be related</w:t>
      </w:r>
      <w:proofErr w:type="gramEnd"/>
      <w:r w:rsidRPr="00B430D1">
        <w:t xml:space="preserve"> to which mechanisms?</w:t>
      </w:r>
    </w:p>
    <w:p w14:paraId="75A7E528" w14:textId="77777777" w:rsidR="00823DCB" w:rsidRDefault="00823DCB" w:rsidP="00823DCB">
      <w:pPr>
        <w:pStyle w:val="Paragraphedeliste"/>
      </w:pPr>
    </w:p>
    <w:p w14:paraId="7D8F1865" w14:textId="0152F913" w:rsidR="00823DCB" w:rsidRPr="00823DCB" w:rsidRDefault="00823DCB" w:rsidP="00823DCB">
      <w:pPr>
        <w:pStyle w:val="Paragraphedeliste"/>
        <w:numPr>
          <w:ilvl w:val="0"/>
          <w:numId w:val="4"/>
        </w:numPr>
      </w:pPr>
      <w:r>
        <w:t xml:space="preserve">In humans, sepsis is associated with a </w:t>
      </w:r>
      <w:r w:rsidRPr="00823DCB">
        <w:rPr>
          <w:u w:val="single"/>
        </w:rPr>
        <w:t>high or low</w:t>
      </w:r>
      <w:r>
        <w:t xml:space="preserve">? CO-state and </w:t>
      </w:r>
      <w:proofErr w:type="spellStart"/>
      <w:r>
        <w:t>nSIRS</w:t>
      </w:r>
      <w:proofErr w:type="spellEnd"/>
      <w:r>
        <w:t xml:space="preserve"> is associated with a </w:t>
      </w:r>
      <w:r w:rsidRPr="00823DCB">
        <w:rPr>
          <w:u w:val="single"/>
        </w:rPr>
        <w:t>high or low?</w:t>
      </w:r>
      <w:r>
        <w:t xml:space="preserve"> CO-state. Both are associated with</w:t>
      </w:r>
      <w:r>
        <w:rPr>
          <w:b/>
        </w:rPr>
        <w:t xml:space="preserve"> _____________________.</w:t>
      </w:r>
    </w:p>
    <w:p w14:paraId="163F2429" w14:textId="77777777" w:rsidR="00823DCB" w:rsidRPr="00B430D1" w:rsidRDefault="00823DCB" w:rsidP="00823DCB">
      <w:pPr>
        <w:pStyle w:val="Paragraphedeliste"/>
      </w:pPr>
    </w:p>
    <w:p w14:paraId="59A3D77F" w14:textId="0A09340A" w:rsidR="00823DCB" w:rsidRPr="00381038" w:rsidRDefault="006A45AB" w:rsidP="00B430D1">
      <w:pPr>
        <w:pStyle w:val="Paragraphedeliste"/>
        <w:numPr>
          <w:ilvl w:val="0"/>
          <w:numId w:val="4"/>
        </w:numPr>
      </w:pPr>
      <w:r w:rsidRPr="00381038">
        <w:t>Complete (</w:t>
      </w:r>
      <w:r w:rsidRPr="00381038">
        <w:rPr>
          <w:rFonts w:ascii="Wingdings" w:hAnsi="Wingdings"/>
          <w:color w:val="000000"/>
        </w:rPr>
        <w:t></w:t>
      </w:r>
      <w:r w:rsidRPr="00381038">
        <w:t></w:t>
      </w:r>
      <w:r w:rsidRPr="00381038">
        <w:t></w:t>
      </w:r>
      <w:r w:rsidRPr="00381038">
        <w:t></w:t>
      </w:r>
      <w:r w:rsidRPr="00381038">
        <w:t></w:t>
      </w:r>
      <w:r w:rsidRPr="00381038">
        <w:rPr>
          <w:rFonts w:ascii="Wingdings" w:hAnsi="Wingdings"/>
          <w:color w:val="000000"/>
        </w:rPr>
        <w:t></w:t>
      </w:r>
      <w:r w:rsidRPr="00381038">
        <w:t xml:space="preserve">. In previous studies in humans, sepsis has been associated with: </w:t>
      </w:r>
    </w:p>
    <w:p w14:paraId="3993BF40" w14:textId="27698D7E" w:rsidR="00CA1B1C" w:rsidRPr="00381038" w:rsidRDefault="006A45AB" w:rsidP="006A45AB">
      <w:pPr>
        <w:ind w:left="720"/>
      </w:pPr>
      <w:r w:rsidRPr="00381038">
        <w:t>__________ CO</w:t>
      </w:r>
    </w:p>
    <w:p w14:paraId="7ABFB401" w14:textId="38A3338B" w:rsidR="006A45AB" w:rsidRPr="00381038" w:rsidRDefault="006A45AB" w:rsidP="006A45AB">
      <w:pPr>
        <w:ind w:left="720"/>
      </w:pPr>
      <w:r w:rsidRPr="00381038">
        <w:t>__________ DO2</w:t>
      </w:r>
    </w:p>
    <w:p w14:paraId="1765D4D8" w14:textId="7547D4B1" w:rsidR="006A45AB" w:rsidRPr="00381038" w:rsidRDefault="006A45AB" w:rsidP="006A45AB">
      <w:pPr>
        <w:ind w:left="720"/>
      </w:pPr>
      <w:r w:rsidRPr="00381038">
        <w:t>__________VO2</w:t>
      </w:r>
    </w:p>
    <w:p w14:paraId="67FD2380" w14:textId="1CB9E619" w:rsidR="006A45AB" w:rsidRPr="00381038" w:rsidRDefault="006A45AB" w:rsidP="006A45AB">
      <w:pPr>
        <w:ind w:left="720"/>
      </w:pPr>
      <w:r w:rsidRPr="00381038">
        <w:t>__________O2ER</w:t>
      </w:r>
    </w:p>
    <w:p w14:paraId="5FB7796B" w14:textId="4B99B3C7" w:rsidR="006A45AB" w:rsidRPr="00381038" w:rsidRDefault="006A45AB" w:rsidP="006A45AB">
      <w:pPr>
        <w:ind w:left="720"/>
      </w:pPr>
      <w:r w:rsidRPr="00381038">
        <w:t>__________ SVR</w:t>
      </w:r>
    </w:p>
    <w:p w14:paraId="0F048D4F" w14:textId="77777777" w:rsidR="00CA1B1C" w:rsidRPr="00CA1B1C" w:rsidRDefault="00CA1B1C" w:rsidP="00CA1B1C">
      <w:pPr>
        <w:rPr>
          <w:b/>
        </w:rPr>
      </w:pPr>
    </w:p>
    <w:p w14:paraId="3CADBE88" w14:textId="77777777" w:rsidR="00CA1B1C" w:rsidRPr="00CA1B1C" w:rsidRDefault="00CA1B1C" w:rsidP="00CA1B1C">
      <w:pPr>
        <w:rPr>
          <w:b/>
        </w:rPr>
      </w:pPr>
    </w:p>
    <w:p w14:paraId="70732F09" w14:textId="77777777" w:rsidR="00CA1B1C" w:rsidRPr="00CA1B1C" w:rsidRDefault="00CA1B1C" w:rsidP="00CA1B1C">
      <w:pPr>
        <w:rPr>
          <w:b/>
        </w:rPr>
      </w:pPr>
    </w:p>
    <w:p w14:paraId="0DE05EFD" w14:textId="77777777" w:rsidR="00CA1B1C" w:rsidRPr="00CA1B1C" w:rsidRDefault="00CA1B1C" w:rsidP="00CA1B1C">
      <w:pPr>
        <w:rPr>
          <w:b/>
        </w:rPr>
      </w:pPr>
    </w:p>
    <w:p w14:paraId="73A8C6FB" w14:textId="20A6E782" w:rsidR="00CA1B1C" w:rsidRDefault="00CA1B1C" w:rsidP="00CA1B1C">
      <w:pPr>
        <w:rPr>
          <w:b/>
        </w:rPr>
      </w:pPr>
      <w:r w:rsidRPr="00CA1B1C">
        <w:rPr>
          <w:b/>
        </w:rPr>
        <w:t>Questions</w:t>
      </w:r>
    </w:p>
    <w:p w14:paraId="13E93315" w14:textId="77777777" w:rsidR="00B430D1" w:rsidRDefault="00B430D1" w:rsidP="00CA1B1C">
      <w:pPr>
        <w:rPr>
          <w:b/>
        </w:rPr>
      </w:pPr>
    </w:p>
    <w:p w14:paraId="72D24750" w14:textId="77777777" w:rsidR="00B430D1" w:rsidRPr="00B430D1" w:rsidRDefault="00B430D1" w:rsidP="00B430D1">
      <w:pPr>
        <w:pStyle w:val="Paragraphedeliste"/>
        <w:numPr>
          <w:ilvl w:val="0"/>
          <w:numId w:val="5"/>
        </w:numPr>
        <w:rPr>
          <w:b/>
        </w:rPr>
      </w:pPr>
      <w:r w:rsidRPr="00B430D1">
        <w:rPr>
          <w:b/>
        </w:rPr>
        <w:t xml:space="preserve">True </w:t>
      </w:r>
      <w:r w:rsidRPr="00B430D1">
        <w:t>or False:</w:t>
      </w:r>
      <w:r>
        <w:rPr>
          <w:b/>
        </w:rPr>
        <w:t xml:space="preserve"> </w:t>
      </w:r>
      <w:r w:rsidRPr="005F6DEE">
        <w:t xml:space="preserve">O2 ER is decreased in dogs and humans with sepsis </w:t>
      </w:r>
      <w:r>
        <w:t>despite adequate DO2.</w:t>
      </w:r>
    </w:p>
    <w:p w14:paraId="2310C5C2" w14:textId="5755EFA4" w:rsidR="00B430D1" w:rsidRDefault="00B430D1" w:rsidP="00B430D1">
      <w:pPr>
        <w:pStyle w:val="Paragraphedeliste"/>
        <w:rPr>
          <w:i/>
        </w:rPr>
      </w:pPr>
      <w:r w:rsidRPr="00B430D1">
        <w:rPr>
          <w:i/>
        </w:rPr>
        <w:t xml:space="preserve">Despite sufficient DO2, metabolic dysfunction and signs of tissue hypoxia persist in sepsis. The underlying cause of persistent tissue hypoxia is an area of debate and </w:t>
      </w:r>
      <w:proofErr w:type="gramStart"/>
      <w:r w:rsidRPr="00B430D1">
        <w:rPr>
          <w:i/>
        </w:rPr>
        <w:t>is thought to be related</w:t>
      </w:r>
      <w:proofErr w:type="gramEnd"/>
      <w:r w:rsidRPr="00B430D1">
        <w:rPr>
          <w:i/>
        </w:rPr>
        <w:t xml:space="preserve"> to insufficient O2ER. O2ER is decreased in dogs and humans with sepsis despite adequate DO2</w:t>
      </w:r>
    </w:p>
    <w:p w14:paraId="1426280F" w14:textId="77777777" w:rsidR="00B430D1" w:rsidRDefault="00B430D1" w:rsidP="00B430D1">
      <w:pPr>
        <w:pStyle w:val="Paragraphedeliste"/>
        <w:rPr>
          <w:i/>
        </w:rPr>
      </w:pPr>
    </w:p>
    <w:p w14:paraId="57AD75B6" w14:textId="6E6FD425" w:rsidR="00B430D1" w:rsidRDefault="00B430D1" w:rsidP="00B430D1">
      <w:pPr>
        <w:pStyle w:val="Paragraphedeliste"/>
        <w:numPr>
          <w:ilvl w:val="0"/>
          <w:numId w:val="5"/>
        </w:numPr>
      </w:pPr>
      <w:r w:rsidRPr="00B430D1">
        <w:t xml:space="preserve">The </w:t>
      </w:r>
      <w:proofErr w:type="spellStart"/>
      <w:r w:rsidRPr="00B430D1">
        <w:t>etiopathoge</w:t>
      </w:r>
      <w:r w:rsidR="00823DCB">
        <w:t>nesis</w:t>
      </w:r>
      <w:proofErr w:type="spellEnd"/>
      <w:r w:rsidR="00823DCB">
        <w:t xml:space="preserve"> of myocardial depression </w:t>
      </w:r>
      <w:r w:rsidRPr="00B430D1">
        <w:t xml:space="preserve">in humans with sepsis is not clear, but those abnormalities </w:t>
      </w:r>
      <w:proofErr w:type="gramStart"/>
      <w:r w:rsidRPr="00B430D1">
        <w:t>are thought to be related</w:t>
      </w:r>
      <w:proofErr w:type="gramEnd"/>
      <w:r w:rsidRPr="00B430D1">
        <w:t xml:space="preserve"> to which mechanisms?</w:t>
      </w:r>
    </w:p>
    <w:p w14:paraId="78EFA76F" w14:textId="77777777" w:rsidR="00B430D1" w:rsidRPr="00823DCB" w:rsidRDefault="00B430D1" w:rsidP="00B430D1">
      <w:pPr>
        <w:pStyle w:val="Paragraphedeliste"/>
        <w:ind w:firstLine="696"/>
        <w:rPr>
          <w:b/>
        </w:rPr>
      </w:pPr>
      <w:proofErr w:type="gramStart"/>
      <w:r w:rsidRPr="00823DCB">
        <w:rPr>
          <w:b/>
        </w:rPr>
        <w:t xml:space="preserve">Derangements in calcium handling by </w:t>
      </w:r>
      <w:proofErr w:type="spellStart"/>
      <w:r w:rsidRPr="00823DCB">
        <w:rPr>
          <w:b/>
        </w:rPr>
        <w:t>myocytes</w:t>
      </w:r>
      <w:proofErr w:type="spellEnd"/>
      <w:r w:rsidRPr="00823DCB">
        <w:rPr>
          <w:b/>
        </w:rPr>
        <w:t>.</w:t>
      </w:r>
      <w:proofErr w:type="gramEnd"/>
    </w:p>
    <w:p w14:paraId="7BEFDB07" w14:textId="77777777" w:rsidR="00B430D1" w:rsidRPr="00823DCB" w:rsidRDefault="00B430D1" w:rsidP="00B430D1">
      <w:pPr>
        <w:pStyle w:val="Paragraphedeliste"/>
        <w:ind w:firstLine="696"/>
        <w:rPr>
          <w:b/>
        </w:rPr>
      </w:pPr>
      <w:r w:rsidRPr="00823DCB">
        <w:rPr>
          <w:b/>
        </w:rPr>
        <w:t>Increased concentrations of circulating cytokines</w:t>
      </w:r>
    </w:p>
    <w:p w14:paraId="43551874" w14:textId="77777777" w:rsidR="00823DCB" w:rsidRPr="00823DCB" w:rsidRDefault="00B430D1" w:rsidP="00B430D1">
      <w:pPr>
        <w:pStyle w:val="Paragraphedeliste"/>
        <w:ind w:firstLine="696"/>
        <w:rPr>
          <w:b/>
        </w:rPr>
      </w:pPr>
      <w:r w:rsidRPr="00823DCB">
        <w:rPr>
          <w:b/>
        </w:rPr>
        <w:t>Increased nitric oxide production</w:t>
      </w:r>
    </w:p>
    <w:p w14:paraId="47E4C459" w14:textId="35815386" w:rsidR="00B430D1" w:rsidRPr="00823DCB" w:rsidRDefault="00823DCB" w:rsidP="00B430D1">
      <w:pPr>
        <w:pStyle w:val="Paragraphedeliste"/>
        <w:ind w:firstLine="696"/>
        <w:rPr>
          <w:b/>
        </w:rPr>
      </w:pPr>
      <w:r w:rsidRPr="00823DCB">
        <w:rPr>
          <w:b/>
        </w:rPr>
        <w:t>M</w:t>
      </w:r>
      <w:r w:rsidR="00B430D1" w:rsidRPr="00823DCB">
        <w:rPr>
          <w:b/>
        </w:rPr>
        <w:t xml:space="preserve">yocardial apoptosis </w:t>
      </w:r>
    </w:p>
    <w:p w14:paraId="16DB7396" w14:textId="77777777" w:rsidR="00B430D1" w:rsidRPr="00B430D1" w:rsidRDefault="00B430D1" w:rsidP="00B430D1">
      <w:pPr>
        <w:ind w:left="720"/>
      </w:pPr>
    </w:p>
    <w:p w14:paraId="12A30393" w14:textId="7078F1DC" w:rsidR="00381038" w:rsidRPr="00381038" w:rsidRDefault="00823DCB" w:rsidP="00CA1B1C">
      <w:pPr>
        <w:pStyle w:val="Paragraphedeliste"/>
        <w:numPr>
          <w:ilvl w:val="0"/>
          <w:numId w:val="5"/>
        </w:numPr>
      </w:pPr>
      <w:r>
        <w:t xml:space="preserve">In humans, sepsis is associated with a </w:t>
      </w:r>
      <w:r w:rsidRPr="00823DCB">
        <w:rPr>
          <w:b/>
        </w:rPr>
        <w:t>high</w:t>
      </w:r>
      <w:r>
        <w:t xml:space="preserve"> CO-state and </w:t>
      </w:r>
      <w:proofErr w:type="spellStart"/>
      <w:r>
        <w:t>nSIRS</w:t>
      </w:r>
      <w:proofErr w:type="spellEnd"/>
      <w:r>
        <w:t xml:space="preserve"> is associated with a </w:t>
      </w:r>
      <w:r w:rsidRPr="00823DCB">
        <w:rPr>
          <w:b/>
        </w:rPr>
        <w:t>low</w:t>
      </w:r>
      <w:r>
        <w:t xml:space="preserve"> CO-state. Both are associated with </w:t>
      </w:r>
      <w:r>
        <w:rPr>
          <w:b/>
        </w:rPr>
        <w:t>myocardial depression.</w:t>
      </w:r>
    </w:p>
    <w:p w14:paraId="667AC92F" w14:textId="77777777" w:rsidR="00381038" w:rsidRPr="00381038" w:rsidRDefault="00381038" w:rsidP="00381038">
      <w:pPr>
        <w:pStyle w:val="Paragraphedeliste"/>
      </w:pPr>
    </w:p>
    <w:p w14:paraId="359F2C90" w14:textId="77777777" w:rsidR="00381038" w:rsidRPr="00381038" w:rsidRDefault="00381038" w:rsidP="00381038">
      <w:pPr>
        <w:pStyle w:val="Paragraphedeliste"/>
        <w:numPr>
          <w:ilvl w:val="0"/>
          <w:numId w:val="5"/>
        </w:numPr>
      </w:pPr>
      <w:r w:rsidRPr="00381038">
        <w:t>Complete (</w:t>
      </w:r>
      <w:r w:rsidRPr="00381038">
        <w:rPr>
          <w:rFonts w:ascii="Wingdings" w:hAnsi="Wingdings"/>
          <w:color w:val="000000"/>
        </w:rPr>
        <w:t></w:t>
      </w:r>
      <w:r w:rsidRPr="00381038">
        <w:t></w:t>
      </w:r>
      <w:r w:rsidRPr="00381038">
        <w:t></w:t>
      </w:r>
      <w:r w:rsidRPr="00381038">
        <w:t></w:t>
      </w:r>
      <w:r w:rsidRPr="00381038">
        <w:t></w:t>
      </w:r>
      <w:r w:rsidRPr="00381038">
        <w:rPr>
          <w:rFonts w:ascii="Wingdings" w:hAnsi="Wingdings"/>
          <w:color w:val="000000"/>
        </w:rPr>
        <w:t></w:t>
      </w:r>
      <w:r w:rsidRPr="00381038">
        <w:t xml:space="preserve">. In previous studies in humans, sepsis has been associated with: </w:t>
      </w:r>
    </w:p>
    <w:p w14:paraId="367D5D6A" w14:textId="7D0A43F9" w:rsidR="00381038" w:rsidRDefault="00381038" w:rsidP="00381038">
      <w:pPr>
        <w:ind w:left="2120" w:hanging="1400"/>
      </w:pPr>
      <w:r w:rsidRPr="00381038">
        <w:rPr>
          <w:rFonts w:ascii="Wingdings" w:hAnsi="Wingdings"/>
          <w:color w:val="000000"/>
        </w:rPr>
        <w:t></w:t>
      </w:r>
      <w:r w:rsidRPr="00381038">
        <w:t>CO</w:t>
      </w:r>
      <w:r>
        <w:t xml:space="preserve"> </w:t>
      </w:r>
      <w:r>
        <w:tab/>
      </w:r>
      <w:r>
        <w:tab/>
        <w:t>(normal to high): maintained by biventricular dilatation and tachycardia</w:t>
      </w:r>
    </w:p>
    <w:p w14:paraId="0DDEB23A" w14:textId="77777777" w:rsidR="00381038" w:rsidRPr="00381038" w:rsidRDefault="00381038" w:rsidP="00381038">
      <w:pPr>
        <w:ind w:left="2120" w:hanging="1400"/>
      </w:pPr>
    </w:p>
    <w:p w14:paraId="027581D4" w14:textId="068241B4" w:rsidR="00381038" w:rsidRDefault="00381038" w:rsidP="00381038">
      <w:pPr>
        <w:ind w:left="2120" w:hanging="1400"/>
      </w:pPr>
      <w:r w:rsidRPr="00381038">
        <w:rPr>
          <w:rFonts w:ascii="Wingdings" w:hAnsi="Wingdings"/>
          <w:color w:val="000000"/>
        </w:rPr>
        <w:t></w:t>
      </w:r>
      <w:r w:rsidRPr="00381038">
        <w:t>DO2</w:t>
      </w:r>
      <w:r>
        <w:tab/>
      </w:r>
      <w:r>
        <w:tab/>
      </w:r>
    </w:p>
    <w:p w14:paraId="00058D88" w14:textId="77777777" w:rsidR="00673C4C" w:rsidRPr="00381038" w:rsidRDefault="00673C4C" w:rsidP="00381038">
      <w:pPr>
        <w:ind w:left="2120" w:hanging="1400"/>
      </w:pPr>
    </w:p>
    <w:p w14:paraId="307A1EF3" w14:textId="366CC9B0" w:rsidR="00673C4C" w:rsidRDefault="00381038" w:rsidP="00673C4C">
      <w:pPr>
        <w:ind w:left="2120" w:hanging="1412"/>
      </w:pPr>
      <w:r w:rsidRPr="00381038">
        <w:rPr>
          <w:rFonts w:ascii="Wingdings" w:hAnsi="Wingdings"/>
          <w:color w:val="000000"/>
        </w:rPr>
        <w:t></w:t>
      </w:r>
      <w:r w:rsidRPr="00381038">
        <w:t>VO2</w:t>
      </w:r>
      <w:r w:rsidR="00673C4C">
        <w:t xml:space="preserve"> </w:t>
      </w:r>
      <w:r w:rsidR="00673C4C">
        <w:tab/>
      </w:r>
      <w:r w:rsidR="00673C4C">
        <w:tab/>
      </w:r>
      <w:r w:rsidR="00673C4C" w:rsidRPr="00975E2B">
        <w:t>Alt</w:t>
      </w:r>
      <w:r w:rsidR="00673C4C">
        <w:t>hough it seems logical that V</w:t>
      </w:r>
      <w:r w:rsidR="00673C4C" w:rsidRPr="00975E2B">
        <w:t>O2 should be decreased</w:t>
      </w:r>
      <w:r w:rsidR="00673C4C">
        <w:t xml:space="preserve"> in septic states, </w:t>
      </w:r>
      <w:r w:rsidR="00673C4C" w:rsidRPr="00F16F3F">
        <w:t>VO2 is apparently normal to increased in both humans and dogs with sepsis</w:t>
      </w:r>
      <w:r w:rsidR="00673C4C">
        <w:t xml:space="preserve">: that may be a result of </w:t>
      </w:r>
      <w:r w:rsidR="00673C4C" w:rsidRPr="00975E2B">
        <w:t>heterogeneous blood supply</w:t>
      </w:r>
      <w:r w:rsidR="00673C4C">
        <w:t xml:space="preserve"> at the microcirculatory level</w:t>
      </w:r>
      <w:r w:rsidR="00673C4C" w:rsidRPr="00975E2B">
        <w:t>, wherein low flow rates in some tissues increase the amount of oxygen consumed yet other tissues be</w:t>
      </w:r>
      <w:r w:rsidR="00673C4C">
        <w:t>come unable to extract oxygen.</w:t>
      </w:r>
    </w:p>
    <w:p w14:paraId="71025F14" w14:textId="70135393" w:rsidR="00381038" w:rsidRPr="00381038" w:rsidRDefault="00381038" w:rsidP="00381038">
      <w:pPr>
        <w:ind w:left="720"/>
      </w:pPr>
    </w:p>
    <w:p w14:paraId="6FD80ED9" w14:textId="389AC228" w:rsidR="00381038" w:rsidRDefault="00381038" w:rsidP="00381038">
      <w:pPr>
        <w:ind w:left="2124" w:hanging="1416"/>
      </w:pPr>
      <w:r w:rsidRPr="00381038">
        <w:rPr>
          <w:rFonts w:ascii="Wingdings" w:hAnsi="Wingdings"/>
          <w:color w:val="000000"/>
        </w:rPr>
        <w:t></w:t>
      </w:r>
      <w:r w:rsidRPr="00381038">
        <w:t>O2ER</w:t>
      </w:r>
      <w:r>
        <w:t xml:space="preserve">  </w:t>
      </w:r>
      <w:r>
        <w:tab/>
      </w:r>
      <w:r w:rsidR="00673C4C">
        <w:t>Causes of decreased O2ER in asso</w:t>
      </w:r>
      <w:r w:rsidR="00673C4C" w:rsidRPr="005F6DEE">
        <w:t>ciati</w:t>
      </w:r>
      <w:r w:rsidR="00673C4C">
        <w:t xml:space="preserve">on with sepsis: microcirculatory </w:t>
      </w:r>
      <w:proofErr w:type="spellStart"/>
      <w:r w:rsidR="00673C4C">
        <w:t>dysoxia</w:t>
      </w:r>
      <w:proofErr w:type="spellEnd"/>
      <w:r w:rsidR="00673C4C">
        <w:t xml:space="preserve"> (abnormal blood flow patterns secondary to endothelial dysfunction, </w:t>
      </w:r>
      <w:proofErr w:type="spellStart"/>
      <w:r w:rsidR="00673C4C">
        <w:t>microthrombosis</w:t>
      </w:r>
      <w:proofErr w:type="spellEnd"/>
      <w:r w:rsidR="00673C4C">
        <w:t xml:space="preserve">, functional shunting), </w:t>
      </w:r>
      <w:r w:rsidR="00673C4C" w:rsidRPr="005F6DEE">
        <w:t>inabilit</w:t>
      </w:r>
      <w:r w:rsidR="00673C4C">
        <w:t>y of the tissues to use oxygen (mitochondrial dysfunction),</w:t>
      </w:r>
      <w:r w:rsidR="00673C4C" w:rsidRPr="005F6DEE">
        <w:t xml:space="preserve"> or more likely, s</w:t>
      </w:r>
      <w:r w:rsidR="00673C4C">
        <w:t>ome combination of these.</w:t>
      </w:r>
    </w:p>
    <w:p w14:paraId="6A24B792" w14:textId="5E50A6E6" w:rsidR="00CA1B1C" w:rsidRDefault="00381038" w:rsidP="00F16F3F">
      <w:pPr>
        <w:ind w:left="720"/>
      </w:pPr>
      <w:r w:rsidRPr="00381038">
        <w:rPr>
          <w:rFonts w:ascii="Wingdings" w:hAnsi="Wingdings"/>
          <w:color w:val="000000"/>
        </w:rPr>
        <w:t></w:t>
      </w:r>
      <w:r w:rsidRPr="00381038">
        <w:t>SVR</w:t>
      </w:r>
    </w:p>
    <w:p w14:paraId="1DA34311" w14:textId="77777777" w:rsidR="00CA1B1C" w:rsidRDefault="00CA1B1C" w:rsidP="00CA1B1C">
      <w:pPr>
        <w:pBdr>
          <w:bottom w:val="single" w:sz="12" w:space="1" w:color="auto"/>
        </w:pBdr>
      </w:pPr>
    </w:p>
    <w:p w14:paraId="6F8A3946" w14:textId="77777777" w:rsidR="00485757" w:rsidRDefault="00485757" w:rsidP="005F6DEE"/>
    <w:p w14:paraId="38A81C9C" w14:textId="5074E356" w:rsidR="00975E2B" w:rsidRDefault="00975E2B" w:rsidP="005F6DEE">
      <w:r>
        <w:t xml:space="preserve">Goal: </w:t>
      </w:r>
      <w:r w:rsidRPr="00975E2B">
        <w:t xml:space="preserve"> </w:t>
      </w:r>
      <w:r w:rsidR="00CA1B1C">
        <w:t xml:space="preserve">to </w:t>
      </w:r>
      <w:r>
        <w:t>evaluate</w:t>
      </w:r>
      <w:r w:rsidRPr="00975E2B">
        <w:t xml:space="preserve"> oxygen</w:t>
      </w:r>
      <w:r>
        <w:t xml:space="preserve"> transport and utilization vari</w:t>
      </w:r>
      <w:r w:rsidRPr="00975E2B">
        <w:t>ables in dogs with naturally occurring sepsis.</w:t>
      </w:r>
    </w:p>
    <w:p w14:paraId="245E5188" w14:textId="77777777" w:rsidR="00975E2B" w:rsidRDefault="00975E2B" w:rsidP="005F6DEE"/>
    <w:p w14:paraId="516AA579" w14:textId="410724E2" w:rsidR="009C411F" w:rsidRDefault="005F6DEE" w:rsidP="005F6DEE">
      <w:r>
        <w:t>During sepsis, t</w:t>
      </w:r>
      <w:r w:rsidRPr="005F6DEE">
        <w:t>issue oxygen extraction and util</w:t>
      </w:r>
      <w:r>
        <w:t>iza</w:t>
      </w:r>
      <w:r w:rsidRPr="005F6DEE">
        <w:t>tion may be impaired</w:t>
      </w:r>
      <w:r w:rsidR="00CA1B1C">
        <w:t xml:space="preserve"> </w:t>
      </w:r>
      <w:r w:rsidR="00CA1B1C">
        <w:sym w:font="Wingdings" w:char="F0E0"/>
      </w:r>
      <w:r>
        <w:t xml:space="preserve"> </w:t>
      </w:r>
      <w:r w:rsidRPr="005F6DEE">
        <w:t xml:space="preserve">development of tissue hypoxia </w:t>
      </w:r>
      <w:r w:rsidR="00CA1B1C">
        <w:sym w:font="Wingdings" w:char="F0E0"/>
      </w:r>
      <w:r w:rsidRPr="005F6DEE">
        <w:t>mu</w:t>
      </w:r>
      <w:r>
        <w:t>lti</w:t>
      </w:r>
      <w:r w:rsidR="00CA1B1C">
        <w:t>-</w:t>
      </w:r>
      <w:r>
        <w:t xml:space="preserve">organ dysfunction </w:t>
      </w:r>
      <w:r w:rsidR="00CA1B1C">
        <w:sym w:font="Wingdings" w:char="F0E0"/>
      </w:r>
      <w:r>
        <w:t xml:space="preserve"> death.</w:t>
      </w:r>
    </w:p>
    <w:p w14:paraId="035AEF59" w14:textId="77777777" w:rsidR="005F6DEE" w:rsidRDefault="005F6DEE" w:rsidP="005F6DEE"/>
    <w:p w14:paraId="529CDB62" w14:textId="66C2B120" w:rsidR="005F6DEE" w:rsidRPr="00CA1B1C" w:rsidRDefault="005F6DEE" w:rsidP="005F6DEE">
      <w:r w:rsidRPr="005F6DEE">
        <w:t>Sepsis in volume</w:t>
      </w:r>
      <w:r>
        <w:t xml:space="preserve">-resuscitated humans is a </w:t>
      </w:r>
      <w:proofErr w:type="spellStart"/>
      <w:r w:rsidRPr="00CA1B1C">
        <w:rPr>
          <w:b/>
          <w:u w:val="single"/>
        </w:rPr>
        <w:t>hyperdynamic</w:t>
      </w:r>
      <w:proofErr w:type="spellEnd"/>
      <w:r w:rsidRPr="00CA1B1C">
        <w:rPr>
          <w:b/>
          <w:u w:val="single"/>
        </w:rPr>
        <w:t xml:space="preserve"> state</w:t>
      </w:r>
      <w:r w:rsidRPr="005F6DEE">
        <w:t xml:space="preserve"> charac</w:t>
      </w:r>
      <w:r>
        <w:t>terized by normal to high CO de</w:t>
      </w:r>
      <w:r w:rsidRPr="005F6DEE">
        <w:t xml:space="preserve">spite </w:t>
      </w:r>
      <w:r w:rsidRPr="006842CA">
        <w:rPr>
          <w:b/>
        </w:rPr>
        <w:t>impaired cardiac contractility</w:t>
      </w:r>
      <w:r>
        <w:t xml:space="preserve">. </w:t>
      </w:r>
      <w:r w:rsidRPr="006842CA">
        <w:rPr>
          <w:b/>
        </w:rPr>
        <w:t xml:space="preserve">CO is maintained through reversible </w:t>
      </w:r>
      <w:commentRangeStart w:id="0"/>
      <w:r w:rsidRPr="006842CA">
        <w:rPr>
          <w:b/>
        </w:rPr>
        <w:t>biventr</w:t>
      </w:r>
      <w:commentRangeEnd w:id="0"/>
      <w:r w:rsidR="006A45AB">
        <w:rPr>
          <w:rStyle w:val="Marquedannotation"/>
        </w:rPr>
        <w:commentReference w:id="0"/>
      </w:r>
      <w:r w:rsidRPr="006842CA">
        <w:rPr>
          <w:b/>
        </w:rPr>
        <w:t>icular dilatation and tachycardia</w:t>
      </w:r>
      <w:r>
        <w:t xml:space="preserve">. </w:t>
      </w:r>
      <w:r w:rsidRPr="005F6DEE">
        <w:t xml:space="preserve"> Both survivors and </w:t>
      </w:r>
      <w:proofErr w:type="spellStart"/>
      <w:r w:rsidRPr="005F6DEE">
        <w:t>nonsurvivors</w:t>
      </w:r>
      <w:proofErr w:type="spellEnd"/>
      <w:r w:rsidRPr="005F6DEE">
        <w:t xml:space="preserve"> of sepsis appear to main</w:t>
      </w:r>
      <w:r>
        <w:t xml:space="preserve">tain this </w:t>
      </w:r>
      <w:proofErr w:type="spellStart"/>
      <w:r>
        <w:t>hyperdynamic</w:t>
      </w:r>
      <w:proofErr w:type="spellEnd"/>
      <w:r>
        <w:t xml:space="preserve"> state. </w:t>
      </w:r>
      <w:r w:rsidRPr="005F6DEE">
        <w:t xml:space="preserve"> Low SVR, with or without decreases in </w:t>
      </w:r>
      <w:r>
        <w:t xml:space="preserve">MAP is also detected. </w:t>
      </w:r>
      <w:r w:rsidRPr="00CA1B1C">
        <w:rPr>
          <w:b/>
        </w:rPr>
        <w:t>O2 delivery</w:t>
      </w:r>
      <w:r w:rsidR="00CA1B1C">
        <w:rPr>
          <w:b/>
        </w:rPr>
        <w:t xml:space="preserve"> (DO2)</w:t>
      </w:r>
      <w:r w:rsidRPr="00CA1B1C">
        <w:rPr>
          <w:b/>
        </w:rPr>
        <w:t>, which is the amount of oxygen (mL) delivered to the tissues per minute, is increased along with CO.</w:t>
      </w:r>
      <w:r w:rsidR="00CA1B1C">
        <w:rPr>
          <w:b/>
        </w:rPr>
        <w:t xml:space="preserve"> </w:t>
      </w:r>
      <w:r w:rsidR="00CA1B1C">
        <w:t>(Normal to high CO, impaired contractility, low SVR, increased DO2, biventricular dilatation and tachycardia)</w:t>
      </w:r>
    </w:p>
    <w:p w14:paraId="3D3AB847" w14:textId="77777777" w:rsidR="00CA1B1C" w:rsidRDefault="00CA1B1C" w:rsidP="005F6DEE"/>
    <w:p w14:paraId="66992554" w14:textId="77777777" w:rsidR="005F6DEE" w:rsidRDefault="005F6DEE" w:rsidP="005F6DEE">
      <w:r w:rsidRPr="005F6DEE">
        <w:t>It is not known whether experimentally induced sepsis in dogs</w:t>
      </w:r>
      <w:r>
        <w:t xml:space="preserve"> is associated with the same de</w:t>
      </w:r>
      <w:r w:rsidRPr="005F6DEE">
        <w:t>gree of myocardial depression as that which develops in humans with sepsis.</w:t>
      </w:r>
    </w:p>
    <w:p w14:paraId="1C39E27B" w14:textId="77777777" w:rsidR="005F6DEE" w:rsidRDefault="005F6DEE" w:rsidP="005F6DEE"/>
    <w:p w14:paraId="73B24FCA" w14:textId="37C16890" w:rsidR="005F6DEE" w:rsidRPr="006B620F" w:rsidRDefault="005F6DEE" w:rsidP="005F6DEE">
      <w:pPr>
        <w:rPr>
          <w:b/>
        </w:rPr>
      </w:pPr>
      <w:r>
        <w:t>Despite sufficient DO2</w:t>
      </w:r>
      <w:r w:rsidRPr="005F6DEE">
        <w:t>, metabolic dysfunction and signs of tis</w:t>
      </w:r>
      <w:r>
        <w:t xml:space="preserve">sue hypoxia persist in sepsis. The underlying cause of persistent </w:t>
      </w:r>
      <w:r w:rsidRPr="005F6DEE">
        <w:t xml:space="preserve">tissue hypoxia </w:t>
      </w:r>
      <w:r>
        <w:t>is an area of de</w:t>
      </w:r>
      <w:r w:rsidRPr="005F6DEE">
        <w:t>bate</w:t>
      </w:r>
      <w:r>
        <w:t xml:space="preserve"> </w:t>
      </w:r>
      <w:r w:rsidRPr="005F6DEE">
        <w:t xml:space="preserve">and </w:t>
      </w:r>
      <w:proofErr w:type="gramStart"/>
      <w:r w:rsidRPr="005F6DEE">
        <w:t>is thought to</w:t>
      </w:r>
      <w:r>
        <w:t xml:space="preserve"> be related</w:t>
      </w:r>
      <w:proofErr w:type="gramEnd"/>
      <w:r>
        <w:t xml:space="preserve"> to insufficient </w:t>
      </w:r>
      <w:r w:rsidRPr="00CA1B1C">
        <w:rPr>
          <w:b/>
        </w:rPr>
        <w:t>O2 ER, which is the percentage of oxygen removed by the tissues</w:t>
      </w:r>
      <w:r w:rsidRPr="005F6DEE">
        <w:t xml:space="preserve">. </w:t>
      </w:r>
      <w:r>
        <w:t xml:space="preserve"> </w:t>
      </w:r>
      <w:r w:rsidR="00CA1B1C">
        <w:t xml:space="preserve">Causes of decreased </w:t>
      </w:r>
      <w:r>
        <w:t>O2 ER in asso</w:t>
      </w:r>
      <w:r w:rsidRPr="005F6DEE">
        <w:t>ciati</w:t>
      </w:r>
      <w:r w:rsidR="00CA1B1C">
        <w:t xml:space="preserve">on with </w:t>
      </w:r>
      <w:proofErr w:type="gramStart"/>
      <w:r w:rsidR="00CA1B1C">
        <w:t>sepsis :</w:t>
      </w:r>
      <w:r>
        <w:t>microcirculatory</w:t>
      </w:r>
      <w:proofErr w:type="gramEnd"/>
      <w:r w:rsidR="00CA1B1C">
        <w:t xml:space="preserve"> </w:t>
      </w:r>
      <w:proofErr w:type="spellStart"/>
      <w:r w:rsidR="00CA1B1C">
        <w:t>dysoxia</w:t>
      </w:r>
      <w:proofErr w:type="spellEnd"/>
      <w:r w:rsidR="00CA1B1C">
        <w:t xml:space="preserve">, </w:t>
      </w:r>
      <w:r w:rsidRPr="005F6DEE">
        <w:t>inabilit</w:t>
      </w:r>
      <w:r>
        <w:t>y of the tissues to use oxygen,</w:t>
      </w:r>
      <w:r w:rsidRPr="005F6DEE">
        <w:t xml:space="preserve"> or more likely, some combination of these.</w:t>
      </w:r>
      <w:r w:rsidR="00CA1B1C">
        <w:t xml:space="preserve">  Cause of m</w:t>
      </w:r>
      <w:r>
        <w:t>icrocir</w:t>
      </w:r>
      <w:r w:rsidRPr="005F6DEE">
        <w:t xml:space="preserve">culatory </w:t>
      </w:r>
      <w:proofErr w:type="spellStart"/>
      <w:r w:rsidRPr="005F6DEE">
        <w:t>dysoxia</w:t>
      </w:r>
      <w:proofErr w:type="spellEnd"/>
      <w:r w:rsidR="00CA1B1C">
        <w:t xml:space="preserve">: </w:t>
      </w:r>
      <w:r w:rsidRPr="005F6DEE">
        <w:t xml:space="preserve">abnormal blood flow patterns at the tissue level caused by endothelial dysfunction, </w:t>
      </w:r>
      <w:proofErr w:type="spellStart"/>
      <w:r w:rsidRPr="005F6DEE">
        <w:t>microt</w:t>
      </w:r>
      <w:r>
        <w:t>hrombosis</w:t>
      </w:r>
      <w:proofErr w:type="spellEnd"/>
      <w:r>
        <w:t xml:space="preserve">, and functional shunting. </w:t>
      </w:r>
      <w:r w:rsidRPr="005F6DEE">
        <w:t>Microcirculato</w:t>
      </w:r>
      <w:r>
        <w:t xml:space="preserve">ry flow derangements are associated with </w:t>
      </w:r>
      <w:r w:rsidRPr="005F6DEE">
        <w:t>reduced tissue oxygen extraction,</w:t>
      </w:r>
      <w:r>
        <w:t xml:space="preserve"> and both</w:t>
      </w:r>
      <w:r w:rsidRPr="005F6DEE">
        <w:t xml:space="preserve"> have been identified in humans with sepsis.</w:t>
      </w:r>
      <w:r>
        <w:t xml:space="preserve"> Sepsis is </w:t>
      </w:r>
      <w:r w:rsidRPr="005F6DEE">
        <w:t xml:space="preserve">also thought to decrease the ability of tissue to consume oxygen via mitochondrial dysfunction or </w:t>
      </w:r>
      <w:proofErr w:type="spellStart"/>
      <w:r w:rsidRPr="005F6DEE">
        <w:t>cytopathic</w:t>
      </w:r>
      <w:proofErr w:type="spellEnd"/>
      <w:r w:rsidRPr="005F6DEE">
        <w:t xml:space="preserve"> hypoxia, thereby creati</w:t>
      </w:r>
      <w:r w:rsidR="00CA1B1C">
        <w:t xml:space="preserve">ng a state of improper oxygen utilization. </w:t>
      </w:r>
      <w:r w:rsidRPr="005F6DEE">
        <w:t xml:space="preserve">Regardless of the underlying cause, O2 ER is decreased in dogs and humans with sepsis </w:t>
      </w:r>
      <w:r w:rsidR="00CA1B1C">
        <w:t xml:space="preserve">despite adequate DO2 </w:t>
      </w:r>
      <w:r w:rsidR="00CA1B1C" w:rsidRPr="006B620F">
        <w:rPr>
          <w:b/>
        </w:rPr>
        <w:t>(</w:t>
      </w:r>
      <w:proofErr w:type="spellStart"/>
      <w:r w:rsidR="00CA1B1C" w:rsidRPr="006B620F">
        <w:rPr>
          <w:b/>
        </w:rPr>
        <w:t>Hn</w:t>
      </w:r>
      <w:proofErr w:type="spellEnd"/>
      <w:r w:rsidR="00CA1B1C" w:rsidRPr="006B620F">
        <w:rPr>
          <w:b/>
        </w:rPr>
        <w:t xml:space="preserve"> and dogs: decreased O2ER)</w:t>
      </w:r>
    </w:p>
    <w:p w14:paraId="1AABE0B0" w14:textId="77777777" w:rsidR="005F6DEE" w:rsidRDefault="005F6DEE" w:rsidP="005F6DEE"/>
    <w:p w14:paraId="4ED76D6B" w14:textId="02C1FAE4" w:rsidR="005F6DEE" w:rsidRPr="00CA1B1C" w:rsidRDefault="005F6DEE" w:rsidP="005F6DEE">
      <w:pPr>
        <w:rPr>
          <w:b/>
        </w:rPr>
      </w:pPr>
      <w:r w:rsidRPr="00CA1B1C">
        <w:rPr>
          <w:b/>
        </w:rPr>
        <w:t>O2 consumption</w:t>
      </w:r>
      <w:r w:rsidR="00CA1B1C">
        <w:rPr>
          <w:b/>
        </w:rPr>
        <w:t xml:space="preserve"> (VO2)</w:t>
      </w:r>
      <w:r w:rsidRPr="00CA1B1C">
        <w:rPr>
          <w:b/>
        </w:rPr>
        <w:t>: total amount of oxygen consumed by the tissues.</w:t>
      </w:r>
    </w:p>
    <w:p w14:paraId="398D8587" w14:textId="39D09BC2" w:rsidR="00975E2B" w:rsidRDefault="00975E2B" w:rsidP="005F6DEE">
      <w:r w:rsidRPr="00975E2B">
        <w:t xml:space="preserve">In healthy animals, </w:t>
      </w:r>
      <w:r w:rsidR="00CA1B1C">
        <w:t xml:space="preserve">VO2 is independent of DO2 </w:t>
      </w:r>
      <w:r>
        <w:t xml:space="preserve">because DO2 &gt;&gt;&gt;&gt;&gt;&gt; tissue requirements. </w:t>
      </w:r>
    </w:p>
    <w:p w14:paraId="43123C73" w14:textId="3BE28323" w:rsidR="00975E2B" w:rsidRDefault="00975E2B" w:rsidP="005F6DEE">
      <w:r w:rsidRPr="00CA1B1C">
        <w:rPr>
          <w:b/>
        </w:rPr>
        <w:t>Once DO2 decreases to less than a critical level</w:t>
      </w:r>
      <w:r>
        <w:t xml:space="preserve">, </w:t>
      </w:r>
      <w:r w:rsidRPr="00CA1B1C">
        <w:rPr>
          <w:b/>
        </w:rPr>
        <w:t>VO2 becomes directly dependent of DO2</w:t>
      </w:r>
      <w:r>
        <w:t>.</w:t>
      </w:r>
      <w:r w:rsidR="00CA1B1C">
        <w:t xml:space="preserve"> </w:t>
      </w:r>
      <w:r>
        <w:t>In healthy animals, O2 delivered is matched to O2 demand.</w:t>
      </w:r>
    </w:p>
    <w:p w14:paraId="2DA5E0B8" w14:textId="0914EC82" w:rsidR="00975E2B" w:rsidRDefault="00975E2B" w:rsidP="005F6DEE">
      <w:r>
        <w:t>I</w:t>
      </w:r>
      <w:r w:rsidRPr="00975E2B">
        <w:t>n septic states, inefficient matching of blood flow to oxygen demand creates a pathologica</w:t>
      </w:r>
      <w:r>
        <w:t xml:space="preserve">l oxygen supply dependency; </w:t>
      </w:r>
      <w:r w:rsidRPr="00CA1B1C">
        <w:rPr>
          <w:b/>
        </w:rPr>
        <w:t>despite</w:t>
      </w:r>
      <w:r w:rsidR="00CA1B1C" w:rsidRPr="00CA1B1C">
        <w:rPr>
          <w:b/>
        </w:rPr>
        <w:t xml:space="preserve"> increased DO2, decreased O2</w:t>
      </w:r>
      <w:r w:rsidRPr="00CA1B1C">
        <w:rPr>
          <w:b/>
        </w:rPr>
        <w:t>ER causes VO2 to become supply dependent.</w:t>
      </w:r>
      <w:r>
        <w:t xml:space="preserve"> </w:t>
      </w:r>
    </w:p>
    <w:p w14:paraId="624FDDDE" w14:textId="56CC24A0" w:rsidR="001311BB" w:rsidRDefault="001311BB" w:rsidP="005F6DEE">
      <w:r>
        <w:rPr>
          <w:noProof/>
          <w:lang w:val="fr-FR"/>
        </w:rPr>
        <w:drawing>
          <wp:inline distT="0" distB="0" distL="0" distR="0" wp14:anchorId="0D9F603D" wp14:editId="646AF0B7">
            <wp:extent cx="2628900" cy="1868903"/>
            <wp:effectExtent l="0" t="0" r="0" b="10795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57" cy="186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ABD9F" w14:textId="7BD5B67D" w:rsidR="00975E2B" w:rsidRDefault="00975E2B" w:rsidP="005F6DEE">
      <w:r w:rsidRPr="00975E2B">
        <w:t>Alt</w:t>
      </w:r>
      <w:r>
        <w:t>hough it seems logical that V</w:t>
      </w:r>
      <w:r w:rsidRPr="00975E2B">
        <w:t>O2 should be decreased</w:t>
      </w:r>
      <w:r>
        <w:t xml:space="preserve"> in septic states, </w:t>
      </w:r>
      <w:r w:rsidRPr="001311BB">
        <w:rPr>
          <w:b/>
        </w:rPr>
        <w:t>VO2 is apparently normal to increased in both humans and dogs with sepsis</w:t>
      </w:r>
      <w:r>
        <w:t xml:space="preserve">: that may be a result of </w:t>
      </w:r>
      <w:r w:rsidRPr="00975E2B">
        <w:t xml:space="preserve">  heterogeneous blood supply</w:t>
      </w:r>
      <w:r w:rsidR="001311BB">
        <w:t xml:space="preserve"> at the microcirculatory level</w:t>
      </w:r>
      <w:r w:rsidRPr="00975E2B">
        <w:t>, wherein low flow rates in some tissues increase the amount of oxygen consumed yet other tissues be</w:t>
      </w:r>
      <w:r>
        <w:t>come unable to extract oxygen.</w:t>
      </w:r>
    </w:p>
    <w:p w14:paraId="1B18ED99" w14:textId="77777777" w:rsidR="00CF7D4E" w:rsidRDefault="00CF7D4E" w:rsidP="005F6DEE"/>
    <w:p w14:paraId="4085EDBA" w14:textId="5F52E544" w:rsidR="00CF7D4E" w:rsidRDefault="00CF7D4E" w:rsidP="00CF7D4E">
      <w:r>
        <w:t xml:space="preserve">In this study: a </w:t>
      </w:r>
      <w:r w:rsidRPr="009D4806">
        <w:t>significant</w:t>
      </w:r>
      <w:r>
        <w:t xml:space="preserve"> linear correlation between </w:t>
      </w:r>
      <w:proofErr w:type="gramStart"/>
      <w:r>
        <w:t>D</w:t>
      </w:r>
      <w:r w:rsidRPr="009D4806">
        <w:t>O2I  and</w:t>
      </w:r>
      <w:proofErr w:type="gramEnd"/>
      <w:r>
        <w:t xml:space="preserve"> V</w:t>
      </w:r>
      <w:r w:rsidRPr="009D4806">
        <w:t>O2I was found, indicating that the dogs with sepsis were in the supply-dependent portion of the oxygen delivery-consumption curve</w:t>
      </w:r>
      <w:r w:rsidRPr="006842CA">
        <w:rPr>
          <w:b/>
        </w:rPr>
        <w:t>. At values l</w:t>
      </w:r>
      <w:r>
        <w:rPr>
          <w:b/>
        </w:rPr>
        <w:t xml:space="preserve">ess than the critical DO2, VO2 </w:t>
      </w:r>
      <w:r w:rsidRPr="006842CA">
        <w:rPr>
          <w:b/>
        </w:rPr>
        <w:t>becomes directly dependent on delivery of oxygen.</w:t>
      </w:r>
      <w:r w:rsidRPr="009D4806">
        <w:t xml:space="preserve"> </w:t>
      </w:r>
    </w:p>
    <w:p w14:paraId="6439613D" w14:textId="77777777" w:rsidR="00975E2B" w:rsidRDefault="00975E2B" w:rsidP="005F6DEE"/>
    <w:p w14:paraId="08545142" w14:textId="77777777" w:rsidR="00975E2B" w:rsidRDefault="00975E2B" w:rsidP="005F6DEE">
      <w:r>
        <w:t xml:space="preserve">In a study of dogs with </w:t>
      </w:r>
      <w:r w:rsidRPr="001311BB">
        <w:rPr>
          <w:b/>
        </w:rPr>
        <w:t>SIRS</w:t>
      </w:r>
      <w:r>
        <w:t xml:space="preserve">, </w:t>
      </w:r>
      <w:r w:rsidRPr="001311BB">
        <w:rPr>
          <w:b/>
        </w:rPr>
        <w:t>DO2 and CO were decreased</w:t>
      </w:r>
      <w:r>
        <w:t>.</w:t>
      </w:r>
    </w:p>
    <w:p w14:paraId="25BDFA44" w14:textId="77777777" w:rsidR="00975E2B" w:rsidRDefault="00975E2B" w:rsidP="005F6DEE"/>
    <w:p w14:paraId="0436B968" w14:textId="77777777" w:rsidR="00975E2B" w:rsidRDefault="00975E2B" w:rsidP="005F6DEE">
      <w:r>
        <w:t>SIRS criteria:</w:t>
      </w:r>
    </w:p>
    <w:p w14:paraId="42736ED2" w14:textId="77777777" w:rsidR="00975E2B" w:rsidRDefault="00975E2B" w:rsidP="005F6DEE">
      <w:r w:rsidRPr="00975E2B">
        <w:t xml:space="preserve"> 3 or more findings as follows: respiratory</w:t>
      </w:r>
      <w:r>
        <w:t xml:space="preserve"> rate &gt; 40 or PaCO2 &lt; 30 mm Hg; </w:t>
      </w:r>
      <w:r w:rsidRPr="00975E2B">
        <w:t>heart rate &gt; 120 beats/min; rectal temperature  &lt; 100.4°F [38°C] or &gt; 104°F [40°C]; WB</w:t>
      </w:r>
      <w:r>
        <w:t>C count &lt; 5,000 cells/mm3 cells or &gt; 18 000</w:t>
      </w:r>
      <w:r w:rsidRPr="00975E2B">
        <w:t>; and propo</w:t>
      </w:r>
      <w:r>
        <w:t>rtion of band neutrophils &gt; 10%</w:t>
      </w:r>
      <w:r w:rsidRPr="00975E2B">
        <w:t xml:space="preserve">. </w:t>
      </w:r>
    </w:p>
    <w:p w14:paraId="616F564A" w14:textId="77777777" w:rsidR="00975E2B" w:rsidRDefault="00975E2B" w:rsidP="005F6DEE"/>
    <w:p w14:paraId="074E3339" w14:textId="77777777" w:rsidR="00975E2B" w:rsidRDefault="00975E2B" w:rsidP="005F6DEE">
      <w:proofErr w:type="gramStart"/>
      <w:r>
        <w:t>n</w:t>
      </w:r>
      <w:proofErr w:type="gramEnd"/>
      <w:r>
        <w:t>= 10 (sepsis) ; n=11  (</w:t>
      </w:r>
      <w:proofErr w:type="spellStart"/>
      <w:r>
        <w:t>nSIRS</w:t>
      </w:r>
      <w:proofErr w:type="spellEnd"/>
      <w:r>
        <w:t>)</w:t>
      </w:r>
    </w:p>
    <w:p w14:paraId="31CA130E" w14:textId="77777777" w:rsidR="001311BB" w:rsidRDefault="001311BB" w:rsidP="005F6DEE"/>
    <w:p w14:paraId="187FD5B5" w14:textId="390B8FF6" w:rsidR="001311BB" w:rsidRPr="001311BB" w:rsidRDefault="001311BB" w:rsidP="001311BB">
      <w:pPr>
        <w:rPr>
          <w:b/>
          <w:i/>
        </w:rPr>
      </w:pPr>
      <w:r>
        <w:rPr>
          <w:b/>
          <w:i/>
        </w:rPr>
        <w:t>In this study: r</w:t>
      </w:r>
      <w:r w:rsidRPr="001311BB">
        <w:rPr>
          <w:b/>
          <w:i/>
        </w:rPr>
        <w:t xml:space="preserve">esults indicated that there were few differences between variables in healthy dogs and dogs with sepsis, but significant differences were detected between dogs with sepsis and dogs with </w:t>
      </w:r>
      <w:proofErr w:type="spellStart"/>
      <w:r w:rsidRPr="001311BB">
        <w:rPr>
          <w:b/>
          <w:i/>
        </w:rPr>
        <w:t>nSIRS</w:t>
      </w:r>
      <w:proofErr w:type="spellEnd"/>
      <w:r w:rsidRPr="001311BB">
        <w:rPr>
          <w:b/>
          <w:i/>
        </w:rPr>
        <w:t>.</w:t>
      </w:r>
    </w:p>
    <w:p w14:paraId="7B364D41" w14:textId="77777777" w:rsidR="001311BB" w:rsidRDefault="001311BB" w:rsidP="001311BB"/>
    <w:p w14:paraId="6D3EA1E8" w14:textId="77777777" w:rsidR="001311BB" w:rsidRPr="006842CA" w:rsidRDefault="001311BB" w:rsidP="001311BB">
      <w:pPr>
        <w:rPr>
          <w:b/>
        </w:rPr>
      </w:pPr>
      <w:r>
        <w:t xml:space="preserve"> In previous studies</w:t>
      </w:r>
      <w:r w:rsidRPr="00903A0A">
        <w:t xml:space="preserve"> </w:t>
      </w:r>
      <w:r w:rsidRPr="006842CA">
        <w:rPr>
          <w:b/>
        </w:rPr>
        <w:t>in humans and dogs, CO was increased in individuals with sepsis, compared with values in healthy individuals</w:t>
      </w:r>
      <w:r>
        <w:t>; however, a similar finding (based on CI</w:t>
      </w:r>
      <w:r w:rsidRPr="00903A0A">
        <w:t xml:space="preserve">) was </w:t>
      </w:r>
      <w:r w:rsidRPr="006842CA">
        <w:rPr>
          <w:b/>
        </w:rPr>
        <w:t>not a result of the present study.</w:t>
      </w:r>
    </w:p>
    <w:p w14:paraId="16D645AF" w14:textId="77777777" w:rsidR="001311BB" w:rsidRDefault="001311BB" w:rsidP="001311BB"/>
    <w:p w14:paraId="353BFC8D" w14:textId="77777777" w:rsidR="001311BB" w:rsidRDefault="001311BB" w:rsidP="001311BB">
      <w:r w:rsidRPr="00903A0A">
        <w:t xml:space="preserve"> Although </w:t>
      </w:r>
      <w:r w:rsidRPr="006842CA">
        <w:rPr>
          <w:b/>
        </w:rPr>
        <w:t xml:space="preserve">humans with sepsis typically remain in a </w:t>
      </w:r>
      <w:proofErr w:type="spellStart"/>
      <w:r w:rsidRPr="006842CA">
        <w:rPr>
          <w:b/>
        </w:rPr>
        <w:t>hyperdynamic</w:t>
      </w:r>
      <w:proofErr w:type="spellEnd"/>
      <w:r w:rsidRPr="006842CA">
        <w:rPr>
          <w:b/>
        </w:rPr>
        <w:t xml:space="preserve"> phase for 7 to 10 days</w:t>
      </w:r>
      <w:r>
        <w:t xml:space="preserve"> </w:t>
      </w:r>
      <w:r w:rsidRPr="00903A0A">
        <w:t>there is little information on the duration of changes in affected dogs.</w:t>
      </w:r>
      <w:r>
        <w:t xml:space="preserve">  One study</w:t>
      </w:r>
      <w:r w:rsidRPr="00903A0A">
        <w:t xml:space="preserve"> revealed that </w:t>
      </w:r>
      <w:r w:rsidRPr="006842CA">
        <w:rPr>
          <w:b/>
        </w:rPr>
        <w:t>increases in CO were present for 10 days following induction of sepsis but only after bolus fluid administration each day</w:t>
      </w:r>
      <w:r w:rsidRPr="00903A0A">
        <w:t>.</w:t>
      </w:r>
    </w:p>
    <w:p w14:paraId="59548CFB" w14:textId="77777777" w:rsidR="001311BB" w:rsidRDefault="001311BB" w:rsidP="001311BB"/>
    <w:p w14:paraId="1BB15845" w14:textId="77777777" w:rsidR="001311BB" w:rsidRDefault="001311BB" w:rsidP="001311BB">
      <w:r>
        <w:t>It is</w:t>
      </w:r>
      <w:r w:rsidRPr="00A34E59">
        <w:t xml:space="preserve"> possible that bivent</w:t>
      </w:r>
      <w:r>
        <w:t>ricular dilatation, as</w:t>
      </w:r>
      <w:r w:rsidRPr="00A34E59">
        <w:t xml:space="preserve"> id</w:t>
      </w:r>
      <w:r>
        <w:t>entified in humans with sepsis, does not develop</w:t>
      </w:r>
      <w:r w:rsidRPr="00A34E59">
        <w:t xml:space="preserve"> to the same degree in dogs with naturally occurring sepsis.</w:t>
      </w:r>
    </w:p>
    <w:p w14:paraId="7D9415CC" w14:textId="77777777" w:rsidR="001311BB" w:rsidRDefault="001311BB" w:rsidP="001311BB"/>
    <w:p w14:paraId="35151EEF" w14:textId="77777777" w:rsidR="001311BB" w:rsidRPr="006842CA" w:rsidRDefault="001311BB" w:rsidP="001311BB">
      <w:pPr>
        <w:rPr>
          <w:b/>
        </w:rPr>
      </w:pPr>
      <w:r w:rsidRPr="00A34E59">
        <w:t xml:space="preserve"> Following experimental induction of sepsis in dogs, </w:t>
      </w:r>
      <w:r w:rsidRPr="006842CA">
        <w:rPr>
          <w:b/>
        </w:rPr>
        <w:t>reversible myocardial depression, decreased ejection fraction, and increased left ventricular end-diastolic volume are detected.</w:t>
      </w:r>
    </w:p>
    <w:p w14:paraId="065078FD" w14:textId="77777777" w:rsidR="001311BB" w:rsidRDefault="001311BB" w:rsidP="001311BB"/>
    <w:p w14:paraId="583E444C" w14:textId="77777777" w:rsidR="001311BB" w:rsidRDefault="001311BB" w:rsidP="001311BB">
      <w:r w:rsidRPr="00A34E59">
        <w:t>Compared with healthy dogs, dogs with sepsis in our</w:t>
      </w:r>
      <w:r>
        <w:t xml:space="preserve"> study were </w:t>
      </w:r>
      <w:r w:rsidRPr="006842CA">
        <w:rPr>
          <w:b/>
        </w:rPr>
        <w:t xml:space="preserve">significantly </w:t>
      </w:r>
      <w:proofErr w:type="spellStart"/>
      <w:r w:rsidRPr="006842CA">
        <w:rPr>
          <w:b/>
        </w:rPr>
        <w:t>tachycardic</w:t>
      </w:r>
      <w:proofErr w:type="spellEnd"/>
      <w:r w:rsidRPr="006842CA">
        <w:rPr>
          <w:b/>
        </w:rPr>
        <w:t>. Lack of ventricular filling time may have resulted in decreased end-diastolic volume and consequently a lack of change in CO.</w:t>
      </w:r>
    </w:p>
    <w:p w14:paraId="67CEEEE6" w14:textId="77777777" w:rsidR="001311BB" w:rsidRDefault="001311BB" w:rsidP="001311BB"/>
    <w:p w14:paraId="08AFDEDA" w14:textId="77777777" w:rsidR="001311BB" w:rsidRDefault="001311BB" w:rsidP="001311BB">
      <w:r w:rsidRPr="00A34E59">
        <w:t xml:space="preserve"> Another reason for the lack of significant difference in CO between published values for healthy dogs and </w:t>
      </w:r>
      <w:proofErr w:type="gramStart"/>
      <w:r w:rsidRPr="00A34E59">
        <w:t>dogs with sepsis was</w:t>
      </w:r>
      <w:proofErr w:type="gramEnd"/>
      <w:r w:rsidRPr="00A34E59">
        <w:t xml:space="preserve"> that the dogs in our study may </w:t>
      </w:r>
      <w:r w:rsidRPr="006842CA">
        <w:rPr>
          <w:b/>
        </w:rPr>
        <w:t>not have been</w:t>
      </w:r>
      <w:r w:rsidRPr="00A34E59">
        <w:t xml:space="preserve"> </w:t>
      </w:r>
      <w:r w:rsidRPr="006B620F">
        <w:rPr>
          <w:b/>
        </w:rPr>
        <w:t>adeq</w:t>
      </w:r>
      <w:r w:rsidRPr="006842CA">
        <w:rPr>
          <w:b/>
        </w:rPr>
        <w:t>uately fluid resuscitated</w:t>
      </w:r>
      <w:r w:rsidRPr="00A34E59">
        <w:t>.</w:t>
      </w:r>
      <w:r>
        <w:t xml:space="preserve"> </w:t>
      </w:r>
      <w:r w:rsidRPr="00A34E59">
        <w:t xml:space="preserve"> Humans with sepsis typically have de</w:t>
      </w:r>
      <w:r>
        <w:t xml:space="preserve">creased CO but </w:t>
      </w:r>
      <w:r w:rsidRPr="006842CA">
        <w:rPr>
          <w:b/>
        </w:rPr>
        <w:t xml:space="preserve">become </w:t>
      </w:r>
      <w:proofErr w:type="spellStart"/>
      <w:r w:rsidRPr="006842CA">
        <w:rPr>
          <w:b/>
        </w:rPr>
        <w:t>hyperdynamic</w:t>
      </w:r>
      <w:proofErr w:type="spellEnd"/>
      <w:r w:rsidRPr="006842CA">
        <w:rPr>
          <w:b/>
        </w:rPr>
        <w:t xml:space="preserve"> once intravascular volume is restored</w:t>
      </w:r>
      <w:r>
        <w:t>.</w:t>
      </w:r>
      <w:r w:rsidRPr="00A34E59">
        <w:t xml:space="preserve"> </w:t>
      </w:r>
    </w:p>
    <w:p w14:paraId="5E04F6E2" w14:textId="77777777" w:rsidR="001311BB" w:rsidRDefault="001311BB" w:rsidP="001311BB"/>
    <w:p w14:paraId="7F8023F3" w14:textId="73A9BEB8" w:rsidR="001311BB" w:rsidRPr="006842CA" w:rsidRDefault="001311BB" w:rsidP="001311BB">
      <w:pPr>
        <w:rPr>
          <w:b/>
        </w:rPr>
      </w:pPr>
      <w:proofErr w:type="spellStart"/>
      <w:r>
        <w:t>Althought</w:t>
      </w:r>
      <w:proofErr w:type="spellEnd"/>
      <w:r>
        <w:t xml:space="preserve"> a </w:t>
      </w:r>
      <w:r w:rsidRPr="00A34E59">
        <w:t>reflection of right atrial filling pressure—</w:t>
      </w:r>
      <w:r>
        <w:t xml:space="preserve">CVP </w:t>
      </w:r>
      <w:r w:rsidRPr="00A34E59">
        <w:t xml:space="preserve">do not necessarily imply adequate intravascular volume. </w:t>
      </w:r>
      <w:r w:rsidRPr="006842CA">
        <w:rPr>
          <w:b/>
        </w:rPr>
        <w:t xml:space="preserve">Factors that can falsely increase CVP include </w:t>
      </w:r>
      <w:proofErr w:type="spellStart"/>
      <w:r w:rsidRPr="006842CA">
        <w:rPr>
          <w:b/>
        </w:rPr>
        <w:t>venocon-striction</w:t>
      </w:r>
      <w:proofErr w:type="spellEnd"/>
      <w:r w:rsidRPr="006842CA">
        <w:rPr>
          <w:b/>
        </w:rPr>
        <w:t xml:space="preserve">, elevated </w:t>
      </w:r>
      <w:proofErr w:type="spellStart"/>
      <w:r w:rsidRPr="006842CA">
        <w:rPr>
          <w:b/>
        </w:rPr>
        <w:t>intrathoracic</w:t>
      </w:r>
      <w:proofErr w:type="spellEnd"/>
      <w:r w:rsidRPr="006842CA">
        <w:rPr>
          <w:b/>
        </w:rPr>
        <w:t xml:space="preserve"> pressure (as develops during positive-pressure ventilation), decreased CO, elevated intra-abdominal pressure, pericardial effusion, and changes in head and body position.</w:t>
      </w:r>
    </w:p>
    <w:p w14:paraId="71F01809" w14:textId="77777777" w:rsidR="001311BB" w:rsidRDefault="001311BB" w:rsidP="001311BB"/>
    <w:p w14:paraId="22D70DBA" w14:textId="006C0B42" w:rsidR="001311BB" w:rsidRPr="006842CA" w:rsidRDefault="001311BB" w:rsidP="001311BB">
      <w:pPr>
        <w:rPr>
          <w:b/>
        </w:rPr>
      </w:pPr>
      <w:r w:rsidRPr="006842CA">
        <w:rPr>
          <w:b/>
        </w:rPr>
        <w:t xml:space="preserve"> Cardiac index in dogs with sepsis was significantly higher than it was in dogs with </w:t>
      </w:r>
      <w:proofErr w:type="spellStart"/>
      <w:r w:rsidRPr="006842CA">
        <w:rPr>
          <w:b/>
        </w:rPr>
        <w:t>nSIRS</w:t>
      </w:r>
      <w:proofErr w:type="spellEnd"/>
      <w:r w:rsidRPr="006842CA">
        <w:rPr>
          <w:b/>
        </w:rPr>
        <w:t>.</w:t>
      </w:r>
      <w:r>
        <w:t xml:space="preserve"> This is particu</w:t>
      </w:r>
      <w:r w:rsidRPr="00FA7EC8">
        <w:t xml:space="preserve">larly interesting given that evidence of SIRS was part of the inclusion criteria </w:t>
      </w:r>
      <w:r>
        <w:t>for the dogs with sepsis. There</w:t>
      </w:r>
      <w:r w:rsidRPr="00FA7EC8">
        <w:t xml:space="preserve">fore, one might expect dogs with sepsis to develop the same hemodynamic changes as dogs with </w:t>
      </w:r>
      <w:proofErr w:type="spellStart"/>
      <w:r w:rsidRPr="00FA7EC8">
        <w:t>nSIRS</w:t>
      </w:r>
      <w:proofErr w:type="spellEnd"/>
      <w:r w:rsidRPr="00FA7EC8">
        <w:t xml:space="preserve">. </w:t>
      </w:r>
      <w:r w:rsidRPr="006842CA">
        <w:rPr>
          <w:b/>
        </w:rPr>
        <w:t xml:space="preserve">The </w:t>
      </w:r>
      <w:proofErr w:type="spellStart"/>
      <w:r w:rsidRPr="006842CA">
        <w:rPr>
          <w:b/>
        </w:rPr>
        <w:t>etiopathogenesis</w:t>
      </w:r>
      <w:proofErr w:type="spellEnd"/>
      <w:r w:rsidRPr="006842CA">
        <w:rPr>
          <w:b/>
        </w:rPr>
        <w:t xml:space="preserve"> of myocardial depression, ventricular dilatation, and increased CO in humans with sepsis is not clear, but those abnormalities </w:t>
      </w:r>
      <w:proofErr w:type="gramStart"/>
      <w:r w:rsidRPr="006842CA">
        <w:rPr>
          <w:b/>
        </w:rPr>
        <w:t>are thought to be related</w:t>
      </w:r>
      <w:proofErr w:type="gramEnd"/>
      <w:r w:rsidRPr="006842CA">
        <w:rPr>
          <w:b/>
        </w:rPr>
        <w:t xml:space="preserve"> to derangements in calcium handling by </w:t>
      </w:r>
      <w:proofErr w:type="spellStart"/>
      <w:r w:rsidRPr="006842CA">
        <w:rPr>
          <w:b/>
        </w:rPr>
        <w:t>myocytes</w:t>
      </w:r>
      <w:proofErr w:type="spellEnd"/>
      <w:r>
        <w:t>.</w:t>
      </w:r>
      <w:r w:rsidRPr="00FA7EC8">
        <w:t xml:space="preserve"> Increased con</w:t>
      </w:r>
      <w:r>
        <w:t xml:space="preserve">centrations of circulating </w:t>
      </w:r>
      <w:r w:rsidRPr="006842CA">
        <w:rPr>
          <w:b/>
        </w:rPr>
        <w:t>cytokines</w:t>
      </w:r>
      <w:r w:rsidRPr="00FA7EC8">
        <w:t xml:space="preserve"> (</w:t>
      </w:r>
      <w:proofErr w:type="spellStart"/>
      <w:r w:rsidRPr="00FA7EC8">
        <w:t>eg</w:t>
      </w:r>
      <w:proofErr w:type="spellEnd"/>
      <w:r w:rsidRPr="00FA7EC8">
        <w:t xml:space="preserve">, tumor necrosis factor-α, interleukin-1β, and interleukin-6), increased </w:t>
      </w:r>
      <w:r w:rsidRPr="006842CA">
        <w:rPr>
          <w:b/>
        </w:rPr>
        <w:t>nitric oxide production</w:t>
      </w:r>
      <w:r w:rsidRPr="00FA7EC8">
        <w:t xml:space="preserve">, and </w:t>
      </w:r>
      <w:r w:rsidRPr="006842CA">
        <w:rPr>
          <w:b/>
        </w:rPr>
        <w:t>myocardial apoptosis</w:t>
      </w:r>
      <w:r w:rsidRPr="00FA7EC8">
        <w:t xml:space="preserve"> have all been implicated in the developm</w:t>
      </w:r>
      <w:r>
        <w:t>ent of myocardial depression. These bio</w:t>
      </w:r>
      <w:r w:rsidRPr="00FA7EC8">
        <w:t xml:space="preserve">chemical and cytokine alterations are associated with both sepsis and SIRS, </w:t>
      </w:r>
      <w:r w:rsidRPr="006842CA">
        <w:rPr>
          <w:b/>
        </w:rPr>
        <w:t>but in humans, SIRS is associated with myocardial depression and decreased CO</w:t>
      </w:r>
      <w:r>
        <w:t xml:space="preserve">. </w:t>
      </w:r>
      <w:r w:rsidRPr="00FA7EC8">
        <w:t>However</w:t>
      </w:r>
      <w:r w:rsidRPr="006842CA">
        <w:rPr>
          <w:b/>
        </w:rPr>
        <w:t>, there has been no further research into the reason why sepsis results in a high-CO state, whereas SIRS alone does not.</w:t>
      </w:r>
    </w:p>
    <w:p w14:paraId="1A92832D" w14:textId="77777777" w:rsidR="006842CA" w:rsidRDefault="006842CA" w:rsidP="001311BB"/>
    <w:p w14:paraId="31A6453B" w14:textId="00718E98" w:rsidR="006842CA" w:rsidRPr="00F16F3F" w:rsidRDefault="006842CA" w:rsidP="001311BB">
      <w:pPr>
        <w:rPr>
          <w:b/>
        </w:rPr>
      </w:pPr>
      <w:r w:rsidRPr="00F16F3F">
        <w:rPr>
          <w:b/>
        </w:rPr>
        <w:t>DO2I lower in dogs with sepsis: mean total hemoglobin concentration and mean arterial oxygen s</w:t>
      </w:r>
      <w:bookmarkStart w:id="1" w:name="_GoBack"/>
      <w:bookmarkEnd w:id="1"/>
      <w:r w:rsidRPr="00F16F3F">
        <w:rPr>
          <w:b/>
        </w:rPr>
        <w:t xml:space="preserve">aturation (components of </w:t>
      </w:r>
      <w:r w:rsidR="00162B0A" w:rsidRPr="00F16F3F">
        <w:rPr>
          <w:b/>
        </w:rPr>
        <w:t>D</w:t>
      </w:r>
      <w:r w:rsidRPr="00F16F3F">
        <w:rPr>
          <w:b/>
        </w:rPr>
        <w:t xml:space="preserve">O2 equation) were significantly lower in dogs with </w:t>
      </w:r>
      <w:r w:rsidR="001311BB" w:rsidRPr="00F16F3F">
        <w:rPr>
          <w:b/>
        </w:rPr>
        <w:t>sepsis</w:t>
      </w:r>
      <w:r w:rsidRPr="00F16F3F">
        <w:rPr>
          <w:b/>
        </w:rPr>
        <w:t>…</w:t>
      </w:r>
    </w:p>
    <w:p w14:paraId="5520CB37" w14:textId="14F2832D" w:rsidR="001311BB" w:rsidRDefault="001311BB" w:rsidP="001311BB">
      <w:r w:rsidRPr="00FA7EC8">
        <w:t xml:space="preserve">Arterial oxygen saturation may be lower in dogs with sepsis because of impaired gas exchange associated </w:t>
      </w:r>
      <w:r w:rsidR="00CF7D4E">
        <w:t>with primary pulmonary diseases</w:t>
      </w:r>
      <w:r w:rsidRPr="00FA7EC8">
        <w:t xml:space="preserve"> or pulmonary diseases that develop secondary to the septic process (</w:t>
      </w:r>
      <w:r w:rsidR="00CF7D4E">
        <w:t>ARDS, PTE</w:t>
      </w:r>
      <w:r w:rsidRPr="00FA7EC8">
        <w:t xml:space="preserve">). </w:t>
      </w:r>
    </w:p>
    <w:p w14:paraId="6620DAB7" w14:textId="77777777" w:rsidR="001311BB" w:rsidRDefault="001311BB" w:rsidP="001311BB"/>
    <w:p w14:paraId="1573813D" w14:textId="4E432C5A" w:rsidR="001311BB" w:rsidRDefault="00CF7D4E" w:rsidP="001311BB">
      <w:r>
        <w:rPr>
          <w:b/>
        </w:rPr>
        <w:t>Values of D</w:t>
      </w:r>
      <w:r w:rsidR="001311BB" w:rsidRPr="006842CA">
        <w:rPr>
          <w:b/>
        </w:rPr>
        <w:t xml:space="preserve">O2I in the dogs with sepsis were lower than values for healthy dogs but significantly greater than values in dogs with </w:t>
      </w:r>
      <w:proofErr w:type="spellStart"/>
      <w:r w:rsidR="001311BB" w:rsidRPr="006842CA">
        <w:rPr>
          <w:b/>
        </w:rPr>
        <w:t>nSIRS</w:t>
      </w:r>
      <w:proofErr w:type="spellEnd"/>
      <w:r w:rsidR="001311BB" w:rsidRPr="00FA7EC8">
        <w:t>. The latter finding was likely attributable to</w:t>
      </w:r>
      <w:r w:rsidR="001311BB">
        <w:t xml:space="preserve"> </w:t>
      </w:r>
      <w:r w:rsidR="001311BB" w:rsidRPr="006842CA">
        <w:rPr>
          <w:b/>
        </w:rPr>
        <w:t>higher CI in the dogs with sepsis</w:t>
      </w:r>
      <w:r w:rsidR="001311BB" w:rsidRPr="00FA7EC8">
        <w:t xml:space="preserve"> because values for the other components of the DO2 equation were not significantly different between d</w:t>
      </w:r>
      <w:r w:rsidR="001311BB">
        <w:t>ogs</w:t>
      </w:r>
      <w:r w:rsidR="001311BB" w:rsidRPr="00FA7EC8">
        <w:t xml:space="preserve"> with sepsis and those with </w:t>
      </w:r>
      <w:proofErr w:type="spellStart"/>
      <w:r w:rsidR="001311BB" w:rsidRPr="00FA7EC8">
        <w:t>nSIRS</w:t>
      </w:r>
      <w:proofErr w:type="spellEnd"/>
      <w:r w:rsidR="001311BB" w:rsidRPr="00FA7EC8">
        <w:t xml:space="preserve">. </w:t>
      </w:r>
    </w:p>
    <w:p w14:paraId="0B31C413" w14:textId="77777777" w:rsidR="001311BB" w:rsidRDefault="001311BB" w:rsidP="001311BB"/>
    <w:p w14:paraId="0F3BC840" w14:textId="40BCB1D8" w:rsidR="001311BB" w:rsidRDefault="001311BB" w:rsidP="001311BB">
      <w:proofErr w:type="spellStart"/>
      <w:r w:rsidRPr="006842CA">
        <w:rPr>
          <w:b/>
        </w:rPr>
        <w:t>Nonsurvival</w:t>
      </w:r>
      <w:proofErr w:type="spellEnd"/>
      <w:r w:rsidRPr="006842CA">
        <w:rPr>
          <w:b/>
        </w:rPr>
        <w:t xml:space="preserve"> in critically ill humans is more strongly associated with an inabi</w:t>
      </w:r>
      <w:r w:rsidR="00CF7D4E">
        <w:rPr>
          <w:b/>
        </w:rPr>
        <w:t>lity to increase D</w:t>
      </w:r>
      <w:r w:rsidR="00162B0A">
        <w:rPr>
          <w:b/>
        </w:rPr>
        <w:t>O2 and V</w:t>
      </w:r>
      <w:r w:rsidRPr="006842CA">
        <w:rPr>
          <w:b/>
        </w:rPr>
        <w:t>O2,</w:t>
      </w:r>
      <w:r w:rsidR="006842CA" w:rsidRPr="006842CA">
        <w:rPr>
          <w:b/>
        </w:rPr>
        <w:t xml:space="preserve"> </w:t>
      </w:r>
      <w:r w:rsidRPr="006842CA">
        <w:rPr>
          <w:b/>
        </w:rPr>
        <w:t xml:space="preserve">even with </w:t>
      </w:r>
      <w:proofErr w:type="spellStart"/>
      <w:r w:rsidRPr="006842CA">
        <w:rPr>
          <w:b/>
        </w:rPr>
        <w:t>pressor</w:t>
      </w:r>
      <w:proofErr w:type="spellEnd"/>
      <w:r w:rsidRPr="006842CA">
        <w:rPr>
          <w:b/>
        </w:rPr>
        <w:t xml:space="preserve"> or inotropic support, despite increase</w:t>
      </w:r>
      <w:r w:rsidR="00162B0A">
        <w:rPr>
          <w:b/>
        </w:rPr>
        <w:t>s in CI. Significantly lower O2</w:t>
      </w:r>
      <w:r w:rsidRPr="006842CA">
        <w:rPr>
          <w:b/>
        </w:rPr>
        <w:t>ER also appears to be predictive of death.</w:t>
      </w:r>
      <w:r>
        <w:t xml:space="preserve"> </w:t>
      </w:r>
      <w:r w:rsidRPr="009D4806">
        <w:t xml:space="preserve">These findings imply that critically ill humans who lack the physiologic reserves to </w:t>
      </w:r>
      <w:r w:rsidRPr="006842CA">
        <w:rPr>
          <w:b/>
        </w:rPr>
        <w:t xml:space="preserve">optimize hemodynamic variables </w:t>
      </w:r>
      <w:r>
        <w:t xml:space="preserve">are more likely to die and that </w:t>
      </w:r>
      <w:r w:rsidRPr="009D4806">
        <w:t>measurements at a singl</w:t>
      </w:r>
      <w:r>
        <w:t>e time point do not predict sur</w:t>
      </w:r>
      <w:r w:rsidRPr="009D4806">
        <w:t>vival.</w:t>
      </w:r>
    </w:p>
    <w:p w14:paraId="037DED56" w14:textId="77777777" w:rsidR="001311BB" w:rsidRDefault="001311BB" w:rsidP="001311BB"/>
    <w:p w14:paraId="1106A48F" w14:textId="77777777" w:rsidR="001311BB" w:rsidRPr="006842CA" w:rsidRDefault="001311BB" w:rsidP="001311BB">
      <w:pPr>
        <w:rPr>
          <w:b/>
          <w:i/>
        </w:rPr>
      </w:pPr>
      <w:r w:rsidRPr="006842CA">
        <w:rPr>
          <w:b/>
          <w:i/>
        </w:rPr>
        <w:t>!!</w:t>
      </w:r>
      <w:proofErr w:type="gramStart"/>
      <w:r w:rsidRPr="006842CA">
        <w:rPr>
          <w:b/>
          <w:i/>
        </w:rPr>
        <w:t>!</w:t>
      </w:r>
      <w:proofErr w:type="gramEnd"/>
      <w:r w:rsidRPr="006842CA">
        <w:rPr>
          <w:b/>
          <w:i/>
        </w:rPr>
        <w:t>Oxygen transport and utilization variables do not provide adequate information regarding what is happening at the cellular level!!!</w:t>
      </w:r>
    </w:p>
    <w:p w14:paraId="6DD3BBFB" w14:textId="77777777" w:rsidR="001311BB" w:rsidRDefault="001311BB" w:rsidP="001311BB"/>
    <w:p w14:paraId="6EDF71EF" w14:textId="431B9E24" w:rsidR="001311BB" w:rsidRDefault="001311BB" w:rsidP="001311BB">
      <w:r w:rsidRPr="00CF7D4E">
        <w:rPr>
          <w:b/>
        </w:rPr>
        <w:t>Oxygen extraction ratios should increase as VO2 becomes dependent to DO2, but that was not evident in the dogs with sepsis in this study</w:t>
      </w:r>
      <w:r>
        <w:t>.</w:t>
      </w:r>
      <w:r w:rsidRPr="003325A6">
        <w:t xml:space="preserve"> However, that effect occurs in humans with sepsis</w:t>
      </w:r>
      <w:r>
        <w:t xml:space="preserve"> and </w:t>
      </w:r>
      <w:r w:rsidRPr="003325A6">
        <w:t xml:space="preserve">has been detected in dogs with experimentally induced sepsis, </w:t>
      </w:r>
      <w:r>
        <w:t>and has been hypoth</w:t>
      </w:r>
      <w:r w:rsidRPr="003325A6">
        <w:t xml:space="preserve">esized to occur for the same reasons that the </w:t>
      </w:r>
      <w:r w:rsidRPr="00CF7D4E">
        <w:rPr>
          <w:b/>
        </w:rPr>
        <w:t>oxygen delivery-consumption curve and critical DO2 shift to the right (microcirculatory disturbances where higher flow rates are necessary to meet tissue needs; reduced oxygen extraction as a result of mitochondrial dysfunction</w:t>
      </w:r>
      <w:r>
        <w:t>).</w:t>
      </w:r>
    </w:p>
    <w:p w14:paraId="0D22D171" w14:textId="77777777" w:rsidR="001311BB" w:rsidRDefault="001311BB" w:rsidP="001311BB"/>
    <w:p w14:paraId="0BC99A05" w14:textId="1F271C0F" w:rsidR="001311BB" w:rsidRDefault="001311BB" w:rsidP="001311BB">
      <w:r w:rsidRPr="003325A6">
        <w:t>Future research</w:t>
      </w:r>
      <w:r w:rsidR="00CF7D4E">
        <w:t xml:space="preserve">: </w:t>
      </w:r>
      <w:r w:rsidRPr="003325A6">
        <w:t xml:space="preserve">measurements of cardiac </w:t>
      </w:r>
      <w:r>
        <w:t>contractility and left ventric</w:t>
      </w:r>
      <w:r w:rsidRPr="003325A6">
        <w:t>ular preload. This would help to determine whether ventricular dilation develops in dogs with sepsis as it does in humans with sepsis.</w:t>
      </w:r>
      <w:r>
        <w:t xml:space="preserve"> </w:t>
      </w:r>
      <w:r w:rsidRPr="003325A6">
        <w:t xml:space="preserve"> </w:t>
      </w:r>
      <w:r>
        <w:t>Measurement of circu</w:t>
      </w:r>
      <w:r w:rsidRPr="003325A6">
        <w:t>lating cytokine concentrations in temporal rel</w:t>
      </w:r>
      <w:r>
        <w:t>ation to alterations in CI, DO2I, O2ER</w:t>
      </w:r>
      <w:proofErr w:type="gramStart"/>
      <w:r>
        <w:t>,V</w:t>
      </w:r>
      <w:r w:rsidRPr="003325A6">
        <w:t>O2I</w:t>
      </w:r>
      <w:proofErr w:type="gramEnd"/>
      <w:r w:rsidRPr="003325A6">
        <w:t>, and SVRI A</w:t>
      </w:r>
      <w:r>
        <w:t>lterations in the microvascula</w:t>
      </w:r>
      <w:r w:rsidRPr="003325A6">
        <w:t>ture in relation to global hemodynamic indices could also be investigated</w:t>
      </w:r>
      <w:r>
        <w:t>.</w:t>
      </w:r>
    </w:p>
    <w:p w14:paraId="50266D9C" w14:textId="77777777" w:rsidR="001311BB" w:rsidRDefault="001311BB" w:rsidP="001311BB"/>
    <w:p w14:paraId="773F5D9F" w14:textId="77777777" w:rsidR="001311BB" w:rsidRPr="009D4806" w:rsidRDefault="001311BB" w:rsidP="001311BB">
      <w:pPr>
        <w:rPr>
          <w:b/>
        </w:rPr>
      </w:pPr>
    </w:p>
    <w:p w14:paraId="3049C10D" w14:textId="77777777" w:rsidR="001311BB" w:rsidRDefault="001311BB" w:rsidP="005F6DEE"/>
    <w:p w14:paraId="5E0FB91E" w14:textId="77777777" w:rsidR="00975E2B" w:rsidRDefault="00975E2B" w:rsidP="005F6DEE"/>
    <w:p w14:paraId="1C3DA292" w14:textId="77777777" w:rsidR="005F6DEE" w:rsidRDefault="00975E2B" w:rsidP="005F6DEE">
      <w:r>
        <w:rPr>
          <w:noProof/>
          <w:lang w:val="fr-FR"/>
        </w:rPr>
        <w:drawing>
          <wp:inline distT="0" distB="0" distL="0" distR="0" wp14:anchorId="1A6E8FCE" wp14:editId="1E8F8E61">
            <wp:extent cx="4747260" cy="2626360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DEE">
        <w:t xml:space="preserve"> </w:t>
      </w:r>
    </w:p>
    <w:p w14:paraId="03927962" w14:textId="77777777" w:rsidR="00903A0A" w:rsidRDefault="00903A0A" w:rsidP="005F6DEE"/>
    <w:sectPr w:rsidR="00903A0A" w:rsidSect="00437961">
      <w:headerReference w:type="default" r:id="rId11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Jo-Annie Letendre" w:date="2014-08-05T06:20:00Z" w:initials="JL">
    <w:p w14:paraId="2B24CE32" w14:textId="735EAEC7" w:rsidR="00162B0A" w:rsidRDefault="00162B0A">
      <w:pPr>
        <w:pStyle w:val="Commentaire"/>
      </w:pPr>
      <w:r>
        <w:rPr>
          <w:rStyle w:val="Marquedannotation"/>
        </w:rPr>
        <w:annotationRef/>
      </w:r>
      <w:r>
        <w:rPr>
          <w:rFonts w:eastAsia="Times New Roman" w:cs="Times New Roman"/>
        </w:rPr>
        <w:t xml:space="preserve">Ventricular dilation occurs as a compensatory mechanism and raises end-diastolic volume so that stroke volume can be preserved, taking advantage of the Starling principle. Ref.: </w:t>
      </w:r>
      <w:r w:rsidRPr="006A45AB">
        <w:rPr>
          <w:rFonts w:eastAsia="Times New Roman" w:cs="Times New Roman"/>
          <w:i/>
        </w:rPr>
        <w:t>Critical Care Medicine: Principles of Diagnosis and Management in the Adult</w:t>
      </w:r>
    </w:p>
  </w:comment>
</w:comment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99F9E" w14:textId="77777777" w:rsidR="00162B0A" w:rsidRDefault="00162B0A" w:rsidP="005F6DEE">
      <w:r>
        <w:separator/>
      </w:r>
    </w:p>
  </w:endnote>
  <w:endnote w:type="continuationSeparator" w:id="0">
    <w:p w14:paraId="1B8ED8DF" w14:textId="77777777" w:rsidR="00162B0A" w:rsidRDefault="00162B0A" w:rsidP="005F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55F017" w14:textId="77777777" w:rsidR="00162B0A" w:rsidRDefault="00162B0A" w:rsidP="005F6DEE">
      <w:r>
        <w:separator/>
      </w:r>
    </w:p>
  </w:footnote>
  <w:footnote w:type="continuationSeparator" w:id="0">
    <w:p w14:paraId="3F233EB3" w14:textId="77777777" w:rsidR="00162B0A" w:rsidRDefault="00162B0A" w:rsidP="005F6DE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3D52C" w14:textId="77777777" w:rsidR="00162B0A" w:rsidRDefault="00162B0A" w:rsidP="005F6DEE">
    <w:pPr>
      <w:pStyle w:val="NormalWeb"/>
      <w:ind w:left="480" w:hanging="480"/>
    </w:pPr>
    <w:r>
      <w:t xml:space="preserve">Butler, A. L., &amp; Campbell, V. L. (2010). </w:t>
    </w:r>
    <w:proofErr w:type="spellStart"/>
    <w:r>
      <w:t>Assessment</w:t>
    </w:r>
    <w:proofErr w:type="spellEnd"/>
    <w:r>
      <w:t xml:space="preserve"> of </w:t>
    </w:r>
    <w:proofErr w:type="spellStart"/>
    <w:r>
      <w:t>oxygen</w:t>
    </w:r>
    <w:proofErr w:type="spellEnd"/>
    <w:r>
      <w:t xml:space="preserve"> transport and </w:t>
    </w:r>
    <w:proofErr w:type="spellStart"/>
    <w:r>
      <w:t>utilization</w:t>
    </w:r>
    <w:proofErr w:type="spellEnd"/>
    <w:r>
      <w:t xml:space="preserve"> in </w:t>
    </w:r>
    <w:proofErr w:type="spellStart"/>
    <w:r>
      <w:t>dogs</w:t>
    </w:r>
    <w:proofErr w:type="spellEnd"/>
    <w:r>
      <w:t xml:space="preserve"> </w:t>
    </w:r>
    <w:proofErr w:type="spellStart"/>
    <w:r>
      <w:t>with</w:t>
    </w:r>
    <w:proofErr w:type="spellEnd"/>
    <w:r>
      <w:t xml:space="preserve"> </w:t>
    </w:r>
    <w:proofErr w:type="spellStart"/>
    <w:r>
      <w:t>naturally</w:t>
    </w:r>
    <w:proofErr w:type="spellEnd"/>
    <w:r>
      <w:t xml:space="preserve"> </w:t>
    </w:r>
    <w:proofErr w:type="spellStart"/>
    <w:r>
      <w:t>occurring</w:t>
    </w:r>
    <w:proofErr w:type="spellEnd"/>
    <w:r>
      <w:t xml:space="preserve"> </w:t>
    </w:r>
    <w:proofErr w:type="spellStart"/>
    <w:r>
      <w:t>sepsis</w:t>
    </w:r>
    <w:proofErr w:type="spellEnd"/>
    <w:r>
      <w:t xml:space="preserve">. </w:t>
    </w:r>
    <w:r>
      <w:rPr>
        <w:i/>
        <w:iCs/>
      </w:rPr>
      <w:t xml:space="preserve">Journal of the American </w:t>
    </w:r>
    <w:proofErr w:type="spellStart"/>
    <w:r>
      <w:rPr>
        <w:i/>
        <w:iCs/>
      </w:rPr>
      <w:t>Veterinary</w:t>
    </w:r>
    <w:proofErr w:type="spellEnd"/>
    <w:r>
      <w:rPr>
        <w:i/>
        <w:iCs/>
      </w:rPr>
      <w:t xml:space="preserve"> </w:t>
    </w:r>
    <w:proofErr w:type="spellStart"/>
    <w:r>
      <w:rPr>
        <w:i/>
        <w:iCs/>
      </w:rPr>
      <w:t>Medical</w:t>
    </w:r>
    <w:proofErr w:type="spellEnd"/>
    <w:r>
      <w:rPr>
        <w:i/>
        <w:iCs/>
      </w:rPr>
      <w:t xml:space="preserve"> Association</w:t>
    </w:r>
    <w:r>
      <w:t xml:space="preserve">, </w:t>
    </w:r>
    <w:r>
      <w:rPr>
        <w:i/>
        <w:iCs/>
      </w:rPr>
      <w:t>237</w:t>
    </w:r>
    <w:r>
      <w:t>(2), 167–73. doi:10.2460/javma.237.2.167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970"/>
    <w:multiLevelType w:val="hybridMultilevel"/>
    <w:tmpl w:val="3D0C6ACA"/>
    <w:lvl w:ilvl="0" w:tplc="4E8E03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104A9"/>
    <w:multiLevelType w:val="hybridMultilevel"/>
    <w:tmpl w:val="8A1CE186"/>
    <w:lvl w:ilvl="0" w:tplc="601EF1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96C15"/>
    <w:multiLevelType w:val="hybridMultilevel"/>
    <w:tmpl w:val="E4D6A2E2"/>
    <w:lvl w:ilvl="0" w:tplc="D226B9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B5C11"/>
    <w:multiLevelType w:val="hybridMultilevel"/>
    <w:tmpl w:val="8D78C6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102F8"/>
    <w:multiLevelType w:val="hybridMultilevel"/>
    <w:tmpl w:val="439873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EE"/>
    <w:rsid w:val="001311BB"/>
    <w:rsid w:val="00162B0A"/>
    <w:rsid w:val="002C4D29"/>
    <w:rsid w:val="003325A6"/>
    <w:rsid w:val="00381038"/>
    <w:rsid w:val="00437961"/>
    <w:rsid w:val="00485757"/>
    <w:rsid w:val="005F6DEE"/>
    <w:rsid w:val="00673C4C"/>
    <w:rsid w:val="006842CA"/>
    <w:rsid w:val="006A45AB"/>
    <w:rsid w:val="006B620F"/>
    <w:rsid w:val="00811AED"/>
    <w:rsid w:val="00823DCB"/>
    <w:rsid w:val="00903A0A"/>
    <w:rsid w:val="00975E2B"/>
    <w:rsid w:val="009C411F"/>
    <w:rsid w:val="009D4806"/>
    <w:rsid w:val="00A34E59"/>
    <w:rsid w:val="00B31916"/>
    <w:rsid w:val="00B430D1"/>
    <w:rsid w:val="00CA1B1C"/>
    <w:rsid w:val="00CA7BA2"/>
    <w:rsid w:val="00CF7D4E"/>
    <w:rsid w:val="00F16F3F"/>
    <w:rsid w:val="00FA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B86F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F6D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F6DEE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5F6D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6DEE"/>
    <w:rPr>
      <w:lang w:val="en-US"/>
    </w:rPr>
  </w:style>
  <w:style w:type="paragraph" w:styleId="NormalWeb">
    <w:name w:val="Normal (Web)"/>
    <w:basedOn w:val="Normal"/>
    <w:uiPriority w:val="99"/>
    <w:unhideWhenUsed/>
    <w:rsid w:val="005F6DE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5E2B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5E2B"/>
    <w:rPr>
      <w:rFonts w:ascii="Lucida Grande" w:hAnsi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485757"/>
    <w:pPr>
      <w:ind w:left="720"/>
      <w:contextualSpacing/>
    </w:pPr>
  </w:style>
  <w:style w:type="character" w:styleId="Marquedannotation">
    <w:name w:val="annotation reference"/>
    <w:basedOn w:val="Policepardfaut"/>
    <w:uiPriority w:val="99"/>
    <w:semiHidden/>
    <w:unhideWhenUsed/>
    <w:rsid w:val="006A45A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A45AB"/>
  </w:style>
  <w:style w:type="character" w:customStyle="1" w:styleId="CommentaireCar">
    <w:name w:val="Commentaire Car"/>
    <w:basedOn w:val="Policepardfaut"/>
    <w:link w:val="Commentaire"/>
    <w:uiPriority w:val="99"/>
    <w:semiHidden/>
    <w:rsid w:val="006A45AB"/>
    <w:rPr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A45A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45AB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F6D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F6DEE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5F6D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F6DEE"/>
    <w:rPr>
      <w:lang w:val="en-US"/>
    </w:rPr>
  </w:style>
  <w:style w:type="paragraph" w:styleId="NormalWeb">
    <w:name w:val="Normal (Web)"/>
    <w:basedOn w:val="Normal"/>
    <w:uiPriority w:val="99"/>
    <w:unhideWhenUsed/>
    <w:rsid w:val="005F6DE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5E2B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5E2B"/>
    <w:rPr>
      <w:rFonts w:ascii="Lucida Grande" w:hAnsi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485757"/>
    <w:pPr>
      <w:ind w:left="720"/>
      <w:contextualSpacing/>
    </w:pPr>
  </w:style>
  <w:style w:type="character" w:styleId="Marquedannotation">
    <w:name w:val="annotation reference"/>
    <w:basedOn w:val="Policepardfaut"/>
    <w:uiPriority w:val="99"/>
    <w:semiHidden/>
    <w:unhideWhenUsed/>
    <w:rsid w:val="006A45AB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A45AB"/>
  </w:style>
  <w:style w:type="character" w:customStyle="1" w:styleId="CommentaireCar">
    <w:name w:val="Commentaire Car"/>
    <w:basedOn w:val="Policepardfaut"/>
    <w:link w:val="Commentaire"/>
    <w:uiPriority w:val="99"/>
    <w:semiHidden/>
    <w:rsid w:val="006A45AB"/>
    <w:rPr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A45AB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45AB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comments" Target="comment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1892</Words>
  <Characters>10409</Characters>
  <Application>Microsoft Macintosh Word</Application>
  <DocSecurity>0</DocSecurity>
  <Lines>86</Lines>
  <Paragraphs>24</Paragraphs>
  <ScaleCrop>false</ScaleCrop>
  <Company/>
  <LinksUpToDate>false</LinksUpToDate>
  <CharactersWithSpaces>12277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5</cp:revision>
  <dcterms:created xsi:type="dcterms:W3CDTF">2014-08-04T01:39:00Z</dcterms:created>
  <dcterms:modified xsi:type="dcterms:W3CDTF">2014-08-05T13:16:00Z</dcterms:modified>
</cp:coreProperties>
</file>