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3391B" w14:textId="77777777" w:rsidR="00B37FE5" w:rsidRPr="0078005C" w:rsidRDefault="00B37FE5" w:rsidP="00B37FE5">
      <w:pPr>
        <w:pStyle w:val="NormalWeb"/>
        <w:spacing w:before="0" w:beforeAutospacing="0" w:after="0" w:afterAutospacing="0"/>
        <w:ind w:left="480"/>
        <w:rPr>
          <w:rFonts w:ascii="American Typewriter" w:hAnsi="American Typewriter"/>
          <w:noProof/>
          <w:sz w:val="22"/>
          <w:szCs w:val="22"/>
          <w:lang w:val="en-CA"/>
        </w:rPr>
      </w:pPr>
      <w:r w:rsidRPr="0078005C">
        <w:rPr>
          <w:rFonts w:ascii="American Typewriter" w:hAnsi="American Typewriter"/>
          <w:noProof/>
          <w:sz w:val="22"/>
          <w:szCs w:val="22"/>
          <w:lang w:val="en-CA"/>
        </w:rPr>
        <w:t xml:space="preserve">Reinero, C. R., Lee-Fowler, T. M., Dodam, J. R., Cohn, L. A., DeClue, A. E., &amp; Guntur, V. P. (2011). Endotracheal nebulization of N-acetylcysteine increases airway resistance in cats with experimental asthma. </w:t>
      </w:r>
      <w:r w:rsidRPr="0078005C">
        <w:rPr>
          <w:rFonts w:ascii="American Typewriter" w:hAnsi="American Typewriter"/>
          <w:i/>
          <w:iCs/>
          <w:noProof/>
          <w:sz w:val="22"/>
          <w:szCs w:val="22"/>
          <w:lang w:val="en-CA"/>
        </w:rPr>
        <w:t>Journal of Feline Medicine and Surgery</w:t>
      </w:r>
      <w:r w:rsidRPr="0078005C">
        <w:rPr>
          <w:rFonts w:ascii="American Typewriter" w:hAnsi="American Typewriter"/>
          <w:noProof/>
          <w:sz w:val="22"/>
          <w:szCs w:val="22"/>
          <w:lang w:val="en-CA"/>
        </w:rPr>
        <w:t xml:space="preserve">, </w:t>
      </w:r>
      <w:r w:rsidRPr="0078005C">
        <w:rPr>
          <w:rFonts w:ascii="American Typewriter" w:hAnsi="American Typewriter"/>
          <w:i/>
          <w:iCs/>
          <w:noProof/>
          <w:sz w:val="22"/>
          <w:szCs w:val="22"/>
          <w:lang w:val="en-CA"/>
        </w:rPr>
        <w:t>13</w:t>
      </w:r>
      <w:r w:rsidRPr="0078005C">
        <w:rPr>
          <w:rFonts w:ascii="American Typewriter" w:hAnsi="American Typewriter"/>
          <w:noProof/>
          <w:sz w:val="22"/>
          <w:szCs w:val="22"/>
          <w:lang w:val="en-CA"/>
        </w:rPr>
        <w:t>(2), 69–73</w:t>
      </w:r>
    </w:p>
    <w:p w14:paraId="695294A7" w14:textId="77777777" w:rsidR="00B37FE5" w:rsidRPr="0078005C" w:rsidRDefault="00B37FE5" w:rsidP="00B37FE5">
      <w:pPr>
        <w:pStyle w:val="NormalWeb"/>
        <w:spacing w:before="0" w:beforeAutospacing="0" w:after="0" w:afterAutospacing="0"/>
        <w:ind w:left="480"/>
        <w:rPr>
          <w:rFonts w:ascii="American Typewriter" w:hAnsi="American Typewriter"/>
          <w:noProof/>
          <w:sz w:val="22"/>
          <w:szCs w:val="22"/>
          <w:lang w:val="en-CA"/>
        </w:rPr>
      </w:pPr>
    </w:p>
    <w:p w14:paraId="201DAE53" w14:textId="77777777" w:rsidR="00B37FE5" w:rsidRPr="0078005C" w:rsidRDefault="00B37FE5" w:rsidP="00B37FE5">
      <w:pPr>
        <w:pStyle w:val="NormalWeb"/>
        <w:spacing w:before="0" w:beforeAutospacing="0" w:after="0" w:afterAutospacing="0"/>
        <w:ind w:left="480"/>
        <w:rPr>
          <w:rFonts w:ascii="American Typewriter" w:hAnsi="American Typewriter"/>
          <w:b/>
          <w:noProof/>
          <w:sz w:val="22"/>
          <w:szCs w:val="22"/>
          <w:lang w:val="en-CA"/>
        </w:rPr>
      </w:pPr>
      <w:r w:rsidRPr="0078005C">
        <w:rPr>
          <w:rFonts w:ascii="American Typewriter" w:hAnsi="American Typewriter"/>
          <w:b/>
          <w:noProof/>
          <w:sz w:val="22"/>
          <w:szCs w:val="22"/>
          <w:lang w:val="en-CA"/>
        </w:rPr>
        <w:t>Key points :</w:t>
      </w:r>
    </w:p>
    <w:p w14:paraId="2DB56FF5" w14:textId="77777777" w:rsidR="00747C4A" w:rsidRPr="0078005C" w:rsidRDefault="007F0B9E" w:rsidP="00747C4A">
      <w:pPr>
        <w:pStyle w:val="NormalWeb"/>
        <w:numPr>
          <w:ilvl w:val="0"/>
          <w:numId w:val="4"/>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All cats</w:t>
      </w:r>
      <w:r w:rsidR="00747C4A" w:rsidRPr="0078005C">
        <w:rPr>
          <w:rFonts w:ascii="American Typewriter" w:hAnsi="American Typewriter"/>
          <w:noProof/>
          <w:sz w:val="22"/>
          <w:szCs w:val="22"/>
          <w:lang w:val="en-CA"/>
        </w:rPr>
        <w:t xml:space="preserve"> (mechanically ventilated asthmatic cats) </w:t>
      </w:r>
      <w:r w:rsidRPr="0078005C">
        <w:rPr>
          <w:rFonts w:ascii="American Typewriter" w:hAnsi="American Typewriter"/>
          <w:noProof/>
          <w:sz w:val="22"/>
          <w:szCs w:val="22"/>
          <w:lang w:val="en-CA"/>
        </w:rPr>
        <w:t xml:space="preserve"> had a significanlty increased airway resistance after endotracheal nebulization of NAC compared </w:t>
      </w:r>
      <w:r w:rsidR="00747C4A" w:rsidRPr="0078005C">
        <w:rPr>
          <w:rFonts w:ascii="American Typewriter" w:hAnsi="American Typewriter"/>
          <w:noProof/>
          <w:sz w:val="22"/>
          <w:szCs w:val="22"/>
          <w:lang w:val="en-CA"/>
        </w:rPr>
        <w:t>with aerolized saline</w:t>
      </w:r>
      <w:r w:rsidR="00E026DD" w:rsidRPr="0078005C">
        <w:rPr>
          <w:rFonts w:ascii="American Typewriter" w:hAnsi="American Typewriter"/>
          <w:noProof/>
          <w:sz w:val="22"/>
          <w:szCs w:val="22"/>
          <w:lang w:val="en-CA"/>
        </w:rPr>
        <w:t xml:space="preserve">. </w:t>
      </w:r>
      <w:r w:rsidRPr="0078005C">
        <w:rPr>
          <w:rFonts w:ascii="American Typewriter" w:hAnsi="American Typewriter"/>
          <w:noProof/>
          <w:sz w:val="22"/>
          <w:szCs w:val="22"/>
          <w:lang w:val="en-CA"/>
        </w:rPr>
        <w:t xml:space="preserve"> Pplats w</w:t>
      </w:r>
      <w:r w:rsidR="00747C4A" w:rsidRPr="0078005C">
        <w:rPr>
          <w:rFonts w:ascii="American Typewriter" w:hAnsi="American Typewriter"/>
          <w:noProof/>
          <w:sz w:val="22"/>
          <w:szCs w:val="22"/>
          <w:lang w:val="en-CA"/>
        </w:rPr>
        <w:t xml:space="preserve">ere not significantly different.  </w:t>
      </w:r>
      <w:r w:rsidRPr="0078005C">
        <w:rPr>
          <w:rFonts w:ascii="American Typewriter" w:hAnsi="American Typewriter"/>
          <w:noProof/>
          <w:sz w:val="22"/>
          <w:szCs w:val="22"/>
          <w:lang w:val="en-CA"/>
        </w:rPr>
        <w:t>All cats exhibit</w:t>
      </w:r>
      <w:r w:rsidR="00747C4A" w:rsidRPr="0078005C">
        <w:rPr>
          <w:rFonts w:ascii="American Typewriter" w:hAnsi="American Typewriter"/>
          <w:noProof/>
          <w:sz w:val="22"/>
          <w:szCs w:val="22"/>
          <w:lang w:val="en-CA"/>
        </w:rPr>
        <w:t>ed at least one adverse effect (cough, increased airway secretions)</w:t>
      </w:r>
      <w:r w:rsidR="00E026DD" w:rsidRPr="0078005C">
        <w:rPr>
          <w:rFonts w:ascii="American Typewriter" w:hAnsi="American Typewriter"/>
          <w:noProof/>
          <w:sz w:val="22"/>
          <w:szCs w:val="22"/>
          <w:lang w:val="en-CA"/>
        </w:rPr>
        <w:t xml:space="preserve">.  Inhaled NAC in experimentally asthmatic cats does induce airflow limitation and is not without the potential for adverse effects. </w:t>
      </w:r>
    </w:p>
    <w:p w14:paraId="2494E09F" w14:textId="77777777" w:rsidR="00E026DD" w:rsidRPr="0078005C" w:rsidRDefault="00E026DD" w:rsidP="00E026DD">
      <w:pPr>
        <w:pStyle w:val="NormalWeb"/>
        <w:spacing w:before="0" w:beforeAutospacing="0" w:after="0" w:afterAutospacing="0"/>
        <w:ind w:left="720"/>
        <w:rPr>
          <w:rFonts w:ascii="American Typewriter" w:hAnsi="American Typewriter"/>
          <w:noProof/>
          <w:sz w:val="22"/>
          <w:szCs w:val="22"/>
          <w:lang w:val="en-CA"/>
        </w:rPr>
      </w:pPr>
    </w:p>
    <w:p w14:paraId="7E7A0CB3" w14:textId="77777777" w:rsidR="00E026DD" w:rsidRDefault="00E026DD" w:rsidP="00747C4A">
      <w:pPr>
        <w:pStyle w:val="NormalWeb"/>
        <w:numPr>
          <w:ilvl w:val="0"/>
          <w:numId w:val="4"/>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Further studies are needed to determine if NAC is an effective mucolytic and/or antioxidant in asthmatic cats and to determine if bronchodilator pre-treatment will negate NAC-induced bronchoconstriction.</w:t>
      </w:r>
    </w:p>
    <w:p w14:paraId="12C82476" w14:textId="77777777" w:rsidR="00F446E6" w:rsidRPr="0078005C" w:rsidRDefault="00F446E6" w:rsidP="00F446E6">
      <w:pPr>
        <w:pStyle w:val="NormalWeb"/>
        <w:spacing w:before="0" w:beforeAutospacing="0" w:after="0" w:afterAutospacing="0"/>
        <w:ind w:left="720"/>
        <w:rPr>
          <w:rFonts w:ascii="American Typewriter" w:hAnsi="American Typewriter"/>
          <w:noProof/>
          <w:sz w:val="22"/>
          <w:szCs w:val="22"/>
          <w:lang w:val="en-CA"/>
        </w:rPr>
      </w:pPr>
    </w:p>
    <w:p w14:paraId="6F8FCCEA" w14:textId="77777777" w:rsidR="00B37FE5" w:rsidRPr="0078005C" w:rsidRDefault="00B37FE5" w:rsidP="00B37FE5">
      <w:pPr>
        <w:pStyle w:val="NormalWeb"/>
        <w:spacing w:before="0" w:beforeAutospacing="0" w:after="0" w:afterAutospacing="0"/>
        <w:rPr>
          <w:rFonts w:ascii="American Typewriter" w:hAnsi="American Typewriter"/>
          <w:b/>
          <w:noProof/>
          <w:sz w:val="22"/>
          <w:szCs w:val="22"/>
          <w:lang w:val="en-CA"/>
        </w:rPr>
      </w:pPr>
    </w:p>
    <w:p w14:paraId="7AB51AC6" w14:textId="77777777" w:rsidR="00B37FE5" w:rsidRPr="0078005C" w:rsidRDefault="00B37FE5" w:rsidP="00B37FE5">
      <w:pPr>
        <w:pStyle w:val="NormalWeb"/>
        <w:spacing w:before="0" w:beforeAutospacing="0" w:after="0" w:afterAutospacing="0"/>
        <w:ind w:left="480"/>
        <w:rPr>
          <w:rFonts w:ascii="American Typewriter" w:hAnsi="American Typewriter"/>
          <w:noProof/>
          <w:sz w:val="22"/>
          <w:szCs w:val="22"/>
          <w:lang w:val="en-CA"/>
        </w:rPr>
      </w:pPr>
      <w:r w:rsidRPr="0078005C">
        <w:rPr>
          <w:rFonts w:ascii="American Typewriter" w:hAnsi="American Typewriter"/>
          <w:noProof/>
          <w:sz w:val="22"/>
          <w:szCs w:val="22"/>
          <w:lang w:val="en-CA"/>
        </w:rPr>
        <w:t xml:space="preserve">Heikkilä-Laurila, H. P., &amp; Rajamäki, M. M. (2014). Idiopathic pulmonary fibrosis in West Highland white terriers. </w:t>
      </w:r>
      <w:r w:rsidRPr="0078005C">
        <w:rPr>
          <w:rFonts w:ascii="American Typewriter" w:hAnsi="American Typewriter"/>
          <w:i/>
          <w:iCs/>
          <w:noProof/>
          <w:sz w:val="22"/>
          <w:szCs w:val="22"/>
          <w:lang w:val="en-CA"/>
        </w:rPr>
        <w:t>The Veterinary Clinics of North America. Small Animal Practice</w:t>
      </w:r>
      <w:r w:rsidRPr="0078005C">
        <w:rPr>
          <w:rFonts w:ascii="American Typewriter" w:hAnsi="American Typewriter"/>
          <w:noProof/>
          <w:sz w:val="22"/>
          <w:szCs w:val="22"/>
          <w:lang w:val="en-CA"/>
        </w:rPr>
        <w:t xml:space="preserve">, </w:t>
      </w:r>
      <w:r w:rsidRPr="0078005C">
        <w:rPr>
          <w:rFonts w:ascii="American Typewriter" w:hAnsi="American Typewriter"/>
          <w:i/>
          <w:iCs/>
          <w:noProof/>
          <w:sz w:val="22"/>
          <w:szCs w:val="22"/>
          <w:lang w:val="en-CA"/>
        </w:rPr>
        <w:t>44</w:t>
      </w:r>
      <w:r w:rsidRPr="0078005C">
        <w:rPr>
          <w:rFonts w:ascii="American Typewriter" w:hAnsi="American Typewriter"/>
          <w:noProof/>
          <w:sz w:val="22"/>
          <w:szCs w:val="22"/>
          <w:lang w:val="en-CA"/>
        </w:rPr>
        <w:t>(1), 129–42. doi:10.1016/j.cvsm.2013.08.003</w:t>
      </w:r>
    </w:p>
    <w:p w14:paraId="10D1222E" w14:textId="77777777" w:rsidR="00B37FE5" w:rsidRPr="0078005C" w:rsidRDefault="00B37FE5" w:rsidP="00B37FE5">
      <w:pPr>
        <w:pStyle w:val="NormalWeb"/>
        <w:spacing w:before="0" w:beforeAutospacing="0" w:after="0" w:afterAutospacing="0"/>
        <w:ind w:left="480"/>
        <w:rPr>
          <w:rFonts w:ascii="American Typewriter" w:hAnsi="American Typewriter"/>
          <w:noProof/>
          <w:sz w:val="22"/>
          <w:szCs w:val="22"/>
          <w:lang w:val="en-CA"/>
        </w:rPr>
      </w:pPr>
    </w:p>
    <w:p w14:paraId="4219091D" w14:textId="77777777" w:rsidR="00B37FE5" w:rsidRPr="0078005C" w:rsidRDefault="00B37FE5" w:rsidP="00B37FE5">
      <w:pPr>
        <w:pStyle w:val="NormalWeb"/>
        <w:spacing w:before="0" w:beforeAutospacing="0" w:after="0" w:afterAutospacing="0"/>
        <w:ind w:left="480"/>
        <w:rPr>
          <w:rFonts w:ascii="American Typewriter" w:hAnsi="American Typewriter"/>
          <w:b/>
          <w:noProof/>
          <w:sz w:val="22"/>
          <w:szCs w:val="22"/>
          <w:lang w:val="en-CA"/>
        </w:rPr>
      </w:pPr>
      <w:r w:rsidRPr="0078005C">
        <w:rPr>
          <w:rFonts w:ascii="American Typewriter" w:hAnsi="American Typewriter"/>
          <w:b/>
          <w:noProof/>
          <w:sz w:val="22"/>
          <w:szCs w:val="22"/>
          <w:lang w:val="en-CA"/>
        </w:rPr>
        <w:t>Key points :</w:t>
      </w:r>
    </w:p>
    <w:p w14:paraId="505A5520" w14:textId="1C936596" w:rsidR="00F446E6" w:rsidRDefault="00F446E6" w:rsidP="00F446E6">
      <w:pPr>
        <w:pStyle w:val="NormalWeb"/>
        <w:numPr>
          <w:ilvl w:val="0"/>
          <w:numId w:val="11"/>
        </w:numPr>
        <w:spacing w:before="0" w:beforeAutospacing="0" w:after="0" w:afterAutospacing="0"/>
        <w:rPr>
          <w:rFonts w:ascii="American Typewriter" w:hAnsi="American Typewriter"/>
          <w:noProof/>
          <w:sz w:val="22"/>
          <w:szCs w:val="22"/>
          <w:lang w:val="en-CA"/>
        </w:rPr>
      </w:pPr>
      <w:r w:rsidRPr="00F446E6">
        <w:rPr>
          <w:rFonts w:ascii="American Typewriter" w:hAnsi="American Typewriter"/>
          <w:noProof/>
          <w:sz w:val="22"/>
          <w:szCs w:val="22"/>
          <w:lang w:val="en-CA"/>
        </w:rPr>
        <w:t>Canine idiopathic pulmonary fibrosis (CIPF) is a chronic, prog</w:t>
      </w:r>
      <w:r>
        <w:rPr>
          <w:rFonts w:ascii="American Typewriter" w:hAnsi="American Typewriter"/>
          <w:noProof/>
          <w:sz w:val="22"/>
          <w:szCs w:val="22"/>
          <w:lang w:val="en-CA"/>
        </w:rPr>
        <w:t>ressive, interstitial lung dis</w:t>
      </w:r>
      <w:r w:rsidRPr="00F446E6">
        <w:rPr>
          <w:rFonts w:ascii="American Typewriter" w:hAnsi="American Typewriter"/>
          <w:noProof/>
          <w:sz w:val="22"/>
          <w:szCs w:val="22"/>
          <w:lang w:val="en-CA"/>
        </w:rPr>
        <w:t xml:space="preserve">ease of unknown cause affecting mainly middle-aged and old </w:t>
      </w:r>
      <w:r>
        <w:rPr>
          <w:rFonts w:ascii="American Typewriter" w:hAnsi="American Typewriter"/>
          <w:noProof/>
          <w:sz w:val="22"/>
          <w:szCs w:val="22"/>
          <w:lang w:val="en-CA"/>
        </w:rPr>
        <w:t>WHWT</w:t>
      </w:r>
      <w:r w:rsidR="005566C6">
        <w:rPr>
          <w:rFonts w:ascii="American Typewriter" w:hAnsi="American Typewriter"/>
          <w:noProof/>
          <w:sz w:val="22"/>
          <w:szCs w:val="22"/>
          <w:lang w:val="en-CA"/>
        </w:rPr>
        <w:t xml:space="preserve">. </w:t>
      </w:r>
      <w:r w:rsidR="007A3E7E">
        <w:rPr>
          <w:rFonts w:ascii="American Typewriter" w:hAnsi="American Typewriter"/>
          <w:noProof/>
          <w:sz w:val="22"/>
          <w:szCs w:val="22"/>
          <w:lang w:val="en-CA"/>
        </w:rPr>
        <w:t xml:space="preserve">It is hypothesized that IPF arises from a </w:t>
      </w:r>
      <w:r w:rsidR="007A3E7E" w:rsidRPr="007A3E7E">
        <w:rPr>
          <w:rFonts w:ascii="American Typewriter" w:hAnsi="American Typewriter"/>
          <w:noProof/>
          <w:sz w:val="22"/>
          <w:szCs w:val="22"/>
          <w:lang w:val="en-CA"/>
        </w:rPr>
        <w:t>chronic, repetitive insul</w:t>
      </w:r>
      <w:r w:rsidR="007A3E7E">
        <w:rPr>
          <w:rFonts w:ascii="American Typewriter" w:hAnsi="American Typewriter"/>
          <w:noProof/>
          <w:sz w:val="22"/>
          <w:szCs w:val="22"/>
          <w:lang w:val="en-CA"/>
        </w:rPr>
        <w:t>t to the distal lung parenchyma leading to</w:t>
      </w:r>
      <w:r w:rsidR="007A3E7E" w:rsidRPr="007A3E7E">
        <w:rPr>
          <w:rFonts w:ascii="American Typewriter" w:hAnsi="American Typewriter"/>
          <w:noProof/>
          <w:sz w:val="22"/>
          <w:szCs w:val="22"/>
          <w:lang w:val="en-CA"/>
        </w:rPr>
        <w:t xml:space="preserve"> injury and apoptosis o</w:t>
      </w:r>
      <w:r w:rsidR="007A3E7E">
        <w:rPr>
          <w:rFonts w:ascii="American Typewriter" w:hAnsi="American Typewriter"/>
          <w:noProof/>
          <w:sz w:val="22"/>
          <w:szCs w:val="22"/>
          <w:lang w:val="en-CA"/>
        </w:rPr>
        <w:t xml:space="preserve">f the alveolar epithelial cells,  followed by an </w:t>
      </w:r>
      <w:r w:rsidR="007A3E7E" w:rsidRPr="007A3E7E">
        <w:rPr>
          <w:rFonts w:ascii="American Typewriter" w:hAnsi="American Typewriter"/>
          <w:noProof/>
          <w:sz w:val="22"/>
          <w:szCs w:val="22"/>
          <w:lang w:val="en-CA"/>
        </w:rPr>
        <w:t>abnormal healing process</w:t>
      </w:r>
      <w:r w:rsidR="007A3E7E">
        <w:rPr>
          <w:rFonts w:ascii="American Typewriter" w:hAnsi="American Typewriter"/>
          <w:noProof/>
          <w:sz w:val="22"/>
          <w:szCs w:val="22"/>
          <w:lang w:val="en-CA"/>
        </w:rPr>
        <w:t xml:space="preserve"> which finally leads to</w:t>
      </w:r>
      <w:r w:rsidR="007A3E7E" w:rsidRPr="007A3E7E">
        <w:rPr>
          <w:rFonts w:ascii="American Typewriter" w:hAnsi="American Typewriter"/>
          <w:noProof/>
          <w:sz w:val="22"/>
          <w:szCs w:val="22"/>
          <w:lang w:val="en-CA"/>
        </w:rPr>
        <w:t xml:space="preserve"> architectural changes</w:t>
      </w:r>
      <w:r w:rsidR="007A3E7E">
        <w:rPr>
          <w:rFonts w:ascii="American Typewriter" w:hAnsi="American Typewriter"/>
          <w:noProof/>
          <w:sz w:val="22"/>
          <w:szCs w:val="22"/>
          <w:lang w:val="en-CA"/>
        </w:rPr>
        <w:t>.</w:t>
      </w:r>
    </w:p>
    <w:p w14:paraId="4093E232" w14:textId="77777777" w:rsidR="005566C6" w:rsidRDefault="005566C6" w:rsidP="005566C6">
      <w:pPr>
        <w:pStyle w:val="NormalWeb"/>
        <w:spacing w:before="0" w:beforeAutospacing="0" w:after="0" w:afterAutospacing="0"/>
        <w:ind w:left="720"/>
        <w:rPr>
          <w:rFonts w:ascii="American Typewriter" w:hAnsi="American Typewriter"/>
          <w:noProof/>
          <w:sz w:val="22"/>
          <w:szCs w:val="22"/>
          <w:lang w:val="en-CA"/>
        </w:rPr>
      </w:pPr>
    </w:p>
    <w:p w14:paraId="2394A990" w14:textId="6F4222FD" w:rsidR="007A3E7E" w:rsidRPr="00A43ADB" w:rsidRDefault="007A3E7E" w:rsidP="00A43ADB">
      <w:pPr>
        <w:pStyle w:val="NormalWeb"/>
        <w:numPr>
          <w:ilvl w:val="0"/>
          <w:numId w:val="11"/>
        </w:numPr>
        <w:spacing w:before="0" w:beforeAutospacing="0" w:after="0" w:afterAutospacing="0"/>
        <w:rPr>
          <w:rFonts w:ascii="American Typewriter" w:hAnsi="American Typewriter"/>
          <w:noProof/>
          <w:sz w:val="22"/>
          <w:szCs w:val="22"/>
          <w:lang w:val="en-CA"/>
        </w:rPr>
      </w:pPr>
      <w:r>
        <w:rPr>
          <w:rFonts w:ascii="American Typewriter" w:hAnsi="American Typewriter"/>
          <w:noProof/>
          <w:sz w:val="22"/>
          <w:szCs w:val="22"/>
          <w:lang w:val="en-CA"/>
        </w:rPr>
        <w:t xml:space="preserve">Typical clinical signs and physical examination findings include cough, exercise intolerance, inspiratory crackles and abdominal breathing pattern. </w:t>
      </w:r>
      <w:r w:rsidR="00A43ADB">
        <w:rPr>
          <w:rFonts w:ascii="American Typewriter" w:hAnsi="American Typewriter"/>
          <w:noProof/>
          <w:sz w:val="22"/>
          <w:szCs w:val="22"/>
          <w:lang w:val="en-CA"/>
        </w:rPr>
        <w:t xml:space="preserve">MST for CIPF has </w:t>
      </w:r>
      <w:r w:rsidR="00A43ADB" w:rsidRPr="005566C6">
        <w:rPr>
          <w:rFonts w:ascii="American Typewriter" w:hAnsi="American Typewriter"/>
          <w:noProof/>
          <w:sz w:val="22"/>
          <w:szCs w:val="22"/>
          <w:lang w:val="en-CA"/>
        </w:rPr>
        <w:t>been reported as 18 months from the beginning of clinical signs and less than 1 year from the time of diagnosis</w:t>
      </w:r>
      <w:r w:rsidR="00A43ADB">
        <w:rPr>
          <w:rFonts w:ascii="American Typewriter" w:hAnsi="American Typewriter"/>
          <w:noProof/>
          <w:sz w:val="22"/>
          <w:szCs w:val="22"/>
          <w:lang w:val="en-CA"/>
        </w:rPr>
        <w:t xml:space="preserve">. </w:t>
      </w:r>
      <w:r w:rsidRPr="00A43ADB">
        <w:rPr>
          <w:rFonts w:ascii="American Typewriter" w:hAnsi="American Typewriter"/>
          <w:noProof/>
          <w:sz w:val="22"/>
          <w:szCs w:val="22"/>
          <w:lang w:val="en-CA"/>
        </w:rPr>
        <w:t xml:space="preserve">The main differential diagnosis </w:t>
      </w:r>
      <w:r w:rsidR="005566C6" w:rsidRPr="00A43ADB">
        <w:rPr>
          <w:rFonts w:ascii="American Typewriter" w:hAnsi="American Typewriter"/>
          <w:noProof/>
          <w:sz w:val="22"/>
          <w:szCs w:val="22"/>
          <w:lang w:val="en-CA"/>
        </w:rPr>
        <w:t>is chronic bronchitis.</w:t>
      </w:r>
    </w:p>
    <w:p w14:paraId="04596126" w14:textId="77777777" w:rsidR="005566C6" w:rsidRDefault="005566C6" w:rsidP="005566C6">
      <w:pPr>
        <w:pStyle w:val="NormalWeb"/>
        <w:spacing w:before="0" w:beforeAutospacing="0" w:after="0" w:afterAutospacing="0"/>
        <w:ind w:left="720"/>
        <w:rPr>
          <w:rFonts w:ascii="American Typewriter" w:hAnsi="American Typewriter"/>
          <w:noProof/>
          <w:sz w:val="22"/>
          <w:szCs w:val="22"/>
          <w:lang w:val="en-CA"/>
        </w:rPr>
      </w:pPr>
    </w:p>
    <w:p w14:paraId="73F09F21" w14:textId="5D588863" w:rsidR="005566C6" w:rsidRDefault="003A1F73" w:rsidP="005566C6">
      <w:pPr>
        <w:pStyle w:val="NormalWeb"/>
        <w:numPr>
          <w:ilvl w:val="0"/>
          <w:numId w:val="11"/>
        </w:numPr>
        <w:spacing w:before="0" w:beforeAutospacing="0" w:after="0" w:afterAutospacing="0"/>
        <w:rPr>
          <w:rFonts w:ascii="American Typewriter" w:hAnsi="American Typewriter"/>
          <w:noProof/>
          <w:sz w:val="22"/>
          <w:szCs w:val="22"/>
          <w:lang w:val="en-CA"/>
        </w:rPr>
      </w:pPr>
      <w:r w:rsidRPr="00A43ADB">
        <w:rPr>
          <w:rFonts w:ascii="American Typewriter" w:hAnsi="American Typewriter"/>
          <w:noProof/>
          <w:sz w:val="22"/>
          <w:szCs w:val="22"/>
          <w:lang w:val="en-CA"/>
        </w:rPr>
        <w:t>Diagnosis is one of exclusion and often requires CT or histopathology of the lung.</w:t>
      </w:r>
      <w:r w:rsidR="00A43ADB">
        <w:rPr>
          <w:rFonts w:ascii="American Typewriter" w:hAnsi="American Typewriter"/>
          <w:noProof/>
          <w:sz w:val="22"/>
          <w:szCs w:val="22"/>
          <w:lang w:val="en-CA"/>
        </w:rPr>
        <w:t xml:space="preserve"> </w:t>
      </w:r>
      <w:r w:rsidRPr="00A43ADB">
        <w:rPr>
          <w:rFonts w:ascii="American Typewriter" w:hAnsi="American Typewriter"/>
          <w:noProof/>
          <w:sz w:val="22"/>
          <w:szCs w:val="22"/>
          <w:lang w:val="en-CA"/>
        </w:rPr>
        <w:t xml:space="preserve">No effective treatment exists; oral corticosteroids might play a role in the treatment of CIPF, bronchodilators may be tried, antitussives can </w:t>
      </w:r>
      <w:r w:rsidR="005566C6" w:rsidRPr="00A43ADB">
        <w:rPr>
          <w:rFonts w:ascii="American Typewriter" w:hAnsi="American Typewriter"/>
          <w:noProof/>
          <w:sz w:val="22"/>
          <w:szCs w:val="22"/>
          <w:lang w:val="en-CA"/>
        </w:rPr>
        <w:t xml:space="preserve">be used if cough is irritating. </w:t>
      </w:r>
      <w:r w:rsidR="00A43ADB" w:rsidRPr="00A43ADB">
        <w:rPr>
          <w:rFonts w:ascii="American Typewriter" w:hAnsi="American Typewriter"/>
          <w:noProof/>
          <w:sz w:val="22"/>
          <w:szCs w:val="22"/>
          <w:lang w:val="en-CA"/>
        </w:rPr>
        <w:t>Pirfenidone (which has
 antifibrotic, antioxidan</w:t>
      </w:r>
      <w:r w:rsidR="00A43ADB">
        <w:rPr>
          <w:rFonts w:ascii="American Typewriter" w:hAnsi="American Typewriter"/>
          <w:noProof/>
          <w:sz w:val="22"/>
          <w:szCs w:val="22"/>
          <w:lang w:val="en-CA"/>
        </w:rPr>
        <w:t xml:space="preserve">t, and </w:t>
      </w:r>
      <w:r w:rsidR="00A43ADB" w:rsidRPr="00A43ADB">
        <w:rPr>
          <w:rFonts w:ascii="American Typewriter" w:hAnsi="American Typewriter"/>
          <w:noProof/>
          <w:sz w:val="22"/>
          <w:szCs w:val="22"/>
          <w:lang w:val="en-CA"/>
        </w:rPr>
        <w:t xml:space="preserve">antiinflammatory effects) is the only licensed drug to treat IPF in humans. </w:t>
      </w:r>
    </w:p>
    <w:p w14:paraId="28751376" w14:textId="77777777" w:rsidR="00A43ADB" w:rsidRPr="00A43ADB" w:rsidRDefault="00A43ADB" w:rsidP="00A43ADB">
      <w:pPr>
        <w:pStyle w:val="NormalWeb"/>
        <w:spacing w:before="0" w:beforeAutospacing="0" w:after="0" w:afterAutospacing="0"/>
        <w:ind w:left="720"/>
        <w:rPr>
          <w:rFonts w:ascii="American Typewriter" w:hAnsi="American Typewriter"/>
          <w:noProof/>
          <w:sz w:val="22"/>
          <w:szCs w:val="22"/>
          <w:lang w:val="en-CA"/>
        </w:rPr>
      </w:pPr>
    </w:p>
    <w:p w14:paraId="5F1DA736" w14:textId="77777777" w:rsidR="005566C6" w:rsidRDefault="005566C6" w:rsidP="005566C6">
      <w:pPr>
        <w:pStyle w:val="NormalWeb"/>
        <w:spacing w:before="0" w:beforeAutospacing="0" w:after="0" w:afterAutospacing="0"/>
        <w:rPr>
          <w:rFonts w:ascii="American Typewriter" w:hAnsi="American Typewriter"/>
          <w:noProof/>
          <w:sz w:val="22"/>
          <w:szCs w:val="22"/>
          <w:lang w:val="en-CA"/>
        </w:rPr>
      </w:pPr>
    </w:p>
    <w:p w14:paraId="2B43B29E" w14:textId="77777777" w:rsidR="00F80DB8" w:rsidRDefault="00F80DB8" w:rsidP="005566C6">
      <w:pPr>
        <w:pStyle w:val="NormalWeb"/>
        <w:spacing w:before="0" w:beforeAutospacing="0" w:after="0" w:afterAutospacing="0"/>
        <w:rPr>
          <w:rFonts w:ascii="American Typewriter" w:hAnsi="American Typewriter"/>
          <w:noProof/>
          <w:sz w:val="22"/>
          <w:szCs w:val="22"/>
          <w:lang w:val="en-CA"/>
        </w:rPr>
      </w:pPr>
    </w:p>
    <w:p w14:paraId="5F281882" w14:textId="77777777" w:rsidR="00F80DB8" w:rsidRDefault="00F80DB8" w:rsidP="005566C6">
      <w:pPr>
        <w:pStyle w:val="NormalWeb"/>
        <w:spacing w:before="0" w:beforeAutospacing="0" w:after="0" w:afterAutospacing="0"/>
        <w:rPr>
          <w:rFonts w:ascii="American Typewriter" w:hAnsi="American Typewriter"/>
          <w:noProof/>
          <w:sz w:val="22"/>
          <w:szCs w:val="22"/>
          <w:lang w:val="en-CA"/>
        </w:rPr>
      </w:pPr>
    </w:p>
    <w:p w14:paraId="20412D83" w14:textId="77777777" w:rsidR="00F80DB8" w:rsidRDefault="00F80DB8" w:rsidP="005566C6">
      <w:pPr>
        <w:pStyle w:val="NormalWeb"/>
        <w:spacing w:before="0" w:beforeAutospacing="0" w:after="0" w:afterAutospacing="0"/>
        <w:rPr>
          <w:rFonts w:ascii="American Typewriter" w:hAnsi="American Typewriter"/>
          <w:noProof/>
          <w:sz w:val="22"/>
          <w:szCs w:val="22"/>
          <w:lang w:val="en-CA"/>
        </w:rPr>
      </w:pPr>
    </w:p>
    <w:p w14:paraId="7F7BBED9" w14:textId="77777777" w:rsidR="00F80DB8" w:rsidRDefault="00F80DB8" w:rsidP="005566C6">
      <w:pPr>
        <w:pStyle w:val="NormalWeb"/>
        <w:spacing w:before="0" w:beforeAutospacing="0" w:after="0" w:afterAutospacing="0"/>
        <w:rPr>
          <w:rFonts w:ascii="American Typewriter" w:hAnsi="American Typewriter"/>
          <w:noProof/>
          <w:sz w:val="22"/>
          <w:szCs w:val="22"/>
          <w:lang w:val="en-CA"/>
        </w:rPr>
      </w:pPr>
    </w:p>
    <w:p w14:paraId="495576E1" w14:textId="77777777" w:rsidR="00F80DB8" w:rsidRDefault="00F80DB8" w:rsidP="005566C6">
      <w:pPr>
        <w:pStyle w:val="NormalWeb"/>
        <w:spacing w:before="0" w:beforeAutospacing="0" w:after="0" w:afterAutospacing="0"/>
        <w:rPr>
          <w:rFonts w:ascii="American Typewriter" w:hAnsi="American Typewriter"/>
          <w:noProof/>
          <w:sz w:val="22"/>
          <w:szCs w:val="22"/>
          <w:lang w:val="en-CA"/>
        </w:rPr>
      </w:pPr>
    </w:p>
    <w:p w14:paraId="6EBE6CE1" w14:textId="77777777" w:rsidR="00F80DB8" w:rsidRDefault="00F80DB8" w:rsidP="005566C6">
      <w:pPr>
        <w:pStyle w:val="NormalWeb"/>
        <w:spacing w:before="0" w:beforeAutospacing="0" w:after="0" w:afterAutospacing="0"/>
        <w:rPr>
          <w:rFonts w:ascii="American Typewriter" w:hAnsi="American Typewriter"/>
          <w:noProof/>
          <w:sz w:val="22"/>
          <w:szCs w:val="22"/>
          <w:lang w:val="en-CA"/>
        </w:rPr>
      </w:pPr>
    </w:p>
    <w:p w14:paraId="1A63D719" w14:textId="77777777" w:rsidR="00F80DB8" w:rsidRDefault="00F80DB8" w:rsidP="005566C6">
      <w:pPr>
        <w:pStyle w:val="NormalWeb"/>
        <w:spacing w:before="0" w:beforeAutospacing="0" w:after="0" w:afterAutospacing="0"/>
        <w:rPr>
          <w:rFonts w:ascii="American Typewriter" w:hAnsi="American Typewriter"/>
          <w:noProof/>
          <w:sz w:val="22"/>
          <w:szCs w:val="22"/>
          <w:lang w:val="en-CA"/>
        </w:rPr>
      </w:pPr>
    </w:p>
    <w:p w14:paraId="033F882B" w14:textId="77777777" w:rsidR="00F80DB8" w:rsidRPr="005566C6" w:rsidRDefault="00F80DB8" w:rsidP="005566C6">
      <w:pPr>
        <w:pStyle w:val="NormalWeb"/>
        <w:spacing w:before="0" w:beforeAutospacing="0" w:after="0" w:afterAutospacing="0"/>
        <w:rPr>
          <w:rFonts w:ascii="American Typewriter" w:hAnsi="American Typewriter"/>
          <w:noProof/>
          <w:sz w:val="22"/>
          <w:szCs w:val="22"/>
          <w:lang w:val="en-CA"/>
        </w:rPr>
      </w:pPr>
    </w:p>
    <w:p w14:paraId="6A64C6CC" w14:textId="77777777" w:rsidR="000F0B12" w:rsidRPr="0078005C" w:rsidRDefault="00E026DD" w:rsidP="000F0B12">
      <w:pPr>
        <w:pStyle w:val="NormalWeb"/>
        <w:spacing w:before="0" w:beforeAutospacing="0" w:after="0" w:afterAutospacing="0"/>
        <w:ind w:left="480"/>
        <w:rPr>
          <w:rFonts w:ascii="American Typewriter" w:hAnsi="American Typewriter"/>
          <w:b/>
          <w:noProof/>
          <w:sz w:val="22"/>
          <w:szCs w:val="22"/>
          <w:lang w:val="en-CA"/>
        </w:rPr>
      </w:pPr>
      <w:r w:rsidRPr="0078005C">
        <w:rPr>
          <w:rFonts w:ascii="American Typewriter" w:hAnsi="American Typewriter"/>
          <w:b/>
          <w:noProof/>
          <w:sz w:val="22"/>
          <w:szCs w:val="22"/>
          <w:lang w:val="en-CA"/>
        </w:rPr>
        <w:t>Questions</w:t>
      </w:r>
    </w:p>
    <w:p w14:paraId="372B64E4" w14:textId="77777777" w:rsidR="00E026DD" w:rsidRPr="005566C6" w:rsidRDefault="000F0B12" w:rsidP="00E026DD">
      <w:pPr>
        <w:pStyle w:val="NormalWeb"/>
        <w:numPr>
          <w:ilvl w:val="0"/>
          <w:numId w:val="6"/>
        </w:numPr>
        <w:spacing w:before="0" w:beforeAutospacing="0" w:after="0" w:afterAutospacing="0"/>
        <w:rPr>
          <w:rFonts w:ascii="American Typewriter" w:hAnsi="American Typewriter"/>
          <w:b/>
          <w:noProof/>
          <w:sz w:val="22"/>
          <w:szCs w:val="22"/>
          <w:lang w:val="en-CA"/>
        </w:rPr>
      </w:pPr>
      <w:r w:rsidRPr="0078005C">
        <w:rPr>
          <w:rFonts w:ascii="American Typewriter" w:hAnsi="American Typewriter"/>
          <w:b/>
          <w:noProof/>
          <w:sz w:val="22"/>
          <w:szCs w:val="22"/>
          <w:lang w:val="en-CA"/>
        </w:rPr>
        <w:t xml:space="preserve">TRUE or FALSE: </w:t>
      </w:r>
      <w:r w:rsidRPr="0078005C">
        <w:rPr>
          <w:rFonts w:ascii="American Typewriter" w:hAnsi="American Typewriter"/>
          <w:noProof/>
          <w:sz w:val="22"/>
          <w:szCs w:val="22"/>
          <w:lang w:val="en-CA"/>
        </w:rPr>
        <w:t>Nebulization of NAC is recommended in asthmatic cats because of its bronchodilatory properties and because it decreases inflammation and mucus production.</w:t>
      </w:r>
    </w:p>
    <w:p w14:paraId="38E6C35C" w14:textId="77777777" w:rsidR="005566C6" w:rsidRPr="005566C6" w:rsidRDefault="005566C6" w:rsidP="005566C6">
      <w:pPr>
        <w:pStyle w:val="NormalWeb"/>
        <w:spacing w:before="0" w:beforeAutospacing="0" w:after="0" w:afterAutospacing="0"/>
        <w:ind w:left="840"/>
        <w:rPr>
          <w:rFonts w:ascii="American Typewriter" w:hAnsi="American Typewriter"/>
          <w:b/>
          <w:noProof/>
          <w:sz w:val="22"/>
          <w:szCs w:val="22"/>
          <w:lang w:val="en-CA"/>
        </w:rPr>
      </w:pPr>
    </w:p>
    <w:p w14:paraId="5DB91F8F" w14:textId="383C2A14" w:rsidR="005566C6" w:rsidRPr="005566C6" w:rsidRDefault="00E4338E" w:rsidP="00E026DD">
      <w:pPr>
        <w:pStyle w:val="NormalWeb"/>
        <w:numPr>
          <w:ilvl w:val="0"/>
          <w:numId w:val="6"/>
        </w:numPr>
        <w:spacing w:before="0" w:beforeAutospacing="0" w:after="0" w:afterAutospacing="0"/>
        <w:rPr>
          <w:rFonts w:ascii="American Typewriter" w:hAnsi="American Typewriter"/>
          <w:noProof/>
          <w:sz w:val="22"/>
          <w:szCs w:val="22"/>
          <w:lang w:val="en-CA"/>
        </w:rPr>
      </w:pPr>
      <w:r>
        <w:rPr>
          <w:rFonts w:ascii="American Typewriter" w:hAnsi="American Typewriter"/>
          <w:noProof/>
          <w:sz w:val="22"/>
          <w:szCs w:val="22"/>
          <w:lang w:val="en-CA"/>
        </w:rPr>
        <w:t>What are</w:t>
      </w:r>
      <w:r w:rsidR="005566C6" w:rsidRPr="005566C6">
        <w:rPr>
          <w:rFonts w:ascii="American Typewriter" w:hAnsi="American Typewriter"/>
          <w:noProof/>
          <w:sz w:val="22"/>
          <w:szCs w:val="22"/>
          <w:lang w:val="en-CA"/>
        </w:rPr>
        <w:t xml:space="preserve"> the most common clinical sign</w:t>
      </w:r>
      <w:r>
        <w:rPr>
          <w:rFonts w:ascii="American Typewriter" w:hAnsi="American Typewriter"/>
          <w:noProof/>
          <w:sz w:val="22"/>
          <w:szCs w:val="22"/>
          <w:lang w:val="en-CA"/>
        </w:rPr>
        <w:t>s</w:t>
      </w:r>
      <w:r w:rsidR="005566C6" w:rsidRPr="005566C6">
        <w:rPr>
          <w:rFonts w:ascii="American Typewriter" w:hAnsi="American Typewriter"/>
          <w:noProof/>
          <w:sz w:val="22"/>
          <w:szCs w:val="22"/>
          <w:lang w:val="en-CA"/>
        </w:rPr>
        <w:t xml:space="preserve"> associated with CIPF?</w:t>
      </w:r>
    </w:p>
    <w:p w14:paraId="72762142" w14:textId="35AFB559" w:rsidR="005566C6" w:rsidRPr="005566C6" w:rsidRDefault="00E4338E" w:rsidP="005566C6">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Rapid and shallow breathing</w:t>
      </w:r>
    </w:p>
    <w:p w14:paraId="654402BB" w14:textId="46CBE8FC" w:rsidR="005566C6" w:rsidRPr="005566C6" w:rsidRDefault="005566C6" w:rsidP="005566C6">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Cough</w:t>
      </w:r>
      <w:r w:rsidR="00E4338E">
        <w:rPr>
          <w:rFonts w:ascii="American Typewriter" w:hAnsi="American Typewriter"/>
          <w:noProof/>
          <w:sz w:val="22"/>
          <w:szCs w:val="22"/>
          <w:lang w:val="en-CA"/>
        </w:rPr>
        <w:t xml:space="preserve"> and exercise intolerance</w:t>
      </w:r>
    </w:p>
    <w:p w14:paraId="35BDF688" w14:textId="30CCEAE1" w:rsidR="005566C6" w:rsidRPr="005566C6" w:rsidRDefault="005566C6" w:rsidP="005566C6">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Cyanosis</w:t>
      </w:r>
      <w:r w:rsidR="00E4338E">
        <w:rPr>
          <w:rFonts w:ascii="American Typewriter" w:hAnsi="American Typewriter"/>
          <w:noProof/>
          <w:sz w:val="22"/>
          <w:szCs w:val="22"/>
          <w:lang w:val="en-CA"/>
        </w:rPr>
        <w:t xml:space="preserve"> and respiratory distress</w:t>
      </w:r>
    </w:p>
    <w:p w14:paraId="604450D5" w14:textId="1B673CA0" w:rsidR="005566C6" w:rsidRPr="005566C6" w:rsidRDefault="00E4338E" w:rsidP="005566C6">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Frequent syncocal episodes</w:t>
      </w:r>
    </w:p>
    <w:p w14:paraId="5699BC60" w14:textId="628D9699" w:rsidR="005566C6" w:rsidRPr="005566C6" w:rsidRDefault="005566C6" w:rsidP="005566C6">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Panting</w:t>
      </w:r>
      <w:r w:rsidR="00E4338E">
        <w:rPr>
          <w:rFonts w:ascii="American Typewriter" w:hAnsi="American Typewriter"/>
          <w:noProof/>
          <w:sz w:val="22"/>
          <w:szCs w:val="22"/>
          <w:lang w:val="en-CA"/>
        </w:rPr>
        <w:t xml:space="preserve"> and gagging</w:t>
      </w:r>
    </w:p>
    <w:p w14:paraId="16CA3E12" w14:textId="77777777" w:rsidR="000F0B12" w:rsidRPr="0078005C" w:rsidRDefault="000F0B12" w:rsidP="000F0B12">
      <w:pPr>
        <w:pStyle w:val="NormalWeb"/>
        <w:spacing w:before="0" w:beforeAutospacing="0" w:after="0" w:afterAutospacing="0"/>
        <w:ind w:left="840"/>
        <w:rPr>
          <w:rFonts w:ascii="American Typewriter" w:hAnsi="American Typewriter"/>
          <w:b/>
          <w:noProof/>
          <w:sz w:val="22"/>
          <w:szCs w:val="22"/>
          <w:lang w:val="en-CA"/>
        </w:rPr>
      </w:pPr>
    </w:p>
    <w:p w14:paraId="67BBF7B4" w14:textId="6D9FF73E" w:rsidR="000F0B12" w:rsidRDefault="005566C6" w:rsidP="00E026DD">
      <w:pPr>
        <w:pStyle w:val="NormalWeb"/>
        <w:numPr>
          <w:ilvl w:val="0"/>
          <w:numId w:val="6"/>
        </w:numPr>
        <w:spacing w:before="0" w:beforeAutospacing="0" w:after="0" w:afterAutospacing="0"/>
        <w:rPr>
          <w:rFonts w:ascii="American Typewriter" w:hAnsi="American Typewriter"/>
          <w:noProof/>
          <w:sz w:val="22"/>
          <w:szCs w:val="22"/>
          <w:lang w:val="en-CA"/>
        </w:rPr>
      </w:pPr>
      <w:r w:rsidRPr="005566C6">
        <w:rPr>
          <w:rFonts w:ascii="American Typewriter" w:hAnsi="American Typewriter"/>
          <w:noProof/>
          <w:sz w:val="22"/>
          <w:szCs w:val="22"/>
          <w:lang w:val="en-CA"/>
        </w:rPr>
        <w:t>What is the main differential diagnosis for CIPF?</w:t>
      </w:r>
      <w:r>
        <w:rPr>
          <w:rFonts w:ascii="American Typewriter" w:hAnsi="American Typewriter"/>
          <w:noProof/>
          <w:sz w:val="22"/>
          <w:szCs w:val="22"/>
          <w:lang w:val="en-CA"/>
        </w:rPr>
        <w:t xml:space="preserve"> </w:t>
      </w:r>
    </w:p>
    <w:p w14:paraId="63E0A992" w14:textId="77777777" w:rsidR="00A43ADB" w:rsidRDefault="00A43ADB" w:rsidP="00A43ADB">
      <w:pPr>
        <w:pStyle w:val="NormalWeb"/>
        <w:spacing w:before="0" w:beforeAutospacing="0" w:after="0" w:afterAutospacing="0"/>
        <w:ind w:left="840"/>
        <w:rPr>
          <w:rFonts w:ascii="American Typewriter" w:hAnsi="American Typewriter"/>
          <w:noProof/>
          <w:sz w:val="22"/>
          <w:szCs w:val="22"/>
          <w:lang w:val="en-CA"/>
        </w:rPr>
      </w:pPr>
    </w:p>
    <w:p w14:paraId="7958EF49" w14:textId="228F76DE" w:rsidR="00A43ADB" w:rsidRDefault="00A43ADB" w:rsidP="00E026DD">
      <w:pPr>
        <w:pStyle w:val="NormalWeb"/>
        <w:numPr>
          <w:ilvl w:val="0"/>
          <w:numId w:val="6"/>
        </w:numPr>
        <w:spacing w:before="0" w:beforeAutospacing="0" w:after="0" w:afterAutospacing="0"/>
        <w:rPr>
          <w:rFonts w:ascii="American Typewriter" w:hAnsi="American Typewriter"/>
          <w:noProof/>
          <w:sz w:val="22"/>
          <w:szCs w:val="22"/>
          <w:lang w:val="en-CA"/>
        </w:rPr>
      </w:pPr>
      <w:r>
        <w:rPr>
          <w:rFonts w:ascii="American Typewriter" w:hAnsi="American Typewriter"/>
          <w:noProof/>
          <w:sz w:val="22"/>
          <w:szCs w:val="22"/>
          <w:lang w:val="en-CA"/>
        </w:rPr>
        <w:t>What is the name of the only licenced drug for the treatment of IPF in humans and name 3 desirable effects of this drug?</w:t>
      </w:r>
    </w:p>
    <w:p w14:paraId="65EC3267" w14:textId="77777777" w:rsidR="00A43ADB" w:rsidRDefault="00A43ADB" w:rsidP="00A43ADB">
      <w:pPr>
        <w:pStyle w:val="NormalWeb"/>
        <w:spacing w:before="0" w:beforeAutospacing="0" w:after="0" w:afterAutospacing="0"/>
        <w:ind w:left="840"/>
        <w:rPr>
          <w:rFonts w:ascii="American Typewriter" w:hAnsi="American Typewriter"/>
          <w:noProof/>
          <w:sz w:val="22"/>
          <w:szCs w:val="22"/>
          <w:lang w:val="en-CA"/>
        </w:rPr>
      </w:pPr>
    </w:p>
    <w:p w14:paraId="64171E24" w14:textId="06818178" w:rsidR="00A43ADB" w:rsidRPr="005566C6" w:rsidRDefault="00A43ADB" w:rsidP="00E026DD">
      <w:pPr>
        <w:pStyle w:val="NormalWeb"/>
        <w:numPr>
          <w:ilvl w:val="0"/>
          <w:numId w:val="6"/>
        </w:numPr>
        <w:spacing w:before="0" w:beforeAutospacing="0" w:after="0" w:afterAutospacing="0"/>
        <w:rPr>
          <w:rFonts w:ascii="American Typewriter" w:hAnsi="American Typewriter"/>
          <w:noProof/>
          <w:sz w:val="22"/>
          <w:szCs w:val="22"/>
          <w:lang w:val="en-CA"/>
        </w:rPr>
      </w:pPr>
      <w:r>
        <w:rPr>
          <w:rFonts w:ascii="American Typewriter" w:hAnsi="American Typewriter"/>
          <w:b/>
          <w:noProof/>
          <w:sz w:val="22"/>
          <w:szCs w:val="22"/>
          <w:lang w:val="en-CA"/>
        </w:rPr>
        <w:t xml:space="preserve">TRUE or FALSE. </w:t>
      </w:r>
      <w:r>
        <w:rPr>
          <w:rFonts w:ascii="American Typewriter" w:hAnsi="American Typewriter"/>
          <w:noProof/>
          <w:sz w:val="22"/>
          <w:szCs w:val="22"/>
          <w:lang w:val="en-CA"/>
        </w:rPr>
        <w:t xml:space="preserve">MST in dogs with CIPF is 3 years from the beginning of clinical signs.   </w:t>
      </w:r>
    </w:p>
    <w:p w14:paraId="6708D74F" w14:textId="33207D07" w:rsidR="00E026DD" w:rsidRDefault="00E026DD" w:rsidP="00F80DB8">
      <w:pPr>
        <w:pStyle w:val="NormalWeb"/>
        <w:spacing w:before="0" w:beforeAutospacing="0" w:after="0" w:afterAutospacing="0"/>
        <w:rPr>
          <w:rFonts w:ascii="American Typewriter" w:hAnsi="American Typewriter"/>
          <w:b/>
          <w:noProof/>
          <w:sz w:val="22"/>
          <w:szCs w:val="22"/>
          <w:lang w:val="en-CA"/>
        </w:rPr>
      </w:pPr>
    </w:p>
    <w:p w14:paraId="00693FCD" w14:textId="77777777" w:rsidR="00F80DB8" w:rsidRPr="0078005C" w:rsidRDefault="00F80DB8" w:rsidP="00F80DB8">
      <w:pPr>
        <w:pStyle w:val="NormalWeb"/>
        <w:spacing w:before="0" w:beforeAutospacing="0" w:after="0" w:afterAutospacing="0"/>
        <w:rPr>
          <w:rFonts w:ascii="American Typewriter" w:hAnsi="American Typewriter"/>
          <w:b/>
          <w:noProof/>
          <w:sz w:val="22"/>
          <w:szCs w:val="22"/>
          <w:lang w:val="en-CA"/>
        </w:rPr>
      </w:pPr>
      <w:bookmarkStart w:id="0" w:name="_GoBack"/>
      <w:bookmarkEnd w:id="0"/>
    </w:p>
    <w:p w14:paraId="5938D787" w14:textId="77777777" w:rsidR="00E026DD" w:rsidRPr="0078005C" w:rsidRDefault="00E026DD" w:rsidP="00B37FE5">
      <w:pPr>
        <w:pStyle w:val="NormalWeb"/>
        <w:spacing w:before="0" w:beforeAutospacing="0" w:after="0" w:afterAutospacing="0"/>
        <w:ind w:left="480"/>
        <w:rPr>
          <w:rFonts w:ascii="American Typewriter" w:hAnsi="American Typewriter"/>
          <w:b/>
          <w:noProof/>
          <w:sz w:val="22"/>
          <w:szCs w:val="22"/>
          <w:lang w:val="en-CA"/>
        </w:rPr>
      </w:pPr>
    </w:p>
    <w:p w14:paraId="74B12A1C" w14:textId="77777777" w:rsidR="00E026DD" w:rsidRDefault="00E026DD" w:rsidP="00B37FE5">
      <w:pPr>
        <w:pStyle w:val="NormalWeb"/>
        <w:spacing w:before="0" w:beforeAutospacing="0" w:after="0" w:afterAutospacing="0"/>
        <w:ind w:left="480"/>
        <w:rPr>
          <w:rFonts w:ascii="American Typewriter" w:hAnsi="American Typewriter"/>
          <w:b/>
          <w:noProof/>
          <w:sz w:val="22"/>
          <w:szCs w:val="22"/>
          <w:lang w:val="en-CA"/>
        </w:rPr>
      </w:pPr>
      <w:r w:rsidRPr="0078005C">
        <w:rPr>
          <w:rFonts w:ascii="American Typewriter" w:hAnsi="American Typewriter"/>
          <w:b/>
          <w:noProof/>
          <w:sz w:val="22"/>
          <w:szCs w:val="22"/>
          <w:lang w:val="en-CA"/>
        </w:rPr>
        <w:t>Questions &amp; Answers</w:t>
      </w:r>
    </w:p>
    <w:p w14:paraId="4B9303A7" w14:textId="7AB94C29" w:rsidR="00A43ADB" w:rsidRPr="00A43ADB" w:rsidRDefault="00A43ADB" w:rsidP="00A43ADB">
      <w:pPr>
        <w:pStyle w:val="NormalWeb"/>
        <w:numPr>
          <w:ilvl w:val="0"/>
          <w:numId w:val="12"/>
        </w:numPr>
        <w:spacing w:before="0" w:beforeAutospacing="0" w:after="0" w:afterAutospacing="0"/>
        <w:rPr>
          <w:rFonts w:ascii="American Typewriter" w:hAnsi="American Typewriter"/>
          <w:b/>
          <w:noProof/>
          <w:sz w:val="22"/>
          <w:szCs w:val="22"/>
          <w:lang w:val="en-CA"/>
        </w:rPr>
      </w:pPr>
      <w:r w:rsidRPr="0078005C">
        <w:rPr>
          <w:rFonts w:ascii="American Typewriter" w:hAnsi="American Typewriter"/>
          <w:b/>
          <w:noProof/>
          <w:sz w:val="22"/>
          <w:szCs w:val="22"/>
          <w:lang w:val="en-CA"/>
        </w:rPr>
        <w:t xml:space="preserve">FALSE: </w:t>
      </w:r>
      <w:r w:rsidRPr="0078005C">
        <w:rPr>
          <w:rFonts w:ascii="American Typewriter" w:hAnsi="American Typewriter"/>
          <w:noProof/>
          <w:sz w:val="22"/>
          <w:szCs w:val="22"/>
          <w:lang w:val="en-CA"/>
        </w:rPr>
        <w:t>Nebulization of NAC is recommended in asthmatic cats because of its bronchodilatory properties and because it decreases inflammation and mucus production.</w:t>
      </w:r>
    </w:p>
    <w:p w14:paraId="620007B1" w14:textId="1ABB5629" w:rsidR="00A43ADB" w:rsidRPr="005566C6" w:rsidRDefault="00A43ADB" w:rsidP="00A43ADB">
      <w:pPr>
        <w:pStyle w:val="NormalWeb"/>
        <w:spacing w:before="0" w:beforeAutospacing="0" w:after="0" w:afterAutospacing="0"/>
        <w:ind w:left="840"/>
        <w:rPr>
          <w:rFonts w:ascii="American Typewriter" w:hAnsi="American Typewriter"/>
          <w:b/>
          <w:noProof/>
          <w:sz w:val="22"/>
          <w:szCs w:val="22"/>
          <w:lang w:val="en-CA"/>
        </w:rPr>
      </w:pPr>
    </w:p>
    <w:p w14:paraId="25C7BDE6" w14:textId="77777777" w:rsidR="00E4338E" w:rsidRPr="005566C6" w:rsidRDefault="00E4338E" w:rsidP="00E4338E">
      <w:pPr>
        <w:pStyle w:val="NormalWeb"/>
        <w:numPr>
          <w:ilvl w:val="0"/>
          <w:numId w:val="12"/>
        </w:numPr>
        <w:spacing w:before="0" w:beforeAutospacing="0" w:after="0" w:afterAutospacing="0"/>
        <w:rPr>
          <w:rFonts w:ascii="American Typewriter" w:hAnsi="American Typewriter"/>
          <w:noProof/>
          <w:sz w:val="22"/>
          <w:szCs w:val="22"/>
          <w:lang w:val="en-CA"/>
        </w:rPr>
      </w:pPr>
      <w:r>
        <w:rPr>
          <w:rFonts w:ascii="American Typewriter" w:hAnsi="American Typewriter"/>
          <w:noProof/>
          <w:sz w:val="22"/>
          <w:szCs w:val="22"/>
          <w:lang w:val="en-CA"/>
        </w:rPr>
        <w:t>What are</w:t>
      </w:r>
      <w:r w:rsidRPr="005566C6">
        <w:rPr>
          <w:rFonts w:ascii="American Typewriter" w:hAnsi="American Typewriter"/>
          <w:noProof/>
          <w:sz w:val="22"/>
          <w:szCs w:val="22"/>
          <w:lang w:val="en-CA"/>
        </w:rPr>
        <w:t xml:space="preserve"> the most common clinical sign</w:t>
      </w:r>
      <w:r>
        <w:rPr>
          <w:rFonts w:ascii="American Typewriter" w:hAnsi="American Typewriter"/>
          <w:noProof/>
          <w:sz w:val="22"/>
          <w:szCs w:val="22"/>
          <w:lang w:val="en-CA"/>
        </w:rPr>
        <w:t>s</w:t>
      </w:r>
      <w:r w:rsidRPr="005566C6">
        <w:rPr>
          <w:rFonts w:ascii="American Typewriter" w:hAnsi="American Typewriter"/>
          <w:noProof/>
          <w:sz w:val="22"/>
          <w:szCs w:val="22"/>
          <w:lang w:val="en-CA"/>
        </w:rPr>
        <w:t xml:space="preserve"> associated with CIPF?</w:t>
      </w:r>
    </w:p>
    <w:p w14:paraId="7ACCE509" w14:textId="77777777" w:rsidR="00E4338E" w:rsidRPr="005566C6" w:rsidRDefault="00E4338E" w:rsidP="00E4338E">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Rapid and shallow breathing</w:t>
      </w:r>
    </w:p>
    <w:p w14:paraId="217B8B39" w14:textId="77777777" w:rsidR="00E4338E" w:rsidRPr="00E4338E" w:rsidRDefault="00E4338E" w:rsidP="00E4338E">
      <w:pPr>
        <w:pStyle w:val="NormalWeb"/>
        <w:numPr>
          <w:ilvl w:val="1"/>
          <w:numId w:val="6"/>
        </w:numPr>
        <w:spacing w:before="0" w:beforeAutospacing="0" w:after="0" w:afterAutospacing="0"/>
        <w:rPr>
          <w:rFonts w:ascii="American Typewriter" w:hAnsi="American Typewriter"/>
          <w:b/>
          <w:noProof/>
          <w:sz w:val="22"/>
          <w:szCs w:val="22"/>
          <w:lang w:val="en-CA"/>
        </w:rPr>
      </w:pPr>
      <w:r w:rsidRPr="00E4338E">
        <w:rPr>
          <w:rFonts w:ascii="American Typewriter" w:hAnsi="American Typewriter"/>
          <w:b/>
          <w:noProof/>
          <w:sz w:val="22"/>
          <w:szCs w:val="22"/>
          <w:lang w:val="en-CA"/>
        </w:rPr>
        <w:t>Cough and exercise intolerance</w:t>
      </w:r>
    </w:p>
    <w:p w14:paraId="1B98D46A" w14:textId="77777777" w:rsidR="00E4338E" w:rsidRPr="005566C6" w:rsidRDefault="00E4338E" w:rsidP="00E4338E">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Cyanosis and respiratory distress</w:t>
      </w:r>
    </w:p>
    <w:p w14:paraId="51199DA8" w14:textId="77777777" w:rsidR="00E4338E" w:rsidRPr="005566C6" w:rsidRDefault="00E4338E" w:rsidP="00E4338E">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Frequent syncocal episodes</w:t>
      </w:r>
    </w:p>
    <w:p w14:paraId="5EC203E1" w14:textId="77777777" w:rsidR="00E4338E" w:rsidRPr="005566C6" w:rsidRDefault="00E4338E" w:rsidP="00E4338E">
      <w:pPr>
        <w:pStyle w:val="NormalWeb"/>
        <w:numPr>
          <w:ilvl w:val="1"/>
          <w:numId w:val="6"/>
        </w:numPr>
        <w:spacing w:before="0" w:beforeAutospacing="0" w:after="0" w:afterAutospacing="0"/>
        <w:rPr>
          <w:rFonts w:ascii="American Typewriter" w:hAnsi="American Typewriter"/>
          <w:b/>
          <w:noProof/>
          <w:sz w:val="22"/>
          <w:szCs w:val="22"/>
          <w:lang w:val="en-CA"/>
        </w:rPr>
      </w:pPr>
      <w:r>
        <w:rPr>
          <w:rFonts w:ascii="American Typewriter" w:hAnsi="American Typewriter"/>
          <w:noProof/>
          <w:sz w:val="22"/>
          <w:szCs w:val="22"/>
          <w:lang w:val="en-CA"/>
        </w:rPr>
        <w:t>Panting and gagging</w:t>
      </w:r>
    </w:p>
    <w:p w14:paraId="68C2FEB6" w14:textId="77777777" w:rsidR="00A43ADB" w:rsidRPr="0078005C" w:rsidRDefault="00A43ADB" w:rsidP="00A43ADB">
      <w:pPr>
        <w:pStyle w:val="NormalWeb"/>
        <w:spacing w:before="0" w:beforeAutospacing="0" w:after="0" w:afterAutospacing="0"/>
        <w:ind w:left="840"/>
        <w:rPr>
          <w:rFonts w:ascii="American Typewriter" w:hAnsi="American Typewriter"/>
          <w:b/>
          <w:noProof/>
          <w:sz w:val="22"/>
          <w:szCs w:val="22"/>
          <w:lang w:val="en-CA"/>
        </w:rPr>
      </w:pPr>
    </w:p>
    <w:p w14:paraId="4354996C" w14:textId="77777777" w:rsidR="00E4338E" w:rsidRPr="005566C6" w:rsidRDefault="00A43ADB" w:rsidP="00E4338E">
      <w:pPr>
        <w:pStyle w:val="NormalWeb"/>
        <w:numPr>
          <w:ilvl w:val="0"/>
          <w:numId w:val="12"/>
        </w:numPr>
        <w:spacing w:before="0" w:beforeAutospacing="0" w:after="0" w:afterAutospacing="0"/>
        <w:rPr>
          <w:rFonts w:ascii="American Typewriter" w:hAnsi="American Typewriter"/>
          <w:noProof/>
          <w:sz w:val="22"/>
          <w:szCs w:val="22"/>
          <w:lang w:val="en-CA"/>
        </w:rPr>
      </w:pPr>
      <w:r w:rsidRPr="005566C6">
        <w:rPr>
          <w:rFonts w:ascii="American Typewriter" w:hAnsi="American Typewriter"/>
          <w:noProof/>
          <w:sz w:val="22"/>
          <w:szCs w:val="22"/>
          <w:lang w:val="en-CA"/>
        </w:rPr>
        <w:t>What is the main differential diagnosis for CIPF?</w:t>
      </w:r>
      <w:r>
        <w:rPr>
          <w:rFonts w:ascii="American Typewriter" w:hAnsi="American Typewriter"/>
          <w:noProof/>
          <w:sz w:val="22"/>
          <w:szCs w:val="22"/>
          <w:lang w:val="en-CA"/>
        </w:rPr>
        <w:t xml:space="preserve"> </w:t>
      </w:r>
      <w:r w:rsidR="00E4338E">
        <w:rPr>
          <w:rFonts w:ascii="American Typewriter" w:hAnsi="American Typewriter"/>
          <w:b/>
          <w:noProof/>
          <w:sz w:val="22"/>
          <w:szCs w:val="22"/>
          <w:lang w:val="en-CA"/>
        </w:rPr>
        <w:t>Chronic bronchitis</w:t>
      </w:r>
    </w:p>
    <w:p w14:paraId="1BB28893" w14:textId="7FC1B07E" w:rsidR="00A43ADB" w:rsidRPr="00E4338E" w:rsidRDefault="00E4338E" w:rsidP="00E4338E">
      <w:pPr>
        <w:pStyle w:val="NormalWeb"/>
        <w:spacing w:before="0" w:beforeAutospacing="0" w:after="0" w:afterAutospacing="0"/>
        <w:ind w:left="1416"/>
        <w:rPr>
          <w:rFonts w:ascii="American Typewriter" w:hAnsi="American Typewriter"/>
          <w:i/>
          <w:noProof/>
          <w:sz w:val="22"/>
          <w:szCs w:val="22"/>
          <w:lang w:val="en-CA"/>
        </w:rPr>
      </w:pPr>
      <w:r w:rsidRPr="005566C6">
        <w:rPr>
          <w:rFonts w:ascii="American Typewriter" w:hAnsi="American Typewriter"/>
          <w:i/>
          <w:noProof/>
          <w:sz w:val="22"/>
          <w:szCs w:val="22"/>
          <w:lang w:val="en-CA"/>
        </w:rPr>
        <w:t>Both CIPF and CB can cause cough and exercise intolerance, and diseased dogs are usually of similar age and are small breed dogs. There are no specific findings in thoracic radiographs for either of the
diseases, and differentiation with bronchoscopy is not possible because bronchial changes can be encountered in both. CB has a better prognosis and response to treatment than CIPF</w:t>
      </w:r>
    </w:p>
    <w:p w14:paraId="2B2E3DEE" w14:textId="77777777" w:rsidR="00A43ADB" w:rsidRDefault="00A43ADB" w:rsidP="00A43ADB">
      <w:pPr>
        <w:pStyle w:val="NormalWeb"/>
        <w:spacing w:before="0" w:beforeAutospacing="0" w:after="0" w:afterAutospacing="0"/>
        <w:ind w:left="840"/>
        <w:rPr>
          <w:rFonts w:ascii="American Typewriter" w:hAnsi="American Typewriter"/>
          <w:noProof/>
          <w:sz w:val="22"/>
          <w:szCs w:val="22"/>
          <w:lang w:val="en-CA"/>
        </w:rPr>
      </w:pPr>
    </w:p>
    <w:p w14:paraId="280A94BA" w14:textId="5049E8E4" w:rsidR="00A43ADB" w:rsidRDefault="00A43ADB" w:rsidP="00A43ADB">
      <w:pPr>
        <w:pStyle w:val="NormalWeb"/>
        <w:numPr>
          <w:ilvl w:val="0"/>
          <w:numId w:val="12"/>
        </w:numPr>
        <w:spacing w:before="0" w:beforeAutospacing="0" w:after="0" w:afterAutospacing="0"/>
        <w:rPr>
          <w:rFonts w:ascii="American Typewriter" w:hAnsi="American Typewriter"/>
          <w:noProof/>
          <w:sz w:val="22"/>
          <w:szCs w:val="22"/>
          <w:lang w:val="en-CA"/>
        </w:rPr>
      </w:pPr>
      <w:r>
        <w:rPr>
          <w:rFonts w:ascii="American Typewriter" w:hAnsi="American Typewriter"/>
          <w:noProof/>
          <w:sz w:val="22"/>
          <w:szCs w:val="22"/>
          <w:lang w:val="en-CA"/>
        </w:rPr>
        <w:t>What is the name of the only licenced drug for the treatment of IPF in humans and name 3 desirable effects of this drug?</w:t>
      </w:r>
      <w:r w:rsidR="00E4338E">
        <w:rPr>
          <w:rFonts w:ascii="American Typewriter" w:hAnsi="American Typewriter"/>
          <w:noProof/>
          <w:sz w:val="22"/>
          <w:szCs w:val="22"/>
          <w:lang w:val="en-CA"/>
        </w:rPr>
        <w:t xml:space="preserve"> </w:t>
      </w:r>
    </w:p>
    <w:p w14:paraId="449CD952" w14:textId="1DB15F7B" w:rsidR="00E4338E" w:rsidRPr="00E4338E" w:rsidRDefault="00E4338E" w:rsidP="00E4338E">
      <w:pPr>
        <w:pStyle w:val="NormalWeb"/>
        <w:spacing w:before="0" w:beforeAutospacing="0" w:after="0" w:afterAutospacing="0"/>
        <w:ind w:left="1416"/>
        <w:rPr>
          <w:rFonts w:ascii="American Typewriter" w:hAnsi="American Typewriter"/>
          <w:b/>
          <w:noProof/>
          <w:sz w:val="22"/>
          <w:szCs w:val="22"/>
          <w:lang w:val="en-CA"/>
        </w:rPr>
      </w:pPr>
      <w:r w:rsidRPr="00E4338E">
        <w:rPr>
          <w:rFonts w:ascii="American Typewriter" w:hAnsi="American Typewriter"/>
          <w:b/>
          <w:noProof/>
          <w:sz w:val="22"/>
          <w:szCs w:val="22"/>
          <w:lang w:val="en-CA"/>
        </w:rPr>
        <w:t>Pirfenidone</w:t>
      </w:r>
      <w:r>
        <w:rPr>
          <w:rFonts w:ascii="American Typewriter" w:hAnsi="American Typewriter"/>
          <w:b/>
          <w:noProof/>
          <w:sz w:val="22"/>
          <w:szCs w:val="22"/>
          <w:lang w:val="en-CA"/>
        </w:rPr>
        <w:t xml:space="preserve"> - antifibrotic, antioxydant, antiinflammatory effects</w:t>
      </w:r>
    </w:p>
    <w:p w14:paraId="38F85F10" w14:textId="77777777" w:rsidR="00A43ADB" w:rsidRDefault="00A43ADB" w:rsidP="00A43ADB">
      <w:pPr>
        <w:pStyle w:val="NormalWeb"/>
        <w:spacing w:before="0" w:beforeAutospacing="0" w:after="0" w:afterAutospacing="0"/>
        <w:ind w:left="840"/>
        <w:rPr>
          <w:rFonts w:ascii="American Typewriter" w:hAnsi="American Typewriter"/>
          <w:noProof/>
          <w:sz w:val="22"/>
          <w:szCs w:val="22"/>
          <w:lang w:val="en-CA"/>
        </w:rPr>
      </w:pPr>
    </w:p>
    <w:p w14:paraId="3AB21219" w14:textId="77777777" w:rsidR="00E4338E" w:rsidRDefault="00A43ADB" w:rsidP="00A43ADB">
      <w:pPr>
        <w:pStyle w:val="NormalWeb"/>
        <w:numPr>
          <w:ilvl w:val="0"/>
          <w:numId w:val="12"/>
        </w:numPr>
        <w:spacing w:before="0" w:beforeAutospacing="0" w:after="0" w:afterAutospacing="0"/>
        <w:rPr>
          <w:rFonts w:ascii="American Typewriter" w:hAnsi="American Typewriter"/>
          <w:noProof/>
          <w:sz w:val="22"/>
          <w:szCs w:val="22"/>
          <w:lang w:val="en-CA"/>
        </w:rPr>
      </w:pPr>
      <w:r>
        <w:rPr>
          <w:rFonts w:ascii="American Typewriter" w:hAnsi="American Typewriter"/>
          <w:b/>
          <w:noProof/>
          <w:sz w:val="22"/>
          <w:szCs w:val="22"/>
          <w:lang w:val="en-CA"/>
        </w:rPr>
        <w:t xml:space="preserve">FALSE. </w:t>
      </w:r>
      <w:r>
        <w:rPr>
          <w:rFonts w:ascii="American Typewriter" w:hAnsi="American Typewriter"/>
          <w:noProof/>
          <w:sz w:val="22"/>
          <w:szCs w:val="22"/>
          <w:lang w:val="en-CA"/>
        </w:rPr>
        <w:t xml:space="preserve">MST in dogs with CIPF is 3 years from the beginning of clinical signs. </w:t>
      </w:r>
    </w:p>
    <w:p w14:paraId="2B63CB32" w14:textId="7938AAAB" w:rsidR="00A43ADB" w:rsidRPr="00E4338E" w:rsidRDefault="00E4338E" w:rsidP="00E4338E">
      <w:pPr>
        <w:pStyle w:val="NormalWeb"/>
        <w:spacing w:before="0" w:beforeAutospacing="0" w:after="0" w:afterAutospacing="0"/>
        <w:ind w:left="1416"/>
        <w:rPr>
          <w:rFonts w:ascii="American Typewriter" w:hAnsi="American Typewriter"/>
          <w:i/>
          <w:noProof/>
          <w:sz w:val="22"/>
          <w:szCs w:val="22"/>
          <w:lang w:val="en-CA"/>
        </w:rPr>
      </w:pPr>
      <w:r w:rsidRPr="00E4338E">
        <w:rPr>
          <w:rFonts w:ascii="American Typewriter" w:hAnsi="American Typewriter"/>
          <w:i/>
          <w:noProof/>
          <w:sz w:val="22"/>
          <w:szCs w:val="22"/>
          <w:lang w:val="en-CA"/>
        </w:rPr>
        <w:t>In dogs with CIPF, mean survival time has been reported as 18 months from the beginning of clinical signs and less than 1 ye</w:t>
      </w:r>
      <w:r>
        <w:rPr>
          <w:rFonts w:ascii="American Typewriter" w:hAnsi="American Typewriter"/>
          <w:i/>
          <w:noProof/>
          <w:sz w:val="22"/>
          <w:szCs w:val="22"/>
          <w:lang w:val="en-CA"/>
        </w:rPr>
        <w:t>ar from the time of diagnosis. Neverthe</w:t>
      </w:r>
      <w:r w:rsidRPr="00E4338E">
        <w:rPr>
          <w:rFonts w:ascii="American Typewriter" w:hAnsi="American Typewriter"/>
          <w:i/>
          <w:noProof/>
          <w:sz w:val="22"/>
          <w:szCs w:val="22"/>
          <w:lang w:val="en-CA"/>
        </w:rPr>
        <w:t>less, survival time seems to vary greatly between individuals from some months to some years.</w:t>
      </w:r>
      <w:r w:rsidR="00A43ADB" w:rsidRPr="00E4338E">
        <w:rPr>
          <w:rFonts w:ascii="American Typewriter" w:hAnsi="American Typewriter"/>
          <w:i/>
          <w:noProof/>
          <w:sz w:val="22"/>
          <w:szCs w:val="22"/>
          <w:lang w:val="en-CA"/>
        </w:rPr>
        <w:t xml:space="preserve">  </w:t>
      </w:r>
    </w:p>
    <w:p w14:paraId="168D7375" w14:textId="77777777" w:rsidR="00A43ADB" w:rsidRPr="0078005C" w:rsidRDefault="00A43ADB" w:rsidP="00B37FE5">
      <w:pPr>
        <w:pStyle w:val="NormalWeb"/>
        <w:spacing w:before="0" w:beforeAutospacing="0" w:after="0" w:afterAutospacing="0"/>
        <w:ind w:left="480"/>
        <w:rPr>
          <w:rFonts w:ascii="American Typewriter" w:hAnsi="American Typewriter"/>
          <w:b/>
          <w:noProof/>
          <w:sz w:val="22"/>
          <w:szCs w:val="22"/>
          <w:lang w:val="en-CA"/>
        </w:rPr>
      </w:pPr>
    </w:p>
    <w:p w14:paraId="3C65F6AF" w14:textId="77777777" w:rsidR="00B37FE5" w:rsidRPr="0078005C" w:rsidRDefault="00B37FE5" w:rsidP="00B37FE5">
      <w:pPr>
        <w:pStyle w:val="NormalWeb"/>
        <w:spacing w:before="0" w:beforeAutospacing="0" w:after="0" w:afterAutospacing="0"/>
        <w:rPr>
          <w:rFonts w:ascii="American Typewriter" w:hAnsi="American Typewriter"/>
          <w:b/>
          <w:noProof/>
          <w:sz w:val="22"/>
          <w:szCs w:val="22"/>
          <w:lang w:val="en-CA"/>
        </w:rPr>
      </w:pPr>
    </w:p>
    <w:p w14:paraId="2EB571A4" w14:textId="77777777" w:rsidR="00B37FE5" w:rsidRPr="0078005C" w:rsidRDefault="00B37FE5" w:rsidP="00B37FE5">
      <w:pPr>
        <w:pStyle w:val="NormalWeb"/>
        <w:spacing w:before="0" w:beforeAutospacing="0" w:after="0" w:afterAutospacing="0"/>
        <w:rPr>
          <w:rFonts w:ascii="American Typewriter" w:hAnsi="American Typewriter"/>
          <w:b/>
          <w:noProof/>
          <w:sz w:val="22"/>
          <w:szCs w:val="22"/>
          <w:lang w:val="en-CA"/>
        </w:rPr>
      </w:pPr>
      <w:r w:rsidRPr="0078005C">
        <w:rPr>
          <w:rFonts w:ascii="American Typewriter" w:hAnsi="American Typewriter"/>
          <w:b/>
          <w:noProof/>
          <w:sz w:val="22"/>
          <w:szCs w:val="22"/>
          <w:lang w:val="en-CA"/>
        </w:rPr>
        <w:t xml:space="preserve">SUMMARY </w:t>
      </w:r>
    </w:p>
    <w:p w14:paraId="01D560CC" w14:textId="77777777" w:rsidR="00B37FE5" w:rsidRPr="0078005C" w:rsidRDefault="00B37FE5" w:rsidP="00B37FE5">
      <w:pPr>
        <w:pStyle w:val="NormalWeb"/>
        <w:spacing w:before="0" w:beforeAutospacing="0" w:after="0" w:afterAutospacing="0"/>
        <w:rPr>
          <w:rFonts w:ascii="American Typewriter" w:hAnsi="American Typewriter"/>
          <w:b/>
          <w:noProof/>
          <w:sz w:val="22"/>
          <w:szCs w:val="22"/>
          <w:lang w:val="en-CA"/>
        </w:rPr>
      </w:pPr>
      <w:r w:rsidRPr="0078005C">
        <w:rPr>
          <w:rFonts w:ascii="American Typewriter" w:hAnsi="American Typewriter"/>
          <w:b/>
          <w:noProof/>
          <w:sz w:val="22"/>
          <w:szCs w:val="22"/>
          <w:lang w:val="en-CA"/>
        </w:rPr>
        <w:t xml:space="preserve">Endotracheal nebulization of N-acetylcysteine increases airway resistance in cats with experimental asthma </w:t>
      </w:r>
    </w:p>
    <w:p w14:paraId="71EF18C5" w14:textId="77777777" w:rsidR="004B2AE6" w:rsidRPr="0078005C" w:rsidRDefault="004B2AE6" w:rsidP="00B37FE5">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b/>
          <w:noProof/>
          <w:sz w:val="22"/>
          <w:szCs w:val="22"/>
          <w:lang w:val="en-CA"/>
        </w:rPr>
        <w:t xml:space="preserve">WHY </w:t>
      </w:r>
      <w:r w:rsidRPr="0078005C">
        <w:rPr>
          <w:rFonts w:ascii="American Typewriter" w:hAnsi="American Typewriter"/>
          <w:noProof/>
          <w:sz w:val="22"/>
          <w:szCs w:val="22"/>
          <w:lang w:val="en-CA"/>
        </w:rPr>
        <w:t xml:space="preserve">did they do this study ? NAC is both a mucolytic and antioxidant which might have benefit in inflammatory airway diseases associated with mucus overproduction. However, bronchospasm is a recognized complication of inhaled NAC in humans.  </w:t>
      </w:r>
    </w:p>
    <w:p w14:paraId="7C963347" w14:textId="77777777" w:rsidR="004B2AE6" w:rsidRPr="0078005C" w:rsidRDefault="004B2AE6" w:rsidP="00B37FE5">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b/>
          <w:noProof/>
          <w:sz w:val="22"/>
          <w:szCs w:val="22"/>
          <w:lang w:val="en-CA"/>
        </w:rPr>
        <w:t xml:space="preserve">GOAL : </w:t>
      </w:r>
      <w:r w:rsidRPr="0078005C">
        <w:rPr>
          <w:rFonts w:ascii="American Typewriter" w:hAnsi="American Typewriter"/>
          <w:noProof/>
          <w:sz w:val="22"/>
          <w:szCs w:val="22"/>
          <w:lang w:val="en-CA"/>
        </w:rPr>
        <w:t>The purpose of the study was to determine if NAC could be aerosolized to experimentally asthmatic cats without inducing measurable changes in airflow limitation or inducing clinical adverse reactions.</w:t>
      </w:r>
    </w:p>
    <w:p w14:paraId="293A2959" w14:textId="77777777" w:rsidR="009806FD" w:rsidRPr="0078005C" w:rsidRDefault="004B2AE6" w:rsidP="00B37FE5">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b/>
          <w:noProof/>
          <w:sz w:val="22"/>
          <w:szCs w:val="22"/>
          <w:lang w:val="en-CA"/>
        </w:rPr>
        <w:t>Materials and Methods </w:t>
      </w:r>
    </w:p>
    <w:p w14:paraId="37510D3B" w14:textId="77777777" w:rsidR="004B2AE6" w:rsidRPr="0078005C" w:rsidRDefault="004B2AE6" w:rsidP="009806FD">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n = 6 asthmatic cats  (research cats ; induction of asthmatic phenotype)</w:t>
      </w:r>
    </w:p>
    <w:p w14:paraId="3B75585E" w14:textId="77777777" w:rsidR="009806FD" w:rsidRPr="0078005C" w:rsidRDefault="009806FD" w:rsidP="009806FD">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Voume-controlled ventilation mode with a tidal volume of 10 ml/kg, at 10 breaths/min, and an inspiratory-to-expiratory ratio of 1:3</w:t>
      </w:r>
    </w:p>
    <w:p w14:paraId="1FCBD003" w14:textId="77777777" w:rsidR="009806FD" w:rsidRPr="0078005C" w:rsidRDefault="00CB22CB" w:rsidP="009806FD">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Aerosolized saline vs NAC</w:t>
      </w:r>
      <w:r w:rsidR="006C1C2C" w:rsidRPr="0078005C">
        <w:rPr>
          <w:rFonts w:ascii="American Typewriter" w:hAnsi="American Typewriter"/>
          <w:noProof/>
          <w:sz w:val="22"/>
          <w:szCs w:val="22"/>
          <w:lang w:val="en-CA"/>
        </w:rPr>
        <w:t xml:space="preserve"> (dose escalation)</w:t>
      </w:r>
    </w:p>
    <w:p w14:paraId="68F7CFF7" w14:textId="77777777" w:rsidR="006C1C2C" w:rsidRPr="0078005C" w:rsidRDefault="006C1C2C" w:rsidP="009806FD">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Airway resistance and inspiratory plateau pressure (Pplat) measurements</w:t>
      </w:r>
    </w:p>
    <w:p w14:paraId="05F21E83" w14:textId="77777777" w:rsidR="006C1C2C" w:rsidRPr="0078005C" w:rsidRDefault="006C1C2C" w:rsidP="009806FD">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Bronchoprovocation with MCh</w:t>
      </w:r>
    </w:p>
    <w:p w14:paraId="34892AA8" w14:textId="77777777" w:rsidR="006C1C2C" w:rsidRPr="0078005C" w:rsidRDefault="006C1C2C" w:rsidP="009806FD">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Data were expressed as the percent of increase in baseline Raw (ie, maximum Raw after NAC minus maximum Raw after saline multiplied by 100). Additionally, the maximum Pplat during aerosolized saline delivery and over the course of all doses of NAC were measured.</w:t>
      </w:r>
    </w:p>
    <w:p w14:paraId="0D36492C" w14:textId="77777777" w:rsidR="0072621F" w:rsidRPr="0078005C" w:rsidRDefault="0072621F" w:rsidP="0072621F">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b/>
          <w:noProof/>
          <w:sz w:val="22"/>
          <w:szCs w:val="22"/>
          <w:lang w:val="en-CA"/>
        </w:rPr>
        <w:t>Results</w:t>
      </w:r>
    </w:p>
    <w:p w14:paraId="76A1E42A" w14:textId="77777777" w:rsidR="0072621F" w:rsidRPr="0078005C" w:rsidRDefault="0072621F" w:rsidP="0072621F">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Airflow limitation induced by NAC noted in all cats</w:t>
      </w:r>
    </w:p>
    <w:p w14:paraId="3BBB0E87" w14:textId="77777777" w:rsidR="00B37FE5" w:rsidRPr="0078005C" w:rsidRDefault="0072621F" w:rsidP="0072621F">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The mean maximumPplat after saline aerosol was 9 cmH2O and the mean maximum Pplat after NAC was 14 cmH2O. The Pplat values were marginally significant.  Low power of the study.</w:t>
      </w:r>
    </w:p>
    <w:p w14:paraId="122920D8" w14:textId="77777777" w:rsidR="0072621F" w:rsidRPr="0078005C" w:rsidRDefault="0072621F" w:rsidP="0072621F">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Adverse effects in all cats after NAC : increased airway secretions, cough, strabismus (?),  one cat died during recovery (more severe  asthmatic phenotype – necropsy : moderate to severe remodeling)</w:t>
      </w:r>
    </w:p>
    <w:p w14:paraId="4EDDC31A" w14:textId="77777777" w:rsidR="0072621F" w:rsidRPr="0078005C" w:rsidRDefault="0072621F" w:rsidP="0072621F">
      <w:pPr>
        <w:pStyle w:val="NormalWeb"/>
        <w:numPr>
          <w:ilvl w:val="1"/>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No adverse effect after saline ; one cat coughs after MCh.</w:t>
      </w:r>
    </w:p>
    <w:p w14:paraId="2C92A4F9" w14:textId="77777777" w:rsidR="00B37FE5" w:rsidRPr="0078005C" w:rsidRDefault="00B37FE5" w:rsidP="00B37FE5">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Remodeling =  hypertrophy and hyperplasia of goblet cells and submucosal glands leading to increased mucus secretions.</w:t>
      </w:r>
    </w:p>
    <w:p w14:paraId="10CFA6D9" w14:textId="77777777" w:rsidR="00B37FE5" w:rsidRPr="0078005C" w:rsidRDefault="00B37FE5" w:rsidP="00B37FE5">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 xml:space="preserve">Accumulation of mucus and bronchoconstriction impaired airflow. </w:t>
      </w:r>
    </w:p>
    <w:p w14:paraId="094083C4" w14:textId="77777777" w:rsidR="00B37FE5" w:rsidRPr="0078005C" w:rsidRDefault="00B37FE5" w:rsidP="00B37FE5">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Mucus hypersecretion can result in occlusion of the bronchi and atelectasis (especially in right middle lung lobe)</w:t>
      </w:r>
    </w:p>
    <w:p w14:paraId="0B0B9AC6" w14:textId="77777777" w:rsidR="00B37FE5" w:rsidRPr="0078005C" w:rsidRDefault="00B37FE5" w:rsidP="00B37FE5">
      <w:pPr>
        <w:pStyle w:val="NormalWeb"/>
        <w:numPr>
          <w:ilvl w:val="0"/>
          <w:numId w:val="3"/>
        </w:numPr>
        <w:spacing w:before="0" w:beforeAutospacing="0" w:after="0" w:afterAutospacing="0"/>
        <w:rPr>
          <w:rFonts w:ascii="American Typewriter" w:hAnsi="American Typewriter"/>
          <w:b/>
          <w:noProof/>
          <w:sz w:val="22"/>
          <w:szCs w:val="22"/>
          <w:lang w:val="en-CA"/>
        </w:rPr>
      </w:pPr>
      <w:r w:rsidRPr="0078005C">
        <w:rPr>
          <w:rFonts w:ascii="American Typewriter" w:hAnsi="American Typewriter"/>
          <w:noProof/>
          <w:sz w:val="22"/>
          <w:szCs w:val="22"/>
          <w:lang w:val="en-CA"/>
        </w:rPr>
        <w:t>N-acetylcysteine (NAC) is both a mucolytic and antioxidant which might have benefit in inflammatory airway diseases associated with mucus overproduction</w:t>
      </w:r>
    </w:p>
    <w:p w14:paraId="573D439E" w14:textId="77777777" w:rsidR="006C1C2C" w:rsidRPr="0078005C" w:rsidRDefault="006C1C2C" w:rsidP="00B37FE5">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Metacholine (MCh) is a direct agonist of smooth muscle receptors that causes constriction; has been used to measure bronchial hyperreactivity.</w:t>
      </w:r>
    </w:p>
    <w:p w14:paraId="6457EC3F" w14:textId="77777777" w:rsidR="00B37FE5" w:rsidRPr="0078005C" w:rsidRDefault="00B37FE5" w:rsidP="00B37FE5">
      <w:pPr>
        <w:pStyle w:val="NormalWeb"/>
        <w:numPr>
          <w:ilvl w:val="0"/>
          <w:numId w:val="3"/>
        </w:numPr>
        <w:spacing w:before="0" w:beforeAutospacing="0" w:after="0" w:afterAutospacing="0"/>
        <w:rPr>
          <w:rFonts w:ascii="American Typewriter" w:hAnsi="American Typewriter"/>
          <w:b/>
          <w:noProof/>
          <w:sz w:val="22"/>
          <w:szCs w:val="22"/>
          <w:lang w:val="en-CA"/>
        </w:rPr>
      </w:pPr>
      <w:r w:rsidRPr="0078005C">
        <w:rPr>
          <w:rFonts w:ascii="American Typewriter" w:hAnsi="American Typewriter"/>
          <w:noProof/>
          <w:sz w:val="22"/>
          <w:szCs w:val="22"/>
          <w:lang w:val="en-CA"/>
        </w:rPr>
        <w:t>In humans, bronchospasm is recognized a recognized complication of inhaled NAC</w:t>
      </w:r>
    </w:p>
    <w:p w14:paraId="1C0F23A7" w14:textId="77777777" w:rsidR="00935F4F" w:rsidRPr="0078005C" w:rsidRDefault="00935F4F" w:rsidP="00B37FE5">
      <w:pPr>
        <w:pStyle w:val="NormalWeb"/>
        <w:numPr>
          <w:ilvl w:val="0"/>
          <w:numId w:val="3"/>
        </w:numPr>
        <w:spacing w:before="0" w:beforeAutospacing="0" w:after="0" w:afterAutospacing="0"/>
        <w:rPr>
          <w:rFonts w:ascii="American Typewriter" w:hAnsi="American Typewriter"/>
          <w:b/>
          <w:noProof/>
          <w:sz w:val="22"/>
          <w:szCs w:val="22"/>
          <w:lang w:val="en-CA"/>
        </w:rPr>
      </w:pPr>
      <w:r w:rsidRPr="0078005C">
        <w:rPr>
          <w:rFonts w:ascii="American Typewriter" w:hAnsi="American Typewriter"/>
          <w:noProof/>
          <w:sz w:val="22"/>
          <w:szCs w:val="22"/>
          <w:lang w:val="en-CA"/>
        </w:rPr>
        <w:t>Airway resistance measurement</w:t>
      </w:r>
    </w:p>
    <w:p w14:paraId="0BD76D53" w14:textId="77777777" w:rsidR="00935F4F" w:rsidRPr="0078005C" w:rsidRDefault="00935F4F" w:rsidP="00935F4F">
      <w:pPr>
        <w:pStyle w:val="NormalWeb"/>
        <w:numPr>
          <w:ilvl w:val="1"/>
          <w:numId w:val="3"/>
        </w:numPr>
        <w:spacing w:before="0" w:beforeAutospacing="0" w:after="0" w:afterAutospacing="0"/>
        <w:rPr>
          <w:rFonts w:ascii="American Typewriter" w:hAnsi="American Typewriter"/>
          <w:b/>
          <w:noProof/>
          <w:sz w:val="22"/>
          <w:szCs w:val="22"/>
          <w:lang w:val="en-CA"/>
        </w:rPr>
      </w:pPr>
      <w:r w:rsidRPr="0078005C">
        <w:rPr>
          <w:rFonts w:ascii="American Typewriter" w:hAnsi="American Typewriter"/>
          <w:noProof/>
          <w:sz w:val="22"/>
          <w:szCs w:val="22"/>
          <w:lang w:val="en-CA"/>
        </w:rPr>
        <w:t>Directly = gold standard ; under anesthesia, different techniques</w:t>
      </w:r>
    </w:p>
    <w:p w14:paraId="6289D0B5" w14:textId="77777777" w:rsidR="00935F4F" w:rsidRPr="0078005C" w:rsidRDefault="00935F4F" w:rsidP="00935F4F">
      <w:pPr>
        <w:pStyle w:val="NormalWeb"/>
        <w:numPr>
          <w:ilvl w:val="1"/>
          <w:numId w:val="3"/>
        </w:numPr>
        <w:spacing w:before="0" w:beforeAutospacing="0" w:after="0" w:afterAutospacing="0"/>
        <w:rPr>
          <w:rFonts w:ascii="American Typewriter" w:hAnsi="American Typewriter"/>
          <w:b/>
          <w:noProof/>
          <w:sz w:val="22"/>
          <w:szCs w:val="22"/>
          <w:lang w:val="en-CA"/>
        </w:rPr>
      </w:pPr>
      <w:r w:rsidRPr="0078005C">
        <w:rPr>
          <w:rFonts w:ascii="American Typewriter" w:hAnsi="American Typewriter"/>
          <w:noProof/>
          <w:sz w:val="22"/>
          <w:szCs w:val="22"/>
          <w:lang w:val="en-CA"/>
        </w:rPr>
        <w:t>Indirectly = non invasive ; in cats include the techniques of tidal breathing flow-volume loops using a tight-fitting face mask, forced expiratory flow-volume curves using thoracic compression, or barometric whole body plethysmography (BWBP)</w:t>
      </w:r>
    </w:p>
    <w:p w14:paraId="5C189B80" w14:textId="77777777" w:rsidR="00002AD8" w:rsidRPr="0078005C" w:rsidRDefault="00002AD8" w:rsidP="00002AD8">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Pplat is a measure of airway resistive pressures which correlate with airway resistance changes from increased intraluminal secretions, inflammation or bronchoconstriction.</w:t>
      </w:r>
    </w:p>
    <w:p w14:paraId="37125EFC" w14:textId="77777777" w:rsidR="00002AD8" w:rsidRPr="0078005C" w:rsidRDefault="00002AD8" w:rsidP="00002AD8">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The dose of NAC used in the current study is based on recommendations for huma</w:t>
      </w:r>
      <w:r w:rsidR="00C3400B" w:rsidRPr="0078005C">
        <w:rPr>
          <w:rFonts w:ascii="American Typewriter" w:hAnsi="American Typewriter"/>
          <w:noProof/>
          <w:sz w:val="22"/>
          <w:szCs w:val="22"/>
          <w:lang w:val="en-CA"/>
        </w:rPr>
        <w:t>n pediatric patients in which 2-</w:t>
      </w:r>
      <w:r w:rsidRPr="0078005C">
        <w:rPr>
          <w:rFonts w:ascii="American Typewriter" w:hAnsi="American Typewriter"/>
          <w:noProof/>
          <w:sz w:val="22"/>
          <w:szCs w:val="22"/>
          <w:lang w:val="en-CA"/>
        </w:rPr>
        <w:t>4 ml of a 10% solution of NAC is nebuli</w:t>
      </w:r>
      <w:r w:rsidR="00C3400B" w:rsidRPr="0078005C">
        <w:rPr>
          <w:rFonts w:ascii="American Typewriter" w:hAnsi="American Typewriter"/>
          <w:noProof/>
          <w:sz w:val="22"/>
          <w:szCs w:val="22"/>
          <w:lang w:val="en-CA"/>
        </w:rPr>
        <w:t>zed three to four times daily.</w:t>
      </w:r>
      <w:r w:rsidRPr="0078005C">
        <w:rPr>
          <w:rFonts w:ascii="American Typewriter" w:hAnsi="American Typewriter"/>
          <w:noProof/>
          <w:sz w:val="22"/>
          <w:szCs w:val="22"/>
          <w:lang w:val="en-CA"/>
        </w:rPr>
        <w:t xml:space="preserve"> </w:t>
      </w:r>
      <w:r w:rsidR="00C3400B" w:rsidRPr="0078005C">
        <w:rPr>
          <w:rFonts w:ascii="American Typewriter" w:hAnsi="American Typewriter"/>
          <w:noProof/>
          <w:sz w:val="22"/>
          <w:szCs w:val="22"/>
          <w:lang w:val="en-CA"/>
        </w:rPr>
        <w:t>In humans, the onset of action by inhalation is 5-</w:t>
      </w:r>
      <w:r w:rsidRPr="0078005C">
        <w:rPr>
          <w:rFonts w:ascii="American Typewriter" w:hAnsi="American Typewriter"/>
          <w:noProof/>
          <w:sz w:val="22"/>
          <w:szCs w:val="22"/>
          <w:lang w:val="en-CA"/>
        </w:rPr>
        <w:t>10 min with a duration of &gt;1 h. Interestingly, in our cats, peak changes in airway resistance occ</w:t>
      </w:r>
      <w:r w:rsidR="00C3400B" w:rsidRPr="0078005C">
        <w:rPr>
          <w:rFonts w:ascii="American Typewriter" w:hAnsi="American Typewriter"/>
          <w:noProof/>
          <w:sz w:val="22"/>
          <w:szCs w:val="22"/>
          <w:lang w:val="en-CA"/>
        </w:rPr>
        <w:t>urred an average of 26  min after del</w:t>
      </w:r>
      <w:r w:rsidRPr="0078005C">
        <w:rPr>
          <w:rFonts w:ascii="American Typewriter" w:hAnsi="American Typewriter"/>
          <w:noProof/>
          <w:sz w:val="22"/>
          <w:szCs w:val="22"/>
          <w:lang w:val="en-CA"/>
        </w:rPr>
        <w:t>ivery of the first 50 mg dose. Pharmacokinetic studies would need to be performed to determine the best dose in cats, as the dose m</w:t>
      </w:r>
      <w:r w:rsidR="00C3400B" w:rsidRPr="0078005C">
        <w:rPr>
          <w:rFonts w:ascii="American Typewriter" w:hAnsi="American Typewriter"/>
          <w:noProof/>
          <w:sz w:val="22"/>
          <w:szCs w:val="22"/>
          <w:lang w:val="en-CA"/>
        </w:rPr>
        <w:t>ay differ from humans. Interest</w:t>
      </w:r>
      <w:r w:rsidRPr="0078005C">
        <w:rPr>
          <w:rFonts w:ascii="American Typewriter" w:hAnsi="American Typewriter"/>
          <w:noProof/>
          <w:sz w:val="22"/>
          <w:szCs w:val="22"/>
          <w:lang w:val="en-CA"/>
        </w:rPr>
        <w:t xml:space="preserve">ingly, after oral dosing in humans, </w:t>
      </w:r>
      <w:r w:rsidR="00C3400B" w:rsidRPr="0078005C">
        <w:rPr>
          <w:rFonts w:ascii="American Typewriter" w:hAnsi="American Typewriter"/>
          <w:noProof/>
          <w:sz w:val="22"/>
          <w:szCs w:val="22"/>
          <w:lang w:val="en-CA"/>
        </w:rPr>
        <w:t xml:space="preserve">NAC has low bioavailability </w:t>
      </w:r>
      <w:r w:rsidRPr="0078005C">
        <w:rPr>
          <w:rFonts w:ascii="American Typewriter" w:hAnsi="American Typewriter"/>
          <w:noProof/>
          <w:sz w:val="22"/>
          <w:szCs w:val="22"/>
          <w:lang w:val="en-CA"/>
        </w:rPr>
        <w:t>and is n</w:t>
      </w:r>
      <w:r w:rsidR="00C3400B" w:rsidRPr="0078005C">
        <w:rPr>
          <w:rFonts w:ascii="American Typewriter" w:hAnsi="American Typewriter"/>
          <w:noProof/>
          <w:sz w:val="22"/>
          <w:szCs w:val="22"/>
          <w:lang w:val="en-CA"/>
        </w:rPr>
        <w:t xml:space="preserve">ot found in airway secretions. </w:t>
      </w:r>
      <w:r w:rsidRPr="0078005C">
        <w:rPr>
          <w:rFonts w:ascii="American Typewriter" w:hAnsi="American Typewriter"/>
          <w:noProof/>
          <w:sz w:val="22"/>
          <w:szCs w:val="22"/>
          <w:lang w:val="en-CA"/>
        </w:rPr>
        <w:t xml:space="preserve"> The indications for use of NAC include acute and chronic bronchopulmonary diseases in which there are viscid mucous secretions. In cats, asthma and chronic bronchitis</w:t>
      </w:r>
      <w:r w:rsidR="00C3400B" w:rsidRPr="0078005C">
        <w:rPr>
          <w:rFonts w:ascii="American Typewriter" w:hAnsi="American Typewriter"/>
          <w:noProof/>
          <w:sz w:val="22"/>
          <w:szCs w:val="22"/>
          <w:lang w:val="en-CA"/>
        </w:rPr>
        <w:t xml:space="preserve"> are two common examples of pul</w:t>
      </w:r>
      <w:r w:rsidRPr="0078005C">
        <w:rPr>
          <w:rFonts w:ascii="American Typewriter" w:hAnsi="American Typewriter"/>
          <w:noProof/>
          <w:sz w:val="22"/>
          <w:szCs w:val="22"/>
          <w:lang w:val="en-CA"/>
        </w:rPr>
        <w:t>monary disorders with increased mucus, although there are others.</w:t>
      </w:r>
    </w:p>
    <w:p w14:paraId="56D2A916" w14:textId="77777777" w:rsidR="00C3400B" w:rsidRPr="0078005C" w:rsidRDefault="00C3400B" w:rsidP="00002AD8">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Respiratory adverse reactions to NAC in humans include increases in bronchial secretions and rhinorrhea.  Compatible with that, in half the cats of this report, increases in upper and lower airway secretions were noted. In humans, bronchospasm is also recognized as a complication of inhaled NAC likely due to spontaneous and IgE-induced histamine release. Administration of an aerosolized bronchodilator prior to NAC is thus recommended.</w:t>
      </w:r>
    </w:p>
    <w:p w14:paraId="6AAD8C07" w14:textId="77777777" w:rsidR="00C3400B" w:rsidRPr="0078005C" w:rsidRDefault="00C3400B" w:rsidP="00C3400B">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In addition to documenting the safety of aerosolized NAC, studies must also be performed to assess its effi-cacy in cats by determining its mucolytic and/or anti-inflammatory properties. Inhaled NAC locally dissociates the disulphide bonds of mucins to reduce the viscosity of airway secretions. Because it has free thiol groups</w:t>
      </w:r>
      <w:r w:rsidR="007F0B9E" w:rsidRPr="0078005C">
        <w:rPr>
          <w:rFonts w:ascii="American Typewriter" w:hAnsi="American Typewriter"/>
          <w:noProof/>
          <w:sz w:val="22"/>
          <w:szCs w:val="22"/>
          <w:lang w:val="en-CA"/>
        </w:rPr>
        <w:t xml:space="preserve">, </w:t>
      </w:r>
      <w:r w:rsidRPr="0078005C">
        <w:rPr>
          <w:rFonts w:ascii="American Typewriter" w:hAnsi="American Typewriter"/>
          <w:noProof/>
          <w:sz w:val="22"/>
          <w:szCs w:val="22"/>
          <w:lang w:val="en-CA"/>
        </w:rPr>
        <w:t xml:space="preserve"> it is postulated to have antioxidant properties. Reasons that NAC are appealing for the treatment of asthma is that accumulation of viscid mucus may obstruct the airway lumen, exacerbate airway hyperreactivity, and/or contribute to clinical signs. Thus having an additional medication to glucocorticoids and bronchodilators might be valuable, especially in cats that appear to be refractory to these traditional therapies.</w:t>
      </w:r>
    </w:p>
    <w:p w14:paraId="1EE1DCFC" w14:textId="77777777" w:rsidR="00C3400B" w:rsidRPr="0078005C" w:rsidRDefault="00C3400B" w:rsidP="00C3400B">
      <w:pPr>
        <w:pStyle w:val="NormalWeb"/>
        <w:numPr>
          <w:ilvl w:val="0"/>
          <w:numId w:val="3"/>
        </w:numPr>
        <w:spacing w:before="0" w:beforeAutospacing="0" w:after="0" w:afterAutospacing="0"/>
        <w:rPr>
          <w:rFonts w:ascii="American Typewriter" w:hAnsi="American Typewriter"/>
          <w:noProof/>
          <w:sz w:val="22"/>
          <w:szCs w:val="22"/>
          <w:lang w:val="en-CA"/>
        </w:rPr>
      </w:pPr>
      <w:r w:rsidRPr="0078005C">
        <w:rPr>
          <w:rFonts w:ascii="American Typewriter" w:hAnsi="American Typewriter"/>
          <w:noProof/>
          <w:sz w:val="22"/>
          <w:szCs w:val="22"/>
          <w:lang w:val="en-CA"/>
        </w:rPr>
        <w:t>Future studies : assess if</w:t>
      </w:r>
    </w:p>
    <w:p w14:paraId="59E76D5D" w14:textId="77777777" w:rsidR="00C3400B" w:rsidRPr="0078005C" w:rsidRDefault="00C3400B" w:rsidP="007F0B9E">
      <w:pPr>
        <w:pStyle w:val="NormalWeb"/>
        <w:spacing w:before="0" w:beforeAutospacing="0" w:after="0" w:afterAutospacing="0"/>
        <w:ind w:left="1440"/>
        <w:rPr>
          <w:rFonts w:ascii="American Typewriter" w:hAnsi="American Typewriter"/>
          <w:noProof/>
          <w:sz w:val="22"/>
          <w:szCs w:val="22"/>
          <w:lang w:val="en-CA"/>
        </w:rPr>
      </w:pPr>
      <w:r w:rsidRPr="0078005C">
        <w:rPr>
          <w:rFonts w:ascii="American Typewriter" w:hAnsi="American Typewriter"/>
          <w:noProof/>
          <w:sz w:val="22"/>
          <w:szCs w:val="22"/>
          <w:lang w:val="en-CA"/>
        </w:rPr>
        <w:t xml:space="preserve">1. NAC acts as a mucolytic and/or antioxidant when inhaled by an aerosol route and by what mechanism. </w:t>
      </w:r>
    </w:p>
    <w:p w14:paraId="1E5B5D02" w14:textId="77777777" w:rsidR="00C3400B" w:rsidRPr="0078005C" w:rsidRDefault="00C3400B" w:rsidP="007F0B9E">
      <w:pPr>
        <w:pStyle w:val="NormalWeb"/>
        <w:spacing w:before="0" w:beforeAutospacing="0" w:after="0" w:afterAutospacing="0"/>
        <w:ind w:left="1440"/>
        <w:rPr>
          <w:rFonts w:ascii="American Typewriter" w:hAnsi="American Typewriter"/>
          <w:noProof/>
          <w:sz w:val="22"/>
          <w:szCs w:val="22"/>
          <w:lang w:val="en-CA"/>
        </w:rPr>
      </w:pPr>
      <w:r w:rsidRPr="0078005C">
        <w:rPr>
          <w:rFonts w:ascii="American Typewriter" w:hAnsi="American Typewriter"/>
          <w:noProof/>
          <w:sz w:val="22"/>
          <w:szCs w:val="22"/>
          <w:lang w:val="en-CA"/>
        </w:rPr>
        <w:t>2. Nebulized NAC is associated with clinical benefits.</w:t>
      </w:r>
    </w:p>
    <w:p w14:paraId="320BCF7F" w14:textId="77777777" w:rsidR="007F0B9E" w:rsidRPr="0078005C" w:rsidRDefault="00C3400B" w:rsidP="007F0B9E">
      <w:pPr>
        <w:pStyle w:val="NormalWeb"/>
        <w:spacing w:before="0" w:beforeAutospacing="0" w:after="0" w:afterAutospacing="0"/>
        <w:ind w:left="1440"/>
        <w:rPr>
          <w:rFonts w:ascii="American Typewriter" w:hAnsi="American Typewriter"/>
          <w:noProof/>
          <w:sz w:val="22"/>
          <w:szCs w:val="22"/>
          <w:lang w:val="en-CA"/>
        </w:rPr>
      </w:pPr>
      <w:r w:rsidRPr="0078005C">
        <w:rPr>
          <w:rFonts w:ascii="American Typewriter" w:hAnsi="American Typewriter"/>
          <w:noProof/>
          <w:sz w:val="22"/>
          <w:szCs w:val="22"/>
          <w:lang w:val="en-CA"/>
        </w:rPr>
        <w:t xml:space="preserve">3. Pre-treatment with a bronchodilator reduces NAC-induced increases in airway resistance. </w:t>
      </w:r>
    </w:p>
    <w:p w14:paraId="0A2416B4" w14:textId="77777777" w:rsidR="00C3400B" w:rsidRPr="0078005C" w:rsidRDefault="00C3400B" w:rsidP="007F0B9E">
      <w:pPr>
        <w:pStyle w:val="NormalWeb"/>
        <w:spacing w:before="0" w:beforeAutospacing="0" w:after="0" w:afterAutospacing="0"/>
        <w:ind w:left="1440"/>
        <w:rPr>
          <w:rFonts w:ascii="American Typewriter" w:hAnsi="American Typewriter"/>
          <w:noProof/>
          <w:sz w:val="22"/>
          <w:szCs w:val="22"/>
          <w:lang w:val="en-CA"/>
        </w:rPr>
      </w:pPr>
      <w:r w:rsidRPr="0078005C">
        <w:rPr>
          <w:rFonts w:ascii="American Typewriter" w:hAnsi="American Typewriter"/>
          <w:noProof/>
          <w:sz w:val="22"/>
          <w:szCs w:val="22"/>
          <w:lang w:val="en-CA"/>
        </w:rPr>
        <w:t>4. Adequate drug is delivered to the lower airways when nebulized by other means besides through an ETT (eg, a tight-fitting face mask).</w:t>
      </w:r>
    </w:p>
    <w:p w14:paraId="1DC9814E" w14:textId="77777777" w:rsidR="00682D10" w:rsidRPr="0078005C" w:rsidRDefault="00682D10" w:rsidP="00682D10">
      <w:pPr>
        <w:pStyle w:val="NormalWeb"/>
        <w:spacing w:before="0" w:beforeAutospacing="0" w:after="0" w:afterAutospacing="0"/>
        <w:rPr>
          <w:rFonts w:ascii="American Typewriter" w:hAnsi="American Typewriter"/>
          <w:noProof/>
          <w:sz w:val="22"/>
          <w:szCs w:val="22"/>
          <w:lang w:val="en-CA"/>
        </w:rPr>
      </w:pPr>
    </w:p>
    <w:p w14:paraId="7ACB588E" w14:textId="77777777" w:rsidR="00682D10" w:rsidRPr="0078005C" w:rsidRDefault="00682D10" w:rsidP="00682D10">
      <w:pPr>
        <w:ind w:left="482"/>
        <w:rPr>
          <w:rFonts w:ascii="American Typewriter" w:hAnsi="American Typewriter" w:cs="Times New Roman"/>
          <w:noProof/>
          <w:sz w:val="22"/>
          <w:szCs w:val="22"/>
        </w:rPr>
      </w:pPr>
    </w:p>
    <w:p w14:paraId="66113B97" w14:textId="77777777" w:rsidR="00682D10" w:rsidRPr="0078005C" w:rsidRDefault="00682D10" w:rsidP="00682D10">
      <w:pPr>
        <w:ind w:left="482"/>
        <w:rPr>
          <w:rFonts w:ascii="American Typewriter" w:hAnsi="American Typewriter" w:cs="Times New Roman"/>
          <w:b/>
          <w:noProof/>
          <w:sz w:val="22"/>
          <w:szCs w:val="22"/>
        </w:rPr>
      </w:pPr>
      <w:r w:rsidRPr="0078005C">
        <w:rPr>
          <w:rFonts w:ascii="American Typewriter" w:hAnsi="American Typewriter" w:cs="Times New Roman"/>
          <w:b/>
          <w:noProof/>
          <w:sz w:val="22"/>
          <w:szCs w:val="22"/>
        </w:rPr>
        <w:t>SUMMARY</w:t>
      </w:r>
    </w:p>
    <w:p w14:paraId="0DFC0EEC" w14:textId="5AB0AB6F" w:rsidR="00682D10" w:rsidRPr="0078005C" w:rsidRDefault="00682D10" w:rsidP="00682D10">
      <w:pPr>
        <w:ind w:left="482"/>
        <w:rPr>
          <w:rFonts w:ascii="American Typewriter" w:hAnsi="American Typewriter" w:cs="Times New Roman"/>
          <w:b/>
          <w:noProof/>
          <w:sz w:val="22"/>
          <w:szCs w:val="22"/>
        </w:rPr>
      </w:pPr>
      <w:r w:rsidRPr="0078005C">
        <w:rPr>
          <w:rFonts w:ascii="American Typewriter" w:hAnsi="American Typewriter" w:cs="Times New Roman"/>
          <w:b/>
          <w:noProof/>
          <w:sz w:val="22"/>
          <w:szCs w:val="22"/>
        </w:rPr>
        <w:t>Idiopathic pulmonary fibrosis in West Highland white terriers</w:t>
      </w:r>
    </w:p>
    <w:p w14:paraId="06A66B07" w14:textId="3964AFA7" w:rsidR="0078005C" w:rsidRPr="0078005C" w:rsidRDefault="0078005C" w:rsidP="0078005C">
      <w:pPr>
        <w:pStyle w:val="Paragraphedeliste"/>
        <w:ind w:left="1202"/>
        <w:rPr>
          <w:rFonts w:ascii="American Typewriter" w:hAnsi="American Typewriter" w:cs="Times New Roman"/>
          <w:b/>
          <w:noProof/>
          <w:sz w:val="22"/>
          <w:szCs w:val="22"/>
        </w:rPr>
      </w:pPr>
      <w:r w:rsidRPr="0078005C">
        <w:rPr>
          <w:rFonts w:ascii="American Typewriter" w:hAnsi="American Typewriter" w:cs="Times New Roman"/>
          <w:b/>
          <w:noProof/>
          <w:sz w:val="22"/>
          <w:szCs w:val="22"/>
        </w:rPr>
        <w:t>Introduction</w:t>
      </w:r>
    </w:p>
    <w:p w14:paraId="46ADBAB5" w14:textId="57A5AF2F" w:rsidR="00682D10" w:rsidRPr="0078005C" w:rsidRDefault="00682D10" w:rsidP="00682D10">
      <w:pPr>
        <w:pStyle w:val="Paragraphedeliste"/>
        <w:numPr>
          <w:ilvl w:val="0"/>
          <w:numId w:val="8"/>
        </w:numPr>
        <w:rPr>
          <w:rFonts w:ascii="American Typewriter" w:hAnsi="American Typewriter" w:cs="Times New Roman"/>
          <w:noProof/>
          <w:sz w:val="22"/>
          <w:szCs w:val="22"/>
        </w:rPr>
      </w:pPr>
      <w:r w:rsidRPr="0078005C">
        <w:rPr>
          <w:rFonts w:ascii="American Typewriter" w:hAnsi="American Typewriter" w:cs="Times New Roman"/>
          <w:noProof/>
          <w:sz w:val="22"/>
          <w:szCs w:val="22"/>
        </w:rPr>
        <w:t>Idiopathic pulmonary fibrosis (IPF) : chronic, progressive interstitial lung disease  (ILD) of unknown cause. Recognized in humans, dogs and cats.</w:t>
      </w:r>
    </w:p>
    <w:p w14:paraId="3BC875CE" w14:textId="0A3E864E" w:rsidR="00682D10" w:rsidRPr="0078005C" w:rsidRDefault="00682D10" w:rsidP="00682D10">
      <w:pPr>
        <w:pStyle w:val="Paragraphedeliste"/>
        <w:numPr>
          <w:ilvl w:val="0"/>
          <w:numId w:val="8"/>
        </w:numPr>
        <w:rPr>
          <w:rFonts w:ascii="American Typewriter" w:hAnsi="American Typewriter" w:cs="Times New Roman"/>
          <w:noProof/>
          <w:sz w:val="22"/>
          <w:szCs w:val="22"/>
        </w:rPr>
      </w:pPr>
      <w:r w:rsidRPr="0078005C">
        <w:rPr>
          <w:rFonts w:ascii="American Typewriter" w:hAnsi="American Typewriter" w:cs="Times New Roman"/>
          <w:noProof/>
          <w:sz w:val="22"/>
          <w:szCs w:val="22"/>
        </w:rPr>
        <w:t xml:space="preserve">ILD : group of several non infectious and non malignant pulmonary diseases with overlapping clinicopathologic and radiographic features; affect the pulmonary interstitium, which is the space between the capillary endothelial and alveolar epithelial basement membranes.  Examples of ILD in dogs: </w:t>
      </w:r>
      <w:r w:rsidR="0078005C" w:rsidRPr="0078005C">
        <w:rPr>
          <w:rFonts w:ascii="American Typewriter" w:hAnsi="American Typewriter" w:cs="Times New Roman"/>
          <w:noProof/>
          <w:sz w:val="22"/>
          <w:szCs w:val="22"/>
        </w:rPr>
        <w:t>C</w:t>
      </w:r>
      <w:r w:rsidRPr="0078005C">
        <w:rPr>
          <w:rFonts w:ascii="American Typewriter" w:hAnsi="American Typewriter" w:cs="Times New Roman"/>
          <w:noProof/>
          <w:sz w:val="22"/>
          <w:szCs w:val="22"/>
        </w:rPr>
        <w:t xml:space="preserve">IPF, eosinophilic pneumonia, lymphocytic interstitial pneumonitis, bronchiolitis, obliterans with organizing pneumonia, endogenous lipid pneumonia, pulmonary alveolar proteinosis, silicosis, asbestosis. </w:t>
      </w:r>
    </w:p>
    <w:p w14:paraId="42D8A512" w14:textId="08E17A6E" w:rsidR="00682D10" w:rsidRPr="0078005C" w:rsidRDefault="00682D10" w:rsidP="00682D10">
      <w:pPr>
        <w:pStyle w:val="Paragraphedeliste"/>
        <w:numPr>
          <w:ilvl w:val="0"/>
          <w:numId w:val="8"/>
        </w:numPr>
        <w:rPr>
          <w:rFonts w:ascii="American Typewriter" w:hAnsi="American Typewriter" w:cs="Times New Roman"/>
          <w:noProof/>
          <w:sz w:val="22"/>
          <w:szCs w:val="22"/>
        </w:rPr>
      </w:pPr>
      <w:r w:rsidRPr="0078005C">
        <w:rPr>
          <w:rFonts w:ascii="American Typewriter" w:hAnsi="American Typewriter" w:cs="Times New Roman"/>
          <w:noProof/>
          <w:sz w:val="22"/>
          <w:szCs w:val="22"/>
        </w:rPr>
        <w:t>IPF causes collagenous  thickening of the pulmonary interstitium leading to impairment in the gas exchange.</w:t>
      </w:r>
    </w:p>
    <w:p w14:paraId="20914478" w14:textId="5AD709F9" w:rsidR="0078005C" w:rsidRPr="0078005C" w:rsidRDefault="0078005C" w:rsidP="0078005C">
      <w:pPr>
        <w:pStyle w:val="Paragraphedeliste"/>
        <w:ind w:left="1202"/>
        <w:rPr>
          <w:rFonts w:ascii="American Typewriter" w:hAnsi="American Typewriter" w:cs="Times New Roman"/>
          <w:b/>
          <w:noProof/>
          <w:sz w:val="22"/>
          <w:szCs w:val="22"/>
        </w:rPr>
      </w:pPr>
      <w:r w:rsidRPr="0078005C">
        <w:rPr>
          <w:rFonts w:ascii="American Typewriter" w:hAnsi="American Typewriter" w:cs="Times New Roman"/>
          <w:b/>
          <w:noProof/>
          <w:sz w:val="22"/>
          <w:szCs w:val="22"/>
        </w:rPr>
        <w:t>Histopathology</w:t>
      </w:r>
    </w:p>
    <w:p w14:paraId="4175E438" w14:textId="7FFC6324" w:rsidR="00682D10" w:rsidRPr="0078005C" w:rsidRDefault="00682D10" w:rsidP="00682D10">
      <w:pPr>
        <w:pStyle w:val="Paragraphedeliste"/>
        <w:numPr>
          <w:ilvl w:val="0"/>
          <w:numId w:val="8"/>
        </w:numPr>
        <w:rPr>
          <w:rFonts w:ascii="American Typewriter" w:hAnsi="American Typewriter" w:cs="Times New Roman"/>
          <w:noProof/>
          <w:sz w:val="22"/>
          <w:szCs w:val="22"/>
        </w:rPr>
      </w:pPr>
      <w:r w:rsidRPr="0078005C">
        <w:rPr>
          <w:rFonts w:ascii="American Typewriter" w:hAnsi="American Typewriter" w:cs="Times New Roman"/>
          <w:noProof/>
          <w:sz w:val="22"/>
          <w:szCs w:val="22"/>
        </w:rPr>
        <w:t>CIPF seems to have histopathologic features of the two most common subtypes of hu-man IIP, the usual interstitial pneumonia (UIP) and nonspecific interstitial pneumonia (NSIP).</w:t>
      </w:r>
    </w:p>
    <w:p w14:paraId="36908DBF" w14:textId="17171DBE" w:rsidR="00682D10" w:rsidRPr="0078005C" w:rsidRDefault="00682D10" w:rsidP="00682D10">
      <w:pPr>
        <w:pStyle w:val="Paragraphedeliste"/>
        <w:numPr>
          <w:ilvl w:val="1"/>
          <w:numId w:val="8"/>
        </w:numPr>
        <w:rPr>
          <w:rFonts w:ascii="American Typewriter" w:hAnsi="American Typewriter" w:cs="Times New Roman"/>
          <w:noProof/>
          <w:sz w:val="22"/>
          <w:szCs w:val="22"/>
        </w:rPr>
      </w:pPr>
      <w:r w:rsidRPr="0078005C">
        <w:rPr>
          <w:rFonts w:ascii="American Typewriter" w:hAnsi="American Typewriter" w:cs="Times New Roman"/>
          <w:noProof/>
          <w:sz w:val="22"/>
          <w:szCs w:val="22"/>
        </w:rPr>
        <w:t>CIPF is characterized histopathologically by  2 different patterns of interstitial  fibrosis.</w:t>
      </w:r>
    </w:p>
    <w:p w14:paraId="6CDCB2A6" w14:textId="077A6C65" w:rsidR="00682D10" w:rsidRPr="0078005C" w:rsidRDefault="00682D10" w:rsidP="00682D10">
      <w:pPr>
        <w:pStyle w:val="Paragraphedeliste"/>
        <w:numPr>
          <w:ilvl w:val="2"/>
          <w:numId w:val="8"/>
        </w:numPr>
        <w:rPr>
          <w:rFonts w:ascii="American Typewriter" w:hAnsi="American Typewriter" w:cs="Times New Roman"/>
          <w:noProof/>
          <w:sz w:val="22"/>
          <w:szCs w:val="22"/>
        </w:rPr>
      </w:pPr>
      <w:r w:rsidRPr="0078005C">
        <w:rPr>
          <w:rFonts w:ascii="American Typewriter" w:hAnsi="American Typewriter" w:cs="Times New Roman"/>
          <w:noProof/>
          <w:sz w:val="22"/>
          <w:szCs w:val="22"/>
        </w:rPr>
        <w:t xml:space="preserve"> All dogs: Mild-to-moderate, diffuse, mature fibrosis of the alveolar wall (ressembles fibrosis pattern detected in human NSIP)</w:t>
      </w:r>
    </w:p>
    <w:p w14:paraId="56725A10" w14:textId="7DBCB69B" w:rsidR="00682D10" w:rsidRPr="0078005C" w:rsidRDefault="00682D10" w:rsidP="00682D10">
      <w:pPr>
        <w:pStyle w:val="Paragraphedeliste"/>
        <w:numPr>
          <w:ilvl w:val="2"/>
          <w:numId w:val="8"/>
        </w:numPr>
        <w:rPr>
          <w:rFonts w:ascii="American Typewriter" w:hAnsi="American Typewriter"/>
          <w:noProof/>
          <w:sz w:val="22"/>
          <w:szCs w:val="22"/>
        </w:rPr>
      </w:pPr>
      <w:r w:rsidRPr="0078005C">
        <w:rPr>
          <w:rFonts w:ascii="American Typewriter" w:hAnsi="American Typewriter" w:cs="Times New Roman"/>
          <w:noProof/>
          <w:sz w:val="22"/>
          <w:szCs w:val="22"/>
        </w:rPr>
        <w:t>Most dogs:  Multifocal areas of fibrosis accentuation peribronchial or subpleural. In these areas,   the fibrosis appears more severe, more cellular (ressembles UIP)</w:t>
      </w:r>
    </w:p>
    <w:p w14:paraId="6CAB2BD0" w14:textId="7C5D4DA3" w:rsidR="00682D10" w:rsidRPr="0078005C" w:rsidRDefault="00682D10" w:rsidP="00682D10">
      <w:pPr>
        <w:pStyle w:val="Paragraphedeliste"/>
        <w:numPr>
          <w:ilvl w:val="2"/>
          <w:numId w:val="8"/>
        </w:numPr>
        <w:rPr>
          <w:rFonts w:ascii="American Typewriter" w:hAnsi="American Typewriter"/>
          <w:noProof/>
          <w:sz w:val="22"/>
          <w:szCs w:val="22"/>
        </w:rPr>
      </w:pPr>
      <w:r w:rsidRPr="0078005C">
        <w:rPr>
          <w:rFonts w:ascii="American Typewriter" w:hAnsi="American Typewriter"/>
          <w:noProof/>
          <w:sz w:val="22"/>
          <w:szCs w:val="22"/>
        </w:rPr>
        <w:t xml:space="preserve"> </w:t>
      </w:r>
      <w:r w:rsidRPr="0078005C">
        <w:rPr>
          <w:rFonts w:ascii="American Typewriter" w:hAnsi="American Typewriter" w:cs="Times New Roman"/>
          <w:noProof/>
          <w:sz w:val="22"/>
          <w:szCs w:val="22"/>
        </w:rPr>
        <w:t>Honeycombing, profound alveolar epithelial  changes, bronchial metaplasia of alveolar epithelium, and alveolar luminal changes, such as diffuse alveolar damage, can also be present in areas of more severe fibrosis</w:t>
      </w:r>
    </w:p>
    <w:p w14:paraId="01E29C48" w14:textId="4A6BB1D0" w:rsidR="0078005C" w:rsidRPr="0078005C" w:rsidRDefault="0078005C" w:rsidP="00682D10">
      <w:pPr>
        <w:pStyle w:val="Paragraphedeliste"/>
        <w:numPr>
          <w:ilvl w:val="2"/>
          <w:numId w:val="8"/>
        </w:numPr>
        <w:rPr>
          <w:rFonts w:ascii="American Typewriter" w:hAnsi="American Typewriter"/>
          <w:noProof/>
          <w:sz w:val="22"/>
          <w:szCs w:val="22"/>
        </w:rPr>
      </w:pPr>
      <w:r w:rsidRPr="0078005C">
        <w:rPr>
          <w:rFonts w:ascii="American Typewriter" w:hAnsi="American Typewriter" w:cs="Times New Roman"/>
          <w:noProof/>
          <w:sz w:val="22"/>
          <w:szCs w:val="22"/>
        </w:rPr>
        <w:t>Histopathologic studies of CIPF have focused on describing the findings in  WHWTs.</w:t>
      </w:r>
    </w:p>
    <w:p w14:paraId="1840B715" w14:textId="05BC6CE9" w:rsidR="0078005C" w:rsidRPr="0078005C" w:rsidRDefault="0078005C" w:rsidP="0078005C">
      <w:pPr>
        <w:pStyle w:val="Paragraphedeliste"/>
        <w:ind w:left="1202"/>
        <w:rPr>
          <w:rFonts w:ascii="American Typewriter" w:hAnsi="American Typewriter"/>
          <w:b/>
          <w:noProof/>
          <w:sz w:val="22"/>
          <w:szCs w:val="22"/>
        </w:rPr>
      </w:pPr>
      <w:r>
        <w:rPr>
          <w:rFonts w:ascii="American Typewriter" w:hAnsi="American Typewriter"/>
          <w:b/>
          <w:noProof/>
          <w:sz w:val="22"/>
          <w:szCs w:val="22"/>
        </w:rPr>
        <w:t>Causes</w:t>
      </w:r>
    </w:p>
    <w:p w14:paraId="66B377C7" w14:textId="42537F20" w:rsidR="0078005C" w:rsidRDefault="0078005C" w:rsidP="0078005C">
      <w:pPr>
        <w:pStyle w:val="Paragraphedeliste"/>
        <w:numPr>
          <w:ilvl w:val="0"/>
          <w:numId w:val="8"/>
        </w:numPr>
        <w:rPr>
          <w:rFonts w:ascii="American Typewriter" w:hAnsi="American Typewriter"/>
          <w:noProof/>
          <w:sz w:val="22"/>
          <w:szCs w:val="22"/>
        </w:rPr>
      </w:pPr>
      <w:r w:rsidRPr="0078005C">
        <w:rPr>
          <w:rFonts w:ascii="American Typewriter" w:hAnsi="American Typewriter"/>
          <w:noProof/>
          <w:sz w:val="22"/>
          <w:szCs w:val="22"/>
        </w:rPr>
        <w:t>Unknown</w:t>
      </w:r>
    </w:p>
    <w:p w14:paraId="408B1FAD" w14:textId="449B84BD" w:rsidR="0078005C" w:rsidRDefault="0078005C" w:rsidP="0078005C">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 xml:space="preserve"> S</w:t>
      </w:r>
      <w:r w:rsidRPr="0078005C">
        <w:rPr>
          <w:rFonts w:ascii="American Typewriter" w:hAnsi="American Typewriter"/>
          <w:noProof/>
          <w:sz w:val="22"/>
          <w:szCs w:val="22"/>
        </w:rPr>
        <w:t>us</w:t>
      </w:r>
      <w:r>
        <w:rPr>
          <w:rFonts w:ascii="American Typewriter" w:hAnsi="American Typewriter"/>
          <w:noProof/>
          <w:sz w:val="22"/>
          <w:szCs w:val="22"/>
        </w:rPr>
        <w:t>picion for a genetic background since strong predisposition of the WHWT to CIPF</w:t>
      </w:r>
    </w:p>
    <w:p w14:paraId="28AAD6AD" w14:textId="749984DE" w:rsidR="0078005C" w:rsidRDefault="0078005C" w:rsidP="0078005C">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 xml:space="preserve"> Environmental exposures,  cigarette  smoking, </w:t>
      </w:r>
      <w:r w:rsidRPr="0078005C">
        <w:rPr>
          <w:rFonts w:ascii="American Typewriter" w:hAnsi="American Typewriter"/>
          <w:noProof/>
          <w:sz w:val="22"/>
          <w:szCs w:val="22"/>
        </w:rPr>
        <w:t>gas</w:t>
      </w:r>
      <w:r>
        <w:rPr>
          <w:rFonts w:ascii="American Typewriter" w:hAnsi="American Typewriter"/>
          <w:noProof/>
          <w:sz w:val="22"/>
          <w:szCs w:val="22"/>
        </w:rPr>
        <w:t xml:space="preserve">troesophageal reflux, </w:t>
      </w:r>
      <w:r w:rsidRPr="0078005C">
        <w:rPr>
          <w:rFonts w:ascii="American Typewriter" w:hAnsi="American Typewriter"/>
          <w:noProof/>
          <w:sz w:val="22"/>
          <w:szCs w:val="22"/>
        </w:rPr>
        <w:t>and possibl</w:t>
      </w:r>
      <w:r>
        <w:rPr>
          <w:rFonts w:ascii="American Typewriter" w:hAnsi="American Typewriter"/>
          <w:noProof/>
          <w:sz w:val="22"/>
          <w:szCs w:val="22"/>
        </w:rPr>
        <w:t xml:space="preserve">y chronic viral infections, </w:t>
      </w:r>
      <w:r w:rsidRPr="0078005C">
        <w:rPr>
          <w:rFonts w:ascii="American Typewriter" w:hAnsi="American Typewriter"/>
          <w:noProof/>
          <w:sz w:val="22"/>
          <w:szCs w:val="22"/>
        </w:rPr>
        <w:t xml:space="preserve"> have been recognized as potential risk factors for hu</w:t>
      </w:r>
      <w:r>
        <w:rPr>
          <w:rFonts w:ascii="American Typewriter" w:hAnsi="American Typewriter"/>
          <w:noProof/>
          <w:sz w:val="22"/>
          <w:szCs w:val="22"/>
        </w:rPr>
        <w:t>man IPF. Nevertheless, no unify</w:t>
      </w:r>
      <w:r w:rsidRPr="0078005C">
        <w:rPr>
          <w:rFonts w:ascii="American Typewriter" w:hAnsi="American Typewriter"/>
          <w:noProof/>
          <w:sz w:val="22"/>
          <w:szCs w:val="22"/>
        </w:rPr>
        <w:t>ing et</w:t>
      </w:r>
      <w:r>
        <w:rPr>
          <w:rFonts w:ascii="American Typewriter" w:hAnsi="American Typewriter"/>
          <w:noProof/>
          <w:sz w:val="22"/>
          <w:szCs w:val="22"/>
        </w:rPr>
        <w:t>iologic factor has been found. Familial (less common) and sporadic forms in humans.</w:t>
      </w:r>
    </w:p>
    <w:p w14:paraId="3EC46757" w14:textId="3D817D96" w:rsidR="0078005C" w:rsidRDefault="0078005C" w:rsidP="0078005C">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 xml:space="preserve"> P</w:t>
      </w:r>
      <w:r w:rsidRPr="0078005C">
        <w:rPr>
          <w:rFonts w:ascii="American Typewriter" w:hAnsi="American Typewriter"/>
          <w:noProof/>
          <w:sz w:val="22"/>
          <w:szCs w:val="22"/>
        </w:rPr>
        <w:t xml:space="preserve">athogenetic mechanisms behind CIPF are not yet understood but are likely to </w:t>
      </w:r>
      <w:r>
        <w:rPr>
          <w:rFonts w:ascii="American Typewriter" w:hAnsi="American Typewriter"/>
          <w:noProof/>
          <w:sz w:val="22"/>
          <w:szCs w:val="22"/>
        </w:rPr>
        <w:t xml:space="preserve"> </w:t>
      </w:r>
      <w:r w:rsidRPr="0078005C">
        <w:rPr>
          <w:rFonts w:ascii="American Typewriter" w:hAnsi="American Typewriter"/>
          <w:noProof/>
          <w:sz w:val="22"/>
          <w:szCs w:val="22"/>
        </w:rPr>
        <w:t>be complex.</w:t>
      </w:r>
    </w:p>
    <w:p w14:paraId="5D07AFCA" w14:textId="129FAF07" w:rsidR="0078005C" w:rsidRDefault="0078005C" w:rsidP="0078005C">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Suspected chronic, repetitive</w:t>
      </w:r>
      <w:r w:rsidRPr="0078005C">
        <w:rPr>
          <w:rFonts w:ascii="American Typewriter" w:hAnsi="American Typewriter"/>
          <w:noProof/>
          <w:sz w:val="22"/>
          <w:szCs w:val="22"/>
        </w:rPr>
        <w:t xml:space="preserve"> insult to the distal lung parenchyma</w:t>
      </w:r>
      <w:r>
        <w:rPr>
          <w:rFonts w:ascii="American Typewriter" w:hAnsi="American Typewriter"/>
          <w:noProof/>
          <w:sz w:val="22"/>
          <w:szCs w:val="22"/>
        </w:rPr>
        <w:t xml:space="preserve"> </w:t>
      </w:r>
      <w:r w:rsidRPr="0078005C">
        <w:rPr>
          <w:rFonts w:ascii="American Typewriter" w:hAnsi="American Typewriter"/>
          <w:noProof/>
          <w:sz w:val="22"/>
          <w:szCs w:val="22"/>
        </w:rPr>
        <w:sym w:font="Wingdings" w:char="F0E0"/>
      </w:r>
      <w:r w:rsidRPr="0078005C">
        <w:rPr>
          <w:rFonts w:ascii="American Typewriter" w:hAnsi="American Typewriter"/>
          <w:noProof/>
          <w:sz w:val="22"/>
          <w:szCs w:val="22"/>
        </w:rPr>
        <w:t xml:space="preserve"> in</w:t>
      </w:r>
      <w:r>
        <w:rPr>
          <w:rFonts w:ascii="American Typewriter" w:hAnsi="American Typewriter"/>
          <w:noProof/>
          <w:sz w:val="22"/>
          <w:szCs w:val="22"/>
        </w:rPr>
        <w:t xml:space="preserve">jury and apoptosis of the alveolar epithelial cells </w:t>
      </w:r>
      <w:r w:rsidRPr="0078005C">
        <w:rPr>
          <w:rFonts w:ascii="American Typewriter" w:hAnsi="American Typewriter"/>
          <w:noProof/>
          <w:sz w:val="22"/>
          <w:szCs w:val="22"/>
        </w:rPr>
        <w:sym w:font="Wingdings" w:char="F0E0"/>
      </w:r>
      <w:r>
        <w:rPr>
          <w:rFonts w:ascii="American Typewriter" w:hAnsi="American Typewriter"/>
          <w:noProof/>
          <w:sz w:val="22"/>
          <w:szCs w:val="22"/>
        </w:rPr>
        <w:t xml:space="preserve"> </w:t>
      </w:r>
      <w:r w:rsidRPr="0078005C">
        <w:rPr>
          <w:rFonts w:ascii="American Typewriter" w:hAnsi="American Typewriter"/>
          <w:noProof/>
          <w:sz w:val="22"/>
          <w:szCs w:val="22"/>
        </w:rPr>
        <w:t>abnormal healing process, fibroblast and myofibroblast accumulation, and deposition of excess extracellular matrix</w:t>
      </w:r>
      <w:r>
        <w:rPr>
          <w:rFonts w:ascii="American Typewriter" w:hAnsi="American Typewriter"/>
          <w:noProof/>
          <w:sz w:val="22"/>
          <w:szCs w:val="22"/>
        </w:rPr>
        <w:t xml:space="preserve"> </w:t>
      </w:r>
      <w:r w:rsidRPr="0078005C">
        <w:rPr>
          <w:rFonts w:ascii="American Typewriter" w:hAnsi="American Typewriter"/>
          <w:noProof/>
          <w:sz w:val="22"/>
          <w:szCs w:val="22"/>
        </w:rPr>
        <w:sym w:font="Wingdings" w:char="F0E0"/>
      </w:r>
      <w:r>
        <w:rPr>
          <w:rFonts w:ascii="American Typewriter" w:hAnsi="American Typewriter"/>
          <w:noProof/>
          <w:sz w:val="22"/>
          <w:szCs w:val="22"/>
        </w:rPr>
        <w:t xml:space="preserve"> </w:t>
      </w:r>
      <w:r w:rsidRPr="0078005C">
        <w:rPr>
          <w:rFonts w:ascii="American Typewriter" w:hAnsi="American Typewriter"/>
          <w:noProof/>
          <w:sz w:val="22"/>
          <w:szCs w:val="22"/>
        </w:rPr>
        <w:t xml:space="preserve">architectural changes </w:t>
      </w:r>
    </w:p>
    <w:p w14:paraId="0E30F7B7" w14:textId="35A582DF" w:rsidR="0078005C" w:rsidRDefault="0078005C" w:rsidP="0078005C">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 xml:space="preserve"> C</w:t>
      </w:r>
      <w:r w:rsidRPr="0078005C">
        <w:rPr>
          <w:rFonts w:ascii="American Typewriter" w:hAnsi="American Typewriter"/>
          <w:noProof/>
          <w:sz w:val="22"/>
          <w:szCs w:val="22"/>
        </w:rPr>
        <w:t>omplicated dialogue betwee</w:t>
      </w:r>
      <w:r>
        <w:rPr>
          <w:rFonts w:ascii="American Typewriter" w:hAnsi="American Typewriter"/>
          <w:noProof/>
          <w:sz w:val="22"/>
          <w:szCs w:val="22"/>
        </w:rPr>
        <w:t>n genetic and environmental factors.</w:t>
      </w:r>
    </w:p>
    <w:p w14:paraId="2B2AD977" w14:textId="424723DA" w:rsidR="001A40B0" w:rsidRDefault="001A40B0" w:rsidP="0078005C">
      <w:pPr>
        <w:pStyle w:val="Paragraphedeliste"/>
        <w:numPr>
          <w:ilvl w:val="0"/>
          <w:numId w:val="8"/>
        </w:numPr>
        <w:rPr>
          <w:rFonts w:ascii="American Typewriter" w:hAnsi="American Typewriter"/>
          <w:noProof/>
          <w:sz w:val="22"/>
          <w:szCs w:val="22"/>
        </w:rPr>
      </w:pPr>
      <w:r w:rsidRPr="001A40B0">
        <w:rPr>
          <w:rFonts w:ascii="American Typewriter" w:hAnsi="American Typewriter"/>
          <w:noProof/>
          <w:sz w:val="22"/>
          <w:szCs w:val="22"/>
        </w:rPr>
        <w:t>As in humans, genetic factors could predispose a dog to development of disease,
but other etiologic agents such as inhaled irritants are likely to be involved. Etiologic factors are difficult to trace because they may damage the lung for several years before CIPF is eventually diagnosed</w:t>
      </w:r>
    </w:p>
    <w:p w14:paraId="3E374B9F" w14:textId="07BE69CC" w:rsidR="001A40B0" w:rsidRPr="001A40B0" w:rsidRDefault="001A40B0" w:rsidP="001A40B0">
      <w:pPr>
        <w:pStyle w:val="Paragraphedeliste"/>
        <w:ind w:left="1202"/>
        <w:rPr>
          <w:rFonts w:ascii="American Typewriter" w:hAnsi="American Typewriter"/>
          <w:noProof/>
          <w:sz w:val="22"/>
          <w:szCs w:val="22"/>
        </w:rPr>
      </w:pPr>
      <w:r w:rsidRPr="001A40B0">
        <w:rPr>
          <w:rFonts w:ascii="American Typewriter" w:hAnsi="American Typewriter"/>
          <w:b/>
          <w:noProof/>
          <w:sz w:val="22"/>
          <w:szCs w:val="22"/>
        </w:rPr>
        <w:t>Signalment &amp; CS</w:t>
      </w:r>
    </w:p>
    <w:p w14:paraId="5B937477" w14:textId="573975ED"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Middle-aged to older WHWT, also other terriers and small breed dogs; no sex predilection (human male &gt; female)</w:t>
      </w:r>
    </w:p>
    <w:p w14:paraId="526DFAF6" w14:textId="4B9E7A6B"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Progressive disease</w:t>
      </w:r>
    </w:p>
    <w:p w14:paraId="60417E7D" w14:textId="29D59393"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Early phase: dogs are quite normal; most typical CS = exercise intolerance, chronic cough (not in all dogs); then syncope, gagging, panting, tachypnea., and then cyanosis, respiratory difficult and failure</w:t>
      </w:r>
    </w:p>
    <w:p w14:paraId="458F69AB" w14:textId="7F10D92D"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Can develop secondary respiratory tract infection</w:t>
      </w:r>
    </w:p>
    <w:p w14:paraId="34F03AE9" w14:textId="1C0A6B26"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In humans, an association exists between IPF and pulmonary carcinomas</w:t>
      </w:r>
    </w:p>
    <w:p w14:paraId="56BD5E94" w14:textId="091688BF"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MST: 18 mo from the beginning of CS; &lt; 1 year from time of diagnosis – variable, some months to some years</w:t>
      </w:r>
    </w:p>
    <w:p w14:paraId="4088C6DA" w14:textId="5A416D43" w:rsidR="001A40B0" w:rsidRPr="001A40B0" w:rsidRDefault="001A40B0" w:rsidP="001A40B0">
      <w:pPr>
        <w:pStyle w:val="Paragraphedeliste"/>
        <w:ind w:left="1202"/>
        <w:rPr>
          <w:rFonts w:ascii="American Typewriter" w:hAnsi="American Typewriter"/>
          <w:noProof/>
          <w:sz w:val="22"/>
          <w:szCs w:val="22"/>
        </w:rPr>
      </w:pPr>
      <w:r>
        <w:rPr>
          <w:rFonts w:ascii="American Typewriter" w:hAnsi="American Typewriter"/>
          <w:b/>
          <w:noProof/>
          <w:sz w:val="22"/>
          <w:szCs w:val="22"/>
        </w:rPr>
        <w:t xml:space="preserve">Diagnosis </w:t>
      </w:r>
    </w:p>
    <w:p w14:paraId="2D070670" w14:textId="54FD036F"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Exclusion of other respiratory disease. Definitive diagnosis only with histopath; often at necropsy</w:t>
      </w:r>
    </w:p>
    <w:p w14:paraId="5A0034F8" w14:textId="169CB49E"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Bilateral, inspiratory Velcro crackles; abdominal breathing pattern</w:t>
      </w:r>
    </w:p>
    <w:p w14:paraId="14C9BEF5" w14:textId="1AAF8144"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Some may develop PHT</w:t>
      </w:r>
    </w:p>
    <w:p w14:paraId="59FED363" w14:textId="47A1B36C"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Hypoxemia</w:t>
      </w:r>
    </w:p>
    <w:p w14:paraId="200053F5" w14:textId="7075F5EA" w:rsidR="001A40B0" w:rsidRDefault="001A40B0" w:rsidP="001A40B0">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In a study: 90% were hypoxemic (&lt; 80) and 45% were severely hypoxemic (&lt;60)</w:t>
      </w:r>
    </w:p>
    <w:p w14:paraId="786816DA" w14:textId="0248BCCE" w:rsidR="001A40B0" w:rsidRDefault="001A40B0" w:rsidP="001A40B0">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Despite very low PaO2,  most dogs are BAR – adaptation to a chronic , slowly progressing disease</w:t>
      </w:r>
    </w:p>
    <w:p w14:paraId="0A5F3A35" w14:textId="56C196EB" w:rsidR="001A40B0" w:rsidRDefault="001A40B0" w:rsidP="001A40B0">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 xml:space="preserve">In humans: 20% of the hypoxemia was explained by </w:t>
      </w:r>
      <w:r w:rsidRPr="001A40B0">
        <w:rPr>
          <w:rFonts w:ascii="American Typewriter" w:hAnsi="American Typewriter"/>
          <w:noProof/>
          <w:sz w:val="22"/>
          <w:szCs w:val="22"/>
        </w:rPr>
        <w:t xml:space="preserve">diffusion
</w:t>
      </w:r>
      <w:r>
        <w:rPr>
          <w:rFonts w:ascii="American Typewriter" w:hAnsi="American Typewriter"/>
          <w:noProof/>
          <w:sz w:val="22"/>
          <w:szCs w:val="22"/>
        </w:rPr>
        <w:t xml:space="preserve"> </w:t>
      </w:r>
      <w:r w:rsidRPr="001A40B0">
        <w:rPr>
          <w:rFonts w:ascii="American Typewriter" w:hAnsi="American Typewriter"/>
          <w:noProof/>
          <w:sz w:val="22"/>
          <w:szCs w:val="22"/>
        </w:rPr>
        <w:t>impairment due to thic</w:t>
      </w:r>
      <w:r>
        <w:rPr>
          <w:rFonts w:ascii="American Typewriter" w:hAnsi="American Typewriter"/>
          <w:noProof/>
          <w:sz w:val="22"/>
          <w:szCs w:val="22"/>
        </w:rPr>
        <w:t xml:space="preserve">kened alveolocapillary membrane; </w:t>
      </w:r>
      <w:r w:rsidRPr="001A40B0">
        <w:rPr>
          <w:rFonts w:ascii="American Typewriter" w:hAnsi="American Typewriter"/>
          <w:noProof/>
          <w:sz w:val="22"/>
          <w:szCs w:val="22"/>
        </w:rPr>
        <w:t>the main reason
f</w:t>
      </w:r>
      <w:r>
        <w:rPr>
          <w:rFonts w:ascii="American Typewriter" w:hAnsi="American Typewriter"/>
          <w:noProof/>
          <w:sz w:val="22"/>
          <w:szCs w:val="22"/>
        </w:rPr>
        <w:t xml:space="preserve"> </w:t>
      </w:r>
      <w:r w:rsidRPr="001A40B0">
        <w:rPr>
          <w:rFonts w:ascii="American Typewriter" w:hAnsi="American Typewriter"/>
          <w:noProof/>
          <w:sz w:val="22"/>
          <w:szCs w:val="22"/>
        </w:rPr>
        <w:t xml:space="preserve">or hypoxemia was </w:t>
      </w:r>
      <w:r>
        <w:rPr>
          <w:rFonts w:ascii="American Typewriter" w:hAnsi="American Typewriter"/>
          <w:noProof/>
          <w:sz w:val="22"/>
          <w:szCs w:val="22"/>
        </w:rPr>
        <w:t>V/Q mismatch.</w:t>
      </w:r>
    </w:p>
    <w:p w14:paraId="2A4C9374" w14:textId="2135B703" w:rsidR="001A40B0" w:rsidRDefault="001A40B0" w:rsidP="001A40B0">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Bronchointerstitial pattern*, interstitial or bronchial</w:t>
      </w:r>
      <w:r w:rsidR="00E67465">
        <w:rPr>
          <w:rFonts w:ascii="American Typewriter" w:hAnsi="American Typewriter"/>
          <w:noProof/>
          <w:sz w:val="22"/>
          <w:szCs w:val="22"/>
        </w:rPr>
        <w:t xml:space="preserve"> – changes already moderate to severe at the time of diagnosis</w:t>
      </w:r>
    </w:p>
    <w:p w14:paraId="02736D53" w14:textId="27C6957D" w:rsidR="00E67465" w:rsidRDefault="00E67465" w:rsidP="00E67465">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Not sensitive, not specific for CIPF</w:t>
      </w:r>
    </w:p>
    <w:p w14:paraId="24BAA7DD" w14:textId="2609F8E6" w:rsidR="00E67465" w:rsidRDefault="00E67465" w:rsidP="00E67465">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To rule out other diseases</w:t>
      </w:r>
    </w:p>
    <w:p w14:paraId="0861ABD6" w14:textId="4FAEFC58" w:rsidR="00E67465" w:rsidRDefault="00E67465" w:rsidP="00E67465">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Cardiac enlargement – right sided changes</w:t>
      </w:r>
    </w:p>
    <w:p w14:paraId="3C6D7F07" w14:textId="4CF82A62" w:rsidR="00E67465" w:rsidRDefault="00E67465" w:rsidP="00E67465">
      <w:pPr>
        <w:pStyle w:val="Paragraphedeliste"/>
        <w:numPr>
          <w:ilvl w:val="2"/>
          <w:numId w:val="8"/>
        </w:numPr>
        <w:rPr>
          <w:rFonts w:ascii="American Typewriter" w:hAnsi="American Typewriter"/>
          <w:noProof/>
          <w:sz w:val="22"/>
          <w:szCs w:val="22"/>
        </w:rPr>
      </w:pPr>
      <w:r w:rsidRPr="00E67465">
        <w:rPr>
          <w:rFonts w:ascii="American Typewriter" w:hAnsi="American Typewriter"/>
          <w:noProof/>
          <w:sz w:val="22"/>
          <w:szCs w:val="22"/>
        </w:rPr>
        <w:t xml:space="preserve">
WHWT is not a breed typically affected by
</w:t>
      </w:r>
      <w:r>
        <w:rPr>
          <w:rFonts w:ascii="American Typewriter" w:hAnsi="American Typewriter"/>
          <w:noProof/>
          <w:sz w:val="22"/>
          <w:szCs w:val="22"/>
        </w:rPr>
        <w:t xml:space="preserve"> </w:t>
      </w:r>
      <w:r w:rsidRPr="00E67465">
        <w:rPr>
          <w:rFonts w:ascii="American Typewriter" w:hAnsi="American Typewriter"/>
          <w:noProof/>
          <w:sz w:val="22"/>
          <w:szCs w:val="22"/>
        </w:rPr>
        <w:t xml:space="preserve">primary acquired heart diseases such as </w:t>
      </w:r>
      <w:r>
        <w:rPr>
          <w:rFonts w:ascii="American Typewriter" w:hAnsi="American Typewriter"/>
          <w:noProof/>
          <w:sz w:val="22"/>
          <w:szCs w:val="22"/>
        </w:rPr>
        <w:t>MMVD</w:t>
      </w:r>
      <w:r w:rsidRPr="00E67465">
        <w:rPr>
          <w:rFonts w:ascii="American Typewriter" w:hAnsi="American Typewriter"/>
          <w:noProof/>
          <w:sz w:val="22"/>
          <w:szCs w:val="22"/>
        </w:rPr>
        <w:t xml:space="preserve"> or </w:t>
      </w:r>
      <w:r>
        <w:rPr>
          <w:rFonts w:ascii="American Typewriter" w:hAnsi="American Typewriter"/>
          <w:noProof/>
          <w:sz w:val="22"/>
          <w:szCs w:val="22"/>
        </w:rPr>
        <w:t>CMP</w:t>
      </w:r>
      <w:r w:rsidRPr="00E67465">
        <w:rPr>
          <w:rFonts w:ascii="American Typewriter" w:hAnsi="American Typewriter"/>
          <w:noProof/>
          <w:sz w:val="22"/>
          <w:szCs w:val="22"/>
        </w:rPr>
        <w:t>.</w:t>
      </w:r>
    </w:p>
    <w:p w14:paraId="677EDE8C" w14:textId="7B89640B" w:rsidR="00E67465" w:rsidRDefault="00E67465" w:rsidP="00E67465">
      <w:pPr>
        <w:pStyle w:val="Paragraphedeliste"/>
        <w:numPr>
          <w:ilvl w:val="2"/>
          <w:numId w:val="8"/>
        </w:numPr>
        <w:rPr>
          <w:rFonts w:ascii="American Typewriter" w:hAnsi="American Typewriter"/>
          <w:noProof/>
          <w:sz w:val="22"/>
          <w:szCs w:val="22"/>
        </w:rPr>
      </w:pPr>
      <w:r>
        <w:rPr>
          <w:rFonts w:ascii="American Typewriter" w:hAnsi="American Typewriter"/>
          <w:noProof/>
          <w:sz w:val="22"/>
          <w:szCs w:val="22"/>
        </w:rPr>
        <w:t>Possible presence of PH</w:t>
      </w:r>
    </w:p>
    <w:p w14:paraId="2DBE6084" w14:textId="0E3EDBF1" w:rsidR="00E67465" w:rsidRDefault="00E67465" w:rsidP="00E67465">
      <w:pPr>
        <w:pStyle w:val="Paragraphedeliste"/>
        <w:numPr>
          <w:ilvl w:val="3"/>
          <w:numId w:val="8"/>
        </w:numPr>
        <w:rPr>
          <w:rFonts w:ascii="American Typewriter" w:hAnsi="American Typewriter"/>
          <w:noProof/>
          <w:sz w:val="22"/>
          <w:szCs w:val="22"/>
        </w:rPr>
      </w:pPr>
      <w:r>
        <w:rPr>
          <w:rFonts w:ascii="American Typewriter" w:hAnsi="American Typewriter"/>
          <w:noProof/>
          <w:sz w:val="22"/>
          <w:szCs w:val="22"/>
        </w:rPr>
        <w:t>In a large number of WHWT with CIPF (&gt; 40% in one study)</w:t>
      </w:r>
    </w:p>
    <w:p w14:paraId="23E11DBF" w14:textId="737FD0FB" w:rsidR="00E67465" w:rsidRDefault="00E67465" w:rsidP="00E67465">
      <w:pPr>
        <w:pStyle w:val="Paragraphedeliste"/>
        <w:numPr>
          <w:ilvl w:val="3"/>
          <w:numId w:val="8"/>
        </w:numPr>
        <w:rPr>
          <w:rFonts w:ascii="American Typewriter" w:hAnsi="American Typewriter"/>
          <w:noProof/>
          <w:sz w:val="22"/>
          <w:szCs w:val="22"/>
        </w:rPr>
      </w:pPr>
      <w:r>
        <w:rPr>
          <w:rFonts w:ascii="American Typewriter" w:hAnsi="American Typewriter"/>
          <w:noProof/>
          <w:sz w:val="22"/>
          <w:szCs w:val="22"/>
        </w:rPr>
        <w:t>PH also very common in humans – increased mortality</w:t>
      </w:r>
    </w:p>
    <w:p w14:paraId="09811676" w14:textId="267893EF" w:rsidR="00E67465" w:rsidRDefault="00E67465" w:rsidP="00E67465">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CT</w:t>
      </w:r>
    </w:p>
    <w:p w14:paraId="7FF68BCD" w14:textId="2FED957A" w:rsidR="00E67465" w:rsidRDefault="00E67465" w:rsidP="00E67465">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Ground glass opacity, p</w:t>
      </w:r>
      <w:r w:rsidRPr="00E67465">
        <w:rPr>
          <w:rFonts w:ascii="American Typewriter" w:hAnsi="American Typewriter"/>
          <w:noProof/>
          <w:sz w:val="22"/>
          <w:szCs w:val="22"/>
        </w:rPr>
        <w:t>arenchymal bands, subpleural
l</w:t>
      </w:r>
      <w:r w:rsidR="003A1F73">
        <w:rPr>
          <w:rFonts w:ascii="American Typewriter" w:hAnsi="American Typewriter"/>
          <w:noProof/>
          <w:sz w:val="22"/>
          <w:szCs w:val="22"/>
        </w:rPr>
        <w:t xml:space="preserve"> </w:t>
      </w:r>
      <w:r w:rsidRPr="00E67465">
        <w:rPr>
          <w:rFonts w:ascii="American Typewriter" w:hAnsi="American Typewriter"/>
          <w:noProof/>
          <w:sz w:val="22"/>
          <w:szCs w:val="22"/>
        </w:rPr>
        <w:t xml:space="preserve">ines, subpleural interstitial thickening, peribronchovascular interstitial thickening, </w:t>
      </w:r>
      <w:commentRangeStart w:id="1"/>
      <w:r w:rsidRPr="00E67465">
        <w:rPr>
          <w:rFonts w:ascii="American Typewriter" w:hAnsi="American Typewriter"/>
          <w:noProof/>
          <w:sz w:val="22"/>
          <w:szCs w:val="22"/>
        </w:rPr>
        <w:t>the</w:t>
      </w:r>
      <w:r w:rsidR="00D55BBC">
        <w:rPr>
          <w:rFonts w:ascii="American Typewriter" w:hAnsi="American Typewriter"/>
          <w:noProof/>
          <w:sz w:val="22"/>
          <w:szCs w:val="22"/>
        </w:rPr>
        <w:t xml:space="preserve"> </w:t>
      </w:r>
      <w:r w:rsidRPr="00E67465">
        <w:rPr>
          <w:rFonts w:ascii="American Typewriter" w:hAnsi="American Typewriter"/>
          <w:noProof/>
          <w:sz w:val="22"/>
          <w:szCs w:val="22"/>
        </w:rPr>
        <w:t xml:space="preserve">
interface sign</w:t>
      </w:r>
      <w:commentRangeEnd w:id="1"/>
      <w:r w:rsidR="00D55BBC">
        <w:rPr>
          <w:rStyle w:val="Marquedannotation"/>
        </w:rPr>
        <w:commentReference w:id="1"/>
      </w:r>
      <w:r w:rsidRPr="00E67465">
        <w:rPr>
          <w:rFonts w:ascii="American Typewriter" w:hAnsi="American Typewriter"/>
          <w:noProof/>
          <w:sz w:val="22"/>
          <w:szCs w:val="22"/>
        </w:rPr>
        <w:t>, traction bronchie</w:t>
      </w:r>
      <w:r w:rsidR="00D55BBC">
        <w:rPr>
          <w:rFonts w:ascii="American Typewriter" w:hAnsi="American Typewriter"/>
          <w:noProof/>
          <w:sz w:val="22"/>
          <w:szCs w:val="22"/>
        </w:rPr>
        <w:t>ctasis, honeycombing, consolidation, thickening of the bronchial walls</w:t>
      </w:r>
    </w:p>
    <w:p w14:paraId="4ADEE207" w14:textId="0E357226" w:rsidR="00D55BBC" w:rsidRDefault="00D55BBC" w:rsidP="00E67465">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Distribution: patchy, dorsocaudal lobes*</w:t>
      </w:r>
    </w:p>
    <w:p w14:paraId="3368C4B8" w14:textId="69899A1E" w:rsidR="00D55BBC" w:rsidRDefault="00D55BBC" w:rsidP="00D55BBC">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Bronchoscopy &amp; BAL</w:t>
      </w:r>
    </w:p>
    <w:p w14:paraId="554F9811" w14:textId="72162CC6" w:rsidR="00D55BBC" w:rsidRDefault="00E95F38" w:rsidP="00D55BBC">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Bronchoscopic findings are non specific</w:t>
      </w:r>
    </w:p>
    <w:p w14:paraId="2B1C2723" w14:textId="2D41AE80" w:rsidR="00E95F38" w:rsidRDefault="00E95F38" w:rsidP="00E95F38">
      <w:pPr>
        <w:pStyle w:val="Paragraphedeliste"/>
        <w:numPr>
          <w:ilvl w:val="2"/>
          <w:numId w:val="8"/>
        </w:numPr>
        <w:rPr>
          <w:rFonts w:ascii="American Typewriter" w:hAnsi="American Typewriter"/>
          <w:noProof/>
          <w:sz w:val="22"/>
          <w:szCs w:val="22"/>
        </w:rPr>
      </w:pPr>
      <w:r>
        <w:rPr>
          <w:rFonts w:ascii="American Typewriter" w:hAnsi="American Typewriter"/>
          <w:noProof/>
          <w:sz w:val="22"/>
          <w:szCs w:val="22"/>
        </w:rPr>
        <w:t>Tracheal collapse, bronchial mucosal irregularity, increased bronchial mucus, bronchomalacia, dynamic airway collapse, bronchiectasis</w:t>
      </w:r>
    </w:p>
    <w:p w14:paraId="07CBB73F" w14:textId="0BF4E3D0" w:rsidR="00E95F38" w:rsidRDefault="00E95F38" w:rsidP="00E95F38">
      <w:pPr>
        <w:pStyle w:val="Paragraphedeliste"/>
        <w:numPr>
          <w:ilvl w:val="3"/>
          <w:numId w:val="8"/>
        </w:numPr>
        <w:rPr>
          <w:rFonts w:ascii="American Typewriter" w:hAnsi="American Typewriter"/>
          <w:noProof/>
          <w:sz w:val="22"/>
          <w:szCs w:val="22"/>
        </w:rPr>
      </w:pPr>
      <w:r>
        <w:rPr>
          <w:rFonts w:ascii="American Typewriter" w:hAnsi="American Typewriter"/>
          <w:noProof/>
          <w:sz w:val="22"/>
          <w:szCs w:val="22"/>
        </w:rPr>
        <w:t>Bronchial mucosal irregularity can partly be explained by age-related changes</w:t>
      </w:r>
    </w:p>
    <w:p w14:paraId="4CD44960" w14:textId="030B9535" w:rsidR="00E95F38" w:rsidRDefault="00E95F38" w:rsidP="00E95F38">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BAL: neutrophils, macrophages, mast cells</w:t>
      </w:r>
    </w:p>
    <w:p w14:paraId="6E67C787" w14:textId="2668E027" w:rsidR="00E95F38" w:rsidRPr="00E95F38" w:rsidRDefault="00E95F38" w:rsidP="00E95F38">
      <w:pPr>
        <w:pStyle w:val="Paragraphedeliste"/>
        <w:ind w:left="1202"/>
        <w:rPr>
          <w:rFonts w:ascii="American Typewriter" w:hAnsi="American Typewriter"/>
          <w:b/>
          <w:noProof/>
          <w:sz w:val="22"/>
          <w:szCs w:val="22"/>
        </w:rPr>
      </w:pPr>
      <w:r w:rsidRPr="00E95F38">
        <w:rPr>
          <w:rFonts w:ascii="American Typewriter" w:hAnsi="American Typewriter"/>
          <w:b/>
          <w:noProof/>
          <w:sz w:val="22"/>
          <w:szCs w:val="22"/>
        </w:rPr>
        <w:t>Treatments</w:t>
      </w:r>
    </w:p>
    <w:p w14:paraId="1E5E6582" w14:textId="206C0D4A" w:rsidR="00E95F38" w:rsidRDefault="00E95F38" w:rsidP="00E95F38">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No effective treatment</w:t>
      </w:r>
    </w:p>
    <w:p w14:paraId="6C46908B" w14:textId="637E8FD3" w:rsidR="00E95F38" w:rsidRP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Goals: to reduce CS and alleviate possible complications that can develop</w:t>
      </w:r>
    </w:p>
    <w:p w14:paraId="4DBB061E" w14:textId="77777777" w:rsidR="00E95F38" w:rsidRP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The developing knowledge about IPF pathogenesis has shifted treatment targets from inflammation toward the aberrant wound healing process.</w:t>
      </w:r>
    </w:p>
    <w:p w14:paraId="261A18A5" w14:textId="36892B6E" w:rsidR="00E95F38" w:rsidRP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Several studies have investigated the use of immunomodulatory therapies, anticoagulant agents, endothelin receptor antagonists, vasodilators, antifibrotics, and cytokine inhibitors, without success</w:t>
      </w:r>
    </w:p>
    <w:p w14:paraId="09607589" w14:textId="04946165" w:rsidR="00E95F38" w:rsidRP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The use of corticosteroids was found to be of no benefit, and a standard-of-care combination therapy with prednisone, azathioprine, and N-acetylcysteine was revealed to be harmful in a recent study</w:t>
      </w:r>
    </w:p>
    <w:p w14:paraId="20DB14B6" w14:textId="4F546BE7" w:rsidR="00E95F38" w:rsidRP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NAC monotherapy?</w:t>
      </w:r>
    </w:p>
    <w:p w14:paraId="6B8102C7" w14:textId="5CF9E5AF" w:rsidR="00E95F38" w:rsidRP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In pilot studies, this antioxidant precursor has shown potential beneficial effects, but there is not yet enough data to support its use</w:t>
      </w:r>
    </w:p>
    <w:p w14:paraId="79ED4DED" w14:textId="137F0B4C" w:rsidR="00E95F38" w:rsidRP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At the moment, there is no treatment that can reverse the chronic fibrotic changes of human IPF. Lung transplantation is the only therapeutic modality known to increase survival</w:t>
      </w:r>
    </w:p>
    <w:p w14:paraId="0BE110FE" w14:textId="7CD03ED5" w:rsid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Pirfenidone has well-established antifibrotic, antioxidant, and antiinflammatory effects. In Japanese studies on human patients with IPF, pirfenidone slowed the decline in lung function. Due to concerns related to the lack of survival benefit, more clinical studies are currently underway to further clarify its effect. Pirfenidone could possibly be considered for treatment of CIPF. Although the pharmacokinetics of pirfenidone have been studied in dogs, the safety of the drug in dogs is not known and there are no published reports of its clinical use in dogs</w:t>
      </w:r>
    </w:p>
    <w:p w14:paraId="7C20330C" w14:textId="791F14BA" w:rsidR="00E95F38" w:rsidRDefault="00E95F38" w:rsidP="00E95F38">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Oral corticosteroids might have a role in the treatment of CIPF</w:t>
      </w:r>
    </w:p>
    <w:p w14:paraId="6777C720" w14:textId="29B1A657" w:rsidR="00E95F38" w:rsidRDefault="00E95F38" w:rsidP="00E95F38">
      <w:pPr>
        <w:pStyle w:val="Paragraphedeliste"/>
        <w:numPr>
          <w:ilvl w:val="1"/>
          <w:numId w:val="8"/>
        </w:numPr>
        <w:rPr>
          <w:rFonts w:ascii="American Typewriter" w:hAnsi="American Typewriter"/>
          <w:noProof/>
          <w:sz w:val="22"/>
          <w:szCs w:val="22"/>
        </w:rPr>
      </w:pPr>
      <w:r>
        <w:rPr>
          <w:rFonts w:ascii="American Typewriter" w:hAnsi="American Typewriter"/>
          <w:noProof/>
          <w:sz w:val="22"/>
          <w:szCs w:val="22"/>
        </w:rPr>
        <w:t>Seem toa</w:t>
      </w:r>
      <w:r w:rsidRPr="00E95F38">
        <w:rPr>
          <w:rFonts w:ascii="American Typewriter" w:hAnsi="American Typewriter"/>
          <w:noProof/>
          <w:sz w:val="22"/>
          <w:szCs w:val="22"/>
        </w:rPr>
        <w:t>lleviate cough in many dogs although no clear effect on arterial oxygenation is detected. Because the combination of a high dose of corticosteroids and azathioprine was shown to be potentially del</w:t>
      </w:r>
      <w:r>
        <w:rPr>
          <w:rFonts w:ascii="American Typewriter" w:hAnsi="American Typewriter"/>
          <w:noProof/>
          <w:sz w:val="22"/>
          <w:szCs w:val="22"/>
        </w:rPr>
        <w:t>e- terious in humans with IPF,</w:t>
      </w:r>
      <w:r w:rsidRPr="00E95F38">
        <w:rPr>
          <w:rFonts w:ascii="American Typewriter" w:hAnsi="American Typewriter"/>
          <w:noProof/>
          <w:sz w:val="22"/>
          <w:szCs w:val="22"/>
        </w:rPr>
        <w:t xml:space="preserve"> this combination should probably not be used in dogs either</w:t>
      </w:r>
    </w:p>
    <w:p w14:paraId="2F4EA184" w14:textId="77777777" w:rsidR="00E95F38" w:rsidRDefault="00E95F38" w:rsidP="00E95F38">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 xml:space="preserve">
A</w:t>
      </w:r>
      <w:r w:rsidRPr="00E95F38">
        <w:rPr>
          <w:rFonts w:ascii="American Typewriter" w:hAnsi="American Typewriter"/>
          <w:noProof/>
          <w:sz w:val="22"/>
          <w:szCs w:val="22"/>
        </w:rPr>
        <w:t xml:space="preserve">ntitussives if cough is irritating. </w:t>
      </w:r>
    </w:p>
    <w:p w14:paraId="1F472349" w14:textId="4AE0B935" w:rsidR="00E95F38" w:rsidRDefault="00E95F38" w:rsidP="00E95F38">
      <w:pPr>
        <w:pStyle w:val="Paragraphedeliste"/>
        <w:numPr>
          <w:ilvl w:val="0"/>
          <w:numId w:val="8"/>
        </w:numPr>
        <w:rPr>
          <w:rFonts w:ascii="American Typewriter" w:hAnsi="American Typewriter"/>
          <w:noProof/>
          <w:sz w:val="22"/>
          <w:szCs w:val="22"/>
        </w:rPr>
      </w:pPr>
      <w:r w:rsidRPr="00E95F38">
        <w:rPr>
          <w:rFonts w:ascii="American Typewriter" w:hAnsi="American Typewriter"/>
          <w:noProof/>
          <w:sz w:val="22"/>
          <w:szCs w:val="22"/>
        </w:rPr>
        <w:t xml:space="preserve">Bronchodilators may be tried. Theophylline causes mild bronchodilatation, enhances
</w:t>
      </w:r>
      <w:r>
        <w:rPr>
          <w:rFonts w:ascii="American Typewriter" w:hAnsi="American Typewriter"/>
          <w:noProof/>
          <w:sz w:val="22"/>
          <w:szCs w:val="22"/>
        </w:rPr>
        <w:t xml:space="preserve"> </w:t>
      </w:r>
      <w:r w:rsidRPr="00E95F38">
        <w:rPr>
          <w:rFonts w:ascii="American Typewriter" w:hAnsi="American Typewriter"/>
          <w:noProof/>
          <w:sz w:val="22"/>
          <w:szCs w:val="22"/>
        </w:rPr>
        <w:t>mucociliary clearance, and increases contractibilit</w:t>
      </w:r>
      <w:r>
        <w:rPr>
          <w:rFonts w:ascii="American Typewriter" w:hAnsi="American Typewriter"/>
          <w:noProof/>
          <w:sz w:val="22"/>
          <w:szCs w:val="22"/>
        </w:rPr>
        <w:t xml:space="preserve">y of the diaphragmatic muscle. </w:t>
      </w:r>
      <w:r w:rsidRPr="00E95F38">
        <w:rPr>
          <w:rFonts w:ascii="American Typewriter" w:hAnsi="American Typewriter"/>
          <w:noProof/>
          <w:sz w:val="22"/>
          <w:szCs w:val="22"/>
        </w:rPr>
        <w:t xml:space="preserve">
Combination therapy with theophylline and corticosteroid</w:t>
      </w:r>
      <w:r>
        <w:rPr>
          <w:rFonts w:ascii="American Typewriter" w:hAnsi="American Typewriter"/>
          <w:noProof/>
          <w:sz w:val="22"/>
          <w:szCs w:val="22"/>
        </w:rPr>
        <w:t>s has previously been rec</w:t>
      </w:r>
      <w:r w:rsidRPr="00E95F38">
        <w:rPr>
          <w:rFonts w:ascii="American Typewriter" w:hAnsi="American Typewriter"/>
          <w:noProof/>
          <w:sz w:val="22"/>
          <w:szCs w:val="22"/>
        </w:rPr>
        <w:t>o</w:t>
      </w:r>
      <w:r>
        <w:rPr>
          <w:rFonts w:ascii="American Typewriter" w:hAnsi="American Typewriter"/>
          <w:noProof/>
          <w:sz w:val="22"/>
          <w:szCs w:val="22"/>
        </w:rPr>
        <w:t xml:space="preserve">mmended for treatment of CIPF. </w:t>
      </w:r>
      <w:r w:rsidRPr="00E95F38">
        <w:rPr>
          <w:rFonts w:ascii="American Typewriter" w:hAnsi="American Typewriter"/>
          <w:noProof/>
          <w:sz w:val="22"/>
          <w:szCs w:val="22"/>
        </w:rPr>
        <w:t>Theophylline should be administrated with caution</w:t>
      </w:r>
      <w:r w:rsidR="00CB1978">
        <w:rPr>
          <w:rFonts w:ascii="American Typewriter" w:hAnsi="American Typewriter"/>
          <w:noProof/>
          <w:sz w:val="22"/>
          <w:szCs w:val="22"/>
        </w:rPr>
        <w:t xml:space="preserve"> </w:t>
      </w:r>
      <w:r w:rsidRPr="00E95F38">
        <w:rPr>
          <w:rFonts w:ascii="American Typewriter" w:hAnsi="American Typewriter"/>
          <w:noProof/>
          <w:sz w:val="22"/>
          <w:szCs w:val="22"/>
        </w:rPr>
        <w:t xml:space="preserve">
in hypoxemic animals and in combination with various drugs, including enr</w:t>
      </w:r>
      <w:r>
        <w:rPr>
          <w:rFonts w:ascii="American Typewriter" w:hAnsi="American Typewriter"/>
          <w:noProof/>
          <w:sz w:val="22"/>
          <w:szCs w:val="22"/>
        </w:rPr>
        <w:t xml:space="preserve">ofloxacin
</w:t>
      </w:r>
      <w:r w:rsidR="00CB1978">
        <w:rPr>
          <w:rFonts w:ascii="American Typewriter" w:hAnsi="American Typewriter"/>
          <w:noProof/>
          <w:sz w:val="22"/>
          <w:szCs w:val="22"/>
        </w:rPr>
        <w:t xml:space="preserve"> </w:t>
      </w:r>
      <w:r>
        <w:rPr>
          <w:rFonts w:ascii="American Typewriter" w:hAnsi="American Typewriter"/>
          <w:noProof/>
          <w:sz w:val="22"/>
          <w:szCs w:val="22"/>
        </w:rPr>
        <w:t>and corticosteroids.</w:t>
      </w:r>
    </w:p>
    <w:p w14:paraId="626EAC9C" w14:textId="4985579D" w:rsidR="00CB1978" w:rsidRDefault="00CB1978" w:rsidP="00E95F38">
      <w:pPr>
        <w:pStyle w:val="Paragraphedeliste"/>
        <w:numPr>
          <w:ilvl w:val="0"/>
          <w:numId w:val="8"/>
        </w:numPr>
        <w:rPr>
          <w:rFonts w:ascii="American Typewriter" w:hAnsi="American Typewriter"/>
          <w:noProof/>
          <w:sz w:val="22"/>
          <w:szCs w:val="22"/>
        </w:rPr>
      </w:pPr>
      <w:r w:rsidRPr="00CB1978">
        <w:rPr>
          <w:rFonts w:ascii="American Typewriter" w:hAnsi="American Typewriter"/>
          <w:noProof/>
          <w:sz w:val="22"/>
          <w:szCs w:val="22"/>
        </w:rPr>
        <w:t xml:space="preserve">
Dogs with CIPF can experience worsening of respiratory function during the course
</w:t>
      </w:r>
      <w:r>
        <w:rPr>
          <w:rFonts w:ascii="American Typewriter" w:hAnsi="American Typewriter"/>
          <w:noProof/>
          <w:sz w:val="22"/>
          <w:szCs w:val="22"/>
        </w:rPr>
        <w:t xml:space="preserve"> </w:t>
      </w:r>
      <w:r w:rsidRPr="00CB1978">
        <w:rPr>
          <w:rFonts w:ascii="American Typewriter" w:hAnsi="American Typewriter"/>
          <w:noProof/>
          <w:sz w:val="22"/>
          <w:szCs w:val="22"/>
        </w:rPr>
        <w:t>of the disease. The cause for worsening should be diagnosed</w:t>
      </w:r>
      <w:r>
        <w:rPr>
          <w:rFonts w:ascii="American Typewriter" w:hAnsi="American Typewriter"/>
          <w:noProof/>
          <w:sz w:val="22"/>
          <w:szCs w:val="22"/>
        </w:rPr>
        <w:t xml:space="preserve"> a</w:t>
      </w:r>
      <w:r w:rsidRPr="00CB1978">
        <w:rPr>
          <w:rFonts w:ascii="American Typewriter" w:hAnsi="American Typewriter"/>
          <w:noProof/>
          <w:sz w:val="22"/>
          <w:szCs w:val="22"/>
        </w:rPr>
        <w:t>nd treated</w:t>
      </w:r>
      <w:r>
        <w:rPr>
          <w:rFonts w:ascii="American Typewriter" w:hAnsi="American Typewriter"/>
          <w:noProof/>
          <w:sz w:val="22"/>
          <w:szCs w:val="22"/>
        </w:rPr>
        <w:t xml:space="preserve"> </w:t>
      </w:r>
      <w:r w:rsidRPr="00CB1978">
        <w:rPr>
          <w:rFonts w:ascii="American Typewriter" w:hAnsi="American Typewriter"/>
          <w:noProof/>
          <w:sz w:val="22"/>
          <w:szCs w:val="22"/>
        </w:rPr>
        <w:t xml:space="preserve">
accordingly. </w:t>
      </w:r>
      <w:r>
        <w:rPr>
          <w:rFonts w:ascii="American Typewriter" w:hAnsi="American Typewriter"/>
          <w:noProof/>
          <w:sz w:val="22"/>
          <w:szCs w:val="22"/>
        </w:rPr>
        <w:t>T</w:t>
      </w:r>
      <w:r w:rsidRPr="00CB1978">
        <w:rPr>
          <w:rFonts w:ascii="American Typewriter" w:hAnsi="American Typewriter"/>
          <w:noProof/>
          <w:sz w:val="22"/>
          <w:szCs w:val="22"/>
        </w:rPr>
        <w:t>he reason for the acute worsening is not always fou</w:t>
      </w:r>
      <w:r>
        <w:rPr>
          <w:rFonts w:ascii="American Typewriter" w:hAnsi="American Typewriter"/>
          <w:noProof/>
          <w:sz w:val="22"/>
          <w:szCs w:val="22"/>
        </w:rPr>
        <w:t>nd. In humans with IPF, an unex</w:t>
      </w:r>
      <w:r w:rsidRPr="00CB1978">
        <w:rPr>
          <w:rFonts w:ascii="American Typewriter" w:hAnsi="American Typewriter"/>
          <w:noProof/>
          <w:sz w:val="22"/>
          <w:szCs w:val="22"/>
        </w:rPr>
        <w:t>pected, accelerated phase of lung function decline in th</w:t>
      </w:r>
      <w:r>
        <w:rPr>
          <w:rFonts w:ascii="American Typewriter" w:hAnsi="American Typewriter"/>
          <w:noProof/>
          <w:sz w:val="22"/>
          <w:szCs w:val="22"/>
        </w:rPr>
        <w:t>e absence of any causative fact</w:t>
      </w:r>
      <w:r w:rsidRPr="00CB1978">
        <w:rPr>
          <w:rFonts w:ascii="American Typewriter" w:hAnsi="American Typewriter"/>
          <w:noProof/>
          <w:sz w:val="22"/>
          <w:szCs w:val="22"/>
        </w:rPr>
        <w:t>or is called an acute exacerbation of I</w:t>
      </w:r>
      <w:r>
        <w:rPr>
          <w:rFonts w:ascii="American Typewriter" w:hAnsi="American Typewriter"/>
          <w:noProof/>
          <w:sz w:val="22"/>
          <w:szCs w:val="22"/>
        </w:rPr>
        <w:t xml:space="preserve">PF; </w:t>
      </w:r>
      <w:r w:rsidRPr="00CB1978">
        <w:rPr>
          <w:rFonts w:ascii="American Typewriter" w:hAnsi="American Typewriter"/>
          <w:noProof/>
          <w:sz w:val="22"/>
          <w:szCs w:val="22"/>
        </w:rPr>
        <w:t>mortality of acute exace</w:t>
      </w:r>
      <w:r>
        <w:rPr>
          <w:rFonts w:ascii="American Typewriter" w:hAnsi="American Typewriter"/>
          <w:noProof/>
          <w:sz w:val="22"/>
          <w:szCs w:val="22"/>
        </w:rPr>
        <w:t>rbation in IPF approaches 50%.</w:t>
      </w:r>
    </w:p>
    <w:p w14:paraId="74ADC5AC" w14:textId="6F52ABE9" w:rsidR="00CB1978" w:rsidRDefault="00CB1978" w:rsidP="00E95F38">
      <w:pPr>
        <w:pStyle w:val="Paragraphedeliste"/>
        <w:numPr>
          <w:ilvl w:val="0"/>
          <w:numId w:val="8"/>
        </w:numPr>
        <w:rPr>
          <w:rFonts w:ascii="American Typewriter" w:hAnsi="American Typewriter"/>
          <w:noProof/>
          <w:sz w:val="22"/>
          <w:szCs w:val="22"/>
        </w:rPr>
      </w:pPr>
      <w:r>
        <w:rPr>
          <w:rFonts w:ascii="American Typewriter" w:hAnsi="American Typewriter"/>
          <w:noProof/>
          <w:sz w:val="22"/>
          <w:szCs w:val="22"/>
        </w:rPr>
        <w:t>Treatment of PH if needed</w:t>
      </w:r>
    </w:p>
    <w:p w14:paraId="1B7EECE4" w14:textId="40DD57B4" w:rsidR="00CB1978" w:rsidRDefault="00CB1978" w:rsidP="00E95F38">
      <w:pPr>
        <w:pStyle w:val="Paragraphedeliste"/>
        <w:numPr>
          <w:ilvl w:val="0"/>
          <w:numId w:val="8"/>
        </w:numPr>
        <w:rPr>
          <w:rFonts w:ascii="American Typewriter" w:hAnsi="American Typewriter"/>
          <w:noProof/>
          <w:sz w:val="22"/>
          <w:szCs w:val="22"/>
        </w:rPr>
      </w:pPr>
      <w:r w:rsidRPr="00CB1978">
        <w:rPr>
          <w:rFonts w:ascii="American Typewriter" w:hAnsi="American Typewriter"/>
          <w:noProof/>
          <w:sz w:val="22"/>
          <w:szCs w:val="22"/>
        </w:rPr>
        <w:t xml:space="preserve">
Treatment with proton pump inhibitors or histamine-2 receptor blockers could be
considered if co</w:t>
      </w:r>
      <w:r>
        <w:rPr>
          <w:rFonts w:ascii="American Typewriter" w:hAnsi="American Typewriter"/>
          <w:noProof/>
          <w:sz w:val="22"/>
          <w:szCs w:val="22"/>
        </w:rPr>
        <w:t xml:space="preserve">rticosteroid therapy is started; </w:t>
      </w:r>
      <w:r w:rsidRPr="00CB1978">
        <w:rPr>
          <w:rFonts w:ascii="American Typewriter" w:hAnsi="American Typewriter"/>
          <w:noProof/>
          <w:sz w:val="22"/>
          <w:szCs w:val="22"/>
        </w:rPr>
        <w:t xml:space="preserve">hypoxemia can make the
</w:t>
      </w:r>
      <w:r>
        <w:rPr>
          <w:rFonts w:ascii="American Typewriter" w:hAnsi="American Typewriter"/>
          <w:noProof/>
          <w:sz w:val="22"/>
          <w:szCs w:val="22"/>
        </w:rPr>
        <w:t xml:space="preserve"> </w:t>
      </w:r>
      <w:r w:rsidRPr="00CB1978">
        <w:rPr>
          <w:rFonts w:ascii="American Typewriter" w:hAnsi="American Typewriter"/>
          <w:noProof/>
          <w:sz w:val="22"/>
          <w:szCs w:val="22"/>
        </w:rPr>
        <w:t xml:space="preserve">dog more prone to adverse gastrointestinal effects. In human patients with IPF,
</w:t>
      </w:r>
      <w:r>
        <w:rPr>
          <w:rFonts w:ascii="American Typewriter" w:hAnsi="American Typewriter"/>
          <w:noProof/>
          <w:sz w:val="22"/>
          <w:szCs w:val="22"/>
        </w:rPr>
        <w:t xml:space="preserve"> </w:t>
      </w:r>
      <w:r w:rsidRPr="00CB1978">
        <w:rPr>
          <w:rFonts w:ascii="American Typewriter" w:hAnsi="American Typewriter"/>
          <w:noProof/>
          <w:sz w:val="22"/>
          <w:szCs w:val="22"/>
        </w:rPr>
        <w:t>gastroesophageal reflux</w:t>
      </w:r>
      <w:r>
        <w:rPr>
          <w:rFonts w:ascii="American Typewriter" w:hAnsi="American Typewriter"/>
          <w:noProof/>
          <w:sz w:val="22"/>
          <w:szCs w:val="22"/>
        </w:rPr>
        <w:t xml:space="preserve"> is very common, and microas</w:t>
      </w:r>
      <w:r w:rsidRPr="00CB1978">
        <w:rPr>
          <w:rFonts w:ascii="American Typewriter" w:hAnsi="American Typewriter"/>
          <w:noProof/>
          <w:sz w:val="22"/>
          <w:szCs w:val="22"/>
        </w:rPr>
        <w:t>piration is speculated to have a role in the pathogenesis of IPF.</w:t>
      </w:r>
      <w:r>
        <w:rPr>
          <w:rFonts w:ascii="American Typewriter" w:hAnsi="American Typewriter"/>
          <w:noProof/>
          <w:sz w:val="22"/>
          <w:szCs w:val="22"/>
        </w:rPr>
        <w:t xml:space="preserve"> It is currently un</w:t>
      </w:r>
      <w:r w:rsidRPr="00CB1978">
        <w:rPr>
          <w:rFonts w:ascii="American Typewriter" w:hAnsi="American Typewriter"/>
          <w:noProof/>
          <w:sz w:val="22"/>
          <w:szCs w:val="22"/>
        </w:rPr>
        <w:t>known whether gastroesophageal reflux is as prevalent in dogs with IPF.</w:t>
      </w:r>
    </w:p>
    <w:p w14:paraId="067A694A" w14:textId="46345B6A" w:rsidR="00CB1978" w:rsidRPr="00CB1978" w:rsidRDefault="00CB1978" w:rsidP="00CB1978">
      <w:pPr>
        <w:pStyle w:val="Paragraphedeliste"/>
        <w:ind w:left="1202"/>
        <w:rPr>
          <w:rFonts w:ascii="American Typewriter" w:hAnsi="American Typewriter"/>
          <w:b/>
          <w:noProof/>
          <w:sz w:val="22"/>
          <w:szCs w:val="22"/>
        </w:rPr>
      </w:pPr>
      <w:r w:rsidRPr="00CB1978">
        <w:rPr>
          <w:rFonts w:ascii="American Typewriter" w:hAnsi="American Typewriter"/>
          <w:b/>
          <w:noProof/>
          <w:sz w:val="22"/>
          <w:szCs w:val="22"/>
        </w:rPr>
        <w:t>Biomarkers</w:t>
      </w:r>
    </w:p>
    <w:p w14:paraId="2125E7A5" w14:textId="59E9F067" w:rsidR="00CB1978" w:rsidRDefault="00CB1978" w:rsidP="00E95F38">
      <w:pPr>
        <w:pStyle w:val="Paragraphedeliste"/>
        <w:numPr>
          <w:ilvl w:val="0"/>
          <w:numId w:val="8"/>
        </w:numPr>
        <w:rPr>
          <w:rFonts w:ascii="American Typewriter" w:hAnsi="American Typewriter"/>
          <w:noProof/>
          <w:sz w:val="22"/>
          <w:szCs w:val="22"/>
        </w:rPr>
      </w:pPr>
      <w:r w:rsidRPr="00CB1978">
        <w:rPr>
          <w:rFonts w:ascii="American Typewriter" w:hAnsi="American Typewriter"/>
          <w:noProof/>
          <w:sz w:val="22"/>
          <w:szCs w:val="22"/>
        </w:rPr>
        <w:t xml:space="preserve">
Procollagen type III amino terminal propeptide (PIINP) is a marker</w:t>
      </w:r>
      <w:r>
        <w:rPr>
          <w:rFonts w:ascii="American Typewriter" w:hAnsi="American Typewriter"/>
          <w:noProof/>
          <w:sz w:val="22"/>
          <w:szCs w:val="22"/>
        </w:rPr>
        <w:t xml:space="preserve"> </w:t>
      </w:r>
      <w:r w:rsidRPr="00CB1978">
        <w:rPr>
          <w:rFonts w:ascii="American Typewriter" w:hAnsi="American Typewriter"/>
          <w:noProof/>
          <w:sz w:val="22"/>
          <w:szCs w:val="22"/>
        </w:rPr>
        <w:t xml:space="preserve">
of fibroblast activity and enhanced collagen turnover. PIIINP levels are elevated in
humans with IPF. In dogs with CIPF, PIIINP levels are elevated in BALF and can be
</w:t>
      </w:r>
      <w:r>
        <w:rPr>
          <w:rFonts w:ascii="American Typewriter" w:hAnsi="American Typewriter"/>
          <w:noProof/>
          <w:sz w:val="22"/>
          <w:szCs w:val="22"/>
        </w:rPr>
        <w:t xml:space="preserve"> </w:t>
      </w:r>
      <w:r w:rsidRPr="00CB1978">
        <w:rPr>
          <w:rFonts w:ascii="American Typewriter" w:hAnsi="American Typewriter"/>
          <w:noProof/>
          <w:sz w:val="22"/>
          <w:szCs w:val="22"/>
        </w:rPr>
        <w:t>used to differentiate CIPF from CB with reasonable accuracy. However, serum PIIINP</w:t>
      </w:r>
      <w:r>
        <w:rPr>
          <w:rFonts w:ascii="American Typewriter" w:hAnsi="American Typewriter"/>
          <w:noProof/>
          <w:sz w:val="22"/>
          <w:szCs w:val="22"/>
        </w:rPr>
        <w:t xml:space="preserve"> </w:t>
      </w:r>
      <w:r w:rsidRPr="00CB1978">
        <w:rPr>
          <w:rFonts w:ascii="American Typewriter" w:hAnsi="American Typewriter"/>
          <w:noProof/>
          <w:sz w:val="22"/>
          <w:szCs w:val="22"/>
        </w:rPr>
        <w:t xml:space="preserve">
concentrations cannot distinguish between different chronic lung diseases.</w:t>
      </w:r>
    </w:p>
    <w:p w14:paraId="08E50A10" w14:textId="53B83C41" w:rsidR="00CB1978" w:rsidRDefault="00CB1978" w:rsidP="00E95F38">
      <w:pPr>
        <w:pStyle w:val="Paragraphedeliste"/>
        <w:numPr>
          <w:ilvl w:val="0"/>
          <w:numId w:val="8"/>
        </w:numPr>
        <w:rPr>
          <w:rFonts w:ascii="American Typewriter" w:hAnsi="American Typewriter"/>
          <w:noProof/>
          <w:sz w:val="22"/>
          <w:szCs w:val="22"/>
        </w:rPr>
      </w:pPr>
      <w:r w:rsidRPr="00CB1978">
        <w:rPr>
          <w:rFonts w:ascii="American Typewriter" w:hAnsi="American Typewriter"/>
          <w:noProof/>
          <w:sz w:val="22"/>
          <w:szCs w:val="22"/>
        </w:rPr>
        <w:t xml:space="preserve">Endothelin-1 (ET-1) is a vasoactive, proinflammatory, and profibrotic peptide that is elevated in humans with IPF, both in serum and BALF. Serum ET-1 is also significantly elevated in dogs with CIPF compared with dogs with </w:t>
      </w:r>
      <w:r>
        <w:rPr>
          <w:rFonts w:ascii="American Typewriter" w:hAnsi="American Typewriter"/>
          <w:noProof/>
          <w:sz w:val="22"/>
          <w:szCs w:val="22"/>
        </w:rPr>
        <w:t>eosinophilic bronchopneumop</w:t>
      </w:r>
      <w:r w:rsidRPr="00CB1978">
        <w:rPr>
          <w:rFonts w:ascii="American Typewriter" w:hAnsi="American Typewriter"/>
          <w:noProof/>
          <w:sz w:val="22"/>
          <w:szCs w:val="22"/>
        </w:rPr>
        <w:t>athy, healthy dogs, or dogs with CB.</w:t>
      </w:r>
    </w:p>
    <w:p w14:paraId="5DEC6C4B" w14:textId="7AB94202" w:rsidR="00CB1978" w:rsidRPr="00E95F38" w:rsidRDefault="00CB1978" w:rsidP="00E95F38">
      <w:pPr>
        <w:pStyle w:val="Paragraphedeliste"/>
        <w:numPr>
          <w:ilvl w:val="0"/>
          <w:numId w:val="8"/>
        </w:numPr>
        <w:rPr>
          <w:rFonts w:ascii="American Typewriter" w:hAnsi="American Typewriter"/>
          <w:noProof/>
          <w:sz w:val="22"/>
          <w:szCs w:val="22"/>
        </w:rPr>
      </w:pPr>
      <w:r w:rsidRPr="00CB1978">
        <w:rPr>
          <w:rFonts w:ascii="American Typewriter" w:hAnsi="American Typewriter"/>
          <w:noProof/>
          <w:sz w:val="22"/>
          <w:szCs w:val="22"/>
        </w:rPr>
        <w:t xml:space="preserve">
Proteomics has also been used to examine a large scale of expressed proteins in
</w:t>
      </w:r>
      <w:r>
        <w:rPr>
          <w:rFonts w:ascii="American Typewriter" w:hAnsi="American Typewriter"/>
          <w:noProof/>
          <w:sz w:val="22"/>
          <w:szCs w:val="22"/>
        </w:rPr>
        <w:t xml:space="preserve"> </w:t>
      </w:r>
      <w:r w:rsidRPr="00CB1978">
        <w:rPr>
          <w:rFonts w:ascii="American Typewriter" w:hAnsi="American Typewriter"/>
          <w:noProof/>
          <w:sz w:val="22"/>
          <w:szCs w:val="22"/>
        </w:rPr>
        <w:t>BALF t</w:t>
      </w:r>
      <w:r>
        <w:rPr>
          <w:rFonts w:ascii="American Typewriter" w:hAnsi="American Typewriter"/>
          <w:noProof/>
          <w:sz w:val="22"/>
          <w:szCs w:val="22"/>
        </w:rPr>
        <w:t>o find those specific for CIPF: compari</w:t>
      </w:r>
      <w:r w:rsidRPr="00CB1978">
        <w:rPr>
          <w:rFonts w:ascii="American Typewriter" w:hAnsi="American Typewriter"/>
          <w:noProof/>
          <w:sz w:val="22"/>
          <w:szCs w:val="22"/>
        </w:rPr>
        <w:t>son of BALF proteomes between healthy dogs and dogs with CIPF or CB revealed</w:t>
      </w:r>
      <w:r>
        <w:rPr>
          <w:rFonts w:ascii="American Typewriter" w:hAnsi="American Typewriter"/>
          <w:noProof/>
          <w:sz w:val="22"/>
          <w:szCs w:val="22"/>
        </w:rPr>
        <w:t xml:space="preserve"> </w:t>
      </w:r>
      <w:r w:rsidRPr="00CB1978">
        <w:rPr>
          <w:rFonts w:ascii="American Typewriter" w:hAnsi="American Typewriter"/>
          <w:noProof/>
          <w:sz w:val="22"/>
          <w:szCs w:val="22"/>
        </w:rPr>
        <w:t xml:space="preserve">
no CIPF-specific proteins.</w:t>
      </w:r>
    </w:p>
    <w:p w14:paraId="6B0DB3FA" w14:textId="77777777" w:rsidR="001A40B0" w:rsidRPr="001A40B0" w:rsidRDefault="001A40B0" w:rsidP="00E95F38">
      <w:pPr>
        <w:pStyle w:val="Paragraphedeliste"/>
        <w:ind w:left="348"/>
        <w:rPr>
          <w:rFonts w:ascii="American Typewriter" w:hAnsi="American Typewriter"/>
          <w:b/>
          <w:noProof/>
          <w:sz w:val="22"/>
          <w:szCs w:val="22"/>
        </w:rPr>
      </w:pPr>
    </w:p>
    <w:p w14:paraId="2587A985" w14:textId="77777777" w:rsidR="00B37FE5" w:rsidRPr="0078005C" w:rsidRDefault="00B37FE5" w:rsidP="00E95F38">
      <w:pPr>
        <w:pStyle w:val="NormalWeb"/>
        <w:spacing w:before="0" w:beforeAutospacing="0" w:after="0" w:afterAutospacing="0"/>
        <w:rPr>
          <w:rFonts w:ascii="American Typewriter" w:hAnsi="American Typewriter"/>
          <w:b/>
          <w:noProof/>
          <w:sz w:val="22"/>
          <w:szCs w:val="22"/>
          <w:lang w:val="en-CA"/>
        </w:rPr>
      </w:pPr>
    </w:p>
    <w:p w14:paraId="607F1AA6" w14:textId="77777777" w:rsidR="00B37FE5" w:rsidRPr="0078005C" w:rsidRDefault="00B37FE5" w:rsidP="00E95F38">
      <w:pPr>
        <w:pStyle w:val="NormalWeb"/>
        <w:spacing w:before="0" w:beforeAutospacing="0" w:after="0" w:afterAutospacing="0"/>
        <w:rPr>
          <w:rFonts w:ascii="American Typewriter" w:hAnsi="American Typewriter"/>
          <w:b/>
          <w:noProof/>
          <w:sz w:val="22"/>
          <w:szCs w:val="22"/>
          <w:lang w:val="en-CA"/>
        </w:rPr>
      </w:pPr>
    </w:p>
    <w:p w14:paraId="072E2926" w14:textId="77777777" w:rsidR="00B37FE5" w:rsidRPr="0078005C" w:rsidRDefault="00B37FE5" w:rsidP="00E95F38">
      <w:pPr>
        <w:pStyle w:val="NormalWeb"/>
        <w:spacing w:before="0" w:beforeAutospacing="0" w:after="0" w:afterAutospacing="0"/>
        <w:rPr>
          <w:rFonts w:ascii="American Typewriter" w:hAnsi="American Typewriter"/>
          <w:b/>
          <w:noProof/>
          <w:sz w:val="22"/>
          <w:szCs w:val="22"/>
          <w:lang w:val="en-CA"/>
        </w:rPr>
      </w:pPr>
    </w:p>
    <w:p w14:paraId="10ED5E4A" w14:textId="77777777" w:rsidR="00B37FE5" w:rsidRPr="0078005C" w:rsidRDefault="00B37FE5" w:rsidP="00E95F38">
      <w:pPr>
        <w:pStyle w:val="NormalWeb"/>
        <w:spacing w:before="0" w:beforeAutospacing="0" w:after="0" w:afterAutospacing="0"/>
        <w:rPr>
          <w:rFonts w:ascii="American Typewriter" w:hAnsi="American Typewriter"/>
          <w:b/>
          <w:noProof/>
          <w:sz w:val="22"/>
          <w:szCs w:val="22"/>
          <w:lang w:val="en-CA"/>
        </w:rPr>
      </w:pPr>
    </w:p>
    <w:p w14:paraId="7D46FB4B" w14:textId="77777777" w:rsidR="00B37FE5" w:rsidRPr="0078005C" w:rsidRDefault="00B37FE5" w:rsidP="00E95F38">
      <w:pPr>
        <w:pStyle w:val="NormalWeb"/>
        <w:spacing w:before="0" w:beforeAutospacing="0" w:after="0" w:afterAutospacing="0"/>
        <w:rPr>
          <w:rFonts w:ascii="American Typewriter" w:hAnsi="American Typewriter"/>
          <w:noProof/>
          <w:sz w:val="22"/>
          <w:szCs w:val="22"/>
          <w:lang w:val="en-CA"/>
        </w:rPr>
      </w:pPr>
    </w:p>
    <w:p w14:paraId="27237837" w14:textId="77777777" w:rsidR="009C411F" w:rsidRPr="0078005C" w:rsidRDefault="009C411F" w:rsidP="00E95F38">
      <w:pPr>
        <w:rPr>
          <w:rFonts w:ascii="American Typewriter" w:hAnsi="American Typewriter"/>
          <w:noProof/>
          <w:sz w:val="22"/>
          <w:szCs w:val="22"/>
        </w:rPr>
      </w:pPr>
    </w:p>
    <w:sectPr w:rsidR="009C411F" w:rsidRPr="0078005C" w:rsidSect="00437961">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Jo-Annie Letendre" w:date="2014-10-30T15:14:00Z" w:initials="JL">
    <w:p w14:paraId="010A03A3" w14:textId="060BB070" w:rsidR="00E4338E" w:rsidRDefault="00E4338E">
      <w:pPr>
        <w:pStyle w:val="Commentaire"/>
      </w:pPr>
      <w:r>
        <w:rPr>
          <w:rStyle w:val="Marquedannotation"/>
        </w:rPr>
        <w:annotationRef/>
      </w:r>
      <w:r>
        <w:rPr>
          <w:rFonts w:eastAsia="Times New Roman" w:cs="Times New Roman"/>
        </w:rPr>
        <w:t xml:space="preserve">The </w:t>
      </w:r>
      <w:r>
        <w:rPr>
          <w:rStyle w:val="lev"/>
          <w:rFonts w:eastAsia="Times New Roman" w:cs="Times New Roman"/>
        </w:rPr>
        <w:t>interface sign</w:t>
      </w:r>
      <w:r>
        <w:rPr>
          <w:rFonts w:eastAsia="Times New Roman" w:cs="Times New Roman"/>
        </w:rPr>
        <w:t xml:space="preserve"> is a feature seen on HRCT chest imaging and refers to </w:t>
      </w:r>
      <w:proofErr w:type="gramStart"/>
      <w:r>
        <w:rPr>
          <w:rFonts w:eastAsia="Times New Roman" w:cs="Times New Roman"/>
        </w:rPr>
        <w:t>the  presence</w:t>
      </w:r>
      <w:proofErr w:type="gramEnd"/>
      <w:r>
        <w:rPr>
          <w:rFonts w:eastAsia="Times New Roman" w:cs="Times New Roman"/>
        </w:rPr>
        <w:t xml:space="preserve"> of irregular interfaces at the margins of pulmonary parenchymal structures or the pleural surface of lung.</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merican Typewriter">
    <w:panose1 w:val="020906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06FD2"/>
    <w:multiLevelType w:val="hybridMultilevel"/>
    <w:tmpl w:val="0AEC5C4C"/>
    <w:lvl w:ilvl="0" w:tplc="040C0001">
      <w:start w:val="1"/>
      <w:numFmt w:val="bullet"/>
      <w:lvlText w:val=""/>
      <w:lvlJc w:val="left"/>
      <w:pPr>
        <w:ind w:left="1202" w:hanging="360"/>
      </w:pPr>
      <w:rPr>
        <w:rFonts w:ascii="Symbol" w:hAnsi="Symbol" w:hint="default"/>
      </w:rPr>
    </w:lvl>
    <w:lvl w:ilvl="1" w:tplc="040C0003">
      <w:start w:val="1"/>
      <w:numFmt w:val="bullet"/>
      <w:lvlText w:val="o"/>
      <w:lvlJc w:val="left"/>
      <w:pPr>
        <w:ind w:left="1922" w:hanging="360"/>
      </w:pPr>
      <w:rPr>
        <w:rFonts w:ascii="Courier New" w:hAnsi="Courier New" w:hint="default"/>
      </w:rPr>
    </w:lvl>
    <w:lvl w:ilvl="2" w:tplc="040C0005">
      <w:start w:val="1"/>
      <w:numFmt w:val="bullet"/>
      <w:lvlText w:val=""/>
      <w:lvlJc w:val="left"/>
      <w:pPr>
        <w:ind w:left="2642" w:hanging="360"/>
      </w:pPr>
      <w:rPr>
        <w:rFonts w:ascii="Wingdings" w:hAnsi="Wingdings" w:hint="default"/>
      </w:rPr>
    </w:lvl>
    <w:lvl w:ilvl="3" w:tplc="040C0001">
      <w:start w:val="1"/>
      <w:numFmt w:val="bullet"/>
      <w:lvlText w:val=""/>
      <w:lvlJc w:val="left"/>
      <w:pPr>
        <w:ind w:left="3362" w:hanging="360"/>
      </w:pPr>
      <w:rPr>
        <w:rFonts w:ascii="Symbol" w:hAnsi="Symbol" w:hint="default"/>
      </w:rPr>
    </w:lvl>
    <w:lvl w:ilvl="4" w:tplc="040C0003" w:tentative="1">
      <w:start w:val="1"/>
      <w:numFmt w:val="bullet"/>
      <w:lvlText w:val="o"/>
      <w:lvlJc w:val="left"/>
      <w:pPr>
        <w:ind w:left="4082" w:hanging="360"/>
      </w:pPr>
      <w:rPr>
        <w:rFonts w:ascii="Courier New" w:hAnsi="Courier New" w:hint="default"/>
      </w:rPr>
    </w:lvl>
    <w:lvl w:ilvl="5" w:tplc="040C0005" w:tentative="1">
      <w:start w:val="1"/>
      <w:numFmt w:val="bullet"/>
      <w:lvlText w:val=""/>
      <w:lvlJc w:val="left"/>
      <w:pPr>
        <w:ind w:left="4802" w:hanging="360"/>
      </w:pPr>
      <w:rPr>
        <w:rFonts w:ascii="Wingdings" w:hAnsi="Wingdings" w:hint="default"/>
      </w:rPr>
    </w:lvl>
    <w:lvl w:ilvl="6" w:tplc="040C0001" w:tentative="1">
      <w:start w:val="1"/>
      <w:numFmt w:val="bullet"/>
      <w:lvlText w:val=""/>
      <w:lvlJc w:val="left"/>
      <w:pPr>
        <w:ind w:left="5522" w:hanging="360"/>
      </w:pPr>
      <w:rPr>
        <w:rFonts w:ascii="Symbol" w:hAnsi="Symbol" w:hint="default"/>
      </w:rPr>
    </w:lvl>
    <w:lvl w:ilvl="7" w:tplc="040C0003" w:tentative="1">
      <w:start w:val="1"/>
      <w:numFmt w:val="bullet"/>
      <w:lvlText w:val="o"/>
      <w:lvlJc w:val="left"/>
      <w:pPr>
        <w:ind w:left="6242" w:hanging="360"/>
      </w:pPr>
      <w:rPr>
        <w:rFonts w:ascii="Courier New" w:hAnsi="Courier New" w:hint="default"/>
      </w:rPr>
    </w:lvl>
    <w:lvl w:ilvl="8" w:tplc="040C0005" w:tentative="1">
      <w:start w:val="1"/>
      <w:numFmt w:val="bullet"/>
      <w:lvlText w:val=""/>
      <w:lvlJc w:val="left"/>
      <w:pPr>
        <w:ind w:left="6962" w:hanging="360"/>
      </w:pPr>
      <w:rPr>
        <w:rFonts w:ascii="Wingdings" w:hAnsi="Wingdings" w:hint="default"/>
      </w:rPr>
    </w:lvl>
  </w:abstractNum>
  <w:abstractNum w:abstractNumId="1">
    <w:nsid w:val="1202043B"/>
    <w:multiLevelType w:val="hybridMultilevel"/>
    <w:tmpl w:val="006CA3D4"/>
    <w:lvl w:ilvl="0" w:tplc="AF32A1D0">
      <w:start w:val="1"/>
      <w:numFmt w:val="decimal"/>
      <w:lvlText w:val="%1."/>
      <w:lvlJc w:val="left"/>
      <w:pPr>
        <w:ind w:left="840" w:hanging="360"/>
      </w:pPr>
      <w:rPr>
        <w:rFonts w:hint="default"/>
        <w:b/>
      </w:rPr>
    </w:lvl>
    <w:lvl w:ilvl="1" w:tplc="040C0019">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
    <w:nsid w:val="1D934EA4"/>
    <w:multiLevelType w:val="hybridMultilevel"/>
    <w:tmpl w:val="354AC0FA"/>
    <w:lvl w:ilvl="0" w:tplc="040C000F">
      <w:start w:val="1"/>
      <w:numFmt w:val="decimal"/>
      <w:lvlText w:val="%1."/>
      <w:lvlJc w:val="left"/>
      <w:pPr>
        <w:ind w:left="1200" w:hanging="360"/>
      </w:p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3">
    <w:nsid w:val="21B8595F"/>
    <w:multiLevelType w:val="hybridMultilevel"/>
    <w:tmpl w:val="C4E28E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7626D1"/>
    <w:multiLevelType w:val="hybridMultilevel"/>
    <w:tmpl w:val="7EE81DE4"/>
    <w:lvl w:ilvl="0" w:tplc="0AC0A2FA">
      <w:start w:val="1"/>
      <w:numFmt w:val="decimal"/>
      <w:lvlText w:val="%1."/>
      <w:lvlJc w:val="left"/>
      <w:pPr>
        <w:ind w:left="840" w:hanging="360"/>
      </w:pPr>
      <w:rPr>
        <w:rFonts w:hint="default"/>
        <w:b/>
      </w:rPr>
    </w:lvl>
    <w:lvl w:ilvl="1" w:tplc="C24C76D0">
      <w:start w:val="1"/>
      <w:numFmt w:val="lowerLetter"/>
      <w:lvlText w:val="%2."/>
      <w:lvlJc w:val="left"/>
      <w:pPr>
        <w:ind w:left="1560" w:hanging="360"/>
      </w:pPr>
      <w:rPr>
        <w:b w:val="0"/>
      </w:r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5">
    <w:nsid w:val="2EED63A8"/>
    <w:multiLevelType w:val="hybridMultilevel"/>
    <w:tmpl w:val="D42AE1E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373A6C00"/>
    <w:multiLevelType w:val="hybridMultilevel"/>
    <w:tmpl w:val="3348D398"/>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7">
    <w:nsid w:val="44B77339"/>
    <w:multiLevelType w:val="hybridMultilevel"/>
    <w:tmpl w:val="7D9ADD7C"/>
    <w:lvl w:ilvl="0" w:tplc="0AC0A2FA">
      <w:start w:val="1"/>
      <w:numFmt w:val="decimal"/>
      <w:lvlText w:val="%1."/>
      <w:lvlJc w:val="left"/>
      <w:pPr>
        <w:ind w:left="840" w:hanging="360"/>
      </w:pPr>
      <w:rPr>
        <w:rFonts w:hint="default"/>
        <w:b/>
      </w:rPr>
    </w:lvl>
    <w:lvl w:ilvl="1" w:tplc="C24C76D0">
      <w:start w:val="1"/>
      <w:numFmt w:val="lowerLetter"/>
      <w:lvlText w:val="%2."/>
      <w:lvlJc w:val="left"/>
      <w:pPr>
        <w:ind w:left="1560" w:hanging="360"/>
      </w:pPr>
      <w:rPr>
        <w:b w:val="0"/>
      </w:r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8">
    <w:nsid w:val="54C84C89"/>
    <w:multiLevelType w:val="hybridMultilevel"/>
    <w:tmpl w:val="5582F4BE"/>
    <w:lvl w:ilvl="0" w:tplc="040C000F">
      <w:start w:val="1"/>
      <w:numFmt w:val="decimal"/>
      <w:lvlText w:val="%1."/>
      <w:lvlJc w:val="left"/>
      <w:pPr>
        <w:ind w:left="1200" w:hanging="360"/>
      </w:p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9">
    <w:nsid w:val="5AC5098A"/>
    <w:multiLevelType w:val="hybridMultilevel"/>
    <w:tmpl w:val="C4E28E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9036239"/>
    <w:multiLevelType w:val="hybridMultilevel"/>
    <w:tmpl w:val="D01EB8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CA54A4A"/>
    <w:multiLevelType w:val="hybridMultilevel"/>
    <w:tmpl w:val="5A7A52F2"/>
    <w:lvl w:ilvl="0" w:tplc="040C000F">
      <w:start w:val="1"/>
      <w:numFmt w:val="decimal"/>
      <w:lvlText w:val="%1."/>
      <w:lvlJc w:val="left"/>
      <w:pPr>
        <w:ind w:left="1200" w:hanging="360"/>
      </w:p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num w:numId="1">
    <w:abstractNumId w:val="8"/>
  </w:num>
  <w:num w:numId="2">
    <w:abstractNumId w:val="2"/>
  </w:num>
  <w:num w:numId="3">
    <w:abstractNumId w:val="10"/>
  </w:num>
  <w:num w:numId="4">
    <w:abstractNumId w:val="3"/>
  </w:num>
  <w:num w:numId="5">
    <w:abstractNumId w:val="11"/>
  </w:num>
  <w:num w:numId="6">
    <w:abstractNumId w:val="7"/>
  </w:num>
  <w:num w:numId="7">
    <w:abstractNumId w:val="1"/>
  </w:num>
  <w:num w:numId="8">
    <w:abstractNumId w:val="0"/>
  </w:num>
  <w:num w:numId="9">
    <w:abstractNumId w:val="5"/>
  </w:num>
  <w:num w:numId="10">
    <w:abstractNumId w:val="6"/>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E5"/>
    <w:rsid w:val="00002AD8"/>
    <w:rsid w:val="000F0B12"/>
    <w:rsid w:val="001A40B0"/>
    <w:rsid w:val="001D202A"/>
    <w:rsid w:val="002C4D29"/>
    <w:rsid w:val="003A1F73"/>
    <w:rsid w:val="00437961"/>
    <w:rsid w:val="004B2AE6"/>
    <w:rsid w:val="005566C6"/>
    <w:rsid w:val="00682D10"/>
    <w:rsid w:val="006C1C2C"/>
    <w:rsid w:val="0072621F"/>
    <w:rsid w:val="00747C4A"/>
    <w:rsid w:val="0078005C"/>
    <w:rsid w:val="007A3E7E"/>
    <w:rsid w:val="007F0B9E"/>
    <w:rsid w:val="00935F4F"/>
    <w:rsid w:val="009806FD"/>
    <w:rsid w:val="009C411F"/>
    <w:rsid w:val="00A43ADB"/>
    <w:rsid w:val="00B37FE5"/>
    <w:rsid w:val="00C3400B"/>
    <w:rsid w:val="00CB1978"/>
    <w:rsid w:val="00CB22CB"/>
    <w:rsid w:val="00D317C9"/>
    <w:rsid w:val="00D55BBC"/>
    <w:rsid w:val="00E026DD"/>
    <w:rsid w:val="00E4338E"/>
    <w:rsid w:val="00E67465"/>
    <w:rsid w:val="00E95F38"/>
    <w:rsid w:val="00F446E6"/>
    <w:rsid w:val="00F80DB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B18B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37FE5"/>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682D10"/>
    <w:pPr>
      <w:ind w:left="720"/>
      <w:contextualSpacing/>
    </w:pPr>
  </w:style>
  <w:style w:type="character" w:styleId="Marquedannotation">
    <w:name w:val="annotation reference"/>
    <w:basedOn w:val="Policepardfaut"/>
    <w:uiPriority w:val="99"/>
    <w:semiHidden/>
    <w:unhideWhenUsed/>
    <w:rsid w:val="00D55BBC"/>
    <w:rPr>
      <w:sz w:val="18"/>
      <w:szCs w:val="18"/>
    </w:rPr>
  </w:style>
  <w:style w:type="paragraph" w:styleId="Commentaire">
    <w:name w:val="annotation text"/>
    <w:basedOn w:val="Normal"/>
    <w:link w:val="CommentaireCar"/>
    <w:uiPriority w:val="99"/>
    <w:semiHidden/>
    <w:unhideWhenUsed/>
    <w:rsid w:val="00D55BBC"/>
  </w:style>
  <w:style w:type="character" w:customStyle="1" w:styleId="CommentaireCar">
    <w:name w:val="Commentaire Car"/>
    <w:basedOn w:val="Policepardfaut"/>
    <w:link w:val="Commentaire"/>
    <w:uiPriority w:val="99"/>
    <w:semiHidden/>
    <w:rsid w:val="00D55BBC"/>
    <w:rPr>
      <w:lang w:val="en-CA"/>
    </w:rPr>
  </w:style>
  <w:style w:type="paragraph" w:styleId="Objetducommentaire">
    <w:name w:val="annotation subject"/>
    <w:basedOn w:val="Commentaire"/>
    <w:next w:val="Commentaire"/>
    <w:link w:val="ObjetducommentaireCar"/>
    <w:uiPriority w:val="99"/>
    <w:semiHidden/>
    <w:unhideWhenUsed/>
    <w:rsid w:val="00D55BBC"/>
    <w:rPr>
      <w:b/>
      <w:bCs/>
      <w:sz w:val="20"/>
      <w:szCs w:val="20"/>
    </w:rPr>
  </w:style>
  <w:style w:type="character" w:customStyle="1" w:styleId="ObjetducommentaireCar">
    <w:name w:val="Objet du commentaire Car"/>
    <w:basedOn w:val="CommentaireCar"/>
    <w:link w:val="Objetducommentaire"/>
    <w:uiPriority w:val="99"/>
    <w:semiHidden/>
    <w:rsid w:val="00D55BBC"/>
    <w:rPr>
      <w:b/>
      <w:bCs/>
      <w:sz w:val="20"/>
      <w:szCs w:val="20"/>
      <w:lang w:val="en-CA"/>
    </w:rPr>
  </w:style>
  <w:style w:type="paragraph" w:styleId="Textedebulles">
    <w:name w:val="Balloon Text"/>
    <w:basedOn w:val="Normal"/>
    <w:link w:val="TextedebullesCar"/>
    <w:uiPriority w:val="99"/>
    <w:semiHidden/>
    <w:unhideWhenUsed/>
    <w:rsid w:val="00D55BBC"/>
    <w:rPr>
      <w:rFonts w:ascii="Lucida Grande" w:hAnsi="Lucida Grande"/>
      <w:sz w:val="18"/>
      <w:szCs w:val="18"/>
    </w:rPr>
  </w:style>
  <w:style w:type="character" w:customStyle="1" w:styleId="TextedebullesCar">
    <w:name w:val="Texte de bulles Car"/>
    <w:basedOn w:val="Policepardfaut"/>
    <w:link w:val="Textedebulles"/>
    <w:uiPriority w:val="99"/>
    <w:semiHidden/>
    <w:rsid w:val="00D55BBC"/>
    <w:rPr>
      <w:rFonts w:ascii="Lucida Grande" w:hAnsi="Lucida Grande"/>
      <w:sz w:val="18"/>
      <w:szCs w:val="18"/>
      <w:lang w:val="en-CA"/>
    </w:rPr>
  </w:style>
  <w:style w:type="character" w:styleId="lev">
    <w:name w:val="Strong"/>
    <w:basedOn w:val="Policepardfaut"/>
    <w:uiPriority w:val="22"/>
    <w:qFormat/>
    <w:rsid w:val="00D55BBC"/>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37FE5"/>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682D10"/>
    <w:pPr>
      <w:ind w:left="720"/>
      <w:contextualSpacing/>
    </w:pPr>
  </w:style>
  <w:style w:type="character" w:styleId="Marquedannotation">
    <w:name w:val="annotation reference"/>
    <w:basedOn w:val="Policepardfaut"/>
    <w:uiPriority w:val="99"/>
    <w:semiHidden/>
    <w:unhideWhenUsed/>
    <w:rsid w:val="00D55BBC"/>
    <w:rPr>
      <w:sz w:val="18"/>
      <w:szCs w:val="18"/>
    </w:rPr>
  </w:style>
  <w:style w:type="paragraph" w:styleId="Commentaire">
    <w:name w:val="annotation text"/>
    <w:basedOn w:val="Normal"/>
    <w:link w:val="CommentaireCar"/>
    <w:uiPriority w:val="99"/>
    <w:semiHidden/>
    <w:unhideWhenUsed/>
    <w:rsid w:val="00D55BBC"/>
  </w:style>
  <w:style w:type="character" w:customStyle="1" w:styleId="CommentaireCar">
    <w:name w:val="Commentaire Car"/>
    <w:basedOn w:val="Policepardfaut"/>
    <w:link w:val="Commentaire"/>
    <w:uiPriority w:val="99"/>
    <w:semiHidden/>
    <w:rsid w:val="00D55BBC"/>
    <w:rPr>
      <w:lang w:val="en-CA"/>
    </w:rPr>
  </w:style>
  <w:style w:type="paragraph" w:styleId="Objetducommentaire">
    <w:name w:val="annotation subject"/>
    <w:basedOn w:val="Commentaire"/>
    <w:next w:val="Commentaire"/>
    <w:link w:val="ObjetducommentaireCar"/>
    <w:uiPriority w:val="99"/>
    <w:semiHidden/>
    <w:unhideWhenUsed/>
    <w:rsid w:val="00D55BBC"/>
    <w:rPr>
      <w:b/>
      <w:bCs/>
      <w:sz w:val="20"/>
      <w:szCs w:val="20"/>
    </w:rPr>
  </w:style>
  <w:style w:type="character" w:customStyle="1" w:styleId="ObjetducommentaireCar">
    <w:name w:val="Objet du commentaire Car"/>
    <w:basedOn w:val="CommentaireCar"/>
    <w:link w:val="Objetducommentaire"/>
    <w:uiPriority w:val="99"/>
    <w:semiHidden/>
    <w:rsid w:val="00D55BBC"/>
    <w:rPr>
      <w:b/>
      <w:bCs/>
      <w:sz w:val="20"/>
      <w:szCs w:val="20"/>
      <w:lang w:val="en-CA"/>
    </w:rPr>
  </w:style>
  <w:style w:type="paragraph" w:styleId="Textedebulles">
    <w:name w:val="Balloon Text"/>
    <w:basedOn w:val="Normal"/>
    <w:link w:val="TextedebullesCar"/>
    <w:uiPriority w:val="99"/>
    <w:semiHidden/>
    <w:unhideWhenUsed/>
    <w:rsid w:val="00D55BBC"/>
    <w:rPr>
      <w:rFonts w:ascii="Lucida Grande" w:hAnsi="Lucida Grande"/>
      <w:sz w:val="18"/>
      <w:szCs w:val="18"/>
    </w:rPr>
  </w:style>
  <w:style w:type="character" w:customStyle="1" w:styleId="TextedebullesCar">
    <w:name w:val="Texte de bulles Car"/>
    <w:basedOn w:val="Policepardfaut"/>
    <w:link w:val="Textedebulles"/>
    <w:uiPriority w:val="99"/>
    <w:semiHidden/>
    <w:rsid w:val="00D55BBC"/>
    <w:rPr>
      <w:rFonts w:ascii="Lucida Grande" w:hAnsi="Lucida Grande"/>
      <w:sz w:val="18"/>
      <w:szCs w:val="18"/>
      <w:lang w:val="en-CA"/>
    </w:rPr>
  </w:style>
  <w:style w:type="character" w:styleId="lev">
    <w:name w:val="Strong"/>
    <w:basedOn w:val="Policepardfaut"/>
    <w:uiPriority w:val="22"/>
    <w:qFormat/>
    <w:rsid w:val="00D55B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547102">
      <w:bodyDiv w:val="1"/>
      <w:marLeft w:val="0"/>
      <w:marRight w:val="0"/>
      <w:marTop w:val="0"/>
      <w:marBottom w:val="0"/>
      <w:divBdr>
        <w:top w:val="none" w:sz="0" w:space="0" w:color="auto"/>
        <w:left w:val="none" w:sz="0" w:space="0" w:color="auto"/>
        <w:bottom w:val="none" w:sz="0" w:space="0" w:color="auto"/>
        <w:right w:val="none" w:sz="0" w:space="0" w:color="auto"/>
      </w:divBdr>
    </w:div>
    <w:div w:id="1690795406">
      <w:bodyDiv w:val="1"/>
      <w:marLeft w:val="0"/>
      <w:marRight w:val="0"/>
      <w:marTop w:val="0"/>
      <w:marBottom w:val="0"/>
      <w:divBdr>
        <w:top w:val="none" w:sz="0" w:space="0" w:color="auto"/>
        <w:left w:val="none" w:sz="0" w:space="0" w:color="auto"/>
        <w:bottom w:val="none" w:sz="0" w:space="0" w:color="auto"/>
        <w:right w:val="none" w:sz="0" w:space="0" w:color="auto"/>
      </w:divBdr>
    </w:div>
    <w:div w:id="18559981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8</Pages>
  <Words>2909</Words>
  <Characters>16002</Characters>
  <Application>Microsoft Macintosh Word</Application>
  <DocSecurity>0</DocSecurity>
  <Lines>133</Lines>
  <Paragraphs>37</Paragraphs>
  <ScaleCrop>false</ScaleCrop>
  <Company/>
  <LinksUpToDate>false</LinksUpToDate>
  <CharactersWithSpaces>18874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5</cp:revision>
  <dcterms:created xsi:type="dcterms:W3CDTF">2014-10-29T18:53:00Z</dcterms:created>
  <dcterms:modified xsi:type="dcterms:W3CDTF">2014-10-30T22:40:00Z</dcterms:modified>
</cp:coreProperties>
</file>