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C0FD6" w14:textId="77777777" w:rsidR="005D0EF8" w:rsidRDefault="005D0EF8" w:rsidP="00E34EE0">
      <w:pPr>
        <w:pStyle w:val="NormalWeb"/>
        <w:ind w:left="480" w:hanging="480"/>
      </w:pPr>
      <w:proofErr w:type="spellStart"/>
      <w:r>
        <w:t>Oura</w:t>
      </w:r>
      <w:proofErr w:type="spellEnd"/>
      <w:r>
        <w:t xml:space="preserve">, T., </w:t>
      </w:r>
      <w:proofErr w:type="spellStart"/>
      <w:r>
        <w:t>Rozanski</w:t>
      </w:r>
      <w:proofErr w:type="spellEnd"/>
      <w:r>
        <w:t xml:space="preserve">, E. A., Buckley, G., &amp; </w:t>
      </w:r>
      <w:proofErr w:type="spellStart"/>
      <w:r>
        <w:t>Bedenice</w:t>
      </w:r>
      <w:proofErr w:type="spellEnd"/>
      <w:r>
        <w:t xml:space="preserve">, D. (2012). </w:t>
      </w:r>
      <w:proofErr w:type="spellStart"/>
      <w:r>
        <w:t>Low</w:t>
      </w:r>
      <w:proofErr w:type="spellEnd"/>
      <w:r>
        <w:t xml:space="preserve"> tidal volume ventilation in </w:t>
      </w:r>
      <w:proofErr w:type="spellStart"/>
      <w:r>
        <w:t>healthy</w:t>
      </w:r>
      <w:proofErr w:type="spellEnd"/>
      <w:r>
        <w:t xml:space="preserve"> </w:t>
      </w:r>
      <w:proofErr w:type="spellStart"/>
      <w:r>
        <w:t>dogs</w:t>
      </w:r>
      <w:proofErr w:type="spellEnd"/>
      <w:r>
        <w:t xml:space="preserve">. </w:t>
      </w:r>
      <w:r>
        <w:rPr>
          <w:i/>
          <w:iCs/>
        </w:rPr>
        <w:t xml:space="preserve">Journal of </w:t>
      </w:r>
      <w:proofErr w:type="spellStart"/>
      <w:r>
        <w:rPr>
          <w:i/>
          <w:iCs/>
        </w:rPr>
        <w:t>Veterinary</w:t>
      </w:r>
      <w:proofErr w:type="spellEnd"/>
      <w:r>
        <w:rPr>
          <w:i/>
          <w:iCs/>
        </w:rPr>
        <w:t xml:space="preserve"> Emergency and </w:t>
      </w:r>
      <w:proofErr w:type="spellStart"/>
      <w:r>
        <w:rPr>
          <w:i/>
          <w:iCs/>
        </w:rPr>
        <w:t>Critical</w:t>
      </w:r>
      <w:proofErr w:type="spellEnd"/>
      <w:r>
        <w:rPr>
          <w:i/>
          <w:iCs/>
        </w:rPr>
        <w:t xml:space="preserve"> Care (San Antonio, Tex.</w:t>
      </w:r>
      <w:r>
        <w:rPr>
          <w:rFonts w:ascii="Monaco" w:hAnsi="Monaco" w:cs="Monaco"/>
          <w:i/>
          <w:iCs/>
        </w:rPr>
        <w:t> </w:t>
      </w:r>
      <w:r>
        <w:rPr>
          <w:i/>
          <w:iCs/>
        </w:rPr>
        <w:t>: 2001)</w:t>
      </w:r>
      <w:r>
        <w:t xml:space="preserve">, </w:t>
      </w:r>
      <w:r>
        <w:rPr>
          <w:i/>
          <w:iCs/>
        </w:rPr>
        <w:t>22</w:t>
      </w:r>
      <w:r>
        <w:t xml:space="preserve">(3), 368–71. </w:t>
      </w:r>
    </w:p>
    <w:p w14:paraId="6D685656" w14:textId="77777777" w:rsidR="005D0EF8" w:rsidRDefault="005D0EF8" w:rsidP="00B8203D">
      <w:pPr>
        <w:pStyle w:val="Paragraphedeliste"/>
        <w:numPr>
          <w:ilvl w:val="0"/>
          <w:numId w:val="1"/>
        </w:numPr>
      </w:pPr>
      <w:r>
        <w:t xml:space="preserve">In human medicine, low VT (6 ml/kg) = preferred technique in patients with ARDS; associated with improved survival rate. </w:t>
      </w:r>
      <w:r w:rsidR="005B6C01" w:rsidRPr="005B6C01">
        <w:t xml:space="preserve">
Specific guidelines in human
medicine from </w:t>
      </w:r>
      <w:proofErr w:type="spellStart"/>
      <w:r w:rsidR="005B6C01" w:rsidRPr="005B6C01">
        <w:t>ARDSnet</w:t>
      </w:r>
      <w:proofErr w:type="spellEnd"/>
      <w:r w:rsidR="005B6C01" w:rsidRPr="005B6C01">
        <w:t xml:space="preserve"> include trying to limit plateau
pressure to less than 30 cm H2O in patients with ARDS</w:t>
      </w:r>
      <w:r w:rsidR="005B6C01">
        <w:t xml:space="preserve">. </w:t>
      </w:r>
      <w:r>
        <w:t xml:space="preserve"> Strategies to minimize lung damage associated with IPPV in dogs have not been evaluated to date. </w:t>
      </w:r>
    </w:p>
    <w:p w14:paraId="56C51A07" w14:textId="77777777" w:rsidR="005D0EF8" w:rsidRDefault="005D0EF8" w:rsidP="00B8203D">
      <w:pPr>
        <w:pStyle w:val="Paragraphedeliste"/>
        <w:numPr>
          <w:ilvl w:val="0"/>
          <w:numId w:val="1"/>
        </w:numPr>
      </w:pPr>
      <w:r>
        <w:t>Normal VT in dogs = 10-15 ml/kg</w:t>
      </w:r>
    </w:p>
    <w:p w14:paraId="628450E3" w14:textId="77777777" w:rsidR="005D0EF8" w:rsidRPr="005B6C01" w:rsidRDefault="005D0EF8" w:rsidP="00B8203D">
      <w:pPr>
        <w:pStyle w:val="Paragraphedeliste"/>
        <w:numPr>
          <w:ilvl w:val="0"/>
          <w:numId w:val="1"/>
        </w:numPr>
      </w:pPr>
      <w:r>
        <w:t>Predictable effects of lower VT include CO2 retention with subsequent respiratory acidosis and hypoxemia.  A reduction in VT will also increase the patient’s relative dead space ventilation (V</w:t>
      </w:r>
      <w:r w:rsidRPr="00B8203D">
        <w:rPr>
          <w:vertAlign w:val="subscript"/>
        </w:rPr>
        <w:t>DS</w:t>
      </w:r>
      <w:r>
        <w:t>); VT = V</w:t>
      </w:r>
      <w:r w:rsidRPr="00B8203D">
        <w:rPr>
          <w:vertAlign w:val="subscript"/>
        </w:rPr>
        <w:t>A</w:t>
      </w:r>
      <w:r>
        <w:t>+V</w:t>
      </w:r>
      <w:r w:rsidRPr="00B8203D">
        <w:rPr>
          <w:vertAlign w:val="subscript"/>
        </w:rPr>
        <w:t>DS</w:t>
      </w:r>
    </w:p>
    <w:p w14:paraId="09200636" w14:textId="2729CB9F" w:rsidR="005B6C01" w:rsidRDefault="00195B0B" w:rsidP="005B6C01">
      <w:pPr>
        <w:pStyle w:val="Paragraphedeliste"/>
        <w:numPr>
          <w:ilvl w:val="1"/>
          <w:numId w:val="1"/>
        </w:numPr>
      </w:pPr>
      <w:proofErr w:type="spellStart"/>
      <w:r>
        <w:t>Hypercarbia</w:t>
      </w:r>
      <w:proofErr w:type="spellEnd"/>
      <w:r>
        <w:t xml:space="preserve"> is a</w:t>
      </w:r>
      <w:r w:rsidR="005B6C01" w:rsidRPr="005B6C01">
        <w:t xml:space="preserve"> predictable biochemical change associated with low VT ventilation, and is either ignored if possible (</w:t>
      </w:r>
      <w:proofErr w:type="spellStart"/>
      <w:r w:rsidR="005B6C01" w:rsidRPr="005B6C01">
        <w:t>eg</w:t>
      </w:r>
      <w:proofErr w:type="spellEnd"/>
      <w:r w:rsidR="005B6C01" w:rsidRPr="005B6C01">
        <w:t xml:space="preserve">, permissive </w:t>
      </w:r>
      <w:proofErr w:type="spellStart"/>
      <w:r w:rsidR="005B6C01" w:rsidRPr="005B6C01">
        <w:t>hypercapnea</w:t>
      </w:r>
      <w:proofErr w:type="spellEnd"/>
      <w:r w:rsidR="005B6C01" w:rsidRPr="005B6C01">
        <w:t>), treated by small increases in the</w:t>
      </w:r>
      <w:r>
        <w:t xml:space="preserve"> </w:t>
      </w:r>
      <w:r w:rsidR="005B6C01" w:rsidRPr="005B6C01">
        <w:t>VT if the plateau pressure is low enough, or treated with sodium bicarbonate to increase the pH to a more physiological range</w:t>
      </w:r>
      <w:r>
        <w:t xml:space="preserve"> (?)</w:t>
      </w:r>
    </w:p>
    <w:p w14:paraId="2C9AEEC1" w14:textId="77777777" w:rsidR="005D0EF8" w:rsidRPr="00B8203D" w:rsidRDefault="005D0EF8" w:rsidP="00B8203D">
      <w:pPr>
        <w:pStyle w:val="Paragraphedeliste"/>
        <w:numPr>
          <w:ilvl w:val="0"/>
          <w:numId w:val="1"/>
        </w:numPr>
      </w:pPr>
      <w:r>
        <w:t>V</w:t>
      </w:r>
      <w:r w:rsidRPr="00B8203D">
        <w:rPr>
          <w:vertAlign w:val="subscript"/>
        </w:rPr>
        <w:t>DS</w:t>
      </w:r>
      <w:r>
        <w:t xml:space="preserve"> = </w:t>
      </w:r>
      <w:proofErr w:type="spellStart"/>
      <w:r w:rsidR="00B8203D">
        <w:t>V</w:t>
      </w:r>
      <w:r w:rsidR="00B8203D" w:rsidRPr="00B8203D">
        <w:rPr>
          <w:vertAlign w:val="subscript"/>
        </w:rPr>
        <w:t>anatomic</w:t>
      </w:r>
      <w:proofErr w:type="spellEnd"/>
      <w:r w:rsidR="00B8203D" w:rsidRPr="00B8203D">
        <w:rPr>
          <w:vertAlign w:val="subscript"/>
        </w:rPr>
        <w:t xml:space="preserve"> dead space</w:t>
      </w:r>
      <w:r w:rsidR="00B8203D">
        <w:t xml:space="preserve"> + </w:t>
      </w:r>
      <w:proofErr w:type="spellStart"/>
      <w:r w:rsidR="00B8203D">
        <w:t>V</w:t>
      </w:r>
      <w:r w:rsidR="00B8203D" w:rsidRPr="00B8203D">
        <w:rPr>
          <w:vertAlign w:val="subscript"/>
        </w:rPr>
        <w:t>alveolar</w:t>
      </w:r>
      <w:proofErr w:type="spellEnd"/>
      <w:r w:rsidR="00B8203D" w:rsidRPr="00B8203D">
        <w:rPr>
          <w:vertAlign w:val="subscript"/>
        </w:rPr>
        <w:t xml:space="preserve"> dead space</w:t>
      </w:r>
    </w:p>
    <w:p w14:paraId="4EC6313D" w14:textId="77777777" w:rsidR="00B8203D" w:rsidRDefault="00B8203D" w:rsidP="00B8203D">
      <w:pPr>
        <w:pStyle w:val="Paragraphedeliste"/>
        <w:numPr>
          <w:ilvl w:val="1"/>
          <w:numId w:val="1"/>
        </w:numPr>
      </w:pPr>
      <w:r>
        <w:t xml:space="preserve">Can be calculated with the Bohr equation: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Vd</m:t>
            </m:r>
          </m:num>
          <m:den>
            <m:r>
              <w:rPr>
                <w:rFonts w:ascii="Cambria Math" w:hAnsi="Cambria Math"/>
              </w:rPr>
              <m:t>Vt</m:t>
            </m:r>
          </m:den>
        </m:f>
      </m:oMath>
      <w: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PaCO2-PeCO2</m:t>
            </m:r>
          </m:num>
          <m:den>
            <m:r>
              <w:rPr>
                <w:rFonts w:ascii="Cambria Math" w:hAnsi="Cambria Math"/>
              </w:rPr>
              <m:t>PaCO2</m:t>
            </m:r>
          </m:den>
        </m:f>
      </m:oMath>
    </w:p>
    <w:p w14:paraId="245BC3CF" w14:textId="77777777" w:rsidR="00B8203D" w:rsidRDefault="00B8203D" w:rsidP="00B8203D">
      <w:pPr>
        <w:pStyle w:val="Paragraphedeliste"/>
        <w:numPr>
          <w:ilvl w:val="0"/>
          <w:numId w:val="1"/>
        </w:numPr>
      </w:pPr>
      <w:r>
        <w:t>Anatomic dead space is fixed</w:t>
      </w:r>
      <w:proofErr w:type="gramStart"/>
      <w:r>
        <w:t>;</w:t>
      </w:r>
      <w:proofErr w:type="gramEnd"/>
      <w:r>
        <w:t xml:space="preserve"> approximately 1/3 of normal VT.  When decreasing VT, even if maintaining constant minute ventilation (MV = VT * RR), there is an increased proportion of each breath not available for gas exchange. </w:t>
      </w:r>
    </w:p>
    <w:p w14:paraId="6F739D16" w14:textId="77777777" w:rsidR="00B8203D" w:rsidRDefault="00B8203D" w:rsidP="00B8203D">
      <w:pPr>
        <w:pStyle w:val="Paragraphedeliste"/>
        <w:numPr>
          <w:ilvl w:val="0"/>
          <w:numId w:val="1"/>
        </w:numPr>
      </w:pPr>
      <w:r>
        <w:t>The aim of the study what to evaluate the effect of varying the VT in healthy ventilated dogs.</w:t>
      </w:r>
    </w:p>
    <w:p w14:paraId="415E3A5F" w14:textId="77777777" w:rsidR="005D0EF8" w:rsidRDefault="00B8203D" w:rsidP="0019258C">
      <w:pPr>
        <w:pStyle w:val="Paragraphedeliste"/>
        <w:numPr>
          <w:ilvl w:val="0"/>
          <w:numId w:val="1"/>
        </w:numPr>
      </w:pPr>
      <w:r w:rsidRPr="00B8203D">
        <w:t xml:space="preserve">Dogs </w:t>
      </w:r>
      <w:r w:rsidR="00FD72C0">
        <w:t xml:space="preserve">(5 healthy Beagle </w:t>
      </w:r>
      <w:r w:rsidR="0019258C">
        <w:t>dogs)</w:t>
      </w:r>
      <w:r w:rsidR="0019258C" w:rsidRPr="00B8203D">
        <w:t xml:space="preserve"> were</w:t>
      </w:r>
      <w:r w:rsidRPr="00B8203D">
        <w:t xml:space="preserve"> </w:t>
      </w:r>
      <w:r w:rsidR="0019258C" w:rsidRPr="00B8203D">
        <w:t>anesthetised</w:t>
      </w:r>
      <w:r w:rsidRPr="00B8203D">
        <w:t xml:space="preserve"> and randomly mechanically ventilated with VT of 6, 8, 10, 12, and 15 mL/kg while maint</w:t>
      </w:r>
      <w:r>
        <w:t>aining a constant minute volume (by increasing the RR)</w:t>
      </w:r>
      <w:r w:rsidR="00FD72C0">
        <w:t xml:space="preserve">. They evaluated ABG, static </w:t>
      </w:r>
      <w:r w:rsidR="0019258C">
        <w:t>compliance;</w:t>
      </w:r>
      <w:r w:rsidR="00FD72C0">
        <w:t xml:space="preserve"> airway pressures, SpO2 and they calculated V</w:t>
      </w:r>
      <w:r w:rsidR="00FD72C0">
        <w:rPr>
          <w:vertAlign w:val="subscript"/>
        </w:rPr>
        <w:t>DS</w:t>
      </w:r>
      <w:r w:rsidR="00FD72C0">
        <w:t xml:space="preserve"> for every VT (6, 8, 10, 12, and 15 ml/kg).</w:t>
      </w:r>
    </w:p>
    <w:p w14:paraId="56F21F35" w14:textId="77777777" w:rsidR="0019258C" w:rsidRDefault="0019258C" w:rsidP="0019258C">
      <w:pPr>
        <w:pStyle w:val="Paragraphedeliste"/>
        <w:numPr>
          <w:ilvl w:val="0"/>
          <w:numId w:val="1"/>
        </w:numPr>
      </w:pPr>
      <w:r>
        <w:t>Results:</w:t>
      </w:r>
    </w:p>
    <w:p w14:paraId="21A42626" w14:textId="77777777" w:rsidR="00D45DD3" w:rsidRDefault="00D45DD3" w:rsidP="00D45DD3">
      <w:r w:rsidRPr="00D45DD3">
        <w:drawing>
          <wp:inline distT="0" distB="0" distL="0" distR="0" wp14:anchorId="4B395062" wp14:editId="70CD9518">
            <wp:extent cx="5943600" cy="9461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836E1" w14:textId="77777777" w:rsidR="00D45DD3" w:rsidRDefault="00D45DD3" w:rsidP="00D45DD3">
      <w:pPr>
        <w:pStyle w:val="Paragraphedeliste"/>
        <w:numPr>
          <w:ilvl w:val="0"/>
          <w:numId w:val="5"/>
        </w:numPr>
      </w:pPr>
      <w:r>
        <w:t>S</w:t>
      </w:r>
      <w:r w:rsidRPr="0019258C">
        <w:t>trong correlation between VT and
PaCO2 (r = –0.87) and VT and</w:t>
      </w:r>
      <w:r>
        <w:t xml:space="preserve"> </w:t>
      </w:r>
      <w:r w:rsidRPr="0019258C">
        <w:t>pH</w:t>
      </w:r>
      <w:r>
        <w:t xml:space="preserve"> </w:t>
      </w:r>
      <w:r w:rsidRPr="0019258C">
        <w:t>(r = 0.83)</w:t>
      </w:r>
      <w:r>
        <w:t>.</w:t>
      </w:r>
    </w:p>
    <w:p w14:paraId="203E1C9F" w14:textId="77777777" w:rsidR="00D45DD3" w:rsidRDefault="00D45DD3" w:rsidP="00D45DD3">
      <w:pPr>
        <w:pStyle w:val="Paragraphedeliste"/>
        <w:ind w:left="1068"/>
      </w:pPr>
      <w:r>
        <w:rPr>
          <w:noProof/>
          <w:lang w:val="fr-FR"/>
        </w:rPr>
        <w:lastRenderedPageBreak/>
        <w:drawing>
          <wp:inline distT="0" distB="0" distL="0" distR="0" wp14:anchorId="19DD9D3A" wp14:editId="65E575F0">
            <wp:extent cx="2753751" cy="1997296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751" cy="1997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CD329" w14:textId="77777777" w:rsidR="00D45DD3" w:rsidRDefault="00D45DD3" w:rsidP="00D45DD3">
      <w:pPr>
        <w:pStyle w:val="Paragraphedeliste"/>
        <w:numPr>
          <w:ilvl w:val="0"/>
          <w:numId w:val="4"/>
        </w:numPr>
      </w:pPr>
      <w:r w:rsidRPr="00D45DD3">
        <w:t>Static compliance increased
significantly from</w:t>
      </w:r>
      <w:r>
        <w:t xml:space="preserve"> </w:t>
      </w:r>
      <w:r w:rsidRPr="00D45DD3">
        <w:t>21.3</w:t>
      </w:r>
      <w:r>
        <w:t xml:space="preserve"> </w:t>
      </w:r>
      <w:r w:rsidRPr="00D45DD3">
        <w:t>cmH2O</w:t>
      </w:r>
      <w:r>
        <w:t xml:space="preserve"> </w:t>
      </w:r>
      <w:r w:rsidRPr="00D45DD3">
        <w:t>at 6 mL/kg</w:t>
      </w:r>
      <w:r>
        <w:t xml:space="preserve"> </w:t>
      </w:r>
      <w:r w:rsidRPr="00D45DD3">
        <w:t xml:space="preserve">VT to 24.5 mL/cm </w:t>
      </w:r>
      <w:r>
        <w:t>H2O at 15 mL/kg. Neither calcu</w:t>
      </w:r>
      <w:r w:rsidRPr="00D45DD3">
        <w:t>lated dead space fraction</w:t>
      </w:r>
      <w:r>
        <w:t xml:space="preserve"> nor pulse </w:t>
      </w:r>
      <w:proofErr w:type="spellStart"/>
      <w:r>
        <w:t>oximetry</w:t>
      </w:r>
      <w:proofErr w:type="spellEnd"/>
      <w:r>
        <w:t xml:space="preserve"> was signif</w:t>
      </w:r>
      <w:r w:rsidRPr="00D45DD3">
        <w:t>icantly affected by changes in VT</w:t>
      </w:r>
      <w:r>
        <w:t>.</w:t>
      </w:r>
    </w:p>
    <w:p w14:paraId="779D85BC" w14:textId="77777777" w:rsidR="00D45DD3" w:rsidRDefault="00D45DD3" w:rsidP="00D45DD3">
      <w:pPr>
        <w:pStyle w:val="Paragraphedeliste"/>
        <w:numPr>
          <w:ilvl w:val="0"/>
          <w:numId w:val="1"/>
        </w:numPr>
      </w:pPr>
      <w:r>
        <w:t>Conclusion:</w:t>
      </w:r>
    </w:p>
    <w:p w14:paraId="71208630" w14:textId="77777777" w:rsidR="00D45DD3" w:rsidRDefault="00D45DD3" w:rsidP="00D45DD3">
      <w:pPr>
        <w:pStyle w:val="Paragraphedeliste"/>
        <w:numPr>
          <w:ilvl w:val="1"/>
          <w:numId w:val="1"/>
        </w:numPr>
      </w:pPr>
      <w:r>
        <w:t>L</w:t>
      </w:r>
      <w:r w:rsidRPr="00D45DD3">
        <w:t>ow</w:t>
      </w:r>
      <w:r>
        <w:t xml:space="preserve"> </w:t>
      </w:r>
      <w:r w:rsidRPr="00D45DD3">
        <w:t>VT (6 mL/kg) was well tolerated in healthy dogs, and</w:t>
      </w:r>
      <w:r>
        <w:t xml:space="preserve"> there was no evidence of clin</w:t>
      </w:r>
      <w:r w:rsidRPr="00D45DD3">
        <w:t>ically significant acidosis due to CO2 rete</w:t>
      </w:r>
      <w:r>
        <w:t xml:space="preserve">ntion or hypoxemia. </w:t>
      </w:r>
    </w:p>
    <w:p w14:paraId="09755BD2" w14:textId="77777777" w:rsidR="00195B0B" w:rsidRDefault="00195B0B" w:rsidP="00195B0B"/>
    <w:p w14:paraId="63F45AC7" w14:textId="4DE34562" w:rsidR="00195B0B" w:rsidRDefault="00353E89" w:rsidP="00195B0B">
      <w:r>
        <w:rPr>
          <w:noProof/>
          <w:lang w:val="fr-FR"/>
        </w:rPr>
        <w:drawing>
          <wp:inline distT="0" distB="0" distL="0" distR="0" wp14:anchorId="3E5ABF43" wp14:editId="69E7D7BD">
            <wp:extent cx="4000500" cy="539472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154" cy="53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41A07" w14:textId="66BFE822" w:rsidR="00353E89" w:rsidRDefault="00353E89" w:rsidP="00195B0B">
      <w:r>
        <w:rPr>
          <w:noProof/>
          <w:lang w:val="fr-FR"/>
        </w:rPr>
        <w:drawing>
          <wp:inline distT="0" distB="0" distL="0" distR="0" wp14:anchorId="50ABB232" wp14:editId="122537E3">
            <wp:extent cx="4071515" cy="2662311"/>
            <wp:effectExtent l="0" t="0" r="0" b="508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770" cy="266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DC779" w14:textId="77777777" w:rsidR="00353E89" w:rsidRDefault="00353E89" w:rsidP="00195B0B"/>
    <w:p w14:paraId="2F3A35CA" w14:textId="769ED9DD" w:rsidR="00353E89" w:rsidRDefault="00353E89" w:rsidP="00195B0B">
      <w:pPr>
        <w:rPr>
          <w:b/>
        </w:rPr>
      </w:pPr>
      <w:r>
        <w:rPr>
          <w:b/>
        </w:rPr>
        <w:t>Questions</w:t>
      </w:r>
    </w:p>
    <w:p w14:paraId="672E4F23" w14:textId="0A9A7DFD" w:rsidR="00353E89" w:rsidRDefault="00353E89" w:rsidP="00195B0B">
      <w:r>
        <w:rPr>
          <w:b/>
        </w:rPr>
        <w:t xml:space="preserve">1. </w:t>
      </w:r>
      <w:r w:rsidR="004A44E5">
        <w:t xml:space="preserve"> What is the normal VT in healthy dogs?</w:t>
      </w:r>
    </w:p>
    <w:p w14:paraId="3BF6EACD" w14:textId="226ACC45" w:rsidR="004A44E5" w:rsidRDefault="004A44E5" w:rsidP="00195B0B">
      <w:r>
        <w:tab/>
        <w:t>A. 6-8 ml/kg</w:t>
      </w:r>
    </w:p>
    <w:p w14:paraId="63DFF946" w14:textId="74F8E00C" w:rsidR="004A44E5" w:rsidRDefault="004A44E5" w:rsidP="00195B0B">
      <w:r>
        <w:tab/>
        <w:t>B. 8-10 ml/kg</w:t>
      </w:r>
    </w:p>
    <w:p w14:paraId="762B44BC" w14:textId="54D7B5F9" w:rsidR="004A44E5" w:rsidRDefault="004A44E5" w:rsidP="00195B0B">
      <w:r>
        <w:tab/>
        <w:t>C. 10-15 ml/kg</w:t>
      </w:r>
    </w:p>
    <w:p w14:paraId="0AB82107" w14:textId="6F057751" w:rsidR="004A44E5" w:rsidRDefault="004A44E5" w:rsidP="00195B0B">
      <w:r>
        <w:tab/>
        <w:t>D.</w:t>
      </w:r>
      <w:r w:rsidR="00A45B28">
        <w:t xml:space="preserve"> 15-10 ml/kg</w:t>
      </w:r>
    </w:p>
    <w:p w14:paraId="5D966DF7" w14:textId="77777777" w:rsidR="00A45B28" w:rsidRDefault="00A45B28" w:rsidP="00195B0B"/>
    <w:p w14:paraId="316A6A77" w14:textId="32C9B1D1" w:rsidR="00A45B28" w:rsidRPr="00A45B28" w:rsidRDefault="00A45B28" w:rsidP="00195B0B">
      <w:r>
        <w:rPr>
          <w:b/>
        </w:rPr>
        <w:t xml:space="preserve">2. </w:t>
      </w:r>
      <w:r>
        <w:t>Name the predictable effect of low VT on the acid-base status.</w:t>
      </w:r>
    </w:p>
    <w:p w14:paraId="2A1D8181" w14:textId="77777777" w:rsidR="00A45B28" w:rsidRDefault="00A45B28" w:rsidP="00195B0B">
      <w:r>
        <w:rPr>
          <w:b/>
        </w:rPr>
        <w:t xml:space="preserve">3. </w:t>
      </w:r>
      <w:r>
        <w:t>Name 3 strategies to correct this acid-base disturbance.</w:t>
      </w:r>
    </w:p>
    <w:p w14:paraId="509BBD89" w14:textId="4D2F7A0F" w:rsidR="00A45B28" w:rsidRDefault="00A45B28" w:rsidP="00195B0B">
      <w:r>
        <w:tab/>
      </w:r>
    </w:p>
    <w:p w14:paraId="63D827A5" w14:textId="77777777" w:rsidR="00A45B28" w:rsidRDefault="00A45B28" w:rsidP="00195B0B">
      <w:r>
        <w:rPr>
          <w:b/>
        </w:rPr>
        <w:t xml:space="preserve">4. True or False: </w:t>
      </w:r>
      <w:r>
        <w:t>In this study, increasing VT from 6 to 15 ml/kg was associated with an increase in airway pressures.</w:t>
      </w:r>
    </w:p>
    <w:p w14:paraId="215AEB58" w14:textId="77777777" w:rsidR="00A45B28" w:rsidRDefault="00A45B28" w:rsidP="00195B0B"/>
    <w:p w14:paraId="345E9DEB" w14:textId="719FCF7F" w:rsidR="00A45B28" w:rsidRDefault="00A45B28" w:rsidP="00195B0B">
      <w:r>
        <w:rPr>
          <w:b/>
        </w:rPr>
        <w:t xml:space="preserve">5. </w:t>
      </w:r>
      <w:r w:rsidRPr="00A45B28">
        <w:t>What is the explanation proposed for the change in airway pressures associated with increased VT?</w:t>
      </w:r>
      <w:r>
        <w:t xml:space="preserve"> </w:t>
      </w:r>
    </w:p>
    <w:p w14:paraId="5D72A8B3" w14:textId="77777777" w:rsidR="00A45B28" w:rsidRDefault="00A45B28" w:rsidP="00195B0B"/>
    <w:p w14:paraId="12BEB744" w14:textId="77777777" w:rsidR="00A45B28" w:rsidRDefault="00A45B28" w:rsidP="00195B0B"/>
    <w:p w14:paraId="3989762F" w14:textId="77777777" w:rsidR="00A45B28" w:rsidRDefault="00A45B28" w:rsidP="00195B0B"/>
    <w:p w14:paraId="6987B1AD" w14:textId="77777777" w:rsidR="00A45B28" w:rsidRDefault="00A45B28" w:rsidP="00195B0B"/>
    <w:p w14:paraId="57A635BF" w14:textId="571DA27E" w:rsidR="00A45B28" w:rsidRDefault="00A45B28" w:rsidP="00A45B28">
      <w:pPr>
        <w:rPr>
          <w:b/>
        </w:rPr>
      </w:pPr>
      <w:r>
        <w:rPr>
          <w:b/>
        </w:rPr>
        <w:t>Questions &amp; Answers</w:t>
      </w:r>
    </w:p>
    <w:p w14:paraId="1C5B2329" w14:textId="0E296852" w:rsidR="00A45B28" w:rsidRDefault="00A45B28" w:rsidP="00A45B28">
      <w:r>
        <w:rPr>
          <w:b/>
        </w:rPr>
        <w:t xml:space="preserve">1. </w:t>
      </w:r>
      <w:r>
        <w:t xml:space="preserve"> What is the normal VT in healthy dogs?</w:t>
      </w:r>
    </w:p>
    <w:p w14:paraId="6F608D92" w14:textId="77777777" w:rsidR="00A45B28" w:rsidRPr="00A45B28" w:rsidRDefault="00A45B28" w:rsidP="00A45B28">
      <w:pPr>
        <w:rPr>
          <w:b/>
        </w:rPr>
      </w:pPr>
      <w:r w:rsidRPr="00A45B28">
        <w:rPr>
          <w:b/>
        </w:rPr>
        <w:tab/>
        <w:t>C. 10-15 ml/kg</w:t>
      </w:r>
    </w:p>
    <w:p w14:paraId="0EC5543E" w14:textId="77777777" w:rsidR="00A45B28" w:rsidRDefault="00A45B28" w:rsidP="00A45B28"/>
    <w:p w14:paraId="433D7B55" w14:textId="713D10C9" w:rsidR="00A45B28" w:rsidRDefault="00A45B28" w:rsidP="00A45B28">
      <w:r>
        <w:rPr>
          <w:b/>
        </w:rPr>
        <w:t xml:space="preserve">2. </w:t>
      </w:r>
      <w:r>
        <w:t>Name the predictable effect of low VT on the acid-base status.</w:t>
      </w:r>
    </w:p>
    <w:p w14:paraId="6593C6C3" w14:textId="5037CAAA" w:rsidR="00A45B28" w:rsidRDefault="00A45B28" w:rsidP="00A45B28">
      <w:pPr>
        <w:rPr>
          <w:b/>
        </w:rPr>
      </w:pPr>
      <w:r>
        <w:tab/>
      </w:r>
      <w:r>
        <w:rPr>
          <w:b/>
        </w:rPr>
        <w:t>Respiratory acidosis</w:t>
      </w:r>
    </w:p>
    <w:p w14:paraId="5D95A069" w14:textId="77777777" w:rsidR="00A45B28" w:rsidRPr="00A45B28" w:rsidRDefault="00A45B28" w:rsidP="00A45B28">
      <w:pPr>
        <w:rPr>
          <w:b/>
        </w:rPr>
      </w:pPr>
    </w:p>
    <w:p w14:paraId="28B1372F" w14:textId="66914DDA" w:rsidR="00A45B28" w:rsidRDefault="00A45B28" w:rsidP="00A45B28">
      <w:r>
        <w:rPr>
          <w:b/>
        </w:rPr>
        <w:t xml:space="preserve">3. </w:t>
      </w:r>
      <w:r>
        <w:t>Name 3 strategies to correct this acid-base disturbance.</w:t>
      </w:r>
    </w:p>
    <w:p w14:paraId="0766B287" w14:textId="7CE676BC" w:rsidR="00A45B28" w:rsidRDefault="00A45B28" w:rsidP="00A45B28">
      <w:pPr>
        <w:rPr>
          <w:b/>
        </w:rPr>
      </w:pPr>
      <w:r>
        <w:tab/>
      </w:r>
      <w:r>
        <w:rPr>
          <w:b/>
        </w:rPr>
        <w:t xml:space="preserve">1. Small increased in VT (if </w:t>
      </w:r>
      <w:proofErr w:type="spellStart"/>
      <w:r>
        <w:rPr>
          <w:b/>
        </w:rPr>
        <w:t>Pplat</w:t>
      </w:r>
      <w:proofErr w:type="spellEnd"/>
      <w:r>
        <w:rPr>
          <w:b/>
        </w:rPr>
        <w:t xml:space="preserve"> is low enough)</w:t>
      </w:r>
    </w:p>
    <w:p w14:paraId="4EC88015" w14:textId="51D70787" w:rsidR="00A45B28" w:rsidRDefault="00A45B28" w:rsidP="00A45B28">
      <w:pPr>
        <w:rPr>
          <w:b/>
        </w:rPr>
      </w:pPr>
      <w:r>
        <w:rPr>
          <w:b/>
        </w:rPr>
        <w:tab/>
        <w:t>2. Sodium bicarbonate</w:t>
      </w:r>
      <w:r w:rsidR="00C05EB7">
        <w:rPr>
          <w:b/>
        </w:rPr>
        <w:t xml:space="preserve"> (?)</w:t>
      </w:r>
    </w:p>
    <w:p w14:paraId="30660F5F" w14:textId="70B3102E" w:rsidR="00A45B28" w:rsidRPr="00A45B28" w:rsidRDefault="00A45B28" w:rsidP="00A45B28">
      <w:pPr>
        <w:rPr>
          <w:b/>
        </w:rPr>
      </w:pPr>
      <w:r>
        <w:rPr>
          <w:b/>
        </w:rPr>
        <w:tab/>
        <w:t xml:space="preserve">3.Do nothing: permissive </w:t>
      </w:r>
      <w:proofErr w:type="spellStart"/>
      <w:r>
        <w:rPr>
          <w:b/>
        </w:rPr>
        <w:t>hypercapnea</w:t>
      </w:r>
      <w:proofErr w:type="spellEnd"/>
      <w:r>
        <w:rPr>
          <w:b/>
        </w:rPr>
        <w:t xml:space="preserve"> </w:t>
      </w:r>
    </w:p>
    <w:p w14:paraId="319ECE9B" w14:textId="77777777" w:rsidR="00A45B28" w:rsidRDefault="00A45B28" w:rsidP="00A45B28"/>
    <w:p w14:paraId="3468E38E" w14:textId="375860E7" w:rsidR="00A45B28" w:rsidRPr="00A45B28" w:rsidRDefault="00A45B28" w:rsidP="00A45B28">
      <w:pPr>
        <w:rPr>
          <w:b/>
        </w:rPr>
      </w:pPr>
      <w:r>
        <w:rPr>
          <w:b/>
        </w:rPr>
        <w:t xml:space="preserve">4. </w:t>
      </w:r>
      <w:r w:rsidRPr="00A45B28">
        <w:t xml:space="preserve">In </w:t>
      </w:r>
      <w:r>
        <w:t xml:space="preserve">this study, increasing VT from 6 to 15 ml/kg was associated with an increase in airway pressures. </w:t>
      </w:r>
      <w:r>
        <w:rPr>
          <w:b/>
        </w:rPr>
        <w:t>True.</w:t>
      </w:r>
    </w:p>
    <w:p w14:paraId="36EE90DC" w14:textId="77777777" w:rsidR="00A45B28" w:rsidRDefault="00A45B28" w:rsidP="00A45B28"/>
    <w:p w14:paraId="79380C54" w14:textId="56A6A991" w:rsidR="00A45B28" w:rsidRDefault="00A45B28" w:rsidP="00A45B28">
      <w:pPr>
        <w:rPr>
          <w:b/>
        </w:rPr>
      </w:pPr>
      <w:r>
        <w:rPr>
          <w:b/>
        </w:rPr>
        <w:t xml:space="preserve">5. </w:t>
      </w:r>
      <w:r w:rsidRPr="00A45B28">
        <w:t>What is the explanation proposed for the change in airway pressures associated with increased VT?</w:t>
      </w:r>
      <w:r>
        <w:t xml:space="preserve"> </w:t>
      </w:r>
      <w:r>
        <w:rPr>
          <w:b/>
        </w:rPr>
        <w:t xml:space="preserve">The most likely explanation is recruitment of previously </w:t>
      </w:r>
      <w:proofErr w:type="spellStart"/>
      <w:r>
        <w:rPr>
          <w:b/>
        </w:rPr>
        <w:t>atelectatic</w:t>
      </w:r>
      <w:proofErr w:type="spellEnd"/>
      <w:r>
        <w:rPr>
          <w:b/>
        </w:rPr>
        <w:t xml:space="preserve"> lung lobes. </w:t>
      </w:r>
    </w:p>
    <w:p w14:paraId="4148AF8B" w14:textId="77777777" w:rsidR="00C05EB7" w:rsidRDefault="00C05EB7" w:rsidP="00A45B28">
      <w:pPr>
        <w:rPr>
          <w:b/>
        </w:rPr>
      </w:pPr>
    </w:p>
    <w:p w14:paraId="1C8337BF" w14:textId="77777777" w:rsidR="00C05EB7" w:rsidRDefault="00C05EB7" w:rsidP="00A45B28">
      <w:pPr>
        <w:rPr>
          <w:b/>
        </w:rPr>
      </w:pPr>
    </w:p>
    <w:p w14:paraId="4B65CDAD" w14:textId="77777777" w:rsidR="00915889" w:rsidRDefault="00915889" w:rsidP="00A45B28">
      <w:pPr>
        <w:rPr>
          <w:b/>
        </w:rPr>
      </w:pPr>
      <w:bookmarkStart w:id="0" w:name="_GoBack"/>
      <w:bookmarkEnd w:id="0"/>
    </w:p>
    <w:p w14:paraId="1BF0E540" w14:textId="4501D5D0" w:rsidR="00C05EB7" w:rsidRDefault="00C05EB7" w:rsidP="00915889">
      <w:pPr>
        <w:spacing w:before="100" w:beforeAutospacing="1" w:after="100" w:afterAutospacing="1"/>
        <w:ind w:left="480" w:hanging="480"/>
        <w:rPr>
          <w:rFonts w:ascii="Times" w:hAnsi="Times" w:cs="Times New Roman"/>
          <w:sz w:val="20"/>
          <w:szCs w:val="20"/>
          <w:lang w:val="fr-FR"/>
        </w:rPr>
      </w:pPr>
      <w:proofErr w:type="spellStart"/>
      <w:r w:rsidRPr="00C05EB7">
        <w:rPr>
          <w:rFonts w:ascii="Times" w:hAnsi="Times" w:cs="Times New Roman"/>
          <w:sz w:val="20"/>
          <w:szCs w:val="20"/>
          <w:lang w:val="fr-FR"/>
        </w:rPr>
        <w:t>Stillion</w:t>
      </w:r>
      <w:proofErr w:type="spellEnd"/>
      <w:r w:rsidRPr="00C05EB7">
        <w:rPr>
          <w:rFonts w:ascii="Times" w:hAnsi="Times" w:cs="Times New Roman"/>
          <w:sz w:val="20"/>
          <w:szCs w:val="20"/>
          <w:lang w:val="fr-FR"/>
        </w:rPr>
        <w:t xml:space="preserve">, J. R., &amp; Letendre, J.-A. (2015). A </w:t>
      </w:r>
      <w:proofErr w:type="spellStart"/>
      <w:r w:rsidRPr="00C05EB7">
        <w:rPr>
          <w:rFonts w:ascii="Times" w:hAnsi="Times" w:cs="Times New Roman"/>
          <w:sz w:val="20"/>
          <w:szCs w:val="20"/>
          <w:lang w:val="fr-FR"/>
        </w:rPr>
        <w:t>clinical</w:t>
      </w:r>
      <w:proofErr w:type="spellEnd"/>
      <w:r w:rsidRPr="00C05EB7">
        <w:rPr>
          <w:rFonts w:ascii="Times" w:hAnsi="Times" w:cs="Times New Roman"/>
          <w:sz w:val="20"/>
          <w:szCs w:val="20"/>
          <w:lang w:val="fr-FR"/>
        </w:rPr>
        <w:t xml:space="preserve"> </w:t>
      </w:r>
      <w:proofErr w:type="spellStart"/>
      <w:r w:rsidRPr="00C05EB7">
        <w:rPr>
          <w:rFonts w:ascii="Times" w:hAnsi="Times" w:cs="Times New Roman"/>
          <w:sz w:val="20"/>
          <w:szCs w:val="20"/>
          <w:lang w:val="fr-FR"/>
        </w:rPr>
        <w:t>review</w:t>
      </w:r>
      <w:proofErr w:type="spellEnd"/>
      <w:r w:rsidRPr="00C05EB7">
        <w:rPr>
          <w:rFonts w:ascii="Times" w:hAnsi="Times" w:cs="Times New Roman"/>
          <w:sz w:val="20"/>
          <w:szCs w:val="20"/>
          <w:lang w:val="fr-FR"/>
        </w:rPr>
        <w:t xml:space="preserve"> of the </w:t>
      </w:r>
      <w:proofErr w:type="spellStart"/>
      <w:r w:rsidRPr="00C05EB7">
        <w:rPr>
          <w:rFonts w:ascii="Times" w:hAnsi="Times" w:cs="Times New Roman"/>
          <w:sz w:val="20"/>
          <w:szCs w:val="20"/>
          <w:lang w:val="fr-FR"/>
        </w:rPr>
        <w:t>pathophysiology</w:t>
      </w:r>
      <w:proofErr w:type="spellEnd"/>
      <w:r w:rsidRPr="00C05EB7">
        <w:rPr>
          <w:rFonts w:ascii="Times" w:hAnsi="Times" w:cs="Times New Roman"/>
          <w:sz w:val="20"/>
          <w:szCs w:val="20"/>
          <w:lang w:val="fr-FR"/>
        </w:rPr>
        <w:t xml:space="preserve">, </w:t>
      </w:r>
      <w:proofErr w:type="spellStart"/>
      <w:r w:rsidRPr="00C05EB7">
        <w:rPr>
          <w:rFonts w:ascii="Times" w:hAnsi="Times" w:cs="Times New Roman"/>
          <w:sz w:val="20"/>
          <w:szCs w:val="20"/>
          <w:lang w:val="fr-FR"/>
        </w:rPr>
        <w:t>diagnosis</w:t>
      </w:r>
      <w:proofErr w:type="spellEnd"/>
      <w:r w:rsidRPr="00C05EB7">
        <w:rPr>
          <w:rFonts w:ascii="Times" w:hAnsi="Times" w:cs="Times New Roman"/>
          <w:sz w:val="20"/>
          <w:szCs w:val="20"/>
          <w:lang w:val="fr-FR"/>
        </w:rPr>
        <w:t xml:space="preserve">, and </w:t>
      </w:r>
      <w:proofErr w:type="spellStart"/>
      <w:r w:rsidRPr="00C05EB7">
        <w:rPr>
          <w:rFonts w:ascii="Times" w:hAnsi="Times" w:cs="Times New Roman"/>
          <w:sz w:val="20"/>
          <w:szCs w:val="20"/>
          <w:lang w:val="fr-FR"/>
        </w:rPr>
        <w:t>treatment</w:t>
      </w:r>
      <w:proofErr w:type="spellEnd"/>
      <w:r w:rsidRPr="00C05EB7">
        <w:rPr>
          <w:rFonts w:ascii="Times" w:hAnsi="Times" w:cs="Times New Roman"/>
          <w:sz w:val="20"/>
          <w:szCs w:val="20"/>
          <w:lang w:val="fr-FR"/>
        </w:rPr>
        <w:t xml:space="preserve"> of </w:t>
      </w:r>
      <w:proofErr w:type="spellStart"/>
      <w:r w:rsidRPr="00C05EB7">
        <w:rPr>
          <w:rFonts w:ascii="Times" w:hAnsi="Times" w:cs="Times New Roman"/>
          <w:sz w:val="20"/>
          <w:szCs w:val="20"/>
          <w:lang w:val="fr-FR"/>
        </w:rPr>
        <w:t>pyothorax</w:t>
      </w:r>
      <w:proofErr w:type="spellEnd"/>
      <w:r w:rsidRPr="00C05EB7">
        <w:rPr>
          <w:rFonts w:ascii="Times" w:hAnsi="Times" w:cs="Times New Roman"/>
          <w:sz w:val="20"/>
          <w:szCs w:val="20"/>
          <w:lang w:val="fr-FR"/>
        </w:rPr>
        <w:t xml:space="preserve"> in </w:t>
      </w:r>
      <w:proofErr w:type="spellStart"/>
      <w:r w:rsidRPr="00C05EB7">
        <w:rPr>
          <w:rFonts w:ascii="Times" w:hAnsi="Times" w:cs="Times New Roman"/>
          <w:sz w:val="20"/>
          <w:szCs w:val="20"/>
          <w:lang w:val="fr-FR"/>
        </w:rPr>
        <w:t>dogs</w:t>
      </w:r>
      <w:proofErr w:type="spellEnd"/>
      <w:r w:rsidRPr="00C05EB7">
        <w:rPr>
          <w:rFonts w:ascii="Times" w:hAnsi="Times" w:cs="Times New Roman"/>
          <w:sz w:val="20"/>
          <w:szCs w:val="20"/>
          <w:lang w:val="fr-FR"/>
        </w:rPr>
        <w:t xml:space="preserve"> and cats. </w:t>
      </w:r>
      <w:r w:rsidRPr="00C05EB7">
        <w:rPr>
          <w:rFonts w:ascii="Times" w:hAnsi="Times" w:cs="Times New Roman"/>
          <w:i/>
          <w:iCs/>
          <w:sz w:val="20"/>
          <w:szCs w:val="20"/>
          <w:lang w:val="fr-FR"/>
        </w:rPr>
        <w:t xml:space="preserve">Journal of </w:t>
      </w:r>
      <w:proofErr w:type="spellStart"/>
      <w:r w:rsidRPr="00C05EB7">
        <w:rPr>
          <w:rFonts w:ascii="Times" w:hAnsi="Times" w:cs="Times New Roman"/>
          <w:i/>
          <w:iCs/>
          <w:sz w:val="20"/>
          <w:szCs w:val="20"/>
          <w:lang w:val="fr-FR"/>
        </w:rPr>
        <w:t>Veterinary</w:t>
      </w:r>
      <w:proofErr w:type="spellEnd"/>
      <w:r w:rsidRPr="00C05EB7">
        <w:rPr>
          <w:rFonts w:ascii="Times" w:hAnsi="Times" w:cs="Times New Roman"/>
          <w:i/>
          <w:iCs/>
          <w:sz w:val="20"/>
          <w:szCs w:val="20"/>
          <w:lang w:val="fr-FR"/>
        </w:rPr>
        <w:t xml:space="preserve"> Emergency and </w:t>
      </w:r>
      <w:proofErr w:type="spellStart"/>
      <w:r w:rsidRPr="00C05EB7">
        <w:rPr>
          <w:rFonts w:ascii="Times" w:hAnsi="Times" w:cs="Times New Roman"/>
          <w:i/>
          <w:iCs/>
          <w:sz w:val="20"/>
          <w:szCs w:val="20"/>
          <w:lang w:val="fr-FR"/>
        </w:rPr>
        <w:t>Critical</w:t>
      </w:r>
      <w:proofErr w:type="spellEnd"/>
      <w:r w:rsidRPr="00C05EB7">
        <w:rPr>
          <w:rFonts w:ascii="Times" w:hAnsi="Times" w:cs="Times New Roman"/>
          <w:i/>
          <w:iCs/>
          <w:sz w:val="20"/>
          <w:szCs w:val="20"/>
          <w:lang w:val="fr-FR"/>
        </w:rPr>
        <w:t xml:space="preserve"> Care (San Antonio, Tex.</w:t>
      </w:r>
      <w:r w:rsidRPr="00C05EB7">
        <w:rPr>
          <w:rFonts w:ascii="Times New Roman" w:hAnsi="Times New Roman" w:cs="Times New Roman"/>
          <w:i/>
          <w:iCs/>
          <w:sz w:val="20"/>
          <w:szCs w:val="20"/>
          <w:lang w:val="fr-FR"/>
        </w:rPr>
        <w:t> </w:t>
      </w:r>
      <w:r w:rsidRPr="00C05EB7">
        <w:rPr>
          <w:rFonts w:ascii="Times" w:hAnsi="Times" w:cs="Times New Roman"/>
          <w:i/>
          <w:iCs/>
          <w:sz w:val="20"/>
          <w:szCs w:val="20"/>
          <w:lang w:val="fr-FR"/>
        </w:rPr>
        <w:t>: 2001)</w:t>
      </w:r>
      <w:r w:rsidRPr="00C05EB7">
        <w:rPr>
          <w:rFonts w:ascii="Times" w:hAnsi="Times" w:cs="Times New Roman"/>
          <w:sz w:val="20"/>
          <w:szCs w:val="20"/>
          <w:lang w:val="fr-FR"/>
        </w:rPr>
        <w:t xml:space="preserve">. </w:t>
      </w:r>
    </w:p>
    <w:p w14:paraId="5DE46C89" w14:textId="77777777" w:rsidR="00C05EB7" w:rsidRDefault="00C05EB7" w:rsidP="00C05EB7">
      <w:pPr>
        <w:rPr>
          <w:b/>
        </w:rPr>
      </w:pPr>
      <w:r>
        <w:rPr>
          <w:b/>
        </w:rPr>
        <w:t>Questions</w:t>
      </w:r>
    </w:p>
    <w:p w14:paraId="1F24B224" w14:textId="77777777" w:rsidR="00C05EB7" w:rsidRDefault="00C05EB7" w:rsidP="00C05EB7">
      <w:pPr>
        <w:rPr>
          <w:b/>
        </w:rPr>
      </w:pPr>
    </w:p>
    <w:p w14:paraId="5DD2D7E8" w14:textId="208BB981" w:rsidR="00C05EB7" w:rsidRDefault="00C05EB7" w:rsidP="00C05EB7">
      <w:r>
        <w:rPr>
          <w:b/>
        </w:rPr>
        <w:t xml:space="preserve">1. </w:t>
      </w:r>
      <w:r w:rsidR="00CD6D11">
        <w:rPr>
          <w:b/>
        </w:rPr>
        <w:t xml:space="preserve"> </w:t>
      </w:r>
      <w:r w:rsidR="00CD6D11">
        <w:t xml:space="preserve"> Based on current evidence, which route of infection seems to be the most common in cats with </w:t>
      </w:r>
      <w:proofErr w:type="spellStart"/>
      <w:r w:rsidR="00CD6D11">
        <w:t>pyothorax</w:t>
      </w:r>
      <w:proofErr w:type="spellEnd"/>
      <w:r w:rsidR="00CD6D11">
        <w:t>?</w:t>
      </w:r>
    </w:p>
    <w:p w14:paraId="3D8911D1" w14:textId="384D79B0" w:rsidR="00C05EB7" w:rsidRDefault="00C05EB7" w:rsidP="00C05EB7">
      <w:r>
        <w:tab/>
        <w:t>A. Bite wound</w:t>
      </w:r>
    </w:p>
    <w:p w14:paraId="4E7D4F06" w14:textId="0EED8B60" w:rsidR="00C05EB7" w:rsidRDefault="00C05EB7" w:rsidP="00C05EB7">
      <w:r>
        <w:tab/>
        <w:t>B. Foreign body migration</w:t>
      </w:r>
    </w:p>
    <w:p w14:paraId="7B7D3F2D" w14:textId="4678EDD1" w:rsidR="00C05EB7" w:rsidRDefault="00C05EB7" w:rsidP="00C05EB7">
      <w:r>
        <w:tab/>
        <w:t xml:space="preserve">C. </w:t>
      </w:r>
      <w:proofErr w:type="spellStart"/>
      <w:r>
        <w:t>Parapneumonic</w:t>
      </w:r>
      <w:proofErr w:type="spellEnd"/>
      <w:r>
        <w:t xml:space="preserve"> spread</w:t>
      </w:r>
    </w:p>
    <w:p w14:paraId="76F37446" w14:textId="1CBDB8E9" w:rsidR="00C05EB7" w:rsidRDefault="00C05EB7" w:rsidP="00C05EB7">
      <w:r>
        <w:tab/>
        <w:t xml:space="preserve">D. Previous </w:t>
      </w:r>
      <w:proofErr w:type="spellStart"/>
      <w:r>
        <w:t>thoracocentesis</w:t>
      </w:r>
      <w:proofErr w:type="spellEnd"/>
    </w:p>
    <w:p w14:paraId="134B304F" w14:textId="77777777" w:rsidR="00C05EB7" w:rsidRDefault="00C05EB7" w:rsidP="00C05EB7"/>
    <w:p w14:paraId="0FB044FF" w14:textId="770A7406" w:rsidR="00C05EB7" w:rsidRDefault="00C05EB7" w:rsidP="00C05EB7">
      <w:r>
        <w:rPr>
          <w:b/>
        </w:rPr>
        <w:t xml:space="preserve">2. True or False: </w:t>
      </w:r>
      <w:r>
        <w:t xml:space="preserve">As up to 50% of cats diagnosed with </w:t>
      </w:r>
      <w:proofErr w:type="spellStart"/>
      <w:r>
        <w:t>pyothorax</w:t>
      </w:r>
      <w:proofErr w:type="spellEnd"/>
      <w:r>
        <w:t xml:space="preserve"> present with a normal or low body temperature.</w:t>
      </w:r>
    </w:p>
    <w:p w14:paraId="67120655" w14:textId="77777777" w:rsidR="00C05EB7" w:rsidRDefault="00C05EB7" w:rsidP="00C05EB7"/>
    <w:p w14:paraId="3989EA55" w14:textId="4A6E4A81" w:rsidR="00C05EB7" w:rsidRDefault="00C05EB7" w:rsidP="00C05EB7">
      <w:r>
        <w:rPr>
          <w:b/>
        </w:rPr>
        <w:t xml:space="preserve">3. </w:t>
      </w:r>
      <w:r w:rsidR="009652DA">
        <w:rPr>
          <w:b/>
        </w:rPr>
        <w:t xml:space="preserve">True or False: </w:t>
      </w:r>
      <w:r w:rsidR="009652DA">
        <w:t xml:space="preserve">Bigger is better when it comes to </w:t>
      </w:r>
      <w:proofErr w:type="spellStart"/>
      <w:r w:rsidR="009652DA">
        <w:t>thoracostomy</w:t>
      </w:r>
      <w:proofErr w:type="spellEnd"/>
      <w:r w:rsidR="009652DA">
        <w:t xml:space="preserve"> tubes for the management of </w:t>
      </w:r>
      <w:proofErr w:type="spellStart"/>
      <w:r w:rsidR="009652DA">
        <w:t>pyothorax</w:t>
      </w:r>
      <w:proofErr w:type="spellEnd"/>
      <w:r w:rsidR="009652DA">
        <w:t>.</w:t>
      </w:r>
    </w:p>
    <w:p w14:paraId="042D0B03" w14:textId="77777777" w:rsidR="009652DA" w:rsidRDefault="009652DA" w:rsidP="00C05EB7"/>
    <w:p w14:paraId="4F0C24E4" w14:textId="4495652C" w:rsidR="009652DA" w:rsidRDefault="009652DA" w:rsidP="00C05EB7">
      <w:r>
        <w:rPr>
          <w:b/>
        </w:rPr>
        <w:t xml:space="preserve">4. </w:t>
      </w:r>
      <w:r w:rsidRPr="009652DA">
        <w:t>Regarding thoracic lavage, recovery</w:t>
      </w:r>
      <w:r>
        <w:t xml:space="preserve"> of ____</w:t>
      </w:r>
      <w:r w:rsidRPr="009652DA">
        <w:t xml:space="preserve"> or more of the volume infused is expected.</w:t>
      </w:r>
    </w:p>
    <w:p w14:paraId="0BCDD363" w14:textId="325730E9" w:rsidR="009652DA" w:rsidRPr="009652DA" w:rsidRDefault="009652DA" w:rsidP="00C05EB7">
      <w:r>
        <w:tab/>
      </w:r>
      <w:r>
        <w:rPr>
          <w:b/>
        </w:rPr>
        <w:t>A</w:t>
      </w:r>
      <w:r w:rsidRPr="009652DA">
        <w:t>. 25%</w:t>
      </w:r>
    </w:p>
    <w:p w14:paraId="32E718EE" w14:textId="55FC3203" w:rsidR="009652DA" w:rsidRPr="009652DA" w:rsidRDefault="009652DA" w:rsidP="00C05EB7">
      <w:r w:rsidRPr="009652DA">
        <w:tab/>
      </w:r>
      <w:r w:rsidRPr="009652DA">
        <w:rPr>
          <w:b/>
        </w:rPr>
        <w:t>B.</w:t>
      </w:r>
      <w:r w:rsidRPr="009652DA">
        <w:t xml:space="preserve"> 50%</w:t>
      </w:r>
    </w:p>
    <w:p w14:paraId="2707DADC" w14:textId="47176EFD" w:rsidR="009652DA" w:rsidRPr="009652DA" w:rsidRDefault="009652DA" w:rsidP="00C05EB7">
      <w:r w:rsidRPr="009652DA">
        <w:tab/>
      </w:r>
      <w:r w:rsidRPr="009652DA">
        <w:rPr>
          <w:b/>
        </w:rPr>
        <w:t>C.</w:t>
      </w:r>
      <w:r w:rsidRPr="009652DA">
        <w:t xml:space="preserve"> 75%</w:t>
      </w:r>
    </w:p>
    <w:p w14:paraId="5C3980CF" w14:textId="6909A7D7" w:rsidR="009652DA" w:rsidRDefault="009652DA" w:rsidP="00C05EB7">
      <w:r w:rsidRPr="009652DA">
        <w:tab/>
      </w:r>
      <w:r w:rsidRPr="009652DA">
        <w:rPr>
          <w:b/>
        </w:rPr>
        <w:t>D.</w:t>
      </w:r>
      <w:r w:rsidRPr="009652DA">
        <w:t xml:space="preserve"> 100%</w:t>
      </w:r>
    </w:p>
    <w:p w14:paraId="5F1D48C1" w14:textId="77777777" w:rsidR="009652DA" w:rsidRDefault="009652DA" w:rsidP="00C05EB7"/>
    <w:p w14:paraId="017CFBE5" w14:textId="6DF8D7B7" w:rsidR="009652DA" w:rsidRDefault="009652DA" w:rsidP="00C05EB7">
      <w:r>
        <w:rPr>
          <w:b/>
        </w:rPr>
        <w:t xml:space="preserve">5. </w:t>
      </w:r>
      <w:r w:rsidR="00CD6D11" w:rsidRPr="00CD6D11">
        <w:t>Please choose the correct statement</w:t>
      </w:r>
      <w:r w:rsidR="00CD6D11">
        <w:t>:</w:t>
      </w:r>
    </w:p>
    <w:p w14:paraId="3CDC6419" w14:textId="31FC8954" w:rsidR="00CD6D11" w:rsidRDefault="00CD6D11" w:rsidP="00CD6D11">
      <w:pPr>
        <w:ind w:left="708"/>
      </w:pPr>
      <w:r>
        <w:rPr>
          <w:b/>
        </w:rPr>
        <w:t xml:space="preserve">A. </w:t>
      </w:r>
      <w:proofErr w:type="spellStart"/>
      <w:r>
        <w:t>Intrapleural</w:t>
      </w:r>
      <w:proofErr w:type="spellEnd"/>
      <w:r>
        <w:t xml:space="preserve"> administration of streptokinase has been shown to improve outcome in people treated for </w:t>
      </w:r>
      <w:proofErr w:type="spellStart"/>
      <w:r>
        <w:t>pyothorax</w:t>
      </w:r>
      <w:proofErr w:type="spellEnd"/>
      <w:r>
        <w:t xml:space="preserve">.  </w:t>
      </w:r>
    </w:p>
    <w:p w14:paraId="6CF4B67D" w14:textId="402D3967" w:rsidR="00CD6D11" w:rsidRDefault="00CD6D11" w:rsidP="00CD6D11">
      <w:pPr>
        <w:ind w:left="708"/>
      </w:pPr>
      <w:r>
        <w:rPr>
          <w:b/>
        </w:rPr>
        <w:t>B.</w:t>
      </w:r>
      <w:r>
        <w:t xml:space="preserve"> Addition of heparin to lavage fluid has been shown to improve long-term survival in dogs treated for </w:t>
      </w:r>
      <w:proofErr w:type="spellStart"/>
      <w:r>
        <w:t>pyothorax</w:t>
      </w:r>
      <w:proofErr w:type="spellEnd"/>
      <w:r>
        <w:t xml:space="preserve">. </w:t>
      </w:r>
    </w:p>
    <w:p w14:paraId="21FFEEC0" w14:textId="6692214B" w:rsidR="00CD6D11" w:rsidRDefault="00CD6D11" w:rsidP="00CD6D11">
      <w:pPr>
        <w:ind w:left="708"/>
        <w:rPr>
          <w:b/>
        </w:rPr>
      </w:pPr>
      <w:r>
        <w:rPr>
          <w:b/>
        </w:rPr>
        <w:t xml:space="preserve">C. </w:t>
      </w:r>
      <w:proofErr w:type="spellStart"/>
      <w:r w:rsidRPr="00CD6D11">
        <w:t>Intrapleural</w:t>
      </w:r>
      <w:proofErr w:type="spellEnd"/>
      <w:r w:rsidRPr="00CD6D11">
        <w:t xml:space="preserve"> administration of tissue plasminogen activator has been shown to improve fluid drainage.</w:t>
      </w:r>
      <w:r>
        <w:rPr>
          <w:b/>
        </w:rPr>
        <w:t xml:space="preserve"> </w:t>
      </w:r>
    </w:p>
    <w:p w14:paraId="0F142420" w14:textId="4FE17F72" w:rsidR="00CD6D11" w:rsidRPr="00CD6D11" w:rsidRDefault="00CD6D11" w:rsidP="00CD6D11">
      <w:pPr>
        <w:ind w:left="708"/>
      </w:pPr>
      <w:r>
        <w:rPr>
          <w:b/>
        </w:rPr>
        <w:t xml:space="preserve">D. </w:t>
      </w:r>
      <w:proofErr w:type="spellStart"/>
      <w:r>
        <w:t>Intrapleural</w:t>
      </w:r>
      <w:proofErr w:type="spellEnd"/>
      <w:r>
        <w:t xml:space="preserve"> administration of tissue plasminogen activator and </w:t>
      </w:r>
      <w:proofErr w:type="spellStart"/>
      <w:r>
        <w:t>DNAse</w:t>
      </w:r>
      <w:proofErr w:type="spellEnd"/>
      <w:r>
        <w:t xml:space="preserve"> has been shown to reduce the need for surgery.</w:t>
      </w:r>
    </w:p>
    <w:p w14:paraId="062575B0" w14:textId="097A88BD" w:rsidR="00CD6D11" w:rsidRDefault="00CD6D11" w:rsidP="00C05EB7">
      <w:pPr>
        <w:rPr>
          <w:b/>
        </w:rPr>
      </w:pPr>
      <w:r>
        <w:rPr>
          <w:b/>
        </w:rPr>
        <w:tab/>
      </w:r>
    </w:p>
    <w:p w14:paraId="32610E7A" w14:textId="6907A679" w:rsidR="00CD6D11" w:rsidRDefault="00CD6D11" w:rsidP="00C05EB7">
      <w:pPr>
        <w:rPr>
          <w:b/>
        </w:rPr>
      </w:pPr>
      <w:r>
        <w:rPr>
          <w:b/>
        </w:rPr>
        <w:t>Questions &amp; Answers</w:t>
      </w:r>
    </w:p>
    <w:p w14:paraId="38F0317C" w14:textId="77777777" w:rsidR="00CD6D11" w:rsidRDefault="00CD6D11" w:rsidP="00CD6D11">
      <w:pPr>
        <w:rPr>
          <w:b/>
        </w:rPr>
      </w:pPr>
    </w:p>
    <w:p w14:paraId="6D9C81B0" w14:textId="0837199F" w:rsidR="00CD6D11" w:rsidRDefault="00CD6D11" w:rsidP="00CD6D11">
      <w:r>
        <w:rPr>
          <w:b/>
        </w:rPr>
        <w:t xml:space="preserve">1. </w:t>
      </w:r>
      <w:r>
        <w:t xml:space="preserve"> Based on current evidence, which route of infection seems to be the most common in cats with </w:t>
      </w:r>
      <w:proofErr w:type="spellStart"/>
      <w:r>
        <w:t>pyothorax</w:t>
      </w:r>
      <w:proofErr w:type="spellEnd"/>
      <w:r>
        <w:t>?</w:t>
      </w:r>
    </w:p>
    <w:p w14:paraId="28283DF7" w14:textId="77777777" w:rsidR="00CD6D11" w:rsidRPr="00CD6D11" w:rsidRDefault="00CD6D11" w:rsidP="00CD6D11">
      <w:pPr>
        <w:rPr>
          <w:b/>
        </w:rPr>
      </w:pPr>
      <w:r w:rsidRPr="00CD6D11">
        <w:rPr>
          <w:b/>
        </w:rPr>
        <w:tab/>
        <w:t xml:space="preserve">C. </w:t>
      </w:r>
      <w:proofErr w:type="spellStart"/>
      <w:r w:rsidRPr="00CD6D11">
        <w:rPr>
          <w:b/>
        </w:rPr>
        <w:t>Parapneumonic</w:t>
      </w:r>
      <w:proofErr w:type="spellEnd"/>
      <w:r w:rsidRPr="00CD6D11">
        <w:rPr>
          <w:b/>
        </w:rPr>
        <w:t xml:space="preserve"> spread</w:t>
      </w:r>
    </w:p>
    <w:p w14:paraId="21786EAE" w14:textId="1F641551" w:rsidR="00CD6D11" w:rsidRDefault="00CD6D11" w:rsidP="00CD6D11">
      <w:r>
        <w:tab/>
      </w:r>
    </w:p>
    <w:p w14:paraId="243AD351" w14:textId="044528CE" w:rsidR="00CD6D11" w:rsidRPr="00CD6D11" w:rsidRDefault="00CD6D11" w:rsidP="00CD6D11">
      <w:pPr>
        <w:rPr>
          <w:b/>
        </w:rPr>
      </w:pPr>
      <w:r>
        <w:rPr>
          <w:b/>
        </w:rPr>
        <w:t xml:space="preserve">2. </w:t>
      </w:r>
      <w:r>
        <w:t xml:space="preserve">As up to 50% of cats diagnosed with </w:t>
      </w:r>
      <w:proofErr w:type="spellStart"/>
      <w:r>
        <w:t>pyothorax</w:t>
      </w:r>
      <w:proofErr w:type="spellEnd"/>
      <w:r>
        <w:t xml:space="preserve"> present with a normal or low body temperature. </w:t>
      </w:r>
      <w:r>
        <w:rPr>
          <w:b/>
        </w:rPr>
        <w:t>True.</w:t>
      </w:r>
    </w:p>
    <w:p w14:paraId="7FC9968D" w14:textId="77777777" w:rsidR="00CD6D11" w:rsidRDefault="00CD6D11" w:rsidP="00CD6D11"/>
    <w:p w14:paraId="73A18E0A" w14:textId="20C5CF6C" w:rsidR="00CD6D11" w:rsidRPr="00CD6D11" w:rsidRDefault="00CD6D11" w:rsidP="00CD6D11">
      <w:pPr>
        <w:rPr>
          <w:b/>
        </w:rPr>
      </w:pPr>
      <w:r>
        <w:rPr>
          <w:b/>
        </w:rPr>
        <w:t xml:space="preserve">3. </w:t>
      </w:r>
      <w:r>
        <w:t xml:space="preserve">Bigger is better when it comes to </w:t>
      </w:r>
      <w:proofErr w:type="spellStart"/>
      <w:r>
        <w:t>thoracostomy</w:t>
      </w:r>
      <w:proofErr w:type="spellEnd"/>
      <w:r>
        <w:t xml:space="preserve"> tubes for the management of </w:t>
      </w:r>
      <w:proofErr w:type="spellStart"/>
      <w:r>
        <w:t>pyothorax</w:t>
      </w:r>
      <w:proofErr w:type="spellEnd"/>
      <w:r>
        <w:t xml:space="preserve">. </w:t>
      </w:r>
      <w:r>
        <w:rPr>
          <w:b/>
        </w:rPr>
        <w:t>False</w:t>
      </w:r>
    </w:p>
    <w:p w14:paraId="17D3085A" w14:textId="77777777" w:rsidR="00CD6D11" w:rsidRDefault="00CD6D11" w:rsidP="00CD6D11"/>
    <w:p w14:paraId="5A5BDE2C" w14:textId="1BD43ED2" w:rsidR="00CD6D11" w:rsidRPr="009652DA" w:rsidRDefault="00CD6D11" w:rsidP="00CD6D11">
      <w:r>
        <w:rPr>
          <w:b/>
        </w:rPr>
        <w:t xml:space="preserve">4. </w:t>
      </w:r>
      <w:r w:rsidRPr="009652DA">
        <w:t>Regarding thoracic lavage, recovery</w:t>
      </w:r>
      <w:r>
        <w:t xml:space="preserve"> of ____</w:t>
      </w:r>
      <w:r w:rsidRPr="009652DA">
        <w:t xml:space="preserve"> or more of the volume infused is expected.</w:t>
      </w:r>
    </w:p>
    <w:p w14:paraId="11671E32" w14:textId="77777777" w:rsidR="00CD6D11" w:rsidRPr="009652DA" w:rsidRDefault="00CD6D11" w:rsidP="00CD6D11">
      <w:r w:rsidRPr="009652DA">
        <w:tab/>
      </w:r>
      <w:r w:rsidRPr="009652DA">
        <w:rPr>
          <w:b/>
        </w:rPr>
        <w:t>C</w:t>
      </w:r>
      <w:r w:rsidRPr="00CD6D11">
        <w:t xml:space="preserve">. </w:t>
      </w:r>
      <w:r w:rsidRPr="00CD6D11">
        <w:rPr>
          <w:b/>
        </w:rPr>
        <w:t>75%</w:t>
      </w:r>
    </w:p>
    <w:p w14:paraId="570D2BF5" w14:textId="599A547D" w:rsidR="00CD6D11" w:rsidRDefault="00CD6D11" w:rsidP="00CD6D11">
      <w:r w:rsidRPr="009652DA">
        <w:tab/>
      </w:r>
    </w:p>
    <w:p w14:paraId="2F5C2953" w14:textId="77777777" w:rsidR="00CD6D11" w:rsidRDefault="00CD6D11" w:rsidP="00CD6D11">
      <w:r>
        <w:rPr>
          <w:b/>
        </w:rPr>
        <w:t xml:space="preserve">5. </w:t>
      </w:r>
      <w:r w:rsidRPr="00CD6D11">
        <w:t>Please choose the correct statement</w:t>
      </w:r>
      <w:r>
        <w:t>:</w:t>
      </w:r>
    </w:p>
    <w:p w14:paraId="4833D4AE" w14:textId="77777777" w:rsidR="00CD6D11" w:rsidRPr="00CD6D11" w:rsidRDefault="00CD6D11" w:rsidP="00CD6D11">
      <w:pPr>
        <w:ind w:left="708"/>
      </w:pPr>
      <w:r>
        <w:rPr>
          <w:b/>
        </w:rPr>
        <w:t>D.</w:t>
      </w:r>
      <w:r w:rsidRPr="00CD6D11">
        <w:rPr>
          <w:b/>
        </w:rPr>
        <w:t xml:space="preserve"> </w:t>
      </w:r>
      <w:proofErr w:type="spellStart"/>
      <w:r w:rsidRPr="00CD6D11">
        <w:rPr>
          <w:b/>
        </w:rPr>
        <w:t>Intrapleural</w:t>
      </w:r>
      <w:proofErr w:type="spellEnd"/>
      <w:r w:rsidRPr="00CD6D11">
        <w:rPr>
          <w:b/>
        </w:rPr>
        <w:t xml:space="preserve"> administration of tissue plasminogen activator and </w:t>
      </w:r>
      <w:proofErr w:type="spellStart"/>
      <w:r w:rsidRPr="00CD6D11">
        <w:rPr>
          <w:b/>
        </w:rPr>
        <w:t>DNAse</w:t>
      </w:r>
      <w:proofErr w:type="spellEnd"/>
      <w:r w:rsidRPr="00CD6D11">
        <w:rPr>
          <w:b/>
        </w:rPr>
        <w:t xml:space="preserve"> has been shown to reduce the need for surgery.</w:t>
      </w:r>
    </w:p>
    <w:p w14:paraId="12B588AC" w14:textId="10A830C8" w:rsidR="00CD6D11" w:rsidRPr="00CD6D11" w:rsidRDefault="00CD6D11" w:rsidP="00CD6D11">
      <w:pPr>
        <w:rPr>
          <w:b/>
        </w:rPr>
      </w:pPr>
      <w:r>
        <w:rPr>
          <w:b/>
        </w:rPr>
        <w:tab/>
      </w:r>
    </w:p>
    <w:p w14:paraId="5948F417" w14:textId="77777777" w:rsidR="00CD6D11" w:rsidRPr="00A45B28" w:rsidRDefault="00CD6D11" w:rsidP="00CD6D11"/>
    <w:p w14:paraId="5EC90CBE" w14:textId="77777777" w:rsidR="00CD6D11" w:rsidRDefault="00CD6D11" w:rsidP="00CD6D11"/>
    <w:p w14:paraId="07C8DA40" w14:textId="77777777" w:rsidR="0019258C" w:rsidRDefault="0019258C" w:rsidP="0019258C"/>
    <w:p w14:paraId="3F6971A3" w14:textId="77777777" w:rsidR="00D45DD3" w:rsidRDefault="00D45DD3" w:rsidP="00D45DD3">
      <w:pPr>
        <w:ind w:left="708"/>
      </w:pPr>
    </w:p>
    <w:sectPr w:rsidR="00D45DD3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onac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558E"/>
    <w:multiLevelType w:val="hybridMultilevel"/>
    <w:tmpl w:val="C4125BB6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7E45640"/>
    <w:multiLevelType w:val="hybridMultilevel"/>
    <w:tmpl w:val="22F69D86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61F1FE4"/>
    <w:multiLevelType w:val="hybridMultilevel"/>
    <w:tmpl w:val="0E96D0D8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427E2FBD"/>
    <w:multiLevelType w:val="hybridMultilevel"/>
    <w:tmpl w:val="E10036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1C4EA5"/>
    <w:multiLevelType w:val="hybridMultilevel"/>
    <w:tmpl w:val="962801C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EF8"/>
    <w:rsid w:val="0019258C"/>
    <w:rsid w:val="00195B0B"/>
    <w:rsid w:val="002C4D29"/>
    <w:rsid w:val="00353E89"/>
    <w:rsid w:val="003C5C7E"/>
    <w:rsid w:val="00437961"/>
    <w:rsid w:val="004A44E5"/>
    <w:rsid w:val="005B6C01"/>
    <w:rsid w:val="005D0EF8"/>
    <w:rsid w:val="00915889"/>
    <w:rsid w:val="009652DA"/>
    <w:rsid w:val="009C411F"/>
    <w:rsid w:val="00A45B28"/>
    <w:rsid w:val="00B8203D"/>
    <w:rsid w:val="00C05EB7"/>
    <w:rsid w:val="00CD6D11"/>
    <w:rsid w:val="00D45DD3"/>
    <w:rsid w:val="00E34EE0"/>
    <w:rsid w:val="00FD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F1A3F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0EF8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fr-FR"/>
    </w:rPr>
  </w:style>
  <w:style w:type="paragraph" w:styleId="Paragraphedeliste">
    <w:name w:val="List Paragraph"/>
    <w:basedOn w:val="Normal"/>
    <w:uiPriority w:val="34"/>
    <w:qFormat/>
    <w:rsid w:val="00B8203D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B8203D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203D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203D"/>
    <w:rPr>
      <w:rFonts w:ascii="Lucida Grande" w:hAnsi="Lucida Grande"/>
      <w:sz w:val="18"/>
      <w:szCs w:val="18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0EF8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fr-FR"/>
    </w:rPr>
  </w:style>
  <w:style w:type="paragraph" w:styleId="Paragraphedeliste">
    <w:name w:val="List Paragraph"/>
    <w:basedOn w:val="Normal"/>
    <w:uiPriority w:val="34"/>
    <w:qFormat/>
    <w:rsid w:val="00B8203D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B8203D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203D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203D"/>
    <w:rPr>
      <w:rFonts w:ascii="Lucida Grande" w:hAnsi="Lucida Grande"/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826</Words>
  <Characters>4544</Characters>
  <Application>Microsoft Macintosh Word</Application>
  <DocSecurity>0</DocSecurity>
  <Lines>37</Lines>
  <Paragraphs>10</Paragraphs>
  <ScaleCrop>false</ScaleCrop>
  <Company/>
  <LinksUpToDate>false</LinksUpToDate>
  <CharactersWithSpaces>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4</cp:revision>
  <dcterms:created xsi:type="dcterms:W3CDTF">2015-01-30T01:15:00Z</dcterms:created>
  <dcterms:modified xsi:type="dcterms:W3CDTF">2015-01-31T01:07:00Z</dcterms:modified>
</cp:coreProperties>
</file>