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C8EE0" w14:textId="77777777" w:rsidR="001318AE" w:rsidRPr="001318AE" w:rsidRDefault="001318AE">
      <w:pPr>
        <w:rPr>
          <w:b/>
        </w:rPr>
      </w:pPr>
      <w:r w:rsidRPr="001318AE">
        <w:rPr>
          <w:b/>
        </w:rPr>
        <w:t>Lidocaine IRI Madden</w:t>
      </w:r>
    </w:p>
    <w:p w14:paraId="4EE20FD3" w14:textId="77777777" w:rsidR="001318AE" w:rsidRDefault="001318AE"/>
    <w:p w14:paraId="5185F36F" w14:textId="77777777" w:rsidR="001318AE" w:rsidRDefault="001318AE" w:rsidP="001318AE">
      <w:r>
        <w:t>Lidocaine is theorized to ame</w:t>
      </w:r>
      <w:r w:rsidRPr="001318AE">
        <w:t xml:space="preserve">liorate the negative effects of ROS, prevent tissue lipid peroxidation, and subsequent end organ damage by the following mechanisms: </w:t>
      </w:r>
    </w:p>
    <w:p w14:paraId="1AD8C4BD" w14:textId="77777777" w:rsidR="001318AE" w:rsidRDefault="001318AE" w:rsidP="001318AE">
      <w:pPr>
        <w:pStyle w:val="ListParagraph"/>
        <w:numPr>
          <w:ilvl w:val="0"/>
          <w:numId w:val="1"/>
        </w:numPr>
      </w:pPr>
      <w:r w:rsidRPr="001318AE">
        <w:t>Na</w:t>
      </w:r>
      <w:r>
        <w:rPr>
          <w:vertAlign w:val="superscript"/>
        </w:rPr>
        <w:t>+</w:t>
      </w:r>
      <w:r w:rsidRPr="001318AE">
        <w:t>/Ca</w:t>
      </w:r>
      <w:r>
        <w:rPr>
          <w:vertAlign w:val="superscript"/>
        </w:rPr>
        <w:t>2+</w:t>
      </w:r>
      <w:r w:rsidRPr="001318AE">
        <w:t xml:space="preserve"> </w:t>
      </w:r>
      <w:r>
        <w:t>exchange inhibition</w:t>
      </w:r>
    </w:p>
    <w:p w14:paraId="09005138" w14:textId="77777777" w:rsidR="001318AE" w:rsidRDefault="001318AE" w:rsidP="001318AE">
      <w:pPr>
        <w:pStyle w:val="ListParagraph"/>
        <w:numPr>
          <w:ilvl w:val="0"/>
          <w:numId w:val="1"/>
        </w:numPr>
      </w:pPr>
      <w:r w:rsidRPr="001318AE">
        <w:t>(2) ROS scavenging of both superoxide and hydroxyl radical r</w:t>
      </w:r>
      <w:r>
        <w:t xml:space="preserve">esulting in </w:t>
      </w:r>
      <w:proofErr w:type="spellStart"/>
      <w:r>
        <w:t>cytoprotection</w:t>
      </w:r>
      <w:proofErr w:type="spellEnd"/>
    </w:p>
    <w:p w14:paraId="6C387A8D" w14:textId="77777777" w:rsidR="001318AE" w:rsidRPr="001318AE" w:rsidRDefault="001318AE" w:rsidP="001318AE">
      <w:pPr>
        <w:pStyle w:val="ListParagraph"/>
        <w:numPr>
          <w:ilvl w:val="0"/>
          <w:numId w:val="1"/>
        </w:numPr>
      </w:pPr>
      <w:r w:rsidRPr="001318AE">
        <w:t xml:space="preserve">(3) </w:t>
      </w:r>
      <w:r w:rsidR="004C7611" w:rsidRPr="001318AE">
        <w:t>Prevention</w:t>
      </w:r>
      <w:r w:rsidRPr="001318AE">
        <w:t xml:space="preserve"> of deleterious leukocyte–endothelial cell interactions</w:t>
      </w:r>
    </w:p>
    <w:p w14:paraId="4DC26FAE" w14:textId="77777777" w:rsidR="00E26C3F" w:rsidRDefault="001318AE">
      <w:r>
        <w:t xml:space="preserve"> </w:t>
      </w:r>
    </w:p>
    <w:p w14:paraId="01C3AF22" w14:textId="0E3EEDCD" w:rsidR="00E25391" w:rsidRPr="00E25391" w:rsidRDefault="00E25391" w:rsidP="00E25391">
      <w:pPr>
        <w:rPr>
          <w:b/>
        </w:rPr>
      </w:pPr>
      <w:r w:rsidRPr="00E25391">
        <w:rPr>
          <w:b/>
        </w:rPr>
        <w:t>Lidocaine and Na1/Ca21 Exchange Inhibition:</w:t>
      </w:r>
    </w:p>
    <w:p w14:paraId="007AFEE3" w14:textId="5DD0F743" w:rsidR="00E25391" w:rsidRPr="00E25391" w:rsidRDefault="00E25391" w:rsidP="00E25391">
      <w:pPr>
        <w:pStyle w:val="ListParagraph"/>
        <w:numPr>
          <w:ilvl w:val="0"/>
          <w:numId w:val="3"/>
        </w:numPr>
      </w:pPr>
      <w:r w:rsidRPr="00E25391">
        <w:t xml:space="preserve">Various models of </w:t>
      </w:r>
      <w:r w:rsidRPr="003E0E79">
        <w:rPr>
          <w:highlight w:val="cyan"/>
        </w:rPr>
        <w:t>myocardial reperfusion</w:t>
      </w:r>
      <w:r w:rsidRPr="00E25391">
        <w:t xml:space="preserve"> injury have shown that pretreatment of ischemic tissue</w:t>
      </w:r>
      <w:r w:rsidR="00525DD1">
        <w:t>s with lidocaine and other Na</w:t>
      </w:r>
      <w:r w:rsidR="00525DD1">
        <w:rPr>
          <w:vertAlign w:val="superscript"/>
        </w:rPr>
        <w:t>+</w:t>
      </w:r>
      <w:r w:rsidR="00525DD1">
        <w:t>/Ca</w:t>
      </w:r>
      <w:r w:rsidR="00525DD1">
        <w:rPr>
          <w:vertAlign w:val="superscript"/>
        </w:rPr>
        <w:t>2+</w:t>
      </w:r>
      <w:r w:rsidRPr="00E25391">
        <w:t xml:space="preserve"> </w:t>
      </w:r>
      <w:r>
        <w:t>exchange inhibi</w:t>
      </w:r>
      <w:r w:rsidRPr="00E25391">
        <w:t>tors reduces the formation of ventricular dysrhythmias and infarct size</w:t>
      </w:r>
    </w:p>
    <w:p w14:paraId="5B876347" w14:textId="2D5E1FBD" w:rsidR="00732C6A" w:rsidRPr="00732C6A" w:rsidRDefault="00732C6A" w:rsidP="00732C6A">
      <w:pPr>
        <w:pStyle w:val="ListParagraph"/>
        <w:numPr>
          <w:ilvl w:val="1"/>
          <w:numId w:val="3"/>
        </w:numPr>
      </w:pPr>
      <w:r w:rsidRPr="00732C6A">
        <w:t>It was theorized that decreased Na</w:t>
      </w:r>
      <w:r>
        <w:rPr>
          <w:vertAlign w:val="superscript"/>
        </w:rPr>
        <w:t>+</w:t>
      </w:r>
      <w:r w:rsidRPr="00732C6A">
        <w:t xml:space="preserve"> and Ca</w:t>
      </w:r>
      <w:r>
        <w:rPr>
          <w:vertAlign w:val="superscript"/>
        </w:rPr>
        <w:t>2+</w:t>
      </w:r>
      <w:r w:rsidRPr="00732C6A">
        <w:t xml:space="preserve"> accumulation in cardiac tissue was at least, in part, responsible for these beneficial effects</w:t>
      </w:r>
    </w:p>
    <w:p w14:paraId="0EA34997" w14:textId="33D6A8F5" w:rsidR="00E12EF2" w:rsidRDefault="00E12EF2" w:rsidP="00E12EF2">
      <w:pPr>
        <w:pStyle w:val="ListParagraph"/>
        <w:numPr>
          <w:ilvl w:val="0"/>
          <w:numId w:val="3"/>
        </w:numPr>
      </w:pPr>
      <w:r w:rsidRPr="00E12EF2">
        <w:t>In various rat models of myocardial ischemia/ reperfusion, pre</w:t>
      </w:r>
      <w:r>
        <w:t>-ischemi</w:t>
      </w:r>
      <w:r w:rsidRPr="00E12EF2">
        <w:t xml:space="preserve">c treatment with lidocaine resulted in </w:t>
      </w:r>
    </w:p>
    <w:p w14:paraId="53443D9C" w14:textId="64E81A19" w:rsidR="00E12EF2" w:rsidRDefault="00E12EF2" w:rsidP="00E12EF2">
      <w:pPr>
        <w:pStyle w:val="ListParagraph"/>
        <w:numPr>
          <w:ilvl w:val="1"/>
          <w:numId w:val="3"/>
        </w:numPr>
      </w:pPr>
      <w:r w:rsidRPr="00E12EF2">
        <w:t>(1) Enhancement of pos</w:t>
      </w:r>
      <w:r>
        <w:t>t-ischemic contractile recovery</w:t>
      </w:r>
    </w:p>
    <w:p w14:paraId="128B464E" w14:textId="5B296B03" w:rsidR="00E12EF2" w:rsidRDefault="00E12EF2" w:rsidP="00E12EF2">
      <w:pPr>
        <w:pStyle w:val="ListParagraph"/>
        <w:numPr>
          <w:ilvl w:val="1"/>
          <w:numId w:val="3"/>
        </w:numPr>
      </w:pPr>
      <w:r>
        <w:t>(2) D</w:t>
      </w:r>
      <w:r w:rsidRPr="00E12EF2">
        <w:t>ecrea</w:t>
      </w:r>
      <w:r>
        <w:t>se in ventricular dysrhythmias</w:t>
      </w:r>
    </w:p>
    <w:p w14:paraId="69723E64" w14:textId="0DD654D4" w:rsidR="00E12EF2" w:rsidRDefault="00E12EF2" w:rsidP="00E12EF2">
      <w:pPr>
        <w:pStyle w:val="ListParagraph"/>
        <w:numPr>
          <w:ilvl w:val="1"/>
          <w:numId w:val="3"/>
        </w:numPr>
      </w:pPr>
      <w:r w:rsidRPr="00E12EF2">
        <w:t>(3) Suppression of tissue Na</w:t>
      </w:r>
      <w:r>
        <w:rPr>
          <w:vertAlign w:val="superscript"/>
        </w:rPr>
        <w:t>+</w:t>
      </w:r>
      <w:r w:rsidRPr="00E12EF2">
        <w:t>, K</w:t>
      </w:r>
      <w:r>
        <w:rPr>
          <w:vertAlign w:val="superscript"/>
        </w:rPr>
        <w:t>+</w:t>
      </w:r>
      <w:r w:rsidRPr="00E12EF2">
        <w:t>, Ca</w:t>
      </w:r>
      <w:r>
        <w:rPr>
          <w:vertAlign w:val="superscript"/>
        </w:rPr>
        <w:t>2+</w:t>
      </w:r>
      <w:r w:rsidRPr="00E12EF2">
        <w:t>, and Mg</w:t>
      </w:r>
      <w:r>
        <w:rPr>
          <w:vertAlign w:val="superscript"/>
        </w:rPr>
        <w:t>2+</w:t>
      </w:r>
      <w:r w:rsidRPr="00E12EF2">
        <w:t xml:space="preserve"> </w:t>
      </w:r>
      <w:r>
        <w:t>accumulation</w:t>
      </w:r>
    </w:p>
    <w:p w14:paraId="51E0038C" w14:textId="5EFB2C87" w:rsidR="00E12EF2" w:rsidRPr="00E12EF2" w:rsidRDefault="00E12EF2" w:rsidP="00E12EF2">
      <w:pPr>
        <w:pStyle w:val="ListParagraph"/>
        <w:numPr>
          <w:ilvl w:val="1"/>
          <w:numId w:val="3"/>
        </w:numPr>
      </w:pPr>
      <w:r w:rsidRPr="00E12EF2">
        <w:t>(4) Attenuation of the release of creatine kinase and A</w:t>
      </w:r>
      <w:r>
        <w:t xml:space="preserve">TP metabolites in a dose </w:t>
      </w:r>
      <w:r w:rsidRPr="00E12EF2">
        <w:t>dependent manner.</w:t>
      </w:r>
    </w:p>
    <w:p w14:paraId="23707BB1" w14:textId="77777777" w:rsidR="00E12EF2" w:rsidRDefault="00E12EF2" w:rsidP="00E12EF2">
      <w:pPr>
        <w:pStyle w:val="ListParagraph"/>
        <w:numPr>
          <w:ilvl w:val="0"/>
          <w:numId w:val="3"/>
        </w:numPr>
      </w:pPr>
      <w:r w:rsidRPr="00E12EF2">
        <w:t xml:space="preserve">Lidocaine has also been shown to protect neuronal tissue from </w:t>
      </w:r>
      <w:r w:rsidRPr="003E0E79">
        <w:rPr>
          <w:highlight w:val="cyan"/>
        </w:rPr>
        <w:t>ischemic damage</w:t>
      </w:r>
      <w:r>
        <w:t xml:space="preserve"> by similar mechanisms</w:t>
      </w:r>
    </w:p>
    <w:p w14:paraId="5957B3B9" w14:textId="2F2DC811" w:rsidR="00E12EF2" w:rsidRDefault="00E12EF2" w:rsidP="00E12EF2">
      <w:pPr>
        <w:pStyle w:val="ListParagraph"/>
        <w:numPr>
          <w:ilvl w:val="0"/>
          <w:numId w:val="3"/>
        </w:numPr>
      </w:pPr>
      <w:r w:rsidRPr="00E12EF2">
        <w:t>Current theories of brain ischemia/reperfusion injury include release of intracellular Ca</w:t>
      </w:r>
      <w:r>
        <w:rPr>
          <w:vertAlign w:val="superscript"/>
        </w:rPr>
        <w:t>2+</w:t>
      </w:r>
      <w:r>
        <w:t xml:space="preserve"> and neuro</w:t>
      </w:r>
      <w:r w:rsidRPr="00E12EF2">
        <w:t>toxic chemicals such as glutamate, which then promote ROS generation from neuronal tissue</w:t>
      </w:r>
    </w:p>
    <w:p w14:paraId="5060F2A8" w14:textId="6E067474" w:rsidR="00BD246D" w:rsidRPr="00E12EF2" w:rsidRDefault="00625899" w:rsidP="00BD246D">
      <w:pPr>
        <w:pStyle w:val="ListParagraph"/>
        <w:numPr>
          <w:ilvl w:val="0"/>
          <w:numId w:val="3"/>
        </w:numPr>
      </w:pPr>
      <w:r>
        <w:t>I</w:t>
      </w:r>
      <w:r w:rsidRPr="00625899">
        <w:t>ncreased intracellular Ca</w:t>
      </w:r>
      <w:r>
        <w:rPr>
          <w:vertAlign w:val="superscript"/>
        </w:rPr>
        <w:t>2+</w:t>
      </w:r>
      <w:r w:rsidRPr="00625899">
        <w:t xml:space="preserve"> in ischemic neuronal tissue is postulated to activate phospholipases, which leads to the dissolution of lipid membranes and the subsequent release of free fatty acids and arachidonic acid (AA) metabolites.</w:t>
      </w:r>
      <w:r w:rsidR="00BD246D">
        <w:t xml:space="preserve"> </w:t>
      </w:r>
      <w:r w:rsidRPr="00625899">
        <w:t>These AA metabolites (prostaglandins, leukotrienes, thromboxanes, PAF) and more ROS generation lead to increased vascular permeability, PMN activation, and initiate local vascular endothelial injury.</w:t>
      </w:r>
    </w:p>
    <w:p w14:paraId="5B771D3C" w14:textId="437C3F03" w:rsidR="00E12EF2" w:rsidRPr="00E12EF2" w:rsidRDefault="00E12EF2" w:rsidP="00E12EF2">
      <w:pPr>
        <w:pStyle w:val="ListParagraph"/>
        <w:numPr>
          <w:ilvl w:val="1"/>
          <w:numId w:val="3"/>
        </w:numPr>
      </w:pPr>
      <w:r w:rsidRPr="00E12EF2">
        <w:t>Rat models of brain ischemia, lidocaine was shown to inhibit increases of cytosolic Ca</w:t>
      </w:r>
      <w:r>
        <w:rPr>
          <w:vertAlign w:val="superscript"/>
        </w:rPr>
        <w:t>2+</w:t>
      </w:r>
      <w:r w:rsidRPr="00E12EF2">
        <w:t xml:space="preserve"> </w:t>
      </w:r>
      <w:r>
        <w:t>and intracellular glutamate</w:t>
      </w:r>
    </w:p>
    <w:p w14:paraId="27C83207" w14:textId="7D535722" w:rsidR="007E20FA" w:rsidRDefault="007E20FA" w:rsidP="007E20FA">
      <w:pPr>
        <w:pStyle w:val="ListParagraph"/>
        <w:numPr>
          <w:ilvl w:val="0"/>
          <w:numId w:val="3"/>
        </w:numPr>
      </w:pPr>
      <w:r>
        <w:t>Also s</w:t>
      </w:r>
      <w:r w:rsidRPr="007E20FA">
        <w:t>ince cytosolic Ca</w:t>
      </w:r>
      <w:r>
        <w:rPr>
          <w:vertAlign w:val="superscript"/>
        </w:rPr>
        <w:t>2+</w:t>
      </w:r>
      <w:r w:rsidRPr="007E20FA">
        <w:t xml:space="preserve"> has been theorized to be necessary as a co-factor for the co</w:t>
      </w:r>
      <w:r>
        <w:t>nversion of XD to XO</w:t>
      </w:r>
      <w:r w:rsidRPr="007E20FA">
        <w:t xml:space="preserve"> it is possible that the phenomenon of </w:t>
      </w:r>
      <w:r w:rsidRPr="00B04180">
        <w:t>Ca</w:t>
      </w:r>
      <w:r>
        <w:rPr>
          <w:vertAlign w:val="superscript"/>
        </w:rPr>
        <w:t xml:space="preserve">2+ </w:t>
      </w:r>
      <w:r w:rsidRPr="007E20FA">
        <w:t>exchange inhibition by lidocaine causes a decrease in the formation of superoxide radicals through the preservation of myocardial and neuronal XD</w:t>
      </w:r>
    </w:p>
    <w:p w14:paraId="57B507EB" w14:textId="77777777" w:rsidR="007148A1" w:rsidRPr="007E20FA" w:rsidRDefault="007148A1" w:rsidP="007148A1">
      <w:pPr>
        <w:pStyle w:val="ListParagraph"/>
      </w:pPr>
    </w:p>
    <w:p w14:paraId="000D0329" w14:textId="2C8DD1C4" w:rsidR="00E25391" w:rsidRDefault="007148A1" w:rsidP="00714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148A1">
        <w:rPr>
          <w:b/>
        </w:rPr>
        <w:t>Key Point:</w:t>
      </w:r>
      <w:r>
        <w:t xml:space="preserve"> </w:t>
      </w:r>
      <w:r w:rsidR="00750FED" w:rsidRPr="00750FED">
        <w:t>Therefore, the use of lidocaine as a stabilizing treatment during shock may prevent injury to the heart and brain during the reperfusion period,</w:t>
      </w:r>
      <w:r w:rsidR="00750FED">
        <w:t xml:space="preserve"> </w:t>
      </w:r>
      <w:r w:rsidR="00750FED" w:rsidRPr="00750FED">
        <w:t xml:space="preserve">through the preservation of XD and a concomitant decrease </w:t>
      </w:r>
      <w:r>
        <w:t>in superoxide radical formation</w:t>
      </w:r>
    </w:p>
    <w:p w14:paraId="3A63C3F2" w14:textId="77777777" w:rsidR="0033329D" w:rsidRDefault="0033329D" w:rsidP="0033329D"/>
    <w:p w14:paraId="17FD06D9" w14:textId="77777777" w:rsidR="0033329D" w:rsidRDefault="0033329D" w:rsidP="0033329D"/>
    <w:p w14:paraId="6AB0B4F6" w14:textId="66A4273F" w:rsidR="00761976" w:rsidRPr="00761976" w:rsidRDefault="00761976" w:rsidP="00761976">
      <w:r w:rsidRPr="00761976">
        <w:rPr>
          <w:b/>
        </w:rPr>
        <w:lastRenderedPageBreak/>
        <w:t xml:space="preserve">ROS and lidocaine-induced </w:t>
      </w:r>
      <w:proofErr w:type="spellStart"/>
      <w:r w:rsidRPr="00761976">
        <w:rPr>
          <w:b/>
        </w:rPr>
        <w:t>cytoprotection</w:t>
      </w:r>
      <w:proofErr w:type="spellEnd"/>
      <w:r>
        <w:t>:</w:t>
      </w:r>
    </w:p>
    <w:p w14:paraId="24DEAA71" w14:textId="3ACA1D6D" w:rsidR="00DD5D46" w:rsidRDefault="00DD5D46" w:rsidP="00DD5D46">
      <w:pPr>
        <w:pStyle w:val="ListParagraph"/>
        <w:numPr>
          <w:ilvl w:val="0"/>
          <w:numId w:val="5"/>
        </w:numPr>
      </w:pPr>
      <w:r w:rsidRPr="00DD5D46">
        <w:t>Lidocaine may be inv</w:t>
      </w:r>
      <w:r>
        <w:t>olved in mechanisms of reperfu</w:t>
      </w:r>
      <w:r w:rsidRPr="00DD5D46">
        <w:t>sion injury through the blocking of Na</w:t>
      </w:r>
      <w:r w:rsidRPr="00DD5D46">
        <w:rPr>
          <w:vertAlign w:val="superscript"/>
        </w:rPr>
        <w:t>+</w:t>
      </w:r>
      <w:r w:rsidRPr="00DD5D46">
        <w:t xml:space="preserve"> channels and subsequent reduction of superoxide radical formation</w:t>
      </w:r>
    </w:p>
    <w:p w14:paraId="5592AD08" w14:textId="130E1521" w:rsidR="00D72FE6" w:rsidRPr="00D72FE6" w:rsidRDefault="00D72FE6" w:rsidP="00D72FE6">
      <w:pPr>
        <w:pStyle w:val="ListParagraph"/>
        <w:numPr>
          <w:ilvl w:val="0"/>
          <w:numId w:val="5"/>
        </w:numPr>
      </w:pPr>
      <w:r>
        <w:t>I</w:t>
      </w:r>
      <w:r w:rsidRPr="00D72FE6">
        <w:t xml:space="preserve">V bolus infusion of 2.2 mg/kg lidocaine, followed by constant rate infusion of 66 mg/ kg/min to 5 dogs before decompression in a similar experimental GDV model reduced gastric and cardiac </w:t>
      </w:r>
      <w:proofErr w:type="spellStart"/>
      <w:r w:rsidRPr="00D72FE6">
        <w:t>ultrastructural</w:t>
      </w:r>
      <w:proofErr w:type="spellEnd"/>
      <w:r w:rsidRPr="00D72FE6">
        <w:t xml:space="preserve"> cell damage by 40%</w:t>
      </w:r>
    </w:p>
    <w:p w14:paraId="1705045A" w14:textId="79A90932" w:rsidR="00D72FE6" w:rsidRPr="00D72FE6" w:rsidRDefault="00D72FE6" w:rsidP="00D72FE6">
      <w:pPr>
        <w:pStyle w:val="ListParagraph"/>
        <w:numPr>
          <w:ilvl w:val="0"/>
          <w:numId w:val="5"/>
        </w:numPr>
      </w:pPr>
      <w:r w:rsidRPr="00D72FE6">
        <w:t xml:space="preserve">Since it is postulated that ROS formation and PMN infiltration are responsible for the myocardial injury and subsequent dysrhythmias that occur in GDV patients, </w:t>
      </w:r>
      <w:r>
        <w:t>it is possible that adminis</w:t>
      </w:r>
      <w:r w:rsidRPr="00D72FE6">
        <w:t>tration of lidocaine before reperfusion ameliorates this injury in both experimental and clinical settings</w:t>
      </w:r>
    </w:p>
    <w:p w14:paraId="0161E425" w14:textId="77777777" w:rsidR="00D72FE6" w:rsidRPr="00D72FE6" w:rsidRDefault="00D72FE6" w:rsidP="00D72FE6">
      <w:pPr>
        <w:pStyle w:val="ListParagraph"/>
        <w:numPr>
          <w:ilvl w:val="0"/>
          <w:numId w:val="5"/>
        </w:numPr>
      </w:pPr>
      <w:r w:rsidRPr="00D72FE6">
        <w:t>Recent experiments have demonstrated that lidocaine is an effective hydroxyl radical scavenger, while also decreasing superoxide release from granulocytes</w:t>
      </w:r>
    </w:p>
    <w:p w14:paraId="4DBBFBAE" w14:textId="4201B9F6" w:rsidR="00D72FE6" w:rsidRPr="00DD5D46" w:rsidRDefault="00D72FE6" w:rsidP="00D72FE6">
      <w:pPr>
        <w:ind w:left="360"/>
      </w:pPr>
      <w:r>
        <w:rPr>
          <w:noProof/>
        </w:rPr>
        <w:drawing>
          <wp:inline distT="0" distB="0" distL="0" distR="0" wp14:anchorId="52B0F47E" wp14:editId="3CA7488C">
            <wp:extent cx="4457065" cy="3868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581" cy="38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C6136" w14:textId="77777777" w:rsidR="0033329D" w:rsidRDefault="0033329D" w:rsidP="0033329D"/>
    <w:p w14:paraId="11A4B3F0" w14:textId="5C1AAB85" w:rsidR="00220071" w:rsidRPr="00220071" w:rsidRDefault="00220071" w:rsidP="00220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0071">
        <w:rPr>
          <w:b/>
        </w:rPr>
        <w:t>Key Point</w:t>
      </w:r>
      <w:r>
        <w:t>: lido</w:t>
      </w:r>
      <w:r w:rsidRPr="00220071">
        <w:t>caine protects organs from ROS injury via scavenging of the hydroxyl radical and decreasing production of superoxide from granulocytes of certain species</w:t>
      </w:r>
    </w:p>
    <w:p w14:paraId="13DC7365" w14:textId="22E66475" w:rsidR="00DD5D46" w:rsidRDefault="00DD5D46" w:rsidP="0033329D"/>
    <w:p w14:paraId="0B43AC62" w14:textId="77777777" w:rsidR="00DD5D46" w:rsidRDefault="00DD5D46" w:rsidP="0033329D"/>
    <w:p w14:paraId="035511A7" w14:textId="77777777" w:rsidR="00EB2AB4" w:rsidRDefault="00EB2AB4" w:rsidP="0033329D">
      <w:pPr>
        <w:rPr>
          <w:b/>
        </w:rPr>
      </w:pPr>
    </w:p>
    <w:p w14:paraId="7192DB14" w14:textId="77777777" w:rsidR="00EB2AB4" w:rsidRDefault="00EB2AB4" w:rsidP="0033329D">
      <w:pPr>
        <w:rPr>
          <w:b/>
        </w:rPr>
      </w:pPr>
    </w:p>
    <w:p w14:paraId="29EB7CF0" w14:textId="77777777" w:rsidR="00EB2AB4" w:rsidRDefault="00EB2AB4" w:rsidP="0033329D">
      <w:pPr>
        <w:rPr>
          <w:b/>
        </w:rPr>
      </w:pPr>
    </w:p>
    <w:p w14:paraId="4A24D888" w14:textId="77777777" w:rsidR="00EB2AB4" w:rsidRDefault="00EB2AB4" w:rsidP="0033329D">
      <w:pPr>
        <w:rPr>
          <w:b/>
        </w:rPr>
      </w:pPr>
    </w:p>
    <w:p w14:paraId="5EC84276" w14:textId="03D49859" w:rsidR="007148A1" w:rsidRDefault="007148A1" w:rsidP="007148A1">
      <w:r w:rsidRPr="007148A1">
        <w:rPr>
          <w:b/>
        </w:rPr>
        <w:t>Lidocaine and endothelial dysfunction</w:t>
      </w:r>
      <w:r>
        <w:rPr>
          <w:b/>
        </w:rPr>
        <w:t>:</w:t>
      </w:r>
    </w:p>
    <w:p w14:paraId="0B39D7CF" w14:textId="7FE93285" w:rsidR="006B3C02" w:rsidRDefault="006B3C02" w:rsidP="006B3C02">
      <w:pPr>
        <w:pStyle w:val="ListParagraph"/>
        <w:numPr>
          <w:ilvl w:val="0"/>
          <w:numId w:val="7"/>
        </w:numPr>
      </w:pPr>
      <w:r w:rsidRPr="006B3C02">
        <w:t xml:space="preserve">Once ROS have been generated, their presence in ischemic tissues begins a vicious cycle of PMN activation and expression of PMN </w:t>
      </w:r>
      <w:proofErr w:type="spellStart"/>
      <w:r w:rsidRPr="006B3C02">
        <w:t>chemoattractants</w:t>
      </w:r>
      <w:proofErr w:type="spellEnd"/>
      <w:r w:rsidRPr="006B3C02">
        <w:t xml:space="preserve"> and inflammatory cytokines leading to even more neutrophil in</w:t>
      </w:r>
      <w:r>
        <w:t>filtration of ischemic tissues</w:t>
      </w:r>
    </w:p>
    <w:p w14:paraId="22906280" w14:textId="72A96135" w:rsidR="006B3C02" w:rsidRPr="006B3C02" w:rsidRDefault="006B3C02" w:rsidP="006B3C02">
      <w:pPr>
        <w:pStyle w:val="ListParagraph"/>
        <w:numPr>
          <w:ilvl w:val="0"/>
          <w:numId w:val="7"/>
        </w:numPr>
      </w:pPr>
      <w:r>
        <w:t>Accumula</w:t>
      </w:r>
      <w:r w:rsidRPr="006B3C02">
        <w:t>tion of activated PMNs in ischemic tissue leads to physical disruption of the endothelial and epithelial barriers, widening of en</w:t>
      </w:r>
      <w:r>
        <w:t>dothelial and epithelial intra</w:t>
      </w:r>
      <w:r w:rsidRPr="006B3C02">
        <w:t>cellular tight junctions, increase in tissue permeability (caused by lipi</w:t>
      </w:r>
      <w:r>
        <w:t>d peroxidation), and cell death</w:t>
      </w:r>
    </w:p>
    <w:p w14:paraId="1DF07185" w14:textId="77777777" w:rsidR="00AE74F5" w:rsidRDefault="00AE74F5" w:rsidP="00AE74F5">
      <w:pPr>
        <w:pStyle w:val="ListParagraph"/>
        <w:numPr>
          <w:ilvl w:val="0"/>
          <w:numId w:val="7"/>
        </w:numPr>
      </w:pPr>
      <w:r w:rsidRPr="00AE74F5">
        <w:t>Lidocaine has been shown to reduce the release of these inflammatory cytokines (PAF, PLA2, IL-6, IL-8) from ma</w:t>
      </w:r>
      <w:r>
        <w:t>crophages and PMNs</w:t>
      </w:r>
    </w:p>
    <w:p w14:paraId="4769CB5C" w14:textId="2C3FC07A" w:rsidR="00AE74F5" w:rsidRPr="00AE74F5" w:rsidRDefault="00AE74F5" w:rsidP="00AE74F5">
      <w:pPr>
        <w:pStyle w:val="ListParagraph"/>
        <w:numPr>
          <w:ilvl w:val="0"/>
          <w:numId w:val="7"/>
        </w:numPr>
      </w:pPr>
      <w:r w:rsidRPr="00AE74F5">
        <w:t xml:space="preserve">It has also been shown to reduce PMN adhesion to endothelial surfaces in vivo, and inhibits </w:t>
      </w:r>
      <w:proofErr w:type="spellStart"/>
      <w:r w:rsidRPr="00AE74F5">
        <w:t>upregulation</w:t>
      </w:r>
      <w:proofErr w:type="spellEnd"/>
      <w:r w:rsidRPr="00AE74F5">
        <w:t xml:space="preserve"> of PMN CD11/CD18 in vitro</w:t>
      </w:r>
    </w:p>
    <w:p w14:paraId="42CC3A83" w14:textId="3D0D92E9" w:rsidR="003F13A5" w:rsidRPr="003F13A5" w:rsidRDefault="003F13A5" w:rsidP="003F13A5">
      <w:pPr>
        <w:pStyle w:val="ListParagraph"/>
        <w:numPr>
          <w:ilvl w:val="0"/>
          <w:numId w:val="7"/>
        </w:numPr>
      </w:pPr>
      <w:r w:rsidRPr="003F13A5">
        <w:t>With regard to sepsis, lidocaine significantly inhibited leukocyte–endothelial cell adhesion and macromol</w:t>
      </w:r>
      <w:r>
        <w:t>ecu</w:t>
      </w:r>
      <w:r w:rsidRPr="003F13A5">
        <w:t xml:space="preserve">lar leakage in rat </w:t>
      </w:r>
      <w:proofErr w:type="spellStart"/>
      <w:r w:rsidRPr="003F13A5">
        <w:t>postcapillary</w:t>
      </w:r>
      <w:proofErr w:type="spellEnd"/>
      <w:r w:rsidRPr="003F13A5">
        <w:t xml:space="preserve"> </w:t>
      </w:r>
      <w:proofErr w:type="spellStart"/>
      <w:r w:rsidRPr="003F13A5">
        <w:t>venules</w:t>
      </w:r>
      <w:proofErr w:type="spellEnd"/>
      <w:r w:rsidRPr="003F13A5">
        <w:t>, suggesting that the drug may have a role in preventing endothelial damage in sepsis</w:t>
      </w:r>
    </w:p>
    <w:p w14:paraId="09586512" w14:textId="77777777" w:rsidR="003F13A5" w:rsidRDefault="003F13A5" w:rsidP="003F13A5">
      <w:pPr>
        <w:pStyle w:val="ListParagraph"/>
        <w:numPr>
          <w:ilvl w:val="0"/>
          <w:numId w:val="7"/>
        </w:numPr>
      </w:pPr>
      <w:r w:rsidRPr="003F13A5">
        <w:t xml:space="preserve">In order to ascertain the role of lidocaine as an inhibitor of PLA2 in acute respiratory distress syndrome, the drug was administered to rabbits before </w:t>
      </w:r>
      <w:r>
        <w:t>induction of acute lung injury.</w:t>
      </w:r>
    </w:p>
    <w:p w14:paraId="7598B5FE" w14:textId="5052A926" w:rsidR="003F13A5" w:rsidRDefault="003F13A5" w:rsidP="003F13A5">
      <w:pPr>
        <w:pStyle w:val="ListParagraph"/>
        <w:numPr>
          <w:ilvl w:val="1"/>
          <w:numId w:val="7"/>
        </w:numPr>
      </w:pPr>
      <w:r>
        <w:t>Pretreat</w:t>
      </w:r>
      <w:r w:rsidRPr="003F13A5">
        <w:t xml:space="preserve">ment with lidocaine attenuated the amount of his- </w:t>
      </w:r>
      <w:proofErr w:type="spellStart"/>
      <w:r w:rsidRPr="003F13A5">
        <w:t>topathologic</w:t>
      </w:r>
      <w:proofErr w:type="spellEnd"/>
      <w:r w:rsidRPr="003F13A5">
        <w:t xml:space="preserve"> lung injury, the amount of PMN accumulation, and decreased the peripheral neutrophil and platelet counts.</w:t>
      </w:r>
    </w:p>
    <w:p w14:paraId="3E905ABE" w14:textId="77777777" w:rsidR="009A30B6" w:rsidRPr="003F13A5" w:rsidRDefault="009A30B6" w:rsidP="009A30B6">
      <w:pPr>
        <w:pStyle w:val="ListParagraph"/>
        <w:ind w:left="1440"/>
      </w:pPr>
    </w:p>
    <w:p w14:paraId="5EBA58EE" w14:textId="4861265F" w:rsidR="006B3C02" w:rsidRPr="007148A1" w:rsidRDefault="009A30B6" w:rsidP="009A30B6">
      <w:r>
        <w:rPr>
          <w:noProof/>
        </w:rPr>
        <w:drawing>
          <wp:inline distT="0" distB="0" distL="0" distR="0" wp14:anchorId="1EA5EF65" wp14:editId="3251CA36">
            <wp:extent cx="4685545" cy="309456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97" cy="309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3AEFA" w14:textId="77777777" w:rsidR="00EB2AB4" w:rsidRDefault="00EB2AB4" w:rsidP="0033329D">
      <w:pPr>
        <w:rPr>
          <w:b/>
        </w:rPr>
      </w:pPr>
    </w:p>
    <w:p w14:paraId="42F600AB" w14:textId="77777777" w:rsidR="009A30B6" w:rsidRDefault="009A30B6" w:rsidP="0033329D">
      <w:pPr>
        <w:rPr>
          <w:b/>
        </w:rPr>
      </w:pPr>
    </w:p>
    <w:p w14:paraId="2BA833CB" w14:textId="77777777" w:rsidR="00EE07D4" w:rsidRDefault="00EE07D4" w:rsidP="0033329D">
      <w:pPr>
        <w:rPr>
          <w:b/>
        </w:rPr>
      </w:pPr>
    </w:p>
    <w:p w14:paraId="6ED7D02E" w14:textId="77777777" w:rsidR="00EE07D4" w:rsidRDefault="00EE07D4" w:rsidP="0033329D">
      <w:pPr>
        <w:rPr>
          <w:b/>
        </w:rPr>
      </w:pPr>
    </w:p>
    <w:p w14:paraId="72846B32" w14:textId="2FCE7A80" w:rsidR="009A30B6" w:rsidRDefault="00EE07D4" w:rsidP="003A4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Summary:</w:t>
      </w:r>
    </w:p>
    <w:p w14:paraId="26B9B5D5" w14:textId="4D13DD61" w:rsidR="00EE07D4" w:rsidRPr="00EE07D4" w:rsidRDefault="00EE07D4" w:rsidP="003A48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E07D4">
        <w:t>Intravenous lidocaine, if administered before reperfusion, prevents Na</w:t>
      </w:r>
      <w:r w:rsidR="003A4883" w:rsidRPr="003A4883">
        <w:rPr>
          <w:vertAlign w:val="superscript"/>
        </w:rPr>
        <w:t>+</w:t>
      </w:r>
      <w:r w:rsidRPr="00EE07D4">
        <w:t>/Ca</w:t>
      </w:r>
      <w:r w:rsidR="003A4883" w:rsidRPr="003A4883">
        <w:rPr>
          <w:vertAlign w:val="superscript"/>
        </w:rPr>
        <w:t>2+</w:t>
      </w:r>
      <w:r w:rsidRPr="00EE07D4">
        <w:t xml:space="preserve"> accumulation</w:t>
      </w:r>
      <w:r>
        <w:t xml:space="preserve"> </w:t>
      </w:r>
      <w:r w:rsidRPr="00EE07D4">
        <w:t>decreases neuronal exc</w:t>
      </w:r>
      <w:r>
        <w:t>itotoxicity, decreases the for</w:t>
      </w:r>
      <w:r w:rsidRPr="00EE07D4">
        <w:t>mation of ROS (superoxide, hydroxyl radical), and prevents ROS-induced</w:t>
      </w:r>
      <w:r>
        <w:t xml:space="preserve"> PMN infiltration, cytokine in</w:t>
      </w:r>
      <w:r w:rsidRPr="00EE07D4">
        <w:t>duced PMN adhesion, and endothelial dysfunction in both in vivo and in vitro models</w:t>
      </w:r>
    </w:p>
    <w:p w14:paraId="32F7B17D" w14:textId="77777777" w:rsidR="00EE07D4" w:rsidRPr="00EE07D4" w:rsidRDefault="00EE07D4" w:rsidP="00EE07D4"/>
    <w:p w14:paraId="7E3D70A2" w14:textId="77777777" w:rsidR="009A30B6" w:rsidRDefault="009A30B6" w:rsidP="0033329D">
      <w:pPr>
        <w:rPr>
          <w:b/>
        </w:rPr>
      </w:pPr>
    </w:p>
    <w:p w14:paraId="1616F555" w14:textId="77777777" w:rsidR="009A30B6" w:rsidRDefault="009A30B6" w:rsidP="0033329D">
      <w:pPr>
        <w:rPr>
          <w:b/>
        </w:rPr>
      </w:pPr>
    </w:p>
    <w:p w14:paraId="7FDF1F1A" w14:textId="355EA2C6" w:rsidR="0033329D" w:rsidRPr="0033329D" w:rsidRDefault="0033329D" w:rsidP="0033329D">
      <w:pPr>
        <w:rPr>
          <w:b/>
        </w:rPr>
      </w:pPr>
      <w:r w:rsidRPr="0033329D">
        <w:rPr>
          <w:b/>
        </w:rPr>
        <w:t>Questions:</w:t>
      </w:r>
    </w:p>
    <w:p w14:paraId="4D2A3F2A" w14:textId="77777777" w:rsidR="0033329D" w:rsidRDefault="0033329D" w:rsidP="0033329D"/>
    <w:p w14:paraId="68C61355" w14:textId="21212B9C" w:rsidR="0033329D" w:rsidRDefault="0033329D" w:rsidP="0033329D">
      <w:r>
        <w:t>1. Please list the 3 mechanisms by which lidocaine is theorized to ame</w:t>
      </w:r>
      <w:r w:rsidRPr="001318AE">
        <w:t>liorate the negative effects of ROS, prevent tissue lipid peroxidation, and subsequent end organ damage</w:t>
      </w:r>
    </w:p>
    <w:p w14:paraId="14852928" w14:textId="77777777" w:rsidR="0033329D" w:rsidRDefault="0033329D" w:rsidP="0033329D"/>
    <w:p w14:paraId="76AC70ED" w14:textId="77777777" w:rsidR="00EB2AB4" w:rsidRDefault="00EB2AB4" w:rsidP="0033329D"/>
    <w:p w14:paraId="50753893" w14:textId="77777777" w:rsidR="00EB2AB4" w:rsidRDefault="00EB2AB4" w:rsidP="0033329D"/>
    <w:p w14:paraId="197FAAFD" w14:textId="77777777" w:rsidR="00EB2AB4" w:rsidRDefault="00EB2AB4" w:rsidP="0033329D"/>
    <w:p w14:paraId="14F3A933" w14:textId="77777777" w:rsidR="00EB2AB4" w:rsidRDefault="00EB2AB4" w:rsidP="00EB2AB4">
      <w:r>
        <w:t xml:space="preserve">2. </w:t>
      </w:r>
      <w:r w:rsidRPr="00E12EF2">
        <w:t xml:space="preserve">Current theories of brain ischemia/reperfusion injury include release of intracellular </w:t>
      </w:r>
      <w:r>
        <w:t>____________________and neuro</w:t>
      </w:r>
      <w:r w:rsidRPr="00E12EF2">
        <w:t>toxic chemicals such as</w:t>
      </w:r>
      <w:r>
        <w:t>____________________</w:t>
      </w:r>
      <w:r w:rsidRPr="00E12EF2">
        <w:t>, which then promote ROS generation from neuronal tissue</w:t>
      </w:r>
    </w:p>
    <w:p w14:paraId="51CF6F0C" w14:textId="77777777" w:rsidR="00EB2AB4" w:rsidRDefault="00EB2AB4" w:rsidP="0033329D"/>
    <w:p w14:paraId="53889894" w14:textId="3A5256AF" w:rsidR="0033329D" w:rsidRDefault="0033329D" w:rsidP="0033329D"/>
    <w:p w14:paraId="1092C3DC" w14:textId="1F7CE182" w:rsidR="0033329D" w:rsidRDefault="00B04180" w:rsidP="0033329D">
      <w:r>
        <w:t>3. C</w:t>
      </w:r>
      <w:r w:rsidRPr="007E20FA">
        <w:t>ytosolic Ca</w:t>
      </w:r>
      <w:r>
        <w:rPr>
          <w:vertAlign w:val="superscript"/>
        </w:rPr>
        <w:t>2+</w:t>
      </w:r>
      <w:r w:rsidRPr="007E20FA">
        <w:t xml:space="preserve"> has been theorized to be necessary as a co-factor for the co</w:t>
      </w:r>
      <w:r>
        <w:t>nversion of XD to XO, thus</w:t>
      </w:r>
      <w:r w:rsidRPr="007E20FA">
        <w:t xml:space="preserve"> it is possible that the phenomenon of </w:t>
      </w:r>
      <w:r w:rsidRPr="00B04180">
        <w:t>Ca</w:t>
      </w:r>
      <w:r>
        <w:rPr>
          <w:vertAlign w:val="superscript"/>
        </w:rPr>
        <w:t xml:space="preserve">2+ </w:t>
      </w:r>
      <w:r w:rsidRPr="007E20FA">
        <w:t>exchange inhibition by lidocaine causes a decrease in the formation of superoxide radicals through the preservation of myocardial and neuronal XD</w:t>
      </w:r>
      <w:r>
        <w:t>. T or F?</w:t>
      </w:r>
    </w:p>
    <w:p w14:paraId="6A4AD628" w14:textId="77777777" w:rsidR="00220071" w:rsidRDefault="00220071" w:rsidP="0033329D"/>
    <w:p w14:paraId="65A5EAE9" w14:textId="77777777" w:rsidR="00EB2AB4" w:rsidRDefault="00EB2AB4" w:rsidP="0033329D"/>
    <w:p w14:paraId="5406B504" w14:textId="549BBC30" w:rsidR="00220071" w:rsidRDefault="00220071" w:rsidP="0033329D">
      <w:r>
        <w:t>4.</w:t>
      </w:r>
      <w:r w:rsidRPr="00220071">
        <w:t xml:space="preserve"> </w:t>
      </w:r>
      <w:r>
        <w:t>Lido</w:t>
      </w:r>
      <w:r w:rsidRPr="00220071">
        <w:t xml:space="preserve">caine protects organs from ROS injury via scavenging of </w:t>
      </w:r>
      <w:r>
        <w:t>____________________</w:t>
      </w:r>
      <w:r w:rsidRPr="00220071">
        <w:t xml:space="preserve">and decreasing production of </w:t>
      </w:r>
      <w:r>
        <w:t>___________________ from granulocytes.</w:t>
      </w:r>
    </w:p>
    <w:p w14:paraId="693132F5" w14:textId="77777777" w:rsidR="00B04180" w:rsidRDefault="00B04180" w:rsidP="0033329D"/>
    <w:p w14:paraId="5E303401" w14:textId="77777777" w:rsidR="00EE07D4" w:rsidRDefault="00EE07D4" w:rsidP="0033329D"/>
    <w:p w14:paraId="6E6CC78C" w14:textId="77777777" w:rsidR="00EE07D4" w:rsidRDefault="00EE07D4" w:rsidP="0033329D"/>
    <w:p w14:paraId="36D34DED" w14:textId="00B32D83" w:rsidR="00823188" w:rsidRDefault="003446A6" w:rsidP="0033329D">
      <w:r>
        <w:t>5. Complete the table:</w:t>
      </w:r>
    </w:p>
    <w:p w14:paraId="1D9538DD" w14:textId="304873A8" w:rsidR="003446A6" w:rsidRDefault="003446A6" w:rsidP="0033329D"/>
    <w:p w14:paraId="062435CC" w14:textId="345AEBB1" w:rsidR="00823188" w:rsidRDefault="0033647C" w:rsidP="0033329D">
      <w:r>
        <w:rPr>
          <w:noProof/>
        </w:rPr>
        <w:drawing>
          <wp:inline distT="0" distB="0" distL="0" distR="0" wp14:anchorId="32F5EFEF" wp14:editId="0FBACEAF">
            <wp:extent cx="2108200" cy="457200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689BD9C" wp14:editId="4FFC4D6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99665" cy="2578100"/>
            <wp:effectExtent l="0" t="0" r="0" b="12700"/>
            <wp:wrapSquare wrapText="bothSides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10BFAB" w14:textId="77777777" w:rsidR="00A65280" w:rsidRPr="00A65280" w:rsidRDefault="00A65280" w:rsidP="0033329D"/>
    <w:p w14:paraId="36309892" w14:textId="77777777" w:rsidR="00823188" w:rsidRDefault="00823188" w:rsidP="0033329D">
      <w:pPr>
        <w:rPr>
          <w:b/>
        </w:rPr>
      </w:pPr>
    </w:p>
    <w:p w14:paraId="589748B9" w14:textId="77777777" w:rsidR="00946AE0" w:rsidRDefault="00946AE0" w:rsidP="0033329D">
      <w:pPr>
        <w:rPr>
          <w:b/>
        </w:rPr>
      </w:pPr>
    </w:p>
    <w:p w14:paraId="3ECDBABF" w14:textId="77777777" w:rsidR="00946AE0" w:rsidRDefault="00946AE0" w:rsidP="0033329D">
      <w:pPr>
        <w:rPr>
          <w:b/>
        </w:rPr>
      </w:pPr>
    </w:p>
    <w:p w14:paraId="75820D8C" w14:textId="77777777" w:rsidR="00946AE0" w:rsidRDefault="00946AE0" w:rsidP="0033329D">
      <w:pPr>
        <w:rPr>
          <w:b/>
        </w:rPr>
      </w:pPr>
    </w:p>
    <w:p w14:paraId="194E9DBC" w14:textId="77777777" w:rsidR="00946AE0" w:rsidRDefault="00946AE0" w:rsidP="0033329D">
      <w:pPr>
        <w:rPr>
          <w:b/>
        </w:rPr>
      </w:pPr>
    </w:p>
    <w:p w14:paraId="78060218" w14:textId="77777777" w:rsidR="00946AE0" w:rsidRDefault="00946AE0" w:rsidP="0033329D">
      <w:pPr>
        <w:rPr>
          <w:b/>
        </w:rPr>
      </w:pPr>
    </w:p>
    <w:p w14:paraId="198B59E4" w14:textId="77777777" w:rsidR="00946AE0" w:rsidRDefault="00946AE0" w:rsidP="0033329D">
      <w:pPr>
        <w:rPr>
          <w:b/>
        </w:rPr>
      </w:pPr>
    </w:p>
    <w:p w14:paraId="12044D62" w14:textId="77777777" w:rsidR="00946AE0" w:rsidRDefault="00946AE0" w:rsidP="0033329D">
      <w:pPr>
        <w:rPr>
          <w:b/>
        </w:rPr>
      </w:pPr>
    </w:p>
    <w:p w14:paraId="4A195C01" w14:textId="77777777" w:rsidR="00946AE0" w:rsidRDefault="00946AE0" w:rsidP="0033329D">
      <w:pPr>
        <w:rPr>
          <w:b/>
        </w:rPr>
      </w:pPr>
    </w:p>
    <w:p w14:paraId="49EB5D11" w14:textId="77777777" w:rsidR="00946AE0" w:rsidRDefault="00946AE0" w:rsidP="0033329D">
      <w:pPr>
        <w:rPr>
          <w:b/>
        </w:rPr>
      </w:pPr>
    </w:p>
    <w:p w14:paraId="655E32AF" w14:textId="77777777" w:rsidR="00946AE0" w:rsidRDefault="00946AE0" w:rsidP="0033329D">
      <w:pPr>
        <w:rPr>
          <w:b/>
        </w:rPr>
      </w:pPr>
    </w:p>
    <w:p w14:paraId="2DB93623" w14:textId="0A975967" w:rsidR="0033329D" w:rsidRPr="0033329D" w:rsidRDefault="0033329D" w:rsidP="0033329D">
      <w:pPr>
        <w:rPr>
          <w:b/>
        </w:rPr>
      </w:pPr>
      <w:r w:rsidRPr="0033329D">
        <w:rPr>
          <w:b/>
        </w:rPr>
        <w:t>Questions with answers:</w:t>
      </w:r>
    </w:p>
    <w:p w14:paraId="3A0A2238" w14:textId="77777777" w:rsidR="00E25391" w:rsidRDefault="00E25391"/>
    <w:p w14:paraId="7C087601" w14:textId="77777777" w:rsidR="0033329D" w:rsidRDefault="0033329D" w:rsidP="0033329D">
      <w:r>
        <w:t>1. Please list the 3 mechanisms by which lidocaine is theorized to ame</w:t>
      </w:r>
      <w:r w:rsidRPr="001318AE">
        <w:t>liorate the negative effects of ROS, prevent tissue lipid peroxidation, and subsequent end organ damage</w:t>
      </w:r>
    </w:p>
    <w:p w14:paraId="14CC4890" w14:textId="77777777" w:rsidR="0033329D" w:rsidRDefault="0033329D"/>
    <w:p w14:paraId="6BA3FF51" w14:textId="0D86C97B" w:rsidR="0033329D" w:rsidRPr="0033329D" w:rsidRDefault="0033329D">
      <w:pPr>
        <w:rPr>
          <w:b/>
        </w:rPr>
      </w:pPr>
      <w:r w:rsidRPr="0033329D">
        <w:rPr>
          <w:b/>
        </w:rPr>
        <w:t>Answer:</w:t>
      </w:r>
    </w:p>
    <w:p w14:paraId="053CD9E0" w14:textId="77777777" w:rsidR="0033329D" w:rsidRDefault="0033329D" w:rsidP="0033329D">
      <w:pPr>
        <w:pStyle w:val="ListParagraph"/>
        <w:numPr>
          <w:ilvl w:val="0"/>
          <w:numId w:val="1"/>
        </w:numPr>
      </w:pPr>
      <w:r w:rsidRPr="001318AE">
        <w:t>Na</w:t>
      </w:r>
      <w:r>
        <w:rPr>
          <w:vertAlign w:val="superscript"/>
        </w:rPr>
        <w:t>+</w:t>
      </w:r>
      <w:r w:rsidRPr="001318AE">
        <w:t>/Ca</w:t>
      </w:r>
      <w:r>
        <w:rPr>
          <w:vertAlign w:val="superscript"/>
        </w:rPr>
        <w:t>2+</w:t>
      </w:r>
      <w:r w:rsidRPr="001318AE">
        <w:t xml:space="preserve"> </w:t>
      </w:r>
      <w:r>
        <w:t>exchange inhibition</w:t>
      </w:r>
    </w:p>
    <w:p w14:paraId="0A7F06BF" w14:textId="77777777" w:rsidR="0033329D" w:rsidRDefault="0033329D" w:rsidP="0033329D">
      <w:pPr>
        <w:pStyle w:val="ListParagraph"/>
        <w:numPr>
          <w:ilvl w:val="0"/>
          <w:numId w:val="1"/>
        </w:numPr>
      </w:pPr>
      <w:r w:rsidRPr="001318AE">
        <w:t>(2) ROS scavenging of both superoxide and hydroxyl radical r</w:t>
      </w:r>
      <w:r>
        <w:t xml:space="preserve">esulting in </w:t>
      </w:r>
      <w:proofErr w:type="spellStart"/>
      <w:r>
        <w:t>cytoprotection</w:t>
      </w:r>
      <w:proofErr w:type="spellEnd"/>
    </w:p>
    <w:p w14:paraId="463292D8" w14:textId="77777777" w:rsidR="0033329D" w:rsidRPr="001318AE" w:rsidRDefault="0033329D" w:rsidP="0033329D">
      <w:pPr>
        <w:pStyle w:val="ListParagraph"/>
        <w:numPr>
          <w:ilvl w:val="0"/>
          <w:numId w:val="1"/>
        </w:numPr>
      </w:pPr>
      <w:r w:rsidRPr="001318AE">
        <w:t>(3) Prevention of deleterious leukocyte–endothelial cell interactions</w:t>
      </w:r>
    </w:p>
    <w:p w14:paraId="2113875E" w14:textId="77777777" w:rsidR="0033329D" w:rsidRDefault="0033329D"/>
    <w:p w14:paraId="0848B412" w14:textId="19B0AB4F" w:rsidR="0033329D" w:rsidRDefault="0033329D" w:rsidP="0033329D">
      <w:r>
        <w:t xml:space="preserve">2. </w:t>
      </w:r>
      <w:r w:rsidRPr="00E12EF2">
        <w:t xml:space="preserve">Current theories of brain ischemia/reperfusion injury include release of intracellular </w:t>
      </w:r>
      <w:r>
        <w:t>____________________and neuro</w:t>
      </w:r>
      <w:r w:rsidRPr="00E12EF2">
        <w:t>toxic chemicals such as</w:t>
      </w:r>
      <w:r>
        <w:t>____________________</w:t>
      </w:r>
      <w:r w:rsidRPr="00E12EF2">
        <w:t>, which then promote ROS generation from neuronal tissue</w:t>
      </w:r>
    </w:p>
    <w:p w14:paraId="79738262" w14:textId="77777777" w:rsidR="0033329D" w:rsidRDefault="0033329D"/>
    <w:p w14:paraId="279B34E3" w14:textId="1A8776FF" w:rsidR="0033329D" w:rsidRPr="0033329D" w:rsidRDefault="0033329D">
      <w:pPr>
        <w:rPr>
          <w:b/>
        </w:rPr>
      </w:pPr>
      <w:r w:rsidRPr="0033329D">
        <w:rPr>
          <w:b/>
        </w:rPr>
        <w:t>Answer:</w:t>
      </w:r>
    </w:p>
    <w:p w14:paraId="7F487A44" w14:textId="5BD0EF27" w:rsidR="0033329D" w:rsidRPr="0033329D" w:rsidRDefault="0033329D" w:rsidP="0033329D">
      <w:pPr>
        <w:pStyle w:val="ListParagraph"/>
        <w:numPr>
          <w:ilvl w:val="0"/>
          <w:numId w:val="4"/>
        </w:numPr>
      </w:pPr>
      <w:r w:rsidRPr="00E12EF2">
        <w:t>Ca</w:t>
      </w:r>
      <w:r w:rsidRPr="0033329D">
        <w:rPr>
          <w:vertAlign w:val="superscript"/>
        </w:rPr>
        <w:t>2+</w:t>
      </w:r>
    </w:p>
    <w:p w14:paraId="29A8BA56" w14:textId="69FE6FE9" w:rsidR="0033329D" w:rsidRDefault="0033329D" w:rsidP="0033329D">
      <w:pPr>
        <w:pStyle w:val="ListParagraph"/>
        <w:numPr>
          <w:ilvl w:val="0"/>
          <w:numId w:val="4"/>
        </w:numPr>
      </w:pPr>
      <w:r>
        <w:t>G</w:t>
      </w:r>
      <w:r w:rsidRPr="00E12EF2">
        <w:t>lutamate</w:t>
      </w:r>
    </w:p>
    <w:p w14:paraId="2B6F4A73" w14:textId="77777777" w:rsidR="00B04180" w:rsidRDefault="00B04180" w:rsidP="00B04180"/>
    <w:p w14:paraId="07E65C9A" w14:textId="77777777" w:rsidR="00B04180" w:rsidRDefault="00B04180" w:rsidP="00B04180">
      <w:r>
        <w:t>3. C</w:t>
      </w:r>
      <w:r w:rsidRPr="007E20FA">
        <w:t>ytosolic Ca</w:t>
      </w:r>
      <w:r>
        <w:rPr>
          <w:vertAlign w:val="superscript"/>
        </w:rPr>
        <w:t>2+</w:t>
      </w:r>
      <w:r w:rsidRPr="007E20FA">
        <w:t xml:space="preserve"> has been theorized to be necessary as a co-factor for the co</w:t>
      </w:r>
      <w:r>
        <w:t>nversion of XD to XO, thus</w:t>
      </w:r>
      <w:r w:rsidRPr="007E20FA">
        <w:t xml:space="preserve"> it is possible that the phenomenon of </w:t>
      </w:r>
      <w:r w:rsidRPr="00B04180">
        <w:t>Ca</w:t>
      </w:r>
      <w:r>
        <w:rPr>
          <w:vertAlign w:val="superscript"/>
        </w:rPr>
        <w:t xml:space="preserve">2+ </w:t>
      </w:r>
      <w:r w:rsidRPr="007E20FA">
        <w:t>exchange inhibition by lidocaine causes a decrease in the formation of superoxide radicals through the preservation of myocardial and neuronal XD</w:t>
      </w:r>
      <w:r>
        <w:t>. T or F?</w:t>
      </w:r>
    </w:p>
    <w:p w14:paraId="2545F575" w14:textId="77777777" w:rsidR="00B04180" w:rsidRDefault="00B04180" w:rsidP="00B04180"/>
    <w:p w14:paraId="2B7B4448" w14:textId="32F74ACF" w:rsidR="00B04180" w:rsidRDefault="00B04180" w:rsidP="00B04180">
      <w:r w:rsidRPr="00B04180">
        <w:rPr>
          <w:b/>
        </w:rPr>
        <w:t>Answer</w:t>
      </w:r>
      <w:r>
        <w:t>: True</w:t>
      </w:r>
    </w:p>
    <w:p w14:paraId="0FD77DC6" w14:textId="77777777" w:rsidR="00220071" w:rsidRDefault="00220071" w:rsidP="00B04180"/>
    <w:p w14:paraId="0D65B758" w14:textId="5EEF0A69" w:rsidR="00220071" w:rsidRDefault="00220071" w:rsidP="00220071">
      <w:r>
        <w:t>4. Lido</w:t>
      </w:r>
      <w:r w:rsidRPr="00220071">
        <w:t xml:space="preserve">caine protects organs from ROS injury via scavenging of </w:t>
      </w:r>
      <w:r>
        <w:t>____________________</w:t>
      </w:r>
      <w:r w:rsidRPr="00220071">
        <w:t xml:space="preserve">and decreasing production of </w:t>
      </w:r>
      <w:r>
        <w:t>___________________ from granulocytes.</w:t>
      </w:r>
    </w:p>
    <w:p w14:paraId="12377334" w14:textId="3493EC25" w:rsidR="00220071" w:rsidRPr="00220071" w:rsidRDefault="00220071" w:rsidP="00220071">
      <w:pPr>
        <w:rPr>
          <w:b/>
        </w:rPr>
      </w:pPr>
      <w:r w:rsidRPr="00220071">
        <w:rPr>
          <w:b/>
        </w:rPr>
        <w:t>Answers:</w:t>
      </w:r>
    </w:p>
    <w:p w14:paraId="07467219" w14:textId="4F47AFA3" w:rsidR="00220071" w:rsidRDefault="00220071" w:rsidP="00220071">
      <w:pPr>
        <w:pStyle w:val="ListParagraph"/>
        <w:numPr>
          <w:ilvl w:val="0"/>
          <w:numId w:val="6"/>
        </w:numPr>
      </w:pPr>
      <w:r>
        <w:t>Hydroxyl radical</w:t>
      </w:r>
    </w:p>
    <w:p w14:paraId="136F397C" w14:textId="51C07794" w:rsidR="00220071" w:rsidRDefault="00220071" w:rsidP="00220071">
      <w:pPr>
        <w:pStyle w:val="ListParagraph"/>
        <w:numPr>
          <w:ilvl w:val="0"/>
          <w:numId w:val="6"/>
        </w:numPr>
      </w:pPr>
      <w:r>
        <w:t>S</w:t>
      </w:r>
      <w:r w:rsidRPr="00220071">
        <w:t>uperoxide</w:t>
      </w:r>
    </w:p>
    <w:p w14:paraId="5900C3D5" w14:textId="77777777" w:rsidR="00220071" w:rsidRDefault="00220071" w:rsidP="00B04180"/>
    <w:p w14:paraId="1425019C" w14:textId="77777777" w:rsidR="00A65280" w:rsidRDefault="00A65280" w:rsidP="00B04180"/>
    <w:p w14:paraId="217C5EDB" w14:textId="77777777" w:rsidR="00946AE0" w:rsidRDefault="00946AE0" w:rsidP="00B04180"/>
    <w:p w14:paraId="3B4FC423" w14:textId="77777777" w:rsidR="00946AE0" w:rsidRDefault="00946AE0" w:rsidP="00B04180"/>
    <w:p w14:paraId="7E243E9D" w14:textId="77777777" w:rsidR="00946AE0" w:rsidRDefault="00946AE0" w:rsidP="00B04180"/>
    <w:p w14:paraId="4F830D50" w14:textId="77777777" w:rsidR="00946AE0" w:rsidRDefault="00946AE0" w:rsidP="00B04180"/>
    <w:p w14:paraId="71A28EB3" w14:textId="77777777" w:rsidR="00946AE0" w:rsidRDefault="00946AE0" w:rsidP="00B04180"/>
    <w:p w14:paraId="044964AA" w14:textId="77777777" w:rsidR="00946AE0" w:rsidRDefault="00946AE0" w:rsidP="00B04180"/>
    <w:p w14:paraId="0EA77626" w14:textId="77777777" w:rsidR="00946AE0" w:rsidRDefault="00946AE0" w:rsidP="00B04180"/>
    <w:p w14:paraId="496C3F9C" w14:textId="77777777" w:rsidR="00946AE0" w:rsidRDefault="00946AE0" w:rsidP="00B04180"/>
    <w:p w14:paraId="58D1192A" w14:textId="77777777" w:rsidR="00946AE0" w:rsidRDefault="00946AE0" w:rsidP="00B04180"/>
    <w:p w14:paraId="68BF43C3" w14:textId="77777777" w:rsidR="00946AE0" w:rsidRDefault="00946AE0" w:rsidP="00B04180"/>
    <w:p w14:paraId="0C977213" w14:textId="77777777" w:rsidR="00946AE0" w:rsidRDefault="00946AE0" w:rsidP="00B04180"/>
    <w:p w14:paraId="35EAAB65" w14:textId="06BE2068" w:rsidR="00A65280" w:rsidRDefault="00A65280" w:rsidP="00B04180">
      <w:r>
        <w:t>5. Complete the table:</w:t>
      </w:r>
    </w:p>
    <w:p w14:paraId="2DC4758D" w14:textId="1C194BA2" w:rsidR="00A65280" w:rsidRDefault="00A65280" w:rsidP="00B04180">
      <w:r>
        <w:rPr>
          <w:noProof/>
        </w:rPr>
        <w:drawing>
          <wp:inline distT="0" distB="0" distL="0" distR="0" wp14:anchorId="57FA4ED4" wp14:editId="507A4F0D">
            <wp:extent cx="4000500" cy="2810933"/>
            <wp:effectExtent l="0" t="0" r="0" b="889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121" cy="28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280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6311"/>
    <w:multiLevelType w:val="hybridMultilevel"/>
    <w:tmpl w:val="88FE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63AA8"/>
    <w:multiLevelType w:val="hybridMultilevel"/>
    <w:tmpl w:val="1A7C5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24DD2"/>
    <w:multiLevelType w:val="hybridMultilevel"/>
    <w:tmpl w:val="794C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472F3"/>
    <w:multiLevelType w:val="hybridMultilevel"/>
    <w:tmpl w:val="365E4460"/>
    <w:lvl w:ilvl="0" w:tplc="0B481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C6B3B"/>
    <w:multiLevelType w:val="hybridMultilevel"/>
    <w:tmpl w:val="E3D2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06DE9"/>
    <w:multiLevelType w:val="hybridMultilevel"/>
    <w:tmpl w:val="97122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64DCD"/>
    <w:multiLevelType w:val="hybridMultilevel"/>
    <w:tmpl w:val="F15E3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AE"/>
    <w:rsid w:val="001318AE"/>
    <w:rsid w:val="00220071"/>
    <w:rsid w:val="0033329D"/>
    <w:rsid w:val="0033647C"/>
    <w:rsid w:val="003446A6"/>
    <w:rsid w:val="003A4883"/>
    <w:rsid w:val="003E0E79"/>
    <w:rsid w:val="003F13A5"/>
    <w:rsid w:val="004C7611"/>
    <w:rsid w:val="00502A2E"/>
    <w:rsid w:val="00525DD1"/>
    <w:rsid w:val="00625899"/>
    <w:rsid w:val="006B3C02"/>
    <w:rsid w:val="007148A1"/>
    <w:rsid w:val="00732C6A"/>
    <w:rsid w:val="00750FED"/>
    <w:rsid w:val="00761976"/>
    <w:rsid w:val="007E20FA"/>
    <w:rsid w:val="00823188"/>
    <w:rsid w:val="00876057"/>
    <w:rsid w:val="00946AE0"/>
    <w:rsid w:val="009A30B6"/>
    <w:rsid w:val="00A65280"/>
    <w:rsid w:val="00AE74F5"/>
    <w:rsid w:val="00B04180"/>
    <w:rsid w:val="00BD246D"/>
    <w:rsid w:val="00D72FE6"/>
    <w:rsid w:val="00DD5D46"/>
    <w:rsid w:val="00E12EF2"/>
    <w:rsid w:val="00E25391"/>
    <w:rsid w:val="00E26C3F"/>
    <w:rsid w:val="00EB2AB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DD7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F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8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F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F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1107</Words>
  <Characters>6312</Characters>
  <Application>Microsoft Macintosh Word</Application>
  <DocSecurity>0</DocSecurity>
  <Lines>52</Lines>
  <Paragraphs>14</Paragraphs>
  <ScaleCrop>false</ScaleCrop>
  <Company>Cornell University College of Veterinary Medicine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28</cp:revision>
  <dcterms:created xsi:type="dcterms:W3CDTF">2015-07-06T21:12:00Z</dcterms:created>
  <dcterms:modified xsi:type="dcterms:W3CDTF">2015-07-06T21:59:00Z</dcterms:modified>
</cp:coreProperties>
</file>