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411F" w:rsidRDefault="00481280">
      <w:r>
        <w:t>JVECC IRI part II</w:t>
      </w:r>
    </w:p>
    <w:p w:rsidR="00481280" w:rsidRDefault="00481280"/>
    <w:p w:rsidR="00481280" w:rsidRDefault="007E68EB">
      <w:pPr>
        <w:rPr>
          <w:b/>
          <w:sz w:val="20"/>
          <w:szCs w:val="20"/>
        </w:rPr>
      </w:pPr>
      <w:r>
        <w:rPr>
          <w:b/>
          <w:sz w:val="20"/>
          <w:szCs w:val="20"/>
        </w:rPr>
        <w:t>QUESTIONS</w:t>
      </w:r>
    </w:p>
    <w:p w:rsidR="00595952" w:rsidRDefault="00595952">
      <w:pPr>
        <w:rPr>
          <w:b/>
          <w:sz w:val="20"/>
          <w:szCs w:val="20"/>
        </w:rPr>
      </w:pPr>
    </w:p>
    <w:p w:rsidR="007E68EB" w:rsidRPr="00AA4C57" w:rsidRDefault="007E68EB" w:rsidP="007E68EB">
      <w:pPr>
        <w:pStyle w:val="Paragraphedeliste"/>
        <w:numPr>
          <w:ilvl w:val="0"/>
          <w:numId w:val="1"/>
        </w:numPr>
        <w:rPr>
          <w:b/>
          <w:sz w:val="20"/>
          <w:szCs w:val="20"/>
        </w:rPr>
      </w:pPr>
      <w:r>
        <w:rPr>
          <w:sz w:val="20"/>
          <w:szCs w:val="20"/>
        </w:rPr>
        <w:t>Superoxide dismutase can be considered to be a ROS scavengers and a pro-oxidant.  Explain how SOD can be considered to be a pro-oxidant.</w:t>
      </w:r>
    </w:p>
    <w:p w:rsidR="00AA4C57" w:rsidRPr="0061419D" w:rsidRDefault="00AA4C57" w:rsidP="00AA4C57">
      <w:pPr>
        <w:pStyle w:val="Paragraphedeliste"/>
        <w:rPr>
          <w:b/>
          <w:sz w:val="20"/>
          <w:szCs w:val="20"/>
        </w:rPr>
      </w:pPr>
    </w:p>
    <w:p w:rsidR="0061419D" w:rsidRPr="0061419D" w:rsidRDefault="0061419D" w:rsidP="0061419D">
      <w:pPr>
        <w:pStyle w:val="Paragraphedeliste"/>
        <w:rPr>
          <w:b/>
          <w:sz w:val="20"/>
          <w:szCs w:val="20"/>
        </w:rPr>
      </w:pPr>
    </w:p>
    <w:p w:rsidR="0061419D" w:rsidRPr="00AA4C57" w:rsidRDefault="0061419D" w:rsidP="007E68EB">
      <w:pPr>
        <w:pStyle w:val="Paragraphedeliste"/>
        <w:numPr>
          <w:ilvl w:val="0"/>
          <w:numId w:val="1"/>
        </w:numPr>
        <w:rPr>
          <w:b/>
          <w:sz w:val="20"/>
          <w:szCs w:val="20"/>
        </w:rPr>
      </w:pPr>
      <w:r>
        <w:rPr>
          <w:sz w:val="20"/>
          <w:szCs w:val="20"/>
        </w:rPr>
        <w:t>What is the rationale for the use of Na+/H+ exchange inhibitors for IR injury?</w:t>
      </w:r>
    </w:p>
    <w:p w:rsidR="00AA4C57" w:rsidRPr="00103997" w:rsidRDefault="00AA4C57" w:rsidP="00AA4C57">
      <w:pPr>
        <w:pStyle w:val="Paragraphedeliste"/>
        <w:rPr>
          <w:b/>
          <w:sz w:val="20"/>
          <w:szCs w:val="20"/>
        </w:rPr>
      </w:pPr>
    </w:p>
    <w:p w:rsidR="00103997" w:rsidRPr="00103997" w:rsidRDefault="00103997" w:rsidP="00103997">
      <w:pPr>
        <w:pStyle w:val="Paragraphedeliste"/>
        <w:rPr>
          <w:b/>
          <w:sz w:val="20"/>
          <w:szCs w:val="20"/>
        </w:rPr>
      </w:pPr>
    </w:p>
    <w:p w:rsidR="00103997" w:rsidRPr="00103997" w:rsidRDefault="00103997" w:rsidP="007E68EB">
      <w:pPr>
        <w:pStyle w:val="Paragraphedeliste"/>
        <w:numPr>
          <w:ilvl w:val="0"/>
          <w:numId w:val="1"/>
        </w:numPr>
        <w:rPr>
          <w:b/>
          <w:sz w:val="20"/>
          <w:szCs w:val="20"/>
        </w:rPr>
      </w:pPr>
      <w:r>
        <w:rPr>
          <w:b/>
          <w:sz w:val="20"/>
          <w:szCs w:val="20"/>
        </w:rPr>
        <w:t xml:space="preserve">Complete. </w:t>
      </w:r>
      <w:r>
        <w:rPr>
          <w:sz w:val="20"/>
          <w:szCs w:val="20"/>
        </w:rPr>
        <w:t>Most iron chelating agents remove _____________ (ferric or ferrous) iron from proteins.</w:t>
      </w:r>
    </w:p>
    <w:p w:rsidR="00103997" w:rsidRDefault="00103997" w:rsidP="00103997">
      <w:pPr>
        <w:pStyle w:val="Paragraphedeliste"/>
        <w:rPr>
          <w:sz w:val="20"/>
          <w:szCs w:val="20"/>
        </w:rPr>
      </w:pPr>
      <w:r>
        <w:rPr>
          <w:b/>
          <w:sz w:val="20"/>
          <w:szCs w:val="20"/>
        </w:rPr>
        <w:t>Explain</w:t>
      </w:r>
      <w:r w:rsidRPr="005806B1">
        <w:rPr>
          <w:sz w:val="20"/>
          <w:szCs w:val="20"/>
        </w:rPr>
        <w:t xml:space="preserve"> a possible consequence of this.</w:t>
      </w:r>
    </w:p>
    <w:p w:rsidR="00AA4C57" w:rsidRPr="00AA4C57" w:rsidRDefault="00AA4C57" w:rsidP="00AA4C57">
      <w:pPr>
        <w:rPr>
          <w:sz w:val="20"/>
          <w:szCs w:val="20"/>
        </w:rPr>
      </w:pPr>
    </w:p>
    <w:p w:rsidR="00103997" w:rsidRDefault="00103997" w:rsidP="00103997">
      <w:pPr>
        <w:pStyle w:val="Paragraphedeliste"/>
        <w:rPr>
          <w:b/>
          <w:sz w:val="20"/>
          <w:szCs w:val="20"/>
        </w:rPr>
      </w:pPr>
    </w:p>
    <w:p w:rsidR="00F05455" w:rsidRDefault="00103997" w:rsidP="00F05455">
      <w:pPr>
        <w:pStyle w:val="Paragraphedeliste"/>
        <w:numPr>
          <w:ilvl w:val="0"/>
          <w:numId w:val="1"/>
        </w:numPr>
        <w:rPr>
          <w:sz w:val="20"/>
          <w:szCs w:val="20"/>
        </w:rPr>
      </w:pPr>
      <w:r>
        <w:rPr>
          <w:b/>
          <w:sz w:val="20"/>
          <w:szCs w:val="20"/>
        </w:rPr>
        <w:t xml:space="preserve">TRUE or FALSE: </w:t>
      </w:r>
      <w:r w:rsidR="00F05455" w:rsidRPr="00F05455">
        <w:rPr>
          <w:sz w:val="20"/>
          <w:szCs w:val="20"/>
        </w:rPr>
        <w:t>DMSO has been shown to have some beneficial effects in IR injury in horses.</w:t>
      </w:r>
    </w:p>
    <w:p w:rsidR="00AA4C57" w:rsidRPr="00F05455" w:rsidRDefault="00AA4C57" w:rsidP="00AA4C57">
      <w:pPr>
        <w:pStyle w:val="Paragraphedeliste"/>
        <w:rPr>
          <w:sz w:val="20"/>
          <w:szCs w:val="20"/>
        </w:rPr>
      </w:pPr>
    </w:p>
    <w:p w:rsidR="00F05455" w:rsidRPr="005806B1" w:rsidRDefault="00F05455" w:rsidP="00F05455">
      <w:pPr>
        <w:pStyle w:val="Paragraphedeliste"/>
        <w:rPr>
          <w:sz w:val="20"/>
          <w:szCs w:val="20"/>
        </w:rPr>
      </w:pPr>
    </w:p>
    <w:p w:rsidR="00F05455" w:rsidRDefault="00F05455" w:rsidP="00F05455">
      <w:pPr>
        <w:pStyle w:val="Paragraphedeliste"/>
        <w:numPr>
          <w:ilvl w:val="0"/>
          <w:numId w:val="1"/>
        </w:numPr>
        <w:rPr>
          <w:sz w:val="20"/>
          <w:szCs w:val="20"/>
        </w:rPr>
      </w:pPr>
      <w:r w:rsidRPr="005806B1">
        <w:rPr>
          <w:sz w:val="20"/>
          <w:szCs w:val="20"/>
        </w:rPr>
        <w:t>What are the 21-aminosteroids and why have they been created for?</w:t>
      </w:r>
    </w:p>
    <w:p w:rsidR="00AA4C57" w:rsidRPr="005806B1" w:rsidRDefault="00AA4C57" w:rsidP="00AA4C57">
      <w:pPr>
        <w:pStyle w:val="Paragraphedeliste"/>
        <w:rPr>
          <w:sz w:val="20"/>
          <w:szCs w:val="20"/>
        </w:rPr>
      </w:pPr>
    </w:p>
    <w:p w:rsidR="00F05455" w:rsidRDefault="00F05455" w:rsidP="00F05455">
      <w:pPr>
        <w:pStyle w:val="Paragraphedeliste"/>
        <w:rPr>
          <w:b/>
          <w:sz w:val="20"/>
          <w:szCs w:val="20"/>
        </w:rPr>
      </w:pPr>
    </w:p>
    <w:p w:rsidR="00F05455" w:rsidRPr="00AA4C57" w:rsidRDefault="00F05455" w:rsidP="00F05455">
      <w:pPr>
        <w:pStyle w:val="Paragraphedeliste"/>
        <w:numPr>
          <w:ilvl w:val="0"/>
          <w:numId w:val="1"/>
        </w:numPr>
        <w:rPr>
          <w:b/>
          <w:sz w:val="20"/>
          <w:szCs w:val="20"/>
        </w:rPr>
      </w:pPr>
      <w:r>
        <w:rPr>
          <w:b/>
          <w:sz w:val="20"/>
          <w:szCs w:val="20"/>
        </w:rPr>
        <w:t xml:space="preserve">TRUE or FALSE: </w:t>
      </w:r>
      <w:proofErr w:type="spellStart"/>
      <w:r w:rsidR="00595952">
        <w:rPr>
          <w:sz w:val="20"/>
          <w:szCs w:val="20"/>
        </w:rPr>
        <w:t>Deferoxamine</w:t>
      </w:r>
      <w:proofErr w:type="spellEnd"/>
      <w:r w:rsidR="00595952">
        <w:rPr>
          <w:sz w:val="20"/>
          <w:szCs w:val="20"/>
        </w:rPr>
        <w:t xml:space="preserve"> administered to dogs with GDV has been shown to improve survival and to reduce oxidative damage. </w:t>
      </w:r>
    </w:p>
    <w:p w:rsidR="00AA4C57" w:rsidRPr="00F05455" w:rsidRDefault="00AA4C57" w:rsidP="00AA4C57">
      <w:pPr>
        <w:pStyle w:val="Paragraphedeliste"/>
        <w:rPr>
          <w:b/>
          <w:sz w:val="20"/>
          <w:szCs w:val="20"/>
        </w:rPr>
      </w:pPr>
    </w:p>
    <w:p w:rsidR="00103997" w:rsidRPr="0061419D" w:rsidRDefault="00103997" w:rsidP="00103997">
      <w:pPr>
        <w:pStyle w:val="Paragraphedeliste"/>
        <w:rPr>
          <w:b/>
          <w:sz w:val="20"/>
          <w:szCs w:val="20"/>
        </w:rPr>
      </w:pPr>
    </w:p>
    <w:p w:rsidR="007E68EB" w:rsidRDefault="007E68EB">
      <w:pPr>
        <w:rPr>
          <w:b/>
          <w:sz w:val="20"/>
          <w:szCs w:val="20"/>
        </w:rPr>
      </w:pPr>
    </w:p>
    <w:p w:rsidR="007E68EB" w:rsidRDefault="007E68EB">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AA4C57" w:rsidRDefault="00AA4C57">
      <w:pPr>
        <w:rPr>
          <w:b/>
          <w:sz w:val="20"/>
          <w:szCs w:val="20"/>
        </w:rPr>
      </w:pPr>
    </w:p>
    <w:p w:rsidR="007E68EB" w:rsidRDefault="007E68EB">
      <w:pPr>
        <w:rPr>
          <w:b/>
          <w:sz w:val="20"/>
          <w:szCs w:val="20"/>
        </w:rPr>
      </w:pPr>
      <w:r>
        <w:rPr>
          <w:b/>
          <w:sz w:val="20"/>
          <w:szCs w:val="20"/>
        </w:rPr>
        <w:lastRenderedPageBreak/>
        <w:t>QUESTIONS &amp; ANSWERS</w:t>
      </w:r>
    </w:p>
    <w:p w:rsidR="00595952" w:rsidRDefault="00595952">
      <w:pPr>
        <w:rPr>
          <w:b/>
          <w:sz w:val="20"/>
          <w:szCs w:val="20"/>
        </w:rPr>
      </w:pPr>
    </w:p>
    <w:p w:rsidR="00595952" w:rsidRPr="00595952" w:rsidRDefault="00595952" w:rsidP="00595952">
      <w:pPr>
        <w:pStyle w:val="Paragraphedeliste"/>
        <w:numPr>
          <w:ilvl w:val="0"/>
          <w:numId w:val="3"/>
        </w:numPr>
        <w:rPr>
          <w:b/>
          <w:sz w:val="20"/>
          <w:szCs w:val="20"/>
        </w:rPr>
      </w:pPr>
      <w:r>
        <w:rPr>
          <w:sz w:val="20"/>
          <w:szCs w:val="20"/>
        </w:rPr>
        <w:t>Superoxide dismutase can be considered to be a ROS scavengers and a pro-oxidant.  Explain how SOD can be considered to be a pro-oxidant.</w:t>
      </w:r>
    </w:p>
    <w:p w:rsidR="00595952" w:rsidRDefault="00595952" w:rsidP="00595952">
      <w:pPr>
        <w:pStyle w:val="Paragraphedeliste"/>
        <w:jc w:val="both"/>
        <w:rPr>
          <w:b/>
          <w:i/>
          <w:sz w:val="20"/>
          <w:szCs w:val="20"/>
        </w:rPr>
      </w:pPr>
      <w:r w:rsidRPr="00595952">
        <w:rPr>
          <w:b/>
          <w:i/>
          <w:sz w:val="20"/>
          <w:szCs w:val="20"/>
        </w:rPr>
        <w:t xml:space="preserve">SOD scavenges superoxide anion and converts it to hydrogen peroxide. Hydrogen peroxide is then converted to water and oxygen by catalase. If there is not sufficient catalase, hydrogen peroxide accumulates and contributes to the formation of the hydroxyl radical. </w:t>
      </w:r>
    </w:p>
    <w:p w:rsidR="00AA4C57" w:rsidRDefault="00AA4C57" w:rsidP="00595952">
      <w:pPr>
        <w:pStyle w:val="Paragraphedeliste"/>
        <w:jc w:val="both"/>
        <w:rPr>
          <w:b/>
          <w:i/>
          <w:sz w:val="20"/>
          <w:szCs w:val="20"/>
        </w:rPr>
      </w:pPr>
    </w:p>
    <w:p w:rsidR="00AA4C57" w:rsidRPr="00595952" w:rsidRDefault="00AA4C57" w:rsidP="00595952">
      <w:pPr>
        <w:pStyle w:val="Paragraphedeliste"/>
        <w:jc w:val="both"/>
        <w:rPr>
          <w:b/>
          <w:i/>
          <w:sz w:val="20"/>
          <w:szCs w:val="20"/>
        </w:rPr>
      </w:pPr>
    </w:p>
    <w:p w:rsidR="00595952" w:rsidRPr="0061419D" w:rsidRDefault="00595952" w:rsidP="00595952">
      <w:pPr>
        <w:pStyle w:val="Paragraphedeliste"/>
        <w:rPr>
          <w:b/>
          <w:sz w:val="20"/>
          <w:szCs w:val="20"/>
        </w:rPr>
      </w:pPr>
    </w:p>
    <w:p w:rsidR="00595952" w:rsidRPr="00595952" w:rsidRDefault="00595952" w:rsidP="00595952">
      <w:pPr>
        <w:pStyle w:val="Paragraphedeliste"/>
        <w:numPr>
          <w:ilvl w:val="0"/>
          <w:numId w:val="3"/>
        </w:numPr>
        <w:rPr>
          <w:b/>
          <w:sz w:val="20"/>
          <w:szCs w:val="20"/>
        </w:rPr>
      </w:pPr>
      <w:r>
        <w:rPr>
          <w:sz w:val="20"/>
          <w:szCs w:val="20"/>
        </w:rPr>
        <w:t>What is the rationale for the use of Na+/H+ exchange inhibitors for IR injury?</w:t>
      </w:r>
    </w:p>
    <w:p w:rsidR="00595952" w:rsidRDefault="00595952" w:rsidP="00595952">
      <w:pPr>
        <w:pStyle w:val="Paragraphedeliste"/>
        <w:rPr>
          <w:b/>
          <w:i/>
          <w:sz w:val="20"/>
          <w:szCs w:val="20"/>
        </w:rPr>
      </w:pPr>
      <w:r>
        <w:rPr>
          <w:b/>
          <w:i/>
          <w:sz w:val="20"/>
          <w:szCs w:val="20"/>
        </w:rPr>
        <w:t xml:space="preserve">During ischemia, intracellular pH drops leading to the activation of the Na+/H+ pump. Hydrogen leaves the cell in exchange for sodium.  Na+/H+ ATPase pump is inhibited under acidotic conditions and cannot extrude sodium. As a result, intracellular sodium increases during ischemia.  Na+/Ca2+ is then activated in order to eliminate sodium and intracellular calcium increases. Calcium activates </w:t>
      </w:r>
      <w:proofErr w:type="spellStart"/>
      <w:proofErr w:type="gramStart"/>
      <w:r>
        <w:rPr>
          <w:b/>
          <w:i/>
          <w:sz w:val="20"/>
          <w:szCs w:val="20"/>
        </w:rPr>
        <w:t>calpain</w:t>
      </w:r>
      <w:proofErr w:type="spellEnd"/>
      <w:r>
        <w:rPr>
          <w:b/>
          <w:i/>
          <w:sz w:val="20"/>
          <w:szCs w:val="20"/>
        </w:rPr>
        <w:t>,</w:t>
      </w:r>
      <w:proofErr w:type="gramEnd"/>
      <w:r>
        <w:rPr>
          <w:b/>
          <w:i/>
          <w:sz w:val="20"/>
          <w:szCs w:val="20"/>
        </w:rPr>
        <w:t xml:space="preserve"> the enzyme that converts XD to XO and intracellular calcium can be cytotoxic. </w:t>
      </w:r>
    </w:p>
    <w:p w:rsidR="00AA4C57" w:rsidRDefault="00AA4C57" w:rsidP="00595952">
      <w:pPr>
        <w:pStyle w:val="Paragraphedeliste"/>
        <w:rPr>
          <w:b/>
          <w:i/>
          <w:sz w:val="20"/>
          <w:szCs w:val="20"/>
        </w:rPr>
      </w:pPr>
    </w:p>
    <w:p w:rsidR="00AA4C57" w:rsidRPr="00595952" w:rsidRDefault="00AA4C57" w:rsidP="00595952">
      <w:pPr>
        <w:pStyle w:val="Paragraphedeliste"/>
        <w:rPr>
          <w:b/>
          <w:i/>
          <w:sz w:val="20"/>
          <w:szCs w:val="20"/>
        </w:rPr>
      </w:pPr>
    </w:p>
    <w:p w:rsidR="00595952" w:rsidRPr="00103997" w:rsidRDefault="00595952" w:rsidP="00595952">
      <w:pPr>
        <w:pStyle w:val="Paragraphedeliste"/>
        <w:rPr>
          <w:b/>
          <w:sz w:val="20"/>
          <w:szCs w:val="20"/>
        </w:rPr>
      </w:pPr>
    </w:p>
    <w:p w:rsidR="00595952" w:rsidRPr="00103997" w:rsidRDefault="00595952" w:rsidP="00595952">
      <w:pPr>
        <w:pStyle w:val="Paragraphedeliste"/>
        <w:numPr>
          <w:ilvl w:val="0"/>
          <w:numId w:val="3"/>
        </w:numPr>
        <w:rPr>
          <w:b/>
          <w:sz w:val="20"/>
          <w:szCs w:val="20"/>
        </w:rPr>
      </w:pPr>
      <w:r>
        <w:rPr>
          <w:b/>
          <w:sz w:val="20"/>
          <w:szCs w:val="20"/>
        </w:rPr>
        <w:t xml:space="preserve">Complete. </w:t>
      </w:r>
      <w:r>
        <w:rPr>
          <w:sz w:val="20"/>
          <w:szCs w:val="20"/>
        </w:rPr>
        <w:t xml:space="preserve">Most iron chelating agents remove </w:t>
      </w:r>
      <w:r w:rsidR="005806B1" w:rsidRPr="005806B1">
        <w:rPr>
          <w:b/>
          <w:i/>
          <w:sz w:val="20"/>
          <w:szCs w:val="20"/>
        </w:rPr>
        <w:t>FERRIC</w:t>
      </w:r>
      <w:r>
        <w:rPr>
          <w:sz w:val="20"/>
          <w:szCs w:val="20"/>
        </w:rPr>
        <w:t xml:space="preserve"> iron from proteins.</w:t>
      </w:r>
    </w:p>
    <w:p w:rsidR="00595952" w:rsidRDefault="00595952" w:rsidP="00595952">
      <w:pPr>
        <w:pStyle w:val="Paragraphedeliste"/>
        <w:rPr>
          <w:sz w:val="20"/>
          <w:szCs w:val="20"/>
        </w:rPr>
      </w:pPr>
      <w:r>
        <w:rPr>
          <w:b/>
          <w:sz w:val="20"/>
          <w:szCs w:val="20"/>
        </w:rPr>
        <w:t xml:space="preserve">Explain </w:t>
      </w:r>
      <w:r w:rsidRPr="005806B1">
        <w:rPr>
          <w:sz w:val="20"/>
          <w:szCs w:val="20"/>
        </w:rPr>
        <w:t>a possible consequence of this.</w:t>
      </w:r>
    </w:p>
    <w:p w:rsidR="005806B1" w:rsidRDefault="005806B1" w:rsidP="00595952">
      <w:pPr>
        <w:pStyle w:val="Paragraphedeliste"/>
        <w:rPr>
          <w:b/>
          <w:i/>
          <w:sz w:val="20"/>
          <w:szCs w:val="20"/>
        </w:rPr>
      </w:pPr>
      <w:r>
        <w:rPr>
          <w:b/>
          <w:i/>
          <w:sz w:val="20"/>
          <w:szCs w:val="20"/>
        </w:rPr>
        <w:t xml:space="preserve">Iron chelating agents remove ferric iron from proteins, for example: transferrin. This can interfere with iron incorporation into hemoglobin. </w:t>
      </w:r>
    </w:p>
    <w:p w:rsidR="00AA4C57" w:rsidRPr="005806B1" w:rsidRDefault="00AA4C57" w:rsidP="00595952">
      <w:pPr>
        <w:pStyle w:val="Paragraphedeliste"/>
        <w:rPr>
          <w:b/>
          <w:i/>
          <w:sz w:val="20"/>
          <w:szCs w:val="20"/>
        </w:rPr>
      </w:pPr>
    </w:p>
    <w:p w:rsidR="005806B1" w:rsidRDefault="005806B1" w:rsidP="00595952">
      <w:pPr>
        <w:pStyle w:val="Paragraphedeliste"/>
        <w:rPr>
          <w:b/>
          <w:sz w:val="20"/>
          <w:szCs w:val="20"/>
        </w:rPr>
      </w:pPr>
    </w:p>
    <w:p w:rsidR="00595952" w:rsidRDefault="00595952" w:rsidP="00595952">
      <w:pPr>
        <w:pStyle w:val="Paragraphedeliste"/>
        <w:rPr>
          <w:b/>
          <w:sz w:val="20"/>
          <w:szCs w:val="20"/>
        </w:rPr>
      </w:pPr>
    </w:p>
    <w:p w:rsidR="00595952" w:rsidRDefault="00595952" w:rsidP="00595952">
      <w:pPr>
        <w:pStyle w:val="Paragraphedeliste"/>
        <w:numPr>
          <w:ilvl w:val="0"/>
          <w:numId w:val="3"/>
        </w:numPr>
        <w:rPr>
          <w:sz w:val="20"/>
          <w:szCs w:val="20"/>
        </w:rPr>
      </w:pPr>
      <w:r>
        <w:rPr>
          <w:b/>
          <w:sz w:val="20"/>
          <w:szCs w:val="20"/>
        </w:rPr>
        <w:t xml:space="preserve">FALSE: </w:t>
      </w:r>
      <w:r w:rsidRPr="00F05455">
        <w:rPr>
          <w:sz w:val="20"/>
          <w:szCs w:val="20"/>
        </w:rPr>
        <w:t>DMSO has been shown to have some beneficial effects in IR injury in horses.</w:t>
      </w:r>
    </w:p>
    <w:p w:rsidR="005806B1" w:rsidRDefault="005806B1" w:rsidP="005806B1">
      <w:pPr>
        <w:pStyle w:val="Paragraphedeliste"/>
        <w:rPr>
          <w:i/>
          <w:sz w:val="20"/>
          <w:szCs w:val="20"/>
        </w:rPr>
      </w:pPr>
      <w:r>
        <w:rPr>
          <w:b/>
          <w:i/>
          <w:sz w:val="20"/>
          <w:szCs w:val="20"/>
        </w:rPr>
        <w:t>There are NO studies documenting beneficial effects with DMSO in IR injury in horses.</w:t>
      </w:r>
      <w:r>
        <w:rPr>
          <w:i/>
          <w:sz w:val="20"/>
          <w:szCs w:val="20"/>
        </w:rPr>
        <w:t xml:space="preserve"> </w:t>
      </w:r>
    </w:p>
    <w:p w:rsidR="00AA4C57" w:rsidRDefault="00AA4C57" w:rsidP="005806B1">
      <w:pPr>
        <w:pStyle w:val="Paragraphedeliste"/>
        <w:rPr>
          <w:i/>
          <w:sz w:val="20"/>
          <w:szCs w:val="20"/>
        </w:rPr>
      </w:pPr>
    </w:p>
    <w:p w:rsidR="00AA4C57" w:rsidRPr="005806B1" w:rsidRDefault="00AA4C57" w:rsidP="005806B1">
      <w:pPr>
        <w:pStyle w:val="Paragraphedeliste"/>
        <w:rPr>
          <w:i/>
          <w:sz w:val="20"/>
          <w:szCs w:val="20"/>
        </w:rPr>
      </w:pPr>
    </w:p>
    <w:p w:rsidR="00595952" w:rsidRDefault="00595952" w:rsidP="00595952">
      <w:pPr>
        <w:pStyle w:val="Paragraphedeliste"/>
        <w:rPr>
          <w:b/>
          <w:sz w:val="20"/>
          <w:szCs w:val="20"/>
        </w:rPr>
      </w:pPr>
    </w:p>
    <w:p w:rsidR="00595952" w:rsidRDefault="00595952" w:rsidP="00595952">
      <w:pPr>
        <w:pStyle w:val="Paragraphedeliste"/>
        <w:numPr>
          <w:ilvl w:val="0"/>
          <w:numId w:val="3"/>
        </w:numPr>
        <w:rPr>
          <w:sz w:val="20"/>
          <w:szCs w:val="20"/>
        </w:rPr>
      </w:pPr>
      <w:r w:rsidRPr="005806B1">
        <w:rPr>
          <w:sz w:val="20"/>
          <w:szCs w:val="20"/>
        </w:rPr>
        <w:t>What are the 21-aminosteroids and why have they been created for?</w:t>
      </w:r>
    </w:p>
    <w:p w:rsidR="005806B1" w:rsidRDefault="005806B1" w:rsidP="005806B1">
      <w:pPr>
        <w:pStyle w:val="Paragraphedeliste"/>
        <w:rPr>
          <w:b/>
          <w:sz w:val="20"/>
          <w:szCs w:val="20"/>
        </w:rPr>
      </w:pPr>
      <w:r>
        <w:rPr>
          <w:b/>
          <w:sz w:val="20"/>
          <w:szCs w:val="20"/>
        </w:rPr>
        <w:t xml:space="preserve">The 21-aminosteroids are a modification of glucocorticoids. They were created to enhance the antioxidant effects (increase ROS scavenging), while minimizing the glucocorticoid and mineralocorticoid activity. </w:t>
      </w:r>
    </w:p>
    <w:p w:rsidR="00AA4C57" w:rsidRDefault="00AA4C57" w:rsidP="005806B1">
      <w:pPr>
        <w:pStyle w:val="Paragraphedeliste"/>
        <w:rPr>
          <w:b/>
          <w:sz w:val="20"/>
          <w:szCs w:val="20"/>
        </w:rPr>
      </w:pPr>
    </w:p>
    <w:p w:rsidR="00AA4C57" w:rsidRPr="005806B1" w:rsidRDefault="00AA4C57" w:rsidP="005806B1">
      <w:pPr>
        <w:pStyle w:val="Paragraphedeliste"/>
        <w:rPr>
          <w:b/>
          <w:sz w:val="20"/>
          <w:szCs w:val="20"/>
        </w:rPr>
      </w:pPr>
      <w:bookmarkStart w:id="0" w:name="_GoBack"/>
      <w:bookmarkEnd w:id="0"/>
    </w:p>
    <w:p w:rsidR="00595952" w:rsidRDefault="00595952" w:rsidP="00595952">
      <w:pPr>
        <w:pStyle w:val="Paragraphedeliste"/>
        <w:rPr>
          <w:b/>
          <w:sz w:val="20"/>
          <w:szCs w:val="20"/>
        </w:rPr>
      </w:pPr>
    </w:p>
    <w:p w:rsidR="00595952" w:rsidRPr="005806B1" w:rsidRDefault="00595952" w:rsidP="00595952">
      <w:pPr>
        <w:pStyle w:val="Paragraphedeliste"/>
        <w:numPr>
          <w:ilvl w:val="0"/>
          <w:numId w:val="3"/>
        </w:numPr>
        <w:rPr>
          <w:b/>
          <w:sz w:val="20"/>
          <w:szCs w:val="20"/>
        </w:rPr>
      </w:pPr>
      <w:r>
        <w:rPr>
          <w:b/>
          <w:sz w:val="20"/>
          <w:szCs w:val="20"/>
        </w:rPr>
        <w:t xml:space="preserve">FALSE: </w:t>
      </w:r>
      <w:proofErr w:type="spellStart"/>
      <w:r>
        <w:rPr>
          <w:sz w:val="20"/>
          <w:szCs w:val="20"/>
        </w:rPr>
        <w:t>Deferoxamine</w:t>
      </w:r>
      <w:proofErr w:type="spellEnd"/>
      <w:r>
        <w:rPr>
          <w:sz w:val="20"/>
          <w:szCs w:val="20"/>
        </w:rPr>
        <w:t xml:space="preserve"> administered to dogs with GDV has been shown to improve survival and to reduce oxidative damage. </w:t>
      </w:r>
    </w:p>
    <w:p w:rsidR="005806B1" w:rsidRPr="005806B1" w:rsidRDefault="005806B1" w:rsidP="005806B1">
      <w:pPr>
        <w:pStyle w:val="Paragraphedeliste"/>
        <w:rPr>
          <w:b/>
          <w:sz w:val="20"/>
          <w:szCs w:val="20"/>
        </w:rPr>
      </w:pPr>
      <w:r>
        <w:rPr>
          <w:b/>
          <w:sz w:val="20"/>
          <w:szCs w:val="20"/>
        </w:rPr>
        <w:t xml:space="preserve">There was improved survival in dogs given </w:t>
      </w:r>
      <w:proofErr w:type="spellStart"/>
      <w:r>
        <w:rPr>
          <w:b/>
          <w:sz w:val="20"/>
          <w:szCs w:val="20"/>
        </w:rPr>
        <w:t>deferoxamine</w:t>
      </w:r>
      <w:proofErr w:type="spellEnd"/>
      <w:r>
        <w:rPr>
          <w:b/>
          <w:sz w:val="20"/>
          <w:szCs w:val="20"/>
        </w:rPr>
        <w:t xml:space="preserve"> but there were no direct measures of oxidative damage. </w:t>
      </w:r>
    </w:p>
    <w:p w:rsidR="005806B1" w:rsidRPr="00F05455" w:rsidRDefault="005806B1" w:rsidP="005806B1">
      <w:pPr>
        <w:pStyle w:val="Paragraphedeliste"/>
        <w:rPr>
          <w:b/>
          <w:sz w:val="20"/>
          <w:szCs w:val="20"/>
        </w:rPr>
      </w:pPr>
    </w:p>
    <w:p w:rsidR="00595952" w:rsidRPr="007E68EB" w:rsidRDefault="00595952">
      <w:pPr>
        <w:rPr>
          <w:b/>
          <w:sz w:val="20"/>
          <w:szCs w:val="20"/>
        </w:rPr>
      </w:pPr>
    </w:p>
    <w:sectPr w:rsidR="00595952" w:rsidRPr="007E68EB"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11620"/>
    <w:multiLevelType w:val="hybridMultilevel"/>
    <w:tmpl w:val="8304B62A"/>
    <w:lvl w:ilvl="0" w:tplc="DAE2C35C">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9BA7DB2"/>
    <w:multiLevelType w:val="hybridMultilevel"/>
    <w:tmpl w:val="D2C219B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7D4347A9"/>
    <w:multiLevelType w:val="hybridMultilevel"/>
    <w:tmpl w:val="8304B62A"/>
    <w:lvl w:ilvl="0" w:tplc="DAE2C35C">
      <w:start w:val="1"/>
      <w:numFmt w:val="decimal"/>
      <w:lvlText w:val="%1."/>
      <w:lvlJc w:val="left"/>
      <w:pPr>
        <w:ind w:left="720" w:hanging="360"/>
      </w:pPr>
      <w:rPr>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280"/>
    <w:rsid w:val="00103997"/>
    <w:rsid w:val="002C4D29"/>
    <w:rsid w:val="00437961"/>
    <w:rsid w:val="00481280"/>
    <w:rsid w:val="005806B1"/>
    <w:rsid w:val="00595952"/>
    <w:rsid w:val="0061419D"/>
    <w:rsid w:val="007E68EB"/>
    <w:rsid w:val="009C411F"/>
    <w:rsid w:val="00AA4C57"/>
    <w:rsid w:val="00F0545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4812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7E68E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4812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7E68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405</Words>
  <Characters>2231</Characters>
  <Application>Microsoft Macintosh Word</Application>
  <DocSecurity>0</DocSecurity>
  <Lines>18</Lines>
  <Paragraphs>5</Paragraphs>
  <ScaleCrop>false</ScaleCrop>
  <Company/>
  <LinksUpToDate>false</LinksUpToDate>
  <CharactersWithSpaces>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2015-07-06T01:54:00Z</dcterms:created>
  <dcterms:modified xsi:type="dcterms:W3CDTF">2015-07-06T06:07:00Z</dcterms:modified>
</cp:coreProperties>
</file>