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1A002" w14:textId="77777777" w:rsidR="001E6670" w:rsidRPr="00490FDA" w:rsidRDefault="001E6670" w:rsidP="001E6670">
      <w:pPr>
        <w:rPr>
          <w:b/>
          <w:noProof/>
          <w:sz w:val="22"/>
          <w:szCs w:val="22"/>
        </w:rPr>
      </w:pPr>
      <w:r w:rsidRPr="00490FDA">
        <w:rPr>
          <w:b/>
          <w:noProof/>
          <w:sz w:val="22"/>
          <w:szCs w:val="22"/>
        </w:rPr>
        <w:t>Clinical Physiology of Acid-Base and Electrolyte Disorders</w:t>
      </w:r>
      <w:r w:rsidRPr="00490FDA">
        <w:rPr>
          <w:noProof/>
          <w:sz w:val="22"/>
          <w:szCs w:val="22"/>
        </w:rPr>
        <w:t xml:space="preserve"> – </w:t>
      </w:r>
      <w:r w:rsidRPr="00490FDA">
        <w:rPr>
          <w:b/>
          <w:noProof/>
          <w:sz w:val="22"/>
          <w:szCs w:val="22"/>
        </w:rPr>
        <w:t>chapter 6</w:t>
      </w:r>
    </w:p>
    <w:p w14:paraId="2414679C" w14:textId="77777777" w:rsidR="009C411F" w:rsidRDefault="009C411F"/>
    <w:p w14:paraId="3DD7A151" w14:textId="77777777" w:rsidR="001E6670" w:rsidRDefault="001E6670"/>
    <w:p w14:paraId="14546B82" w14:textId="77777777" w:rsidR="001E6670" w:rsidRDefault="001E6670">
      <w:pPr>
        <w:rPr>
          <w:b/>
        </w:rPr>
      </w:pPr>
      <w:r>
        <w:rPr>
          <w:b/>
        </w:rPr>
        <w:t>Questions</w:t>
      </w:r>
    </w:p>
    <w:p w14:paraId="05AD0DDB" w14:textId="77777777" w:rsidR="008319F8" w:rsidRDefault="001E6670" w:rsidP="008319F8">
      <w:pPr>
        <w:pStyle w:val="Paragraphedeliste"/>
        <w:numPr>
          <w:ilvl w:val="0"/>
          <w:numId w:val="2"/>
        </w:numPr>
      </w:pPr>
      <w:r>
        <w:t>The major</w:t>
      </w:r>
      <w:r w:rsidR="00C87966">
        <w:t xml:space="preserve"> stimuli for ADH secretion are </w:t>
      </w:r>
      <w:r w:rsidR="00C87966" w:rsidRPr="008319F8">
        <w:rPr>
          <w:u w:val="single"/>
        </w:rPr>
        <w:tab/>
      </w:r>
      <w:r w:rsidR="00C87966" w:rsidRPr="008319F8">
        <w:rPr>
          <w:u w:val="single"/>
        </w:rPr>
        <w:tab/>
      </w:r>
      <w:r w:rsidR="00C87966" w:rsidRPr="008319F8">
        <w:rPr>
          <w:u w:val="single"/>
        </w:rPr>
        <w:tab/>
      </w:r>
      <w:r w:rsidR="00C87966" w:rsidRPr="008319F8">
        <w:rPr>
          <w:u w:val="single"/>
        </w:rPr>
        <w:tab/>
      </w:r>
      <w:r>
        <w:t>&amp;</w:t>
      </w:r>
      <w:r w:rsidR="008319F8">
        <w:t xml:space="preserve"> </w:t>
      </w:r>
      <w:r w:rsidR="00C87966" w:rsidRPr="008319F8">
        <w:rPr>
          <w:u w:val="single"/>
        </w:rPr>
        <w:tab/>
      </w:r>
      <w:r w:rsidR="00C87966" w:rsidRPr="008319F8">
        <w:rPr>
          <w:u w:val="single"/>
        </w:rPr>
        <w:tab/>
      </w:r>
      <w:r w:rsidR="00C87966" w:rsidRPr="008319F8">
        <w:rPr>
          <w:u w:val="single"/>
        </w:rPr>
        <w:tab/>
      </w:r>
      <w:r w:rsidR="00C87966" w:rsidRPr="008319F8">
        <w:rPr>
          <w:u w:val="single"/>
        </w:rPr>
        <w:tab/>
      </w:r>
      <w:r>
        <w:t xml:space="preserve">.  ADH is secreted </w:t>
      </w:r>
      <w:r w:rsidR="00C87966">
        <w:t>in the</w:t>
      </w:r>
      <w:r w:rsidR="00C87966" w:rsidRPr="008319F8">
        <w:rPr>
          <w:u w:val="single"/>
        </w:rPr>
        <w:tab/>
      </w:r>
      <w:r w:rsidR="00C87966" w:rsidRPr="008319F8">
        <w:rPr>
          <w:u w:val="single"/>
        </w:rPr>
        <w:tab/>
      </w:r>
      <w:r w:rsidR="00C87966" w:rsidRPr="008319F8">
        <w:rPr>
          <w:u w:val="single"/>
        </w:rPr>
        <w:tab/>
      </w:r>
      <w:r w:rsidR="00C87966">
        <w:t xml:space="preserve">  and stored </w:t>
      </w:r>
      <w:r>
        <w:t>in</w:t>
      </w:r>
      <w:r w:rsidR="00C87966">
        <w:t xml:space="preserve"> the </w:t>
      </w:r>
      <w:r w:rsidR="00C87966" w:rsidRPr="008319F8">
        <w:rPr>
          <w:u w:val="single"/>
        </w:rPr>
        <w:tab/>
      </w:r>
      <w:r w:rsidR="00C87966" w:rsidRPr="008319F8">
        <w:rPr>
          <w:u w:val="single"/>
        </w:rPr>
        <w:tab/>
      </w:r>
      <w:r w:rsidR="00C87966" w:rsidRPr="008319F8">
        <w:rPr>
          <w:u w:val="single"/>
        </w:rPr>
        <w:tab/>
      </w:r>
      <w:r>
        <w:t xml:space="preserve">. </w:t>
      </w:r>
      <w:r w:rsidR="00C87966">
        <w:t xml:space="preserve"> </w:t>
      </w:r>
      <w:r w:rsidR="008319F8">
        <w:t>ADH binds to</w:t>
      </w:r>
      <w:r w:rsidR="008319F8" w:rsidRPr="008319F8">
        <w:rPr>
          <w:u w:val="single"/>
        </w:rPr>
        <w:tab/>
      </w:r>
      <w:r w:rsidR="008319F8">
        <w:t xml:space="preserve"> receptors on the basolateral membrane of the cells.  </w:t>
      </w:r>
    </w:p>
    <w:p w14:paraId="5AF943CD" w14:textId="77777777" w:rsidR="008319F8" w:rsidRDefault="00C87966" w:rsidP="008319F8">
      <w:pPr>
        <w:pStyle w:val="Paragraphedeliste"/>
      </w:pPr>
      <w:r>
        <w:t>The major renal effect of ADH is to increase the permeability of the</w:t>
      </w:r>
      <w:r w:rsidR="008319F8">
        <w:t xml:space="preserve"> </w:t>
      </w:r>
      <w:r w:rsidRPr="008319F8">
        <w:rPr>
          <w:u w:val="single"/>
        </w:rPr>
        <w:tab/>
      </w:r>
      <w:r w:rsidRPr="008319F8">
        <w:rPr>
          <w:u w:val="single"/>
        </w:rPr>
        <w:tab/>
      </w:r>
      <w:r w:rsidRPr="008319F8">
        <w:rPr>
          <w:u w:val="single"/>
        </w:rPr>
        <w:tab/>
      </w:r>
      <w:r w:rsidRPr="008319F8">
        <w:rPr>
          <w:u w:val="single"/>
        </w:rPr>
        <w:tab/>
      </w:r>
      <w:r w:rsidRPr="008319F8">
        <w:rPr>
          <w:u w:val="single"/>
        </w:rPr>
        <w:tab/>
      </w:r>
      <w:r w:rsidRPr="008319F8">
        <w:rPr>
          <w:u w:val="single"/>
        </w:rPr>
        <w:tab/>
      </w:r>
      <w:r w:rsidRPr="008319F8">
        <w:rPr>
          <w:u w:val="single"/>
        </w:rPr>
        <w:tab/>
      </w:r>
      <w:r>
        <w:t xml:space="preserve"> to</w:t>
      </w:r>
      <w:r w:rsidR="008319F8">
        <w:t xml:space="preserve"> </w:t>
      </w:r>
      <w:r w:rsidRPr="008319F8">
        <w:rPr>
          <w:u w:val="single"/>
        </w:rPr>
        <w:tab/>
      </w:r>
      <w:r w:rsidRPr="008319F8">
        <w:rPr>
          <w:u w:val="single"/>
        </w:rPr>
        <w:tab/>
      </w:r>
      <w:r>
        <w:t xml:space="preserve">. </w:t>
      </w:r>
    </w:p>
    <w:p w14:paraId="27AB06FC" w14:textId="77777777" w:rsidR="00401FB9" w:rsidRPr="008319F8" w:rsidRDefault="00401FB9" w:rsidP="008319F8">
      <w:pPr>
        <w:pStyle w:val="Paragraphedeliste"/>
      </w:pPr>
    </w:p>
    <w:p w14:paraId="6737C085" w14:textId="77777777" w:rsidR="001E6670" w:rsidRDefault="001E6670">
      <w:pPr>
        <w:rPr>
          <w:b/>
        </w:rPr>
      </w:pPr>
    </w:p>
    <w:p w14:paraId="60E19963" w14:textId="77777777" w:rsidR="008319F8" w:rsidRPr="00401FB9" w:rsidRDefault="008319F8" w:rsidP="008319F8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 xml:space="preserve">TRUE or FALSE: </w:t>
      </w:r>
      <w:r>
        <w:t xml:space="preserve">Aldosterone acts </w:t>
      </w:r>
      <w:r w:rsidR="005C44CA">
        <w:t xml:space="preserve">by binding to its specific receptor on the basolateral membrane. The hormone-receptor complex then activates a series of intracellular events leading to acute changes in electrolyte excretion. </w:t>
      </w:r>
    </w:p>
    <w:p w14:paraId="49C65A75" w14:textId="77777777" w:rsidR="00401FB9" w:rsidRPr="005C44CA" w:rsidRDefault="00401FB9" w:rsidP="00401FB9">
      <w:pPr>
        <w:pStyle w:val="Paragraphedeliste"/>
        <w:rPr>
          <w:b/>
        </w:rPr>
      </w:pPr>
    </w:p>
    <w:p w14:paraId="59891F22" w14:textId="77777777" w:rsidR="005C44CA" w:rsidRPr="005C44CA" w:rsidRDefault="005C44CA" w:rsidP="005C44CA">
      <w:pPr>
        <w:pStyle w:val="Paragraphedeliste"/>
        <w:rPr>
          <w:b/>
        </w:rPr>
      </w:pPr>
    </w:p>
    <w:p w14:paraId="7C7C3304" w14:textId="77777777" w:rsidR="005C44CA" w:rsidRDefault="00C25084" w:rsidP="008319F8">
      <w:pPr>
        <w:pStyle w:val="Paragraphedeliste"/>
        <w:numPr>
          <w:ilvl w:val="0"/>
          <w:numId w:val="2"/>
        </w:numPr>
      </w:pPr>
      <w:r>
        <w:t>Please name the 2 major actions of atrial natriuretic peptide.</w:t>
      </w:r>
    </w:p>
    <w:p w14:paraId="43BE0E39" w14:textId="77777777" w:rsidR="00401FB9" w:rsidRDefault="00401FB9" w:rsidP="00401FB9">
      <w:pPr>
        <w:pStyle w:val="Paragraphedeliste"/>
      </w:pPr>
    </w:p>
    <w:p w14:paraId="6D347E97" w14:textId="77777777" w:rsidR="00C25084" w:rsidRDefault="00C25084" w:rsidP="00C25084">
      <w:pPr>
        <w:pStyle w:val="Paragraphedeliste"/>
      </w:pPr>
    </w:p>
    <w:p w14:paraId="11E9578D" w14:textId="77777777" w:rsidR="00C25084" w:rsidRDefault="00C25084" w:rsidP="008319F8">
      <w:pPr>
        <w:pStyle w:val="Paragraphedeliste"/>
        <w:numPr>
          <w:ilvl w:val="0"/>
          <w:numId w:val="2"/>
        </w:numPr>
      </w:pPr>
      <w:r>
        <w:t>What is the net effect of increased PTH production on:</w:t>
      </w:r>
    </w:p>
    <w:p w14:paraId="3FD076E4" w14:textId="77777777" w:rsidR="00C25084" w:rsidRPr="00C25084" w:rsidRDefault="00C25084" w:rsidP="00C25084">
      <w:pPr>
        <w:pStyle w:val="Paragraphedeliste"/>
        <w:numPr>
          <w:ilvl w:val="1"/>
          <w:numId w:val="2"/>
        </w:numPr>
      </w:pPr>
      <w:r>
        <w:t xml:space="preserve">Plasma calcium concentration: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 - </w:t>
      </w:r>
      <w:r w:rsidR="00401FB9">
        <w:t>Explain</w:t>
      </w:r>
    </w:p>
    <w:p w14:paraId="3B6DEB49" w14:textId="77777777" w:rsidR="00C25084" w:rsidRDefault="00C25084" w:rsidP="00C25084">
      <w:pPr>
        <w:pStyle w:val="Paragraphedeliste"/>
        <w:numPr>
          <w:ilvl w:val="1"/>
          <w:numId w:val="2"/>
        </w:numPr>
      </w:pPr>
      <w:r>
        <w:t xml:space="preserve">Plasma phosphate concentration: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 - </w:t>
      </w:r>
      <w:r w:rsidR="00401FB9">
        <w:t>Explain</w:t>
      </w:r>
    </w:p>
    <w:p w14:paraId="02E81CED" w14:textId="77777777" w:rsidR="00401FB9" w:rsidRDefault="00401FB9" w:rsidP="00401FB9">
      <w:pPr>
        <w:pStyle w:val="Paragraphedeliste"/>
        <w:ind w:left="1440"/>
      </w:pPr>
    </w:p>
    <w:p w14:paraId="1DAA5590" w14:textId="77777777" w:rsidR="00401FB9" w:rsidRDefault="00401FB9" w:rsidP="00401FB9">
      <w:pPr>
        <w:pStyle w:val="Paragraphedeliste"/>
        <w:ind w:left="1440"/>
      </w:pPr>
    </w:p>
    <w:p w14:paraId="2AA14843" w14:textId="77777777" w:rsidR="00401FB9" w:rsidRDefault="00401FB9" w:rsidP="00401FB9">
      <w:pPr>
        <w:pStyle w:val="Paragraphedeliste"/>
        <w:numPr>
          <w:ilvl w:val="0"/>
          <w:numId w:val="2"/>
        </w:numPr>
      </w:pPr>
      <w:r>
        <w:t xml:space="preserve">What is the net effect of stimulation of </w:t>
      </w:r>
      <w:proofErr w:type="spellStart"/>
      <w:r>
        <w:t>calcitriol</w:t>
      </w:r>
      <w:proofErr w:type="spellEnd"/>
      <w:r>
        <w:t xml:space="preserve"> formation by hypophosphatemia on:</w:t>
      </w:r>
    </w:p>
    <w:p w14:paraId="085DFFBF" w14:textId="77777777" w:rsidR="00401FB9" w:rsidRDefault="00401FB9" w:rsidP="00401FB9">
      <w:pPr>
        <w:pStyle w:val="Paragraphedeliste"/>
        <w:numPr>
          <w:ilvl w:val="1"/>
          <w:numId w:val="2"/>
        </w:numPr>
      </w:pPr>
      <w:r>
        <w:t xml:space="preserve">Plasma calcium concentration: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- Explain</w:t>
      </w:r>
    </w:p>
    <w:p w14:paraId="1928E7DB" w14:textId="77777777" w:rsidR="00401FB9" w:rsidRDefault="00401FB9" w:rsidP="00401FB9">
      <w:pPr>
        <w:pStyle w:val="Paragraphedeliste"/>
        <w:numPr>
          <w:ilvl w:val="1"/>
          <w:numId w:val="2"/>
        </w:numPr>
      </w:pPr>
      <w:r>
        <w:t xml:space="preserve">Plasma phosphate concentration: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- Explain</w:t>
      </w:r>
    </w:p>
    <w:p w14:paraId="51536924" w14:textId="77777777" w:rsidR="00401FB9" w:rsidRPr="005C44CA" w:rsidRDefault="00401FB9" w:rsidP="00401FB9">
      <w:pPr>
        <w:pStyle w:val="Paragraphedeliste"/>
        <w:ind w:left="1440"/>
      </w:pPr>
    </w:p>
    <w:p w14:paraId="07F566D8" w14:textId="77777777" w:rsidR="001E6670" w:rsidRDefault="001E6670">
      <w:pPr>
        <w:rPr>
          <w:b/>
        </w:rPr>
      </w:pPr>
    </w:p>
    <w:p w14:paraId="6C771AFF" w14:textId="77777777" w:rsidR="001E6670" w:rsidRDefault="001E6670">
      <w:pPr>
        <w:rPr>
          <w:b/>
        </w:rPr>
      </w:pPr>
    </w:p>
    <w:p w14:paraId="3053A11F" w14:textId="77777777" w:rsidR="00401FB9" w:rsidRDefault="00401FB9">
      <w:pPr>
        <w:rPr>
          <w:b/>
        </w:rPr>
      </w:pPr>
    </w:p>
    <w:p w14:paraId="1358FF1A" w14:textId="77777777" w:rsidR="00401FB9" w:rsidRDefault="00401FB9">
      <w:pPr>
        <w:rPr>
          <w:b/>
        </w:rPr>
      </w:pPr>
    </w:p>
    <w:p w14:paraId="583F3DF1" w14:textId="77777777" w:rsidR="00401FB9" w:rsidRDefault="00401FB9">
      <w:pPr>
        <w:rPr>
          <w:b/>
        </w:rPr>
      </w:pPr>
    </w:p>
    <w:p w14:paraId="0D383AEB" w14:textId="77777777" w:rsidR="00401FB9" w:rsidRDefault="00401FB9">
      <w:pPr>
        <w:rPr>
          <w:b/>
        </w:rPr>
      </w:pPr>
    </w:p>
    <w:p w14:paraId="41390038" w14:textId="77777777" w:rsidR="00401FB9" w:rsidRDefault="00401FB9">
      <w:pPr>
        <w:rPr>
          <w:b/>
        </w:rPr>
      </w:pPr>
    </w:p>
    <w:p w14:paraId="42CA3CAF" w14:textId="77777777" w:rsidR="00401FB9" w:rsidRDefault="00401FB9">
      <w:pPr>
        <w:rPr>
          <w:b/>
        </w:rPr>
      </w:pPr>
    </w:p>
    <w:p w14:paraId="6386E555" w14:textId="77777777" w:rsidR="00401FB9" w:rsidRDefault="00401FB9">
      <w:pPr>
        <w:rPr>
          <w:b/>
        </w:rPr>
      </w:pPr>
    </w:p>
    <w:p w14:paraId="4918CCF6" w14:textId="77777777" w:rsidR="00401FB9" w:rsidRDefault="00401FB9">
      <w:pPr>
        <w:rPr>
          <w:b/>
        </w:rPr>
      </w:pPr>
    </w:p>
    <w:p w14:paraId="577BE676" w14:textId="77777777" w:rsidR="00401FB9" w:rsidRDefault="00401FB9">
      <w:pPr>
        <w:rPr>
          <w:b/>
        </w:rPr>
      </w:pPr>
    </w:p>
    <w:p w14:paraId="474528B0" w14:textId="77777777" w:rsidR="00401FB9" w:rsidRDefault="00401FB9">
      <w:pPr>
        <w:rPr>
          <w:b/>
        </w:rPr>
      </w:pPr>
    </w:p>
    <w:p w14:paraId="4336D063" w14:textId="77777777" w:rsidR="00401FB9" w:rsidRDefault="00401FB9">
      <w:pPr>
        <w:rPr>
          <w:b/>
        </w:rPr>
      </w:pPr>
    </w:p>
    <w:p w14:paraId="28E547BF" w14:textId="77777777" w:rsidR="00401FB9" w:rsidRDefault="00401FB9">
      <w:pPr>
        <w:rPr>
          <w:b/>
        </w:rPr>
      </w:pPr>
    </w:p>
    <w:p w14:paraId="7EFE45CC" w14:textId="77777777" w:rsidR="00401FB9" w:rsidRDefault="00401FB9">
      <w:pPr>
        <w:rPr>
          <w:b/>
        </w:rPr>
      </w:pPr>
    </w:p>
    <w:p w14:paraId="7BC89406" w14:textId="77777777" w:rsidR="00401FB9" w:rsidRDefault="00401FB9">
      <w:pPr>
        <w:rPr>
          <w:b/>
        </w:rPr>
      </w:pPr>
    </w:p>
    <w:p w14:paraId="58E3A031" w14:textId="77777777" w:rsidR="00401FB9" w:rsidRDefault="00401FB9">
      <w:pPr>
        <w:rPr>
          <w:b/>
        </w:rPr>
      </w:pPr>
    </w:p>
    <w:p w14:paraId="2F8554F0" w14:textId="77777777" w:rsidR="00401FB9" w:rsidRDefault="00401FB9">
      <w:pPr>
        <w:rPr>
          <w:b/>
        </w:rPr>
      </w:pPr>
    </w:p>
    <w:p w14:paraId="29184C90" w14:textId="77777777" w:rsidR="001E6670" w:rsidRDefault="001E6670">
      <w:pPr>
        <w:rPr>
          <w:b/>
        </w:rPr>
      </w:pPr>
      <w:bookmarkStart w:id="0" w:name="_GoBack"/>
      <w:bookmarkEnd w:id="0"/>
      <w:r>
        <w:rPr>
          <w:b/>
        </w:rPr>
        <w:lastRenderedPageBreak/>
        <w:t>Questions &amp; Answers</w:t>
      </w:r>
    </w:p>
    <w:p w14:paraId="243DEDD5" w14:textId="77777777" w:rsidR="008319F8" w:rsidRDefault="008319F8">
      <w:pPr>
        <w:rPr>
          <w:b/>
        </w:rPr>
      </w:pPr>
    </w:p>
    <w:p w14:paraId="76D9BCB9" w14:textId="77777777" w:rsidR="008319F8" w:rsidRDefault="008319F8" w:rsidP="008319F8">
      <w:pPr>
        <w:pStyle w:val="Paragraphedeliste"/>
        <w:numPr>
          <w:ilvl w:val="0"/>
          <w:numId w:val="1"/>
        </w:numPr>
      </w:pPr>
      <w:r w:rsidRPr="005C44CA">
        <w:t xml:space="preserve">The major stimuli for ADH secretion are </w:t>
      </w:r>
      <w:r w:rsidRPr="005C44CA">
        <w:rPr>
          <w:b/>
        </w:rPr>
        <w:t xml:space="preserve">hyperosmolality </w:t>
      </w:r>
      <w:r w:rsidRPr="005C44CA">
        <w:t xml:space="preserve">&amp; </w:t>
      </w:r>
      <w:r w:rsidRPr="005C44CA">
        <w:rPr>
          <w:b/>
        </w:rPr>
        <w:t>effective volume circulating depletion</w:t>
      </w:r>
      <w:r w:rsidRPr="005C44CA">
        <w:t xml:space="preserve">.  ADH is secreted in the </w:t>
      </w:r>
      <w:r w:rsidRPr="005C44CA">
        <w:rPr>
          <w:b/>
        </w:rPr>
        <w:t>hypothalamus</w:t>
      </w:r>
      <w:r w:rsidRPr="005C44CA">
        <w:t xml:space="preserve"> and stored in the </w:t>
      </w:r>
      <w:r w:rsidRPr="005C44CA">
        <w:rPr>
          <w:b/>
        </w:rPr>
        <w:t>posterior lobe of the pituitary</w:t>
      </w:r>
      <w:r w:rsidRPr="005C44CA">
        <w:t xml:space="preserve">. ADH binds to </w:t>
      </w:r>
      <w:r w:rsidRPr="005C44CA">
        <w:rPr>
          <w:b/>
        </w:rPr>
        <w:t>V2</w:t>
      </w:r>
      <w:r w:rsidRPr="005C44CA">
        <w:t xml:space="preserve"> receptors on the basolateral membrane of the cells.  The major renal effect of ADH is to increase the permeability of the </w:t>
      </w:r>
      <w:r w:rsidRPr="005C44CA">
        <w:rPr>
          <w:b/>
        </w:rPr>
        <w:t>medullary and cortical collecting tubules</w:t>
      </w:r>
      <w:r w:rsidRPr="005C44CA">
        <w:t xml:space="preserve"> to </w:t>
      </w:r>
      <w:r w:rsidRPr="005C44CA">
        <w:rPr>
          <w:b/>
        </w:rPr>
        <w:t>water</w:t>
      </w:r>
      <w:r w:rsidRPr="005C44CA">
        <w:t xml:space="preserve">.  </w:t>
      </w:r>
    </w:p>
    <w:p w14:paraId="1A29F5D4" w14:textId="77777777" w:rsidR="00401FB9" w:rsidRPr="005C44CA" w:rsidRDefault="00401FB9" w:rsidP="00401FB9">
      <w:pPr>
        <w:pStyle w:val="Paragraphedeliste"/>
      </w:pPr>
    </w:p>
    <w:p w14:paraId="56C879CA" w14:textId="77777777" w:rsidR="005C44CA" w:rsidRDefault="005C44CA" w:rsidP="005C44CA">
      <w:pPr>
        <w:pStyle w:val="Paragraphedeliste"/>
      </w:pPr>
    </w:p>
    <w:p w14:paraId="63F527ED" w14:textId="77777777" w:rsidR="005C44CA" w:rsidRDefault="005C44CA" w:rsidP="005C44CA">
      <w:pPr>
        <w:pStyle w:val="Paragraphedeliste"/>
        <w:numPr>
          <w:ilvl w:val="0"/>
          <w:numId w:val="1"/>
        </w:numPr>
        <w:rPr>
          <w:b/>
        </w:rPr>
      </w:pPr>
      <w:r w:rsidRPr="005C44CA">
        <w:rPr>
          <w:b/>
        </w:rPr>
        <w:t>FALSE</w:t>
      </w:r>
    </w:p>
    <w:p w14:paraId="4F099E5E" w14:textId="77777777" w:rsidR="005C44CA" w:rsidRDefault="005C44CA" w:rsidP="005C44CA">
      <w:pPr>
        <w:pStyle w:val="Paragraphedeliste"/>
        <w:jc w:val="both"/>
        <w:rPr>
          <w:rFonts w:ascii="Cambria" w:hAnsi="Cambria" w:cs="Times New Roman"/>
          <w:color w:val="333333"/>
          <w:lang w:val="fr-FR"/>
        </w:rPr>
      </w:pPr>
      <w:proofErr w:type="spellStart"/>
      <w:r w:rsidRPr="005C44CA">
        <w:rPr>
          <w:rFonts w:ascii="Cambria" w:hAnsi="Cambria" w:cs="Times New Roman"/>
          <w:color w:val="333333"/>
          <w:lang w:val="fr-FR"/>
        </w:rPr>
        <w:t>Like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other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steroid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hormones,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aldosterone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acts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by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diffusing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into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the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tubular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cell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and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then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attaching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to a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specific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cytosolic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receptor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(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see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Fig. 6-3). The hormone-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receptor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complex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then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migrates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to the nucleus,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where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it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interacts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with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specific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sites on the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nuclear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chromatin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to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enhance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messenger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RNA and ribosomal RNA transcription. This in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turn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is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translated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into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the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synthesis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of new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proteins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called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aldosterone-induced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proteins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(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AIPs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).The time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required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for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these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processes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to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occur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accounts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for the 90-min latent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period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before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electrolyte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excretion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is</w:t>
      </w:r>
      <w:proofErr w:type="spellEnd"/>
      <w:r w:rsidRPr="005C44CA">
        <w:rPr>
          <w:rFonts w:ascii="Cambria" w:hAnsi="Cambria" w:cs="Times New Roman"/>
          <w:color w:val="333333"/>
          <w:lang w:val="fr-FR"/>
        </w:rPr>
        <w:t xml:space="preserve"> </w:t>
      </w:r>
      <w:proofErr w:type="spellStart"/>
      <w:r w:rsidRPr="005C44CA">
        <w:rPr>
          <w:rFonts w:ascii="Cambria" w:hAnsi="Cambria" w:cs="Times New Roman"/>
          <w:color w:val="333333"/>
          <w:lang w:val="fr-FR"/>
        </w:rPr>
        <w:t>affected</w:t>
      </w:r>
      <w:proofErr w:type="spellEnd"/>
    </w:p>
    <w:p w14:paraId="3F0D4BDF" w14:textId="77777777" w:rsidR="00401FB9" w:rsidRPr="00401FB9" w:rsidRDefault="00401FB9" w:rsidP="00401FB9">
      <w:pPr>
        <w:jc w:val="both"/>
        <w:rPr>
          <w:rFonts w:ascii="Cambria" w:hAnsi="Cambria" w:cs="Times New Roman"/>
          <w:color w:val="333333"/>
          <w:lang w:val="fr-FR"/>
        </w:rPr>
      </w:pPr>
    </w:p>
    <w:p w14:paraId="7C248E0A" w14:textId="77777777" w:rsidR="00C25084" w:rsidRDefault="00C25084" w:rsidP="005C44CA">
      <w:pPr>
        <w:pStyle w:val="Paragraphedeliste"/>
        <w:jc w:val="both"/>
        <w:rPr>
          <w:rFonts w:ascii="Cambria" w:hAnsi="Cambria" w:cs="Times New Roman"/>
          <w:color w:val="333333"/>
          <w:lang w:val="fr-FR"/>
        </w:rPr>
      </w:pPr>
    </w:p>
    <w:p w14:paraId="216A0248" w14:textId="77777777" w:rsidR="00C25084" w:rsidRPr="005C44CA" w:rsidRDefault="00C25084" w:rsidP="00C25084">
      <w:pPr>
        <w:pStyle w:val="Paragraphedeliste"/>
        <w:numPr>
          <w:ilvl w:val="0"/>
          <w:numId w:val="1"/>
        </w:numPr>
      </w:pPr>
      <w:r>
        <w:t>Please name the 2 major actions of atrial natriuretic peptide.</w:t>
      </w:r>
    </w:p>
    <w:p w14:paraId="7AE64651" w14:textId="77777777" w:rsidR="00C25084" w:rsidRDefault="00C25084" w:rsidP="00C25084">
      <w:pPr>
        <w:pStyle w:val="Paragraphedeliste"/>
        <w:jc w:val="both"/>
        <w:rPr>
          <w:rFonts w:ascii="Cambria" w:hAnsi="Cambria"/>
          <w:b/>
        </w:rPr>
      </w:pPr>
      <w:r w:rsidRPr="00C25084">
        <w:rPr>
          <w:rFonts w:ascii="Cambria" w:hAnsi="Cambria"/>
          <w:b/>
        </w:rPr>
        <w:t>Vasodilation and increase</w:t>
      </w:r>
      <w:r w:rsidR="00401FB9">
        <w:rPr>
          <w:rFonts w:ascii="Cambria" w:hAnsi="Cambria"/>
          <w:b/>
        </w:rPr>
        <w:t xml:space="preserve"> in</w:t>
      </w:r>
      <w:r w:rsidRPr="00C25084">
        <w:rPr>
          <w:rFonts w:ascii="Cambria" w:hAnsi="Cambria"/>
          <w:b/>
        </w:rPr>
        <w:t xml:space="preserve"> urinary sodium and water excretion</w:t>
      </w:r>
      <w:r>
        <w:rPr>
          <w:rFonts w:ascii="Cambria" w:hAnsi="Cambria"/>
          <w:b/>
        </w:rPr>
        <w:t>.</w:t>
      </w:r>
    </w:p>
    <w:p w14:paraId="6F247A2C" w14:textId="77777777" w:rsidR="00401FB9" w:rsidRPr="00401FB9" w:rsidRDefault="00401FB9" w:rsidP="00401FB9">
      <w:pPr>
        <w:jc w:val="both"/>
        <w:rPr>
          <w:rFonts w:ascii="Cambria" w:hAnsi="Cambria"/>
          <w:b/>
        </w:rPr>
      </w:pPr>
    </w:p>
    <w:p w14:paraId="656FE7C9" w14:textId="77777777" w:rsidR="00C25084" w:rsidRDefault="00C25084" w:rsidP="00C25084">
      <w:pPr>
        <w:pStyle w:val="Paragraphedeliste"/>
        <w:jc w:val="both"/>
        <w:rPr>
          <w:rFonts w:ascii="Cambria" w:hAnsi="Cambria"/>
          <w:b/>
        </w:rPr>
      </w:pPr>
    </w:p>
    <w:p w14:paraId="111C0953" w14:textId="77777777" w:rsidR="00C25084" w:rsidRDefault="00C25084" w:rsidP="00C25084">
      <w:pPr>
        <w:pStyle w:val="Paragraphedeliste"/>
        <w:numPr>
          <w:ilvl w:val="0"/>
          <w:numId w:val="1"/>
        </w:numPr>
      </w:pPr>
      <w:r>
        <w:t>What is the net effect of increased PTH production on:</w:t>
      </w:r>
    </w:p>
    <w:p w14:paraId="7B9E7FED" w14:textId="77777777" w:rsidR="00C25084" w:rsidRPr="00C25084" w:rsidRDefault="00C25084" w:rsidP="00C25084">
      <w:pPr>
        <w:pStyle w:val="Paragraphedeliste"/>
        <w:numPr>
          <w:ilvl w:val="1"/>
          <w:numId w:val="1"/>
        </w:numPr>
      </w:pPr>
      <w:r>
        <w:t xml:space="preserve">Plasma calcium concentration: </w:t>
      </w:r>
      <w:r w:rsidRPr="00C25084">
        <w:rPr>
          <w:b/>
        </w:rPr>
        <w:t>increased concentration</w:t>
      </w:r>
    </w:p>
    <w:p w14:paraId="0A9EB1F2" w14:textId="77777777" w:rsidR="00C25084" w:rsidRDefault="00401FB9" w:rsidP="00C25084">
      <w:pPr>
        <w:pStyle w:val="Paragraphedeliste"/>
        <w:ind w:left="1440"/>
        <w:rPr>
          <w:b/>
        </w:rPr>
      </w:pPr>
      <w:r w:rsidRPr="00401FB9">
        <w:rPr>
          <w:b/>
        </w:rPr>
        <w:t>Explain:</w:t>
      </w:r>
      <w:r w:rsidR="00C25084">
        <w:t xml:space="preserve"> </w:t>
      </w:r>
      <w:r w:rsidR="00C25084" w:rsidRPr="00401FB9">
        <w:t xml:space="preserve">Increase in bone </w:t>
      </w:r>
      <w:proofErr w:type="spellStart"/>
      <w:r w:rsidR="00C25084" w:rsidRPr="00401FB9">
        <w:t>resorption</w:t>
      </w:r>
      <w:proofErr w:type="spellEnd"/>
      <w:r w:rsidR="00C25084" w:rsidRPr="00401FB9">
        <w:t xml:space="preserve">, increase in renal calcium reabsorption, and increase in </w:t>
      </w:r>
      <w:proofErr w:type="spellStart"/>
      <w:r w:rsidR="00C25084" w:rsidRPr="00401FB9">
        <w:t>calcitriol</w:t>
      </w:r>
      <w:proofErr w:type="spellEnd"/>
      <w:r w:rsidR="00C25084" w:rsidRPr="00401FB9">
        <w:t xml:space="preserve"> formation, which leads to increase in intestinal CaHPO</w:t>
      </w:r>
      <w:r w:rsidR="00C25084" w:rsidRPr="00401FB9">
        <w:rPr>
          <w:vertAlign w:val="subscript"/>
        </w:rPr>
        <w:t>4</w:t>
      </w:r>
      <w:r w:rsidR="00C25084" w:rsidRPr="00401FB9">
        <w:t xml:space="preserve"> absorption.</w:t>
      </w:r>
      <w:r w:rsidR="00C25084">
        <w:rPr>
          <w:b/>
        </w:rPr>
        <w:t xml:space="preserve"> </w:t>
      </w:r>
    </w:p>
    <w:p w14:paraId="051D345C" w14:textId="77777777" w:rsidR="00C25084" w:rsidRPr="00401FB9" w:rsidRDefault="00C25084" w:rsidP="00C25084">
      <w:pPr>
        <w:pStyle w:val="Paragraphedeliste"/>
        <w:numPr>
          <w:ilvl w:val="1"/>
          <w:numId w:val="1"/>
        </w:numPr>
      </w:pPr>
      <w:r>
        <w:t xml:space="preserve">Plasma phosphate concentration: </w:t>
      </w:r>
      <w:r w:rsidRPr="00C25084">
        <w:rPr>
          <w:b/>
        </w:rPr>
        <w:t>decreased concentration or no change</w:t>
      </w:r>
      <w:r>
        <w:rPr>
          <w:u w:val="single"/>
        </w:rPr>
        <w:t xml:space="preserve"> </w:t>
      </w:r>
      <w:r w:rsidR="00401FB9">
        <w:t>–</w:t>
      </w:r>
      <w:r>
        <w:t xml:space="preserve"> </w:t>
      </w:r>
      <w:r w:rsidR="00401FB9" w:rsidRPr="00401FB9">
        <w:rPr>
          <w:b/>
        </w:rPr>
        <w:t>Explain:</w:t>
      </w:r>
      <w:r w:rsidRPr="00401FB9">
        <w:rPr>
          <w:b/>
        </w:rPr>
        <w:t xml:space="preserve"> </w:t>
      </w:r>
      <w:r w:rsidRPr="00401FB9">
        <w:t xml:space="preserve">Increase in bone </w:t>
      </w:r>
      <w:proofErr w:type="spellStart"/>
      <w:r w:rsidR="00401FB9">
        <w:t>resorption</w:t>
      </w:r>
      <w:proofErr w:type="spellEnd"/>
      <w:r w:rsidR="00401FB9">
        <w:t xml:space="preserve"> and intestinal CaHPO</w:t>
      </w:r>
      <w:r w:rsidR="00401FB9">
        <w:rPr>
          <w:vertAlign w:val="subscript"/>
        </w:rPr>
        <w:t>4</w:t>
      </w:r>
      <w:r w:rsidRPr="00401FB9">
        <w:t xml:space="preserve"> absorption, but also increase in renal phosphate excretion. </w:t>
      </w:r>
    </w:p>
    <w:p w14:paraId="4C6E5DAD" w14:textId="77777777" w:rsidR="00401FB9" w:rsidRDefault="00401FB9" w:rsidP="00401FB9">
      <w:pPr>
        <w:pStyle w:val="Paragraphedeliste"/>
        <w:ind w:left="1440"/>
      </w:pPr>
    </w:p>
    <w:p w14:paraId="410C8ECA" w14:textId="77777777" w:rsidR="00401FB9" w:rsidRPr="00401FB9" w:rsidRDefault="00401FB9" w:rsidP="00401FB9">
      <w:pPr>
        <w:pStyle w:val="Paragraphedeliste"/>
        <w:ind w:left="1440"/>
      </w:pPr>
    </w:p>
    <w:p w14:paraId="19CEA62A" w14:textId="77777777" w:rsidR="00401FB9" w:rsidRDefault="00401FB9" w:rsidP="00401FB9">
      <w:pPr>
        <w:pStyle w:val="Paragraphedeliste"/>
        <w:numPr>
          <w:ilvl w:val="0"/>
          <w:numId w:val="1"/>
        </w:numPr>
      </w:pPr>
      <w:r>
        <w:t xml:space="preserve">What is the net effect of stimulation of </w:t>
      </w:r>
      <w:proofErr w:type="spellStart"/>
      <w:r>
        <w:t>calcitriol</w:t>
      </w:r>
      <w:proofErr w:type="spellEnd"/>
      <w:r>
        <w:t xml:space="preserve"> formation by hypophosphatemia on:</w:t>
      </w:r>
    </w:p>
    <w:p w14:paraId="27C95760" w14:textId="77777777" w:rsidR="00401FB9" w:rsidRDefault="00401FB9" w:rsidP="00401FB9">
      <w:pPr>
        <w:pStyle w:val="Paragraphedeliste"/>
        <w:numPr>
          <w:ilvl w:val="1"/>
          <w:numId w:val="1"/>
        </w:numPr>
      </w:pPr>
      <w:r>
        <w:t xml:space="preserve">Plasma calcium concentration: </w:t>
      </w:r>
      <w:r w:rsidRPr="00401FB9">
        <w:rPr>
          <w:b/>
        </w:rPr>
        <w:t>slight increase in concentration</w:t>
      </w:r>
      <w:r>
        <w:t xml:space="preserve"> </w:t>
      </w:r>
    </w:p>
    <w:p w14:paraId="7229C79A" w14:textId="77777777" w:rsidR="00401FB9" w:rsidRPr="00401FB9" w:rsidRDefault="00401FB9" w:rsidP="00401FB9">
      <w:pPr>
        <w:pStyle w:val="Paragraphedeliste"/>
        <w:ind w:left="1440"/>
        <w:rPr>
          <w:b/>
        </w:rPr>
      </w:pPr>
      <w:r w:rsidRPr="00401FB9">
        <w:rPr>
          <w:b/>
        </w:rPr>
        <w:t>Explain</w:t>
      </w:r>
      <w:r w:rsidRPr="00401FB9">
        <w:rPr>
          <w:b/>
        </w:rPr>
        <w:t>:</w:t>
      </w:r>
      <w:r>
        <w:t xml:space="preserve"> </w:t>
      </w:r>
      <w:r w:rsidRPr="00401FB9">
        <w:t xml:space="preserve">Increase in intestinal calcium absorption but decrease in PTH, which leads to a decrease in bone </w:t>
      </w:r>
      <w:proofErr w:type="spellStart"/>
      <w:r w:rsidRPr="00401FB9">
        <w:t>resorption</w:t>
      </w:r>
      <w:proofErr w:type="spellEnd"/>
      <w:r w:rsidRPr="00401FB9">
        <w:t>.</w:t>
      </w:r>
    </w:p>
    <w:p w14:paraId="47DB54F5" w14:textId="77777777" w:rsidR="00401FB9" w:rsidRDefault="00401FB9" w:rsidP="00401FB9">
      <w:pPr>
        <w:pStyle w:val="Paragraphedeliste"/>
        <w:numPr>
          <w:ilvl w:val="1"/>
          <w:numId w:val="1"/>
        </w:numPr>
      </w:pPr>
      <w:r>
        <w:t xml:space="preserve">Plasma phosphate concentration: </w:t>
      </w:r>
      <w:r>
        <w:rPr>
          <w:b/>
        </w:rPr>
        <w:t>increase in concentration</w:t>
      </w:r>
    </w:p>
    <w:p w14:paraId="44571824" w14:textId="77777777" w:rsidR="00401FB9" w:rsidRPr="00401FB9" w:rsidRDefault="00401FB9" w:rsidP="00401FB9">
      <w:pPr>
        <w:pStyle w:val="Paragraphedeliste"/>
        <w:ind w:left="1440"/>
        <w:rPr>
          <w:b/>
        </w:rPr>
      </w:pPr>
      <w:r w:rsidRPr="00401FB9">
        <w:rPr>
          <w:b/>
        </w:rPr>
        <w:t>Explain</w:t>
      </w:r>
      <w:r w:rsidRPr="00401FB9">
        <w:rPr>
          <w:b/>
        </w:rPr>
        <w:t>:</w:t>
      </w:r>
      <w:r>
        <w:t xml:space="preserve"> </w:t>
      </w:r>
      <w:r w:rsidRPr="00401FB9">
        <w:t>Increase in intestinal phosphate absorption, and decrease in PTH, which leads to a decrease in urinary phosphate excretion.</w:t>
      </w:r>
      <w:r>
        <w:rPr>
          <w:b/>
        </w:rPr>
        <w:t xml:space="preserve"> </w:t>
      </w:r>
    </w:p>
    <w:p w14:paraId="5C45EE73" w14:textId="77777777" w:rsidR="00401FB9" w:rsidRPr="005C44CA" w:rsidRDefault="00401FB9" w:rsidP="00401FB9">
      <w:pPr>
        <w:pStyle w:val="Paragraphedeliste"/>
      </w:pPr>
    </w:p>
    <w:p w14:paraId="01D995A9" w14:textId="77777777" w:rsidR="00C25084" w:rsidRPr="00C25084" w:rsidRDefault="00C25084" w:rsidP="00C25084">
      <w:pPr>
        <w:pStyle w:val="Paragraphedeliste"/>
        <w:jc w:val="both"/>
        <w:rPr>
          <w:rFonts w:ascii="Cambria" w:hAnsi="Cambria"/>
          <w:b/>
        </w:rPr>
      </w:pPr>
    </w:p>
    <w:p w14:paraId="134F2CBE" w14:textId="77777777" w:rsidR="005C44CA" w:rsidRPr="008319F8" w:rsidRDefault="005C44CA" w:rsidP="008319F8"/>
    <w:p w14:paraId="5F743F47" w14:textId="77777777" w:rsidR="008319F8" w:rsidRDefault="008319F8" w:rsidP="008319F8">
      <w:pPr>
        <w:rPr>
          <w:b/>
        </w:rPr>
      </w:pPr>
    </w:p>
    <w:p w14:paraId="09AC77DD" w14:textId="77777777" w:rsidR="008319F8" w:rsidRPr="001E6670" w:rsidRDefault="008319F8">
      <w:pPr>
        <w:rPr>
          <w:b/>
        </w:rPr>
      </w:pPr>
    </w:p>
    <w:sectPr w:rsidR="008319F8" w:rsidRPr="001E6670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003A"/>
    <w:multiLevelType w:val="hybridMultilevel"/>
    <w:tmpl w:val="DC369AB2"/>
    <w:lvl w:ilvl="0" w:tplc="85DE3A94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6B14E7"/>
    <w:multiLevelType w:val="hybridMultilevel"/>
    <w:tmpl w:val="86C232B0"/>
    <w:lvl w:ilvl="0" w:tplc="85DE3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6AC592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175F6"/>
    <w:multiLevelType w:val="hybridMultilevel"/>
    <w:tmpl w:val="438CC892"/>
    <w:lvl w:ilvl="0" w:tplc="85DE3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71762"/>
    <w:multiLevelType w:val="hybridMultilevel"/>
    <w:tmpl w:val="486E263A"/>
    <w:lvl w:ilvl="0" w:tplc="85DE3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670"/>
    <w:rsid w:val="001E6670"/>
    <w:rsid w:val="002C4D29"/>
    <w:rsid w:val="00401FB9"/>
    <w:rsid w:val="00437961"/>
    <w:rsid w:val="005C44CA"/>
    <w:rsid w:val="008319F8"/>
    <w:rsid w:val="009C411F"/>
    <w:rsid w:val="00C25084"/>
    <w:rsid w:val="00C8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A640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670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19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670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1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464</Words>
  <Characters>2555</Characters>
  <Application>Microsoft Macintosh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2</cp:revision>
  <dcterms:created xsi:type="dcterms:W3CDTF">2015-02-27T21:11:00Z</dcterms:created>
  <dcterms:modified xsi:type="dcterms:W3CDTF">2015-02-27T22:13:00Z</dcterms:modified>
</cp:coreProperties>
</file>