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4CB1C" w14:textId="77777777" w:rsidR="0043141B" w:rsidRPr="00D94C48" w:rsidRDefault="0043141B" w:rsidP="0043141B">
      <w:pPr>
        <w:rPr>
          <w:b/>
        </w:rPr>
      </w:pPr>
      <w:bookmarkStart w:id="0" w:name="_GoBack"/>
      <w:r w:rsidRPr="00D94C48">
        <w:rPr>
          <w:b/>
        </w:rPr>
        <w:t>Hemodialysis Questions</w:t>
      </w:r>
    </w:p>
    <w:p w14:paraId="12965907" w14:textId="77777777" w:rsidR="00706C44" w:rsidRPr="00D94C48" w:rsidRDefault="00706C44" w:rsidP="0043141B">
      <w:pPr>
        <w:rPr>
          <w:b/>
        </w:rPr>
      </w:pPr>
    </w:p>
    <w:p w14:paraId="2CE21DC9" w14:textId="2AC52402" w:rsidR="00706C44" w:rsidRPr="00D94C48" w:rsidRDefault="00706C44" w:rsidP="0043141B">
      <w:pPr>
        <w:rPr>
          <w:b/>
        </w:rPr>
      </w:pPr>
      <w:r w:rsidRPr="00D94C48">
        <w:rPr>
          <w:b/>
        </w:rPr>
        <w:t>Questions:</w:t>
      </w:r>
    </w:p>
    <w:p w14:paraId="769563FE" w14:textId="77777777" w:rsidR="00706C44" w:rsidRPr="00D94C48" w:rsidRDefault="00706C44" w:rsidP="0043141B">
      <w:pPr>
        <w:rPr>
          <w:b/>
        </w:rPr>
      </w:pPr>
    </w:p>
    <w:p w14:paraId="084AC8AA" w14:textId="77777777" w:rsidR="00F66D90" w:rsidRPr="00D94C48" w:rsidRDefault="00706C44" w:rsidP="00706C44">
      <w:r w:rsidRPr="00D94C48">
        <w:t xml:space="preserve">1. </w:t>
      </w:r>
      <w:r w:rsidR="00F66D90" w:rsidRPr="00D94C48">
        <w:t>What is the difference between hemodialysis and hemofiltration?</w:t>
      </w:r>
    </w:p>
    <w:p w14:paraId="138B2A44" w14:textId="77777777" w:rsidR="00F66D90" w:rsidRPr="00D94C48" w:rsidRDefault="00F66D90" w:rsidP="00706C44"/>
    <w:p w14:paraId="5CE11FBC" w14:textId="77777777" w:rsidR="00F66D90" w:rsidRPr="00D94C48" w:rsidRDefault="00F66D90" w:rsidP="00706C44"/>
    <w:p w14:paraId="438B4F81" w14:textId="77777777" w:rsidR="00F66D90" w:rsidRPr="00D94C48" w:rsidRDefault="00F66D90" w:rsidP="00706C44"/>
    <w:p w14:paraId="5275EA65" w14:textId="77777777" w:rsidR="00F66D90" w:rsidRPr="00D94C48" w:rsidRDefault="00F66D90" w:rsidP="00706C44"/>
    <w:p w14:paraId="06F4C0CE" w14:textId="10ADF910" w:rsidR="00706C44" w:rsidRPr="00D94C48" w:rsidRDefault="00F66D90" w:rsidP="00706C44">
      <w:r w:rsidRPr="00D94C48">
        <w:t xml:space="preserve">2. </w:t>
      </w:r>
      <w:r w:rsidR="00706C44" w:rsidRPr="00D94C48">
        <w:t>What are the 4 distinct treatment modalities of CRRT?</w:t>
      </w:r>
    </w:p>
    <w:p w14:paraId="5170DC08" w14:textId="77777777" w:rsidR="00706C44" w:rsidRPr="00D94C48" w:rsidRDefault="00706C44" w:rsidP="00706C44"/>
    <w:p w14:paraId="71B606C1" w14:textId="77777777" w:rsidR="00706C44" w:rsidRPr="00D94C48" w:rsidRDefault="00706C44" w:rsidP="00706C44"/>
    <w:p w14:paraId="6F2E10DF" w14:textId="77777777" w:rsidR="00706C44" w:rsidRPr="00D94C48" w:rsidRDefault="00706C44" w:rsidP="00706C44"/>
    <w:p w14:paraId="3A70DFED" w14:textId="77777777" w:rsidR="00706C44" w:rsidRPr="00D94C48" w:rsidRDefault="00706C44" w:rsidP="00706C44"/>
    <w:p w14:paraId="174B472A" w14:textId="77777777" w:rsidR="00706C44" w:rsidRPr="00D94C48" w:rsidRDefault="00706C44" w:rsidP="00706C44"/>
    <w:p w14:paraId="3DF5D559" w14:textId="77777777" w:rsidR="00706C44" w:rsidRPr="00D94C48" w:rsidRDefault="00706C44" w:rsidP="00706C44"/>
    <w:p w14:paraId="1B3EC532" w14:textId="72487F26" w:rsidR="00706C44" w:rsidRPr="00D94C48" w:rsidRDefault="00785E95" w:rsidP="00706C4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3</w:t>
      </w:r>
      <w:r w:rsidR="00706C44" w:rsidRPr="00D94C48">
        <w:rPr>
          <w:rFonts w:ascii="Times" w:hAnsi="Times" w:cs="Times"/>
        </w:rPr>
        <w:t>. Briefly describe the concepts of the following:</w:t>
      </w:r>
    </w:p>
    <w:p w14:paraId="261B3BCE" w14:textId="3C72C001" w:rsidR="00706C44" w:rsidRPr="00D94C48" w:rsidRDefault="00706C44" w:rsidP="00706C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SCUF</w:t>
      </w:r>
    </w:p>
    <w:p w14:paraId="7DD212FE" w14:textId="65A44A9E" w:rsidR="00706C44" w:rsidRPr="00D94C48" w:rsidRDefault="00706C44" w:rsidP="00706C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CVVH</w:t>
      </w:r>
    </w:p>
    <w:p w14:paraId="29CE7B36" w14:textId="77777777" w:rsidR="00706C44" w:rsidRPr="00D94C48" w:rsidRDefault="00706C44" w:rsidP="00706C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CVVHD</w:t>
      </w:r>
    </w:p>
    <w:p w14:paraId="554A3777" w14:textId="17D0A5AF" w:rsidR="00706C44" w:rsidRPr="00D94C48" w:rsidRDefault="00706C44" w:rsidP="00706C4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CVVHDF</w:t>
      </w:r>
    </w:p>
    <w:p w14:paraId="34D870E9" w14:textId="77777777" w:rsidR="00BD530A" w:rsidRPr="00D94C48" w:rsidRDefault="00BD530A" w:rsidP="00BD53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502E2288" w14:textId="362C7F58" w:rsidR="00BD530A" w:rsidRPr="00D94C48" w:rsidRDefault="00785E95" w:rsidP="00BD530A">
      <w:r w:rsidRPr="00D94C48">
        <w:t>4</w:t>
      </w:r>
      <w:r w:rsidR="00BD530A" w:rsidRPr="00D94C48">
        <w:t xml:space="preserve">. Describe the equation </w:t>
      </w:r>
      <w:proofErr w:type="spellStart"/>
      <w:r w:rsidR="00BD530A" w:rsidRPr="00D94C48">
        <w:t>Kt</w:t>
      </w:r>
      <w:proofErr w:type="spellEnd"/>
      <w:r w:rsidR="00BD530A" w:rsidRPr="00D94C48">
        <w:t>/V</w:t>
      </w:r>
    </w:p>
    <w:p w14:paraId="6917C6AF" w14:textId="77777777" w:rsidR="00BD530A" w:rsidRPr="00D94C48" w:rsidRDefault="00BD530A" w:rsidP="00BD53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34A9FA3D" w14:textId="77777777" w:rsidR="00BD530A" w:rsidRPr="00D94C48" w:rsidRDefault="00BD530A" w:rsidP="00BD53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125DD466" w14:textId="71E9928E" w:rsidR="00BD530A" w:rsidRPr="00D94C48" w:rsidRDefault="00785E95" w:rsidP="00BD530A">
      <w:r w:rsidRPr="00D94C48">
        <w:t>5</w:t>
      </w:r>
      <w:r w:rsidR="00BD530A" w:rsidRPr="00D94C48">
        <w:t>. List some complications associated with the use of CRRT</w:t>
      </w:r>
    </w:p>
    <w:p w14:paraId="48B2E73C" w14:textId="77777777" w:rsidR="00BD530A" w:rsidRPr="00D94C48" w:rsidRDefault="00BD530A" w:rsidP="00BD53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28A83731" w14:textId="77777777" w:rsidR="00785E95" w:rsidRPr="00D94C48" w:rsidRDefault="00785E95" w:rsidP="00BD53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585A11F7" w14:textId="77777777" w:rsidR="00785E95" w:rsidRPr="00D94C48" w:rsidRDefault="00785E95" w:rsidP="00BD53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12700F4B" w14:textId="67DCB29E" w:rsidR="00785E95" w:rsidRPr="00D94C48" w:rsidRDefault="00785E95" w:rsidP="00BD53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6. List indications for dialysis</w:t>
      </w:r>
    </w:p>
    <w:p w14:paraId="77E4288E" w14:textId="77777777" w:rsidR="00706C44" w:rsidRPr="00D94C48" w:rsidRDefault="00706C44" w:rsidP="0043141B">
      <w:pPr>
        <w:rPr>
          <w:b/>
        </w:rPr>
      </w:pPr>
    </w:p>
    <w:p w14:paraId="68033492" w14:textId="73C87E77" w:rsidR="00706C44" w:rsidRPr="00D94C48" w:rsidRDefault="00706C44" w:rsidP="0043141B">
      <w:pPr>
        <w:rPr>
          <w:b/>
        </w:rPr>
      </w:pPr>
      <w:r w:rsidRPr="00D94C48">
        <w:rPr>
          <w:b/>
        </w:rPr>
        <w:t>Questions with answers:</w:t>
      </w:r>
    </w:p>
    <w:p w14:paraId="5E04A8B1" w14:textId="77777777" w:rsidR="00706C44" w:rsidRPr="00D94C48" w:rsidRDefault="00706C44" w:rsidP="0043141B">
      <w:pPr>
        <w:rPr>
          <w:b/>
        </w:rPr>
      </w:pPr>
    </w:p>
    <w:p w14:paraId="6040C8FC" w14:textId="77777777" w:rsidR="0043141B" w:rsidRPr="00D94C48" w:rsidRDefault="0043141B" w:rsidP="0043141B"/>
    <w:p w14:paraId="380573FF" w14:textId="61BE4388" w:rsidR="00F66D90" w:rsidRPr="00D94C48" w:rsidRDefault="00F66D90" w:rsidP="00F66D90">
      <w:r w:rsidRPr="00D94C48">
        <w:t>1. What is the difference between hemodialysis and hemofiltration?</w:t>
      </w:r>
    </w:p>
    <w:p w14:paraId="5B31A4E7" w14:textId="77777777" w:rsidR="00F66D90" w:rsidRPr="00D94C48" w:rsidRDefault="00F66D90" w:rsidP="00F66D90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3720D32F" w14:textId="77777777" w:rsidR="00F66D90" w:rsidRPr="00D94C48" w:rsidRDefault="00F66D90" w:rsidP="00F66D9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Hemodialysis: dialysate may be circulated through the dialyzer to allow </w:t>
      </w:r>
      <w:r w:rsidRPr="00D94C48">
        <w:rPr>
          <w:rFonts w:ascii="Times" w:hAnsi="Times" w:cs="Times"/>
          <w:b/>
          <w:i/>
        </w:rPr>
        <w:t>diffusive</w:t>
      </w:r>
      <w:r w:rsidRPr="00D94C48">
        <w:rPr>
          <w:rFonts w:ascii="Times" w:hAnsi="Times" w:cs="Times"/>
        </w:rPr>
        <w:t xml:space="preserve"> </w:t>
      </w:r>
      <w:r w:rsidRPr="00D94C48">
        <w:rPr>
          <w:rFonts w:ascii="Times" w:hAnsi="Times" w:cs="Times"/>
        </w:rPr>
        <w:lastRenderedPageBreak/>
        <w:t xml:space="preserve">clearance </w:t>
      </w:r>
    </w:p>
    <w:p w14:paraId="765F0085" w14:textId="4E313888" w:rsidR="00F66D90" w:rsidRPr="00D94C48" w:rsidRDefault="00F66D90" w:rsidP="0043141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</w:pPr>
      <w:r w:rsidRPr="00D94C48">
        <w:rPr>
          <w:rFonts w:ascii="Times" w:hAnsi="Times" w:cs="Times"/>
        </w:rPr>
        <w:t xml:space="preserve">Hemofiltration: fluid may be removed from the patient to allow </w:t>
      </w:r>
      <w:r w:rsidRPr="00D94C48">
        <w:rPr>
          <w:rFonts w:ascii="Times" w:hAnsi="Times" w:cs="Times"/>
          <w:b/>
          <w:i/>
        </w:rPr>
        <w:t xml:space="preserve">convective </w:t>
      </w:r>
      <w:r w:rsidRPr="00D94C48">
        <w:rPr>
          <w:rFonts w:ascii="Times" w:hAnsi="Times" w:cs="Times"/>
        </w:rPr>
        <w:t xml:space="preserve">clearance </w:t>
      </w:r>
    </w:p>
    <w:p w14:paraId="6AC62FB9" w14:textId="77777777" w:rsidR="00F66D90" w:rsidRPr="00D94C48" w:rsidRDefault="00F66D90" w:rsidP="0043141B"/>
    <w:p w14:paraId="306B6741" w14:textId="35A3DF9C" w:rsidR="0043141B" w:rsidRPr="00D94C48" w:rsidRDefault="00F66D90" w:rsidP="0043141B">
      <w:r w:rsidRPr="00D94C48">
        <w:t>2</w:t>
      </w:r>
      <w:r w:rsidR="0043141B" w:rsidRPr="00D94C48">
        <w:t>. What are the 4 distinct treatment modalities of CRRT?</w:t>
      </w:r>
    </w:p>
    <w:p w14:paraId="2364FE2F" w14:textId="77777777" w:rsidR="0043141B" w:rsidRPr="00D94C48" w:rsidRDefault="0043141B" w:rsidP="0043141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Slow continuous ultrafiltration (SCUF)</w:t>
      </w:r>
    </w:p>
    <w:p w14:paraId="7478152E" w14:textId="77777777" w:rsidR="0043141B" w:rsidRPr="00D94C48" w:rsidRDefault="0043141B" w:rsidP="0043141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Continuous </w:t>
      </w:r>
      <w:proofErr w:type="spellStart"/>
      <w:r w:rsidRPr="00D94C48">
        <w:rPr>
          <w:rFonts w:ascii="Times" w:hAnsi="Times" w:cs="Times"/>
        </w:rPr>
        <w:t>venovenous</w:t>
      </w:r>
      <w:proofErr w:type="spellEnd"/>
      <w:r w:rsidRPr="00D94C48">
        <w:rPr>
          <w:rFonts w:ascii="Times" w:hAnsi="Times" w:cs="Times"/>
        </w:rPr>
        <w:t xml:space="preserve"> hemofiltration (CVVH)</w:t>
      </w:r>
    </w:p>
    <w:p w14:paraId="3DD18A2F" w14:textId="77777777" w:rsidR="0043141B" w:rsidRPr="00D94C48" w:rsidRDefault="0043141B" w:rsidP="0043141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Continuous </w:t>
      </w:r>
      <w:proofErr w:type="spellStart"/>
      <w:r w:rsidRPr="00D94C48">
        <w:rPr>
          <w:rFonts w:ascii="Times" w:hAnsi="Times" w:cs="Times"/>
        </w:rPr>
        <w:t>venovenous</w:t>
      </w:r>
      <w:proofErr w:type="spellEnd"/>
      <w:r w:rsidRPr="00D94C48">
        <w:rPr>
          <w:rFonts w:ascii="Times" w:hAnsi="Times" w:cs="Times"/>
        </w:rPr>
        <w:t xml:space="preserve"> hemodialysis (CVVHD)</w:t>
      </w:r>
    </w:p>
    <w:p w14:paraId="2AAF0C4F" w14:textId="77777777" w:rsidR="0043141B" w:rsidRPr="00D94C48" w:rsidRDefault="0043141B" w:rsidP="0043141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Continuous </w:t>
      </w:r>
      <w:proofErr w:type="spellStart"/>
      <w:r w:rsidRPr="00D94C48">
        <w:rPr>
          <w:rFonts w:ascii="Times" w:hAnsi="Times" w:cs="Times"/>
        </w:rPr>
        <w:t>venovenous</w:t>
      </w:r>
      <w:proofErr w:type="spellEnd"/>
      <w:r w:rsidRPr="00D94C48">
        <w:rPr>
          <w:rFonts w:ascii="Times" w:hAnsi="Times" w:cs="Times"/>
        </w:rPr>
        <w:t xml:space="preserve"> </w:t>
      </w:r>
      <w:proofErr w:type="spellStart"/>
      <w:r w:rsidRPr="00D94C48">
        <w:rPr>
          <w:rFonts w:ascii="Times" w:hAnsi="Times" w:cs="Times"/>
        </w:rPr>
        <w:t>hemodiafiltration</w:t>
      </w:r>
      <w:proofErr w:type="spellEnd"/>
      <w:r w:rsidRPr="00D94C48">
        <w:rPr>
          <w:rFonts w:ascii="Times" w:hAnsi="Times" w:cs="Times"/>
        </w:rPr>
        <w:t xml:space="preserve"> (CVVHDF)</w:t>
      </w:r>
    </w:p>
    <w:p w14:paraId="1878075F" w14:textId="77777777" w:rsidR="0043141B" w:rsidRPr="00D94C48" w:rsidRDefault="0043141B" w:rsidP="0043141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4FBF84BA" w14:textId="4899640D" w:rsidR="0043141B" w:rsidRPr="00D94C48" w:rsidRDefault="005168CC" w:rsidP="0043141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3</w:t>
      </w:r>
      <w:r w:rsidR="0043141B" w:rsidRPr="00D94C48">
        <w:rPr>
          <w:rFonts w:ascii="Times" w:hAnsi="Times" w:cs="Times"/>
        </w:rPr>
        <w:t>. Briefly describe the concepts of the following:</w:t>
      </w:r>
    </w:p>
    <w:p w14:paraId="0153BCC6" w14:textId="77777777" w:rsidR="0043141B" w:rsidRPr="00D94C48" w:rsidRDefault="0043141B" w:rsidP="0043141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 w:rsidRPr="00D94C48">
        <w:rPr>
          <w:rFonts w:ascii="Times" w:hAnsi="Times" w:cs="Times"/>
          <w:b/>
          <w:u w:val="single"/>
        </w:rPr>
        <w:t>SCUF</w:t>
      </w:r>
    </w:p>
    <w:p w14:paraId="047DAC4F" w14:textId="77777777" w:rsidR="00DF407A" w:rsidRPr="00D94C48" w:rsidRDefault="00DF407A" w:rsidP="00DF407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Purely convective modality in which blood enters the dialyzer, is divided into thousands of strawlike semipermeable membranes, and is exposed to a positive transmembrane pressure.</w:t>
      </w:r>
    </w:p>
    <w:p w14:paraId="644804E7" w14:textId="77777777" w:rsidR="00DF407A" w:rsidRPr="00D94C48" w:rsidRDefault="00DF407A" w:rsidP="00DF407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Ultrafiltrate is forced out of the blood into the intermembrane space and is then discarded as effluent, and the hemoconcentrated blood is returned to the patient.</w:t>
      </w:r>
    </w:p>
    <w:p w14:paraId="368A8CE1" w14:textId="18E81170" w:rsidR="00C30BC4" w:rsidRPr="00D94C48" w:rsidRDefault="00C30BC4" w:rsidP="00C30BC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SCUF is used in human medicine for patients with non-diuretic responsive congestive heart failure.</w:t>
      </w:r>
    </w:p>
    <w:p w14:paraId="1AE7DE57" w14:textId="4D53F490" w:rsidR="00C30BC4" w:rsidRPr="00D94C48" w:rsidRDefault="00722901" w:rsidP="00C30BC4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  <w:noProof/>
        </w:rPr>
        <w:drawing>
          <wp:inline distT="0" distB="0" distL="0" distR="0" wp14:anchorId="0E3CF1B2" wp14:editId="40C89A93">
            <wp:extent cx="5254837" cy="4090219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54" cy="409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EBB7" w14:textId="77777777" w:rsidR="0043141B" w:rsidRPr="00D94C48" w:rsidRDefault="0043141B" w:rsidP="00DF407A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6A8FA53E" w14:textId="77777777" w:rsidR="0043141B" w:rsidRPr="00D94C48" w:rsidRDefault="0043141B" w:rsidP="0043141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 w:rsidRPr="00D94C48">
        <w:rPr>
          <w:rFonts w:ascii="Times" w:hAnsi="Times" w:cs="Times"/>
          <w:b/>
          <w:u w:val="single"/>
        </w:rPr>
        <w:t>CVVH</w:t>
      </w:r>
    </w:p>
    <w:p w14:paraId="1B414151" w14:textId="4C230B5E" w:rsidR="0007541B" w:rsidRPr="00D94C48" w:rsidRDefault="0007541B" w:rsidP="000754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Purely convective modality in which blood enters the dialyzer, is divided into thousands of strawlike semipermeable membranes, and then exposed to a positive transmembrane pressure</w:t>
      </w:r>
    </w:p>
    <w:p w14:paraId="1FCD2007" w14:textId="13CB452B" w:rsidR="0007541B" w:rsidRPr="00D94C48" w:rsidRDefault="0007541B" w:rsidP="000754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However, in CVVH, a sterile </w:t>
      </w:r>
      <w:r w:rsidRPr="00D94C48">
        <w:rPr>
          <w:rFonts w:ascii="Times" w:hAnsi="Times" w:cs="Times"/>
          <w:b/>
        </w:rPr>
        <w:t>balanced electrolyte solution</w:t>
      </w:r>
      <w:r w:rsidRPr="00D94C48">
        <w:rPr>
          <w:rFonts w:ascii="Times" w:hAnsi="Times" w:cs="Times"/>
        </w:rPr>
        <w:t xml:space="preserve"> is used to replace the ultrafiltrate.</w:t>
      </w:r>
    </w:p>
    <w:p w14:paraId="6DF76D20" w14:textId="77777777" w:rsidR="0007541B" w:rsidRPr="00D94C48" w:rsidRDefault="0007541B" w:rsidP="000754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The electrolyte solution can be added before or after the dialyzer, but in either case it is called the replacement fluid. </w:t>
      </w:r>
    </w:p>
    <w:p w14:paraId="65EB3FBB" w14:textId="77777777" w:rsidR="0007541B" w:rsidRPr="00D94C48" w:rsidRDefault="0007541B" w:rsidP="000754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When the replacement fluid is added before the dialyzer (predialyzer configuration), the patient blood is diluted and then convection within the dialyzer restores the blood to its normal physiologic volume. </w:t>
      </w:r>
    </w:p>
    <w:p w14:paraId="3FFB8497" w14:textId="77777777" w:rsidR="0007541B" w:rsidRPr="00D94C48" w:rsidRDefault="0007541B" w:rsidP="000754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When the replacement fluid is added after the dialyzer (postdialyzer configuration), the blood is first hemoconcentrated within the dialyzer and then a sterile balanced electrolyte solution is added before the blood is returned to the patient. </w:t>
      </w:r>
    </w:p>
    <w:p w14:paraId="60C2469B" w14:textId="67E4A796" w:rsidR="0007541B" w:rsidRPr="00D94C48" w:rsidRDefault="0007541B" w:rsidP="000754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The benefit of operating in postdialyzer configuration is that it is efficient; however, as the blood becomes increasingly concentrated within the dialyzer, there is a risk of </w:t>
      </w:r>
      <w:proofErr w:type="spellStart"/>
      <w:r w:rsidRPr="00D94C48">
        <w:rPr>
          <w:rFonts w:ascii="Times" w:hAnsi="Times" w:cs="Times"/>
        </w:rPr>
        <w:t>sludging</w:t>
      </w:r>
      <w:proofErr w:type="spellEnd"/>
      <w:r w:rsidRPr="00D94C48">
        <w:rPr>
          <w:rFonts w:ascii="Times" w:hAnsi="Times" w:cs="Times"/>
        </w:rPr>
        <w:t xml:space="preserve"> and clotting</w:t>
      </w:r>
    </w:p>
    <w:p w14:paraId="01993BF4" w14:textId="77777777" w:rsidR="00722901" w:rsidRPr="00D94C48" w:rsidRDefault="00722901" w:rsidP="0072290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Although the predialyzer configuration has a lower risk of clotting, it is much less efficient.</w:t>
      </w:r>
    </w:p>
    <w:p w14:paraId="303A4FAA" w14:textId="2014ED4F" w:rsidR="009F194C" w:rsidRPr="00D94C48" w:rsidRDefault="009F194C" w:rsidP="009F194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A filtration fraction [(ultrafiltrate rate mL/min 100)/(blood flow rate mL/min x [1-hematocrit value])] of 25% to 30% can be achieved before the risk of clotting significantly increases</w:t>
      </w:r>
    </w:p>
    <w:p w14:paraId="23C32C98" w14:textId="3C45B901" w:rsidR="0043141B" w:rsidRPr="00D94C48" w:rsidRDefault="00AA1D38" w:rsidP="00AA1D38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  <w:noProof/>
        </w:rPr>
        <w:drawing>
          <wp:inline distT="0" distB="0" distL="0" distR="0" wp14:anchorId="4432C1B7" wp14:editId="3ED8571D">
            <wp:extent cx="4796494" cy="3679613"/>
            <wp:effectExtent l="0" t="0" r="444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27" cy="368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27A5E" w14:textId="77777777" w:rsidR="0043141B" w:rsidRPr="00D94C48" w:rsidRDefault="0043141B" w:rsidP="0043141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 w:rsidRPr="00D94C48">
        <w:rPr>
          <w:rFonts w:ascii="Times" w:hAnsi="Times" w:cs="Times"/>
          <w:b/>
          <w:u w:val="single"/>
        </w:rPr>
        <w:t>CVVHD</w:t>
      </w:r>
    </w:p>
    <w:p w14:paraId="3417CC96" w14:textId="0F2E8E3E" w:rsidR="00D75781" w:rsidRPr="00D94C48" w:rsidRDefault="00D75781" w:rsidP="00D7578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A diffusive therapy that closely resembles IHD</w:t>
      </w:r>
    </w:p>
    <w:p w14:paraId="081399B3" w14:textId="77777777" w:rsidR="00D75781" w:rsidRPr="00D94C48" w:rsidRDefault="00D75781" w:rsidP="00D7578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Blood enters the dialyzer and is divided into thousands of strawlike semipermeable membranes that are bathed in a solution (dialysate) that flows </w:t>
      </w:r>
      <w:r w:rsidRPr="00D94C48">
        <w:rPr>
          <w:rFonts w:ascii="Times" w:hAnsi="Times" w:cs="Times"/>
          <w:b/>
        </w:rPr>
        <w:t>countercurrent</w:t>
      </w:r>
      <w:r w:rsidRPr="00D94C48">
        <w:rPr>
          <w:rFonts w:ascii="Times" w:hAnsi="Times" w:cs="Times"/>
        </w:rPr>
        <w:t xml:space="preserve"> to the blood flow. </w:t>
      </w:r>
    </w:p>
    <w:p w14:paraId="7F3553F6" w14:textId="77777777" w:rsidR="009E3CCD" w:rsidRPr="00D94C48" w:rsidRDefault="00D75781" w:rsidP="00D7578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Toxins that are in high concentration in the blood diffuse across t</w:t>
      </w:r>
      <w:r w:rsidR="009E3CCD" w:rsidRPr="00D94C48">
        <w:rPr>
          <w:rFonts w:ascii="Times" w:hAnsi="Times" w:cs="Times"/>
        </w:rPr>
        <w:t>he membrane and enter the dial</w:t>
      </w:r>
      <w:r w:rsidRPr="00D94C48">
        <w:rPr>
          <w:rFonts w:ascii="Times" w:hAnsi="Times" w:cs="Times"/>
        </w:rPr>
        <w:t>ysate, whereas substances in a high concentration in the dialysate (</w:t>
      </w:r>
      <w:proofErr w:type="spellStart"/>
      <w:r w:rsidRPr="00D94C48">
        <w:rPr>
          <w:rFonts w:ascii="Times" w:hAnsi="Times" w:cs="Times"/>
        </w:rPr>
        <w:t>eg</w:t>
      </w:r>
      <w:proofErr w:type="spellEnd"/>
      <w:r w:rsidRPr="00D94C48">
        <w:rPr>
          <w:rFonts w:ascii="Times" w:hAnsi="Times" w:cs="Times"/>
        </w:rPr>
        <w:t xml:space="preserve">, bicarbonate) diffuse into the blood. </w:t>
      </w:r>
    </w:p>
    <w:p w14:paraId="1075184E" w14:textId="77777777" w:rsidR="009E3CCD" w:rsidRPr="00D94C48" w:rsidRDefault="00D75781" w:rsidP="00D7578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The exhausted dialysate is then disposed of as effluent. </w:t>
      </w:r>
    </w:p>
    <w:p w14:paraId="6FF22E69" w14:textId="77322121" w:rsidR="00D75781" w:rsidRPr="00D94C48" w:rsidRDefault="00D75781" w:rsidP="00D7578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Although CVVHD is similar to IHD, the slow dialysate flow rates of CVVHD allow the use of prepackaged sterile dialysate</w:t>
      </w:r>
    </w:p>
    <w:p w14:paraId="3B6D3600" w14:textId="3706DC40" w:rsidR="0043141B" w:rsidRPr="00D94C48" w:rsidRDefault="003462C2" w:rsidP="009E3CCD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  <w:noProof/>
        </w:rPr>
        <w:drawing>
          <wp:inline distT="0" distB="0" distL="0" distR="0" wp14:anchorId="6960DDEA" wp14:editId="68EEF5A8">
            <wp:extent cx="5486400" cy="40894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D6D46" w14:textId="77777777" w:rsidR="0043141B" w:rsidRPr="00D94C48" w:rsidRDefault="0043141B" w:rsidP="0043141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 w:rsidRPr="00D94C48">
        <w:rPr>
          <w:rFonts w:ascii="Times" w:hAnsi="Times" w:cs="Times"/>
          <w:b/>
          <w:u w:val="single"/>
        </w:rPr>
        <w:t>CVVHDF</w:t>
      </w:r>
    </w:p>
    <w:p w14:paraId="6D5ACEFD" w14:textId="075B2BE9" w:rsidR="00A227AD" w:rsidRPr="00D94C48" w:rsidRDefault="00A227AD" w:rsidP="00A227A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Combines the diffusive characteristics of CVHD with the convective properties of CVVH</w:t>
      </w:r>
    </w:p>
    <w:p w14:paraId="75B8D073" w14:textId="77777777" w:rsidR="00A227AD" w:rsidRPr="00D94C48" w:rsidRDefault="00A227AD" w:rsidP="00A227A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Blood enters the dialyzer and is divided into thousands of strawlike semipermeable membranes, which are bathed in the dialysate, while the blood is exposed to a positive transmembrane pressure. </w:t>
      </w:r>
    </w:p>
    <w:p w14:paraId="7FB843A7" w14:textId="77777777" w:rsidR="00A227AD" w:rsidRPr="00D94C48" w:rsidRDefault="00A227AD" w:rsidP="00A227A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Diffusion guides the movement of smaller uremic toxins and electrolytes, whereas the positive transmembrane pressure facilitates the movement of fluid and larger molecules. </w:t>
      </w:r>
    </w:p>
    <w:p w14:paraId="6C45177A" w14:textId="77777777" w:rsidR="00A227AD" w:rsidRPr="00D94C48" w:rsidRDefault="00A227AD" w:rsidP="00A227A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A sterile balanced electrolyte solution is used to replace the ultrafiltrate. </w:t>
      </w:r>
    </w:p>
    <w:p w14:paraId="36DAE34C" w14:textId="49A96CDD" w:rsidR="00A227AD" w:rsidRPr="00D94C48" w:rsidRDefault="00A227AD" w:rsidP="00A227A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Because the amount of convection and diffusion can be adjusted independently, this modality offers the greatest treatment flexibility.</w:t>
      </w:r>
    </w:p>
    <w:p w14:paraId="6915F703" w14:textId="33FDD9CA" w:rsidR="0043141B" w:rsidRPr="00D94C48" w:rsidRDefault="00F526AE" w:rsidP="00A227AD">
      <w:pPr>
        <w:pStyle w:val="ListParagraph"/>
      </w:pPr>
      <w:r w:rsidRPr="00D94C48">
        <w:rPr>
          <w:noProof/>
        </w:rPr>
        <w:drawing>
          <wp:inline distT="0" distB="0" distL="0" distR="0" wp14:anchorId="230A8168" wp14:editId="750A3656">
            <wp:extent cx="4916593" cy="4016305"/>
            <wp:effectExtent l="0" t="0" r="1143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162" cy="401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20D1A" w14:textId="77777777" w:rsidR="0043141B" w:rsidRPr="00D94C48" w:rsidRDefault="0043141B" w:rsidP="0043141B"/>
    <w:p w14:paraId="220C36F3" w14:textId="77777777" w:rsidR="00ED7270" w:rsidRPr="00D94C48" w:rsidRDefault="00ED7270" w:rsidP="0043141B"/>
    <w:p w14:paraId="6BAD5E35" w14:textId="7EB772D7" w:rsidR="0043141B" w:rsidRPr="00D94C48" w:rsidRDefault="005168CC" w:rsidP="0043141B">
      <w:r w:rsidRPr="00D94C48">
        <w:t>4</w:t>
      </w:r>
      <w:r w:rsidR="00ED7270" w:rsidRPr="00D94C48">
        <w:t xml:space="preserve">. Describe the equation </w:t>
      </w:r>
      <w:proofErr w:type="spellStart"/>
      <w:r w:rsidR="00ED7270" w:rsidRPr="00D94C48">
        <w:t>Kt</w:t>
      </w:r>
      <w:proofErr w:type="spellEnd"/>
      <w:r w:rsidR="00ED7270" w:rsidRPr="00D94C48">
        <w:t>/V</w:t>
      </w:r>
    </w:p>
    <w:p w14:paraId="00F55CDB" w14:textId="40ADBCD8" w:rsidR="00ED7270" w:rsidRPr="00D94C48" w:rsidRDefault="00ED7270" w:rsidP="00ED727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A commonly used measure of CRRT treatment adequacy. </w:t>
      </w:r>
    </w:p>
    <w:p w14:paraId="4500C24A" w14:textId="77777777" w:rsidR="00ED7270" w:rsidRPr="00D94C48" w:rsidRDefault="00ED7270" w:rsidP="00ED727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It represents the urea clearance over time, normalized for the patient’s volume of distribution. </w:t>
      </w:r>
    </w:p>
    <w:p w14:paraId="64328D39" w14:textId="77777777" w:rsidR="00ED7270" w:rsidRPr="00D94C48" w:rsidRDefault="00ED7270" w:rsidP="00ED727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K represents urea clearance in milliliters per minute. </w:t>
      </w:r>
    </w:p>
    <w:p w14:paraId="51D8FAE4" w14:textId="77777777" w:rsidR="00ED7270" w:rsidRPr="00D94C48" w:rsidRDefault="00ED7270" w:rsidP="00ED727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Total solute removal per period (</w:t>
      </w:r>
      <w:proofErr w:type="spellStart"/>
      <w:r w:rsidRPr="00D94C48">
        <w:rPr>
          <w:rFonts w:ascii="Times" w:hAnsi="Times" w:cs="Times"/>
        </w:rPr>
        <w:t>Kt</w:t>
      </w:r>
      <w:proofErr w:type="spellEnd"/>
      <w:r w:rsidRPr="00D94C48">
        <w:rPr>
          <w:rFonts w:ascii="Times" w:hAnsi="Times" w:cs="Times"/>
        </w:rPr>
        <w:t xml:space="preserve">) is the product of clearance (K in milliliters per minute) and time (t in minutes) that the patient receives treatment per day. </w:t>
      </w:r>
    </w:p>
    <w:p w14:paraId="313EB194" w14:textId="60F8084E" w:rsidR="00ED7270" w:rsidRPr="00D94C48" w:rsidRDefault="00ED7270" w:rsidP="00ED727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proofErr w:type="spellStart"/>
      <w:proofErr w:type="gramStart"/>
      <w:r w:rsidRPr="00D94C48">
        <w:rPr>
          <w:rFonts w:ascii="Times" w:hAnsi="Times" w:cs="Times"/>
        </w:rPr>
        <w:t>Kt</w:t>
      </w:r>
      <w:proofErr w:type="spellEnd"/>
      <w:r w:rsidRPr="00D94C48">
        <w:rPr>
          <w:rFonts w:ascii="Times" w:hAnsi="Times" w:cs="Times"/>
        </w:rPr>
        <w:t xml:space="preserve"> is then normalized by dividing urea clearance over time by the patient’s volume of distribution</w:t>
      </w:r>
      <w:proofErr w:type="gramEnd"/>
      <w:r w:rsidRPr="00D94C48">
        <w:rPr>
          <w:rFonts w:ascii="Times" w:hAnsi="Times" w:cs="Times"/>
        </w:rPr>
        <w:t xml:space="preserve"> (V in milliliters).</w:t>
      </w:r>
    </w:p>
    <w:p w14:paraId="6FEEF920" w14:textId="77777777" w:rsidR="00134AB7" w:rsidRPr="00D94C48" w:rsidRDefault="00134AB7" w:rsidP="00134AB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Urea is approximately equally distributed in all body fluid compartments</w:t>
      </w:r>
    </w:p>
    <w:p w14:paraId="3A0DCBEB" w14:textId="0FA99BDA" w:rsidR="00CA439A" w:rsidRPr="00D94C48" w:rsidRDefault="00CA439A" w:rsidP="00CA439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V is equal to total body water in milliliters (60% of body weight in kg x 1000)</w:t>
      </w:r>
    </w:p>
    <w:p w14:paraId="1926458A" w14:textId="77777777" w:rsidR="00F00FD0" w:rsidRPr="00D94C48" w:rsidRDefault="00F00FD0" w:rsidP="00F00F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Although studies in companion animals are lacking, the author has found that a </w:t>
      </w:r>
      <w:proofErr w:type="spellStart"/>
      <w:r w:rsidRPr="00D94C48">
        <w:rPr>
          <w:rFonts w:ascii="Times" w:hAnsi="Times" w:cs="Times"/>
        </w:rPr>
        <w:t>Kt</w:t>
      </w:r>
      <w:proofErr w:type="spellEnd"/>
      <w:r w:rsidRPr="00D94C48">
        <w:rPr>
          <w:rFonts w:ascii="Times" w:hAnsi="Times" w:cs="Times"/>
        </w:rPr>
        <w:t xml:space="preserve">/V of 1.4 produces satisfactory reductions in the concentration of urea and provides adequate control of acid-base and electrolyte balance in </w:t>
      </w:r>
      <w:proofErr w:type="spellStart"/>
      <w:r w:rsidRPr="00D94C48">
        <w:rPr>
          <w:rFonts w:ascii="Times" w:hAnsi="Times" w:cs="Times"/>
        </w:rPr>
        <w:t>oliguric</w:t>
      </w:r>
      <w:proofErr w:type="spellEnd"/>
      <w:r w:rsidRPr="00D94C48">
        <w:rPr>
          <w:rFonts w:ascii="Times" w:hAnsi="Times" w:cs="Times"/>
        </w:rPr>
        <w:t xml:space="preserve"> and </w:t>
      </w:r>
      <w:proofErr w:type="spellStart"/>
      <w:r w:rsidRPr="00D94C48">
        <w:rPr>
          <w:rFonts w:ascii="Times" w:hAnsi="Times" w:cs="Times"/>
        </w:rPr>
        <w:t>anuric</w:t>
      </w:r>
      <w:proofErr w:type="spellEnd"/>
      <w:r w:rsidRPr="00D94C48">
        <w:rPr>
          <w:rFonts w:ascii="Times" w:hAnsi="Times" w:cs="Times"/>
        </w:rPr>
        <w:t xml:space="preserve"> patients</w:t>
      </w:r>
    </w:p>
    <w:p w14:paraId="62BE1720" w14:textId="77777777" w:rsidR="00F00FD0" w:rsidRPr="00D94C48" w:rsidRDefault="00F00FD0" w:rsidP="00F00FD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790DD0B2" w14:textId="2C8CBC80" w:rsidR="00ED7270" w:rsidRPr="00D94C48" w:rsidRDefault="005168CC" w:rsidP="00747C41">
      <w:r w:rsidRPr="00D94C48">
        <w:t>5</w:t>
      </w:r>
      <w:r w:rsidR="00747C41" w:rsidRPr="00D94C48">
        <w:t>. List some complications associated with the use of CRRT</w:t>
      </w:r>
    </w:p>
    <w:p w14:paraId="4B7CC3B6" w14:textId="250FDFDC" w:rsidR="00747C41" w:rsidRPr="00D94C48" w:rsidRDefault="00747C41" w:rsidP="00747C41">
      <w:pPr>
        <w:pStyle w:val="ListParagraph"/>
        <w:numPr>
          <w:ilvl w:val="0"/>
          <w:numId w:val="8"/>
        </w:numPr>
      </w:pPr>
      <w:r w:rsidRPr="00D94C48">
        <w:t>Coagulation issues</w:t>
      </w:r>
    </w:p>
    <w:p w14:paraId="2A088CD7" w14:textId="4F851D65" w:rsidR="00747C41" w:rsidRPr="00D94C48" w:rsidRDefault="00747C41" w:rsidP="00747C41">
      <w:pPr>
        <w:pStyle w:val="ListParagraph"/>
        <w:numPr>
          <w:ilvl w:val="1"/>
          <w:numId w:val="8"/>
        </w:numPr>
      </w:pPr>
      <w:r w:rsidRPr="00D94C48">
        <w:t>System clotting</w:t>
      </w:r>
    </w:p>
    <w:p w14:paraId="5436A5D7" w14:textId="6436FB9D" w:rsidR="00747C41" w:rsidRPr="00D94C48" w:rsidRDefault="00747C41" w:rsidP="00747C41">
      <w:pPr>
        <w:pStyle w:val="ListParagraph"/>
        <w:numPr>
          <w:ilvl w:val="1"/>
          <w:numId w:val="8"/>
        </w:numPr>
      </w:pPr>
      <w:r w:rsidRPr="00D94C48">
        <w:t>Blood loss from clot formation</w:t>
      </w:r>
    </w:p>
    <w:p w14:paraId="712A88E3" w14:textId="05DC01A0" w:rsidR="00747C41" w:rsidRPr="00D94C48" w:rsidRDefault="00747C41" w:rsidP="00747C41">
      <w:pPr>
        <w:pStyle w:val="ListParagraph"/>
        <w:numPr>
          <w:ilvl w:val="1"/>
          <w:numId w:val="8"/>
        </w:numPr>
      </w:pPr>
      <w:r w:rsidRPr="00D94C48">
        <w:t>Hemorrhage</w:t>
      </w:r>
    </w:p>
    <w:p w14:paraId="2AABDB64" w14:textId="2C5FA17C" w:rsidR="00747C41" w:rsidRPr="00D94C48" w:rsidRDefault="00747C41" w:rsidP="00747C41">
      <w:pPr>
        <w:pStyle w:val="ListParagraph"/>
        <w:numPr>
          <w:ilvl w:val="0"/>
          <w:numId w:val="8"/>
        </w:numPr>
      </w:pPr>
      <w:r w:rsidRPr="00D94C48">
        <w:t>Hypotension</w:t>
      </w:r>
    </w:p>
    <w:p w14:paraId="3F9C128B" w14:textId="074832F8" w:rsidR="001E4EE0" w:rsidRPr="00D94C48" w:rsidRDefault="001E4EE0" w:rsidP="001E4EE0">
      <w:pPr>
        <w:pStyle w:val="ListParagraph"/>
        <w:numPr>
          <w:ilvl w:val="1"/>
          <w:numId w:val="8"/>
        </w:numPr>
      </w:pPr>
      <w:r w:rsidRPr="00D94C48">
        <w:t>Multifactorial</w:t>
      </w:r>
    </w:p>
    <w:p w14:paraId="61803928" w14:textId="77D80791" w:rsidR="001E4EE0" w:rsidRPr="00D94C48" w:rsidRDefault="001E4EE0" w:rsidP="001E4EE0">
      <w:pPr>
        <w:pStyle w:val="ListParagraph"/>
        <w:numPr>
          <w:ilvl w:val="1"/>
          <w:numId w:val="8"/>
        </w:numPr>
      </w:pPr>
      <w:r w:rsidRPr="00D94C48">
        <w:t>May be due to amount of blood needed to fill the system</w:t>
      </w:r>
    </w:p>
    <w:p w14:paraId="1B64009A" w14:textId="77777777" w:rsidR="00AB2A8A" w:rsidRPr="00D94C48" w:rsidRDefault="00AB2A8A" w:rsidP="00AB2A8A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Continuous renal replacement circuits typically require 50 mL to 84 mL of blood to fill the tubing and dialyzer</w:t>
      </w:r>
    </w:p>
    <w:p w14:paraId="5BCEC8AC" w14:textId="3FAD84D5" w:rsidR="00880DB0" w:rsidRPr="00D94C48" w:rsidRDefault="00880DB0" w:rsidP="00880DB0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 xml:space="preserve">When exposed to acidic blood, these membranes activate </w:t>
      </w:r>
      <w:proofErr w:type="spellStart"/>
      <w:r w:rsidRPr="00D94C48">
        <w:rPr>
          <w:rFonts w:ascii="Times" w:hAnsi="Times" w:cs="Times"/>
        </w:rPr>
        <w:t>bradykinins</w:t>
      </w:r>
      <w:proofErr w:type="spellEnd"/>
      <w:r w:rsidRPr="00D94C48">
        <w:rPr>
          <w:rFonts w:ascii="Times" w:hAnsi="Times" w:cs="Times"/>
        </w:rPr>
        <w:t xml:space="preserve">, which can potentiate life-threatening hemodynamic instability </w:t>
      </w:r>
      <w:r w:rsidRPr="00D94C48">
        <w:rPr>
          <w:rFonts w:ascii="Times" w:hAnsi="Times" w:cs="Times"/>
        </w:rPr>
        <w:sym w:font="Wingdings" w:char="F0E0"/>
      </w:r>
      <w:r w:rsidRPr="00D94C48">
        <w:rPr>
          <w:rFonts w:ascii="Times" w:hAnsi="Times" w:cs="Times"/>
        </w:rPr>
        <w:t xml:space="preserve"> concern when giving blood transfusions in small patients. Fix this problem by treating the blood (as a patient) first</w:t>
      </w:r>
    </w:p>
    <w:p w14:paraId="3963E848" w14:textId="29B7FDF5" w:rsidR="00880DB0" w:rsidRPr="00D94C48" w:rsidRDefault="00706C44" w:rsidP="00AB2A8A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Overhydration</w:t>
      </w:r>
    </w:p>
    <w:p w14:paraId="2EE2AE24" w14:textId="77777777" w:rsidR="00785E95" w:rsidRPr="00D94C48" w:rsidRDefault="00785E95" w:rsidP="00785E95"/>
    <w:p w14:paraId="59D6D370" w14:textId="77777777" w:rsidR="00785E95" w:rsidRPr="00D94C48" w:rsidRDefault="00785E95" w:rsidP="00785E9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6. List indications for dialysis</w:t>
      </w:r>
    </w:p>
    <w:p w14:paraId="523A5B7C" w14:textId="05340783" w:rsidR="00785E95" w:rsidRPr="00D94C48" w:rsidRDefault="00785E95" w:rsidP="00785E9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Anuria or oliguria</w:t>
      </w:r>
    </w:p>
    <w:p w14:paraId="0C5AAF71" w14:textId="3810EA8E" w:rsidR="00785E95" w:rsidRPr="00D94C48" w:rsidRDefault="00785E95" w:rsidP="00785E9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Life</w:t>
      </w:r>
      <w:r w:rsidRPr="00D94C48">
        <w:rPr>
          <w:rFonts w:ascii="Times" w:hAnsi="Times" w:cs="Times"/>
        </w:rPr>
        <w:t>-threatening fluid overload if attempts to induce urine production are unsuccessful</w:t>
      </w:r>
    </w:p>
    <w:p w14:paraId="5F4B7AEE" w14:textId="7CB0A2D0" w:rsidR="00785E95" w:rsidRPr="00D94C48" w:rsidRDefault="00785E95" w:rsidP="00785E9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Life threatening</w:t>
      </w:r>
      <w:r w:rsidRPr="00D94C48">
        <w:rPr>
          <w:rFonts w:ascii="Times" w:hAnsi="Times" w:cs="Times"/>
        </w:rPr>
        <w:t xml:space="preserve"> hyperkalemia if attempts to induce urine production are unsuccessful.</w:t>
      </w:r>
    </w:p>
    <w:p w14:paraId="53FABC72" w14:textId="7C032BBD" w:rsidR="00785E95" w:rsidRPr="00D94C48" w:rsidRDefault="00785E95" w:rsidP="00785E9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94C48">
        <w:rPr>
          <w:rFonts w:ascii="Times" w:hAnsi="Times" w:cs="Times"/>
        </w:rPr>
        <w:t>Uremic symptoms, progressive azotemia, or azotemia that does not improve with standard medical th</w:t>
      </w:r>
      <w:r w:rsidRPr="00D94C48">
        <w:rPr>
          <w:rFonts w:ascii="Times" w:hAnsi="Times" w:cs="Times"/>
        </w:rPr>
        <w:t>erapy are indications for dial</w:t>
      </w:r>
      <w:r w:rsidRPr="00D94C48">
        <w:rPr>
          <w:rFonts w:ascii="Times" w:hAnsi="Times" w:cs="Times"/>
        </w:rPr>
        <w:t>ysis, even if urine output is adequate or increased</w:t>
      </w:r>
    </w:p>
    <w:p w14:paraId="4D0FC08A" w14:textId="77777777" w:rsidR="00785E95" w:rsidRPr="00D94C48" w:rsidRDefault="00785E95" w:rsidP="00785E95">
      <w:pPr>
        <w:pStyle w:val="ListParagraph"/>
        <w:widowControl w:val="0"/>
        <w:autoSpaceDE w:val="0"/>
        <w:autoSpaceDN w:val="0"/>
        <w:adjustRightInd w:val="0"/>
        <w:spacing w:after="240"/>
        <w:ind w:left="784"/>
        <w:rPr>
          <w:rFonts w:ascii="Times" w:hAnsi="Times" w:cs="Times"/>
        </w:rPr>
      </w:pPr>
    </w:p>
    <w:p w14:paraId="217A6387" w14:textId="77777777" w:rsidR="00785E95" w:rsidRPr="00D94C48" w:rsidRDefault="00785E95" w:rsidP="00785E9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10F31E1C" w14:textId="77777777" w:rsidR="00785E95" w:rsidRPr="00D94C48" w:rsidRDefault="00785E95" w:rsidP="00785E95"/>
    <w:bookmarkEnd w:id="0"/>
    <w:sectPr w:rsidR="00785E95" w:rsidRPr="00D94C48" w:rsidSect="0043141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D2B"/>
    <w:multiLevelType w:val="hybridMultilevel"/>
    <w:tmpl w:val="4448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F2336"/>
    <w:multiLevelType w:val="hybridMultilevel"/>
    <w:tmpl w:val="171A8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75EA9"/>
    <w:multiLevelType w:val="hybridMultilevel"/>
    <w:tmpl w:val="84A8C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E516E"/>
    <w:multiLevelType w:val="hybridMultilevel"/>
    <w:tmpl w:val="4316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45246"/>
    <w:multiLevelType w:val="hybridMultilevel"/>
    <w:tmpl w:val="3CC8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02945"/>
    <w:multiLevelType w:val="hybridMultilevel"/>
    <w:tmpl w:val="F52AC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E2777"/>
    <w:multiLevelType w:val="hybridMultilevel"/>
    <w:tmpl w:val="83DAB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34E62"/>
    <w:multiLevelType w:val="hybridMultilevel"/>
    <w:tmpl w:val="79E8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112B56"/>
    <w:multiLevelType w:val="hybridMultilevel"/>
    <w:tmpl w:val="9388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CA52F4"/>
    <w:multiLevelType w:val="hybridMultilevel"/>
    <w:tmpl w:val="3EDE4F7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7A"/>
    <w:rsid w:val="000406B6"/>
    <w:rsid w:val="00053FCF"/>
    <w:rsid w:val="0007541B"/>
    <w:rsid w:val="00134AB7"/>
    <w:rsid w:val="001E4EE0"/>
    <w:rsid w:val="003139CA"/>
    <w:rsid w:val="003462C2"/>
    <w:rsid w:val="0043141B"/>
    <w:rsid w:val="00502A2E"/>
    <w:rsid w:val="005168CC"/>
    <w:rsid w:val="00706C44"/>
    <w:rsid w:val="00722901"/>
    <w:rsid w:val="00747C41"/>
    <w:rsid w:val="00785E95"/>
    <w:rsid w:val="00880DB0"/>
    <w:rsid w:val="008B7C4B"/>
    <w:rsid w:val="009E3CCD"/>
    <w:rsid w:val="009F194C"/>
    <w:rsid w:val="00A227AD"/>
    <w:rsid w:val="00AA1D38"/>
    <w:rsid w:val="00AB2A8A"/>
    <w:rsid w:val="00BD530A"/>
    <w:rsid w:val="00C30BC4"/>
    <w:rsid w:val="00CA439A"/>
    <w:rsid w:val="00D75781"/>
    <w:rsid w:val="00D94C48"/>
    <w:rsid w:val="00DF407A"/>
    <w:rsid w:val="00ED7270"/>
    <w:rsid w:val="00F00FD0"/>
    <w:rsid w:val="00F526AE"/>
    <w:rsid w:val="00F6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94F1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9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0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9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0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888</Words>
  <Characters>5067</Characters>
  <Application>Microsoft Macintosh Word</Application>
  <DocSecurity>0</DocSecurity>
  <Lines>42</Lines>
  <Paragraphs>11</Paragraphs>
  <ScaleCrop>false</ScaleCrop>
  <Company>Cornell University College of Veterinary Medicine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valerie madden</cp:lastModifiedBy>
  <cp:revision>32</cp:revision>
  <dcterms:created xsi:type="dcterms:W3CDTF">2015-04-03T14:12:00Z</dcterms:created>
  <dcterms:modified xsi:type="dcterms:W3CDTF">2015-04-03T15:23:00Z</dcterms:modified>
</cp:coreProperties>
</file>