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
        <w:tblpPr w:leftFromText="141" w:rightFromText="141" w:vertAnchor="text" w:tblpY="1"/>
        <w:tblOverlap w:val="never"/>
        <w:tblW w:w="11865" w:type="dxa"/>
        <w:tblInd w:w="108" w:type="dxa"/>
        <w:tblLayout w:type="fixed"/>
        <w:tblLook w:val="04A0" w:firstRow="1" w:lastRow="0" w:firstColumn="1" w:lastColumn="0" w:noHBand="0" w:noVBand="1"/>
      </w:tblPr>
      <w:tblGrid>
        <w:gridCol w:w="1417"/>
        <w:gridCol w:w="1451"/>
        <w:gridCol w:w="1921"/>
        <w:gridCol w:w="2213"/>
        <w:gridCol w:w="1503"/>
        <w:gridCol w:w="1813"/>
        <w:gridCol w:w="1547"/>
      </w:tblGrid>
      <w:tr w:rsidR="00652206" w14:paraId="0F87F4D8" w14:textId="77777777" w:rsidTr="00C126EF">
        <w:tc>
          <w:tcPr>
            <w:tcW w:w="1417" w:type="dxa"/>
          </w:tcPr>
          <w:p w14:paraId="756EBAF5" w14:textId="77777777" w:rsidR="00652206" w:rsidRPr="00652206" w:rsidRDefault="00652206" w:rsidP="00C126EF">
            <w:pPr>
              <w:ind w:right="-676"/>
              <w:rPr>
                <w:b/>
                <w:sz w:val="22"/>
                <w:szCs w:val="22"/>
              </w:rPr>
            </w:pPr>
            <w:r w:rsidRPr="00652206">
              <w:rPr>
                <w:b/>
                <w:sz w:val="22"/>
                <w:szCs w:val="22"/>
              </w:rPr>
              <w:t>Name of</w:t>
            </w:r>
          </w:p>
          <w:p w14:paraId="34074D07" w14:textId="77777777" w:rsidR="00652206" w:rsidRPr="00652206" w:rsidRDefault="00652206" w:rsidP="00C126EF">
            <w:pPr>
              <w:ind w:right="-676"/>
              <w:rPr>
                <w:sz w:val="22"/>
                <w:szCs w:val="22"/>
              </w:rPr>
            </w:pPr>
            <w:r w:rsidRPr="00652206">
              <w:rPr>
                <w:b/>
                <w:sz w:val="22"/>
                <w:szCs w:val="22"/>
              </w:rPr>
              <w:t xml:space="preserve"> Drug</w:t>
            </w:r>
          </w:p>
        </w:tc>
        <w:tc>
          <w:tcPr>
            <w:tcW w:w="1451" w:type="dxa"/>
          </w:tcPr>
          <w:p w14:paraId="1722E17C" w14:textId="77777777" w:rsidR="00652206" w:rsidRPr="00652206" w:rsidRDefault="00652206" w:rsidP="00C126EF">
            <w:pPr>
              <w:rPr>
                <w:b/>
                <w:sz w:val="22"/>
                <w:szCs w:val="22"/>
              </w:rPr>
            </w:pPr>
            <w:r w:rsidRPr="00652206">
              <w:rPr>
                <w:b/>
                <w:sz w:val="22"/>
                <w:szCs w:val="22"/>
              </w:rPr>
              <w:t>Class of Drug</w:t>
            </w:r>
          </w:p>
          <w:p w14:paraId="303100A7" w14:textId="77777777" w:rsidR="00652206" w:rsidRPr="00652206" w:rsidRDefault="00652206" w:rsidP="00C126EF">
            <w:pPr>
              <w:rPr>
                <w:b/>
                <w:sz w:val="22"/>
                <w:szCs w:val="22"/>
              </w:rPr>
            </w:pPr>
          </w:p>
          <w:p w14:paraId="62F2DFC2" w14:textId="77777777" w:rsidR="00652206" w:rsidRPr="00652206" w:rsidRDefault="00652206" w:rsidP="00C126EF">
            <w:pPr>
              <w:rPr>
                <w:sz w:val="22"/>
                <w:szCs w:val="22"/>
              </w:rPr>
            </w:pPr>
            <w:r w:rsidRPr="00652206">
              <w:rPr>
                <w:b/>
                <w:sz w:val="22"/>
                <w:szCs w:val="22"/>
              </w:rPr>
              <w:t>Indication</w:t>
            </w:r>
          </w:p>
        </w:tc>
        <w:tc>
          <w:tcPr>
            <w:tcW w:w="1921" w:type="dxa"/>
          </w:tcPr>
          <w:p w14:paraId="1A7EEE32" w14:textId="77777777" w:rsidR="00652206" w:rsidRPr="00652206" w:rsidRDefault="00652206" w:rsidP="00C126EF">
            <w:pPr>
              <w:rPr>
                <w:b/>
                <w:sz w:val="22"/>
                <w:szCs w:val="22"/>
              </w:rPr>
            </w:pPr>
            <w:r w:rsidRPr="00652206">
              <w:rPr>
                <w:b/>
                <w:sz w:val="22"/>
                <w:szCs w:val="22"/>
              </w:rPr>
              <w:t>Pharmacology/</w:t>
            </w:r>
          </w:p>
          <w:p w14:paraId="1284AA0A" w14:textId="77777777" w:rsidR="00652206" w:rsidRPr="00652206" w:rsidRDefault="00652206" w:rsidP="00C126EF">
            <w:pPr>
              <w:rPr>
                <w:sz w:val="22"/>
                <w:szCs w:val="22"/>
              </w:rPr>
            </w:pPr>
            <w:r w:rsidRPr="00652206">
              <w:rPr>
                <w:b/>
                <w:sz w:val="22"/>
                <w:szCs w:val="22"/>
              </w:rPr>
              <w:t>Actions</w:t>
            </w:r>
          </w:p>
        </w:tc>
        <w:tc>
          <w:tcPr>
            <w:tcW w:w="2213" w:type="dxa"/>
          </w:tcPr>
          <w:p w14:paraId="067C0C1E" w14:textId="77777777" w:rsidR="00652206" w:rsidRPr="00652206" w:rsidRDefault="00652206" w:rsidP="00C126EF">
            <w:pPr>
              <w:rPr>
                <w:sz w:val="22"/>
                <w:szCs w:val="22"/>
              </w:rPr>
            </w:pPr>
            <w:r w:rsidRPr="00652206">
              <w:rPr>
                <w:b/>
                <w:sz w:val="22"/>
                <w:szCs w:val="22"/>
              </w:rPr>
              <w:t>Pharmacokinetics</w:t>
            </w:r>
          </w:p>
        </w:tc>
        <w:tc>
          <w:tcPr>
            <w:tcW w:w="1503" w:type="dxa"/>
          </w:tcPr>
          <w:p w14:paraId="5FE97D24" w14:textId="77777777" w:rsidR="00652206" w:rsidRPr="00652206" w:rsidRDefault="00652206" w:rsidP="00C126EF">
            <w:pPr>
              <w:rPr>
                <w:sz w:val="22"/>
                <w:szCs w:val="22"/>
              </w:rPr>
            </w:pPr>
            <w:r w:rsidRPr="00652206">
              <w:rPr>
                <w:b/>
                <w:sz w:val="22"/>
                <w:szCs w:val="22"/>
              </w:rPr>
              <w:t>Adverse Effects</w:t>
            </w:r>
          </w:p>
        </w:tc>
        <w:tc>
          <w:tcPr>
            <w:tcW w:w="1813" w:type="dxa"/>
          </w:tcPr>
          <w:p w14:paraId="1B72A84B" w14:textId="77777777" w:rsidR="00652206" w:rsidRPr="00652206" w:rsidRDefault="00652206" w:rsidP="00C126EF">
            <w:pPr>
              <w:rPr>
                <w:sz w:val="22"/>
                <w:szCs w:val="22"/>
              </w:rPr>
            </w:pPr>
            <w:r w:rsidRPr="00652206">
              <w:rPr>
                <w:b/>
                <w:sz w:val="22"/>
                <w:szCs w:val="22"/>
              </w:rPr>
              <w:t>Contraindications</w:t>
            </w:r>
          </w:p>
        </w:tc>
        <w:tc>
          <w:tcPr>
            <w:tcW w:w="1547" w:type="dxa"/>
          </w:tcPr>
          <w:p w14:paraId="18AF1366" w14:textId="77777777" w:rsidR="00652206" w:rsidRPr="00652206" w:rsidRDefault="00652206" w:rsidP="00C126EF">
            <w:pPr>
              <w:ind w:left="-20" w:firstLine="20"/>
              <w:rPr>
                <w:sz w:val="22"/>
                <w:szCs w:val="22"/>
              </w:rPr>
            </w:pPr>
            <w:r w:rsidRPr="00652206">
              <w:rPr>
                <w:b/>
                <w:sz w:val="22"/>
                <w:szCs w:val="22"/>
              </w:rPr>
              <w:t>Drug Interactions</w:t>
            </w:r>
          </w:p>
        </w:tc>
      </w:tr>
      <w:tr w:rsidR="00652206" w14:paraId="57888CAC" w14:textId="77777777" w:rsidTr="00C126EF">
        <w:tc>
          <w:tcPr>
            <w:tcW w:w="1417" w:type="dxa"/>
          </w:tcPr>
          <w:p w14:paraId="6DC8AC34" w14:textId="77777777" w:rsidR="00652206" w:rsidRPr="005614AE" w:rsidRDefault="005614AE" w:rsidP="00C126EF">
            <w:pPr>
              <w:ind w:right="-676"/>
              <w:rPr>
                <w:sz w:val="20"/>
                <w:szCs w:val="20"/>
              </w:rPr>
            </w:pPr>
            <w:r w:rsidRPr="005614AE">
              <w:rPr>
                <w:sz w:val="20"/>
                <w:szCs w:val="20"/>
              </w:rPr>
              <w:t>Hydrocodone</w:t>
            </w:r>
          </w:p>
        </w:tc>
        <w:tc>
          <w:tcPr>
            <w:tcW w:w="1451" w:type="dxa"/>
          </w:tcPr>
          <w:p w14:paraId="46832766" w14:textId="77777777" w:rsidR="00652206" w:rsidRDefault="005614AE" w:rsidP="00C126EF">
            <w:pPr>
              <w:rPr>
                <w:sz w:val="20"/>
                <w:szCs w:val="20"/>
              </w:rPr>
            </w:pPr>
            <w:r>
              <w:rPr>
                <w:sz w:val="20"/>
                <w:szCs w:val="20"/>
              </w:rPr>
              <w:t xml:space="preserve">Opioid </w:t>
            </w:r>
            <w:r w:rsidR="00F20E70">
              <w:rPr>
                <w:sz w:val="20"/>
                <w:szCs w:val="20"/>
              </w:rPr>
              <w:t xml:space="preserve"> (mu and delta) </w:t>
            </w:r>
            <w:r>
              <w:rPr>
                <w:sz w:val="20"/>
                <w:szCs w:val="20"/>
              </w:rPr>
              <w:t>antitussive</w:t>
            </w:r>
          </w:p>
          <w:p w14:paraId="308B4C19" w14:textId="77777777" w:rsidR="001A7537" w:rsidRDefault="001A7537" w:rsidP="00C126EF">
            <w:pPr>
              <w:rPr>
                <w:sz w:val="20"/>
                <w:szCs w:val="20"/>
              </w:rPr>
            </w:pPr>
          </w:p>
          <w:p w14:paraId="6AF31EF7" w14:textId="77777777" w:rsidR="001A7537" w:rsidRPr="005614AE" w:rsidRDefault="001A7537" w:rsidP="00C126EF">
            <w:pPr>
              <w:rPr>
                <w:sz w:val="20"/>
                <w:szCs w:val="20"/>
              </w:rPr>
            </w:pPr>
            <w:r>
              <w:rPr>
                <w:sz w:val="20"/>
                <w:szCs w:val="20"/>
              </w:rPr>
              <w:t xml:space="preserve">Cough secondary to collapsing trachea, bronchitis, </w:t>
            </w:r>
            <w:proofErr w:type="gramStart"/>
            <w:r>
              <w:rPr>
                <w:sz w:val="20"/>
                <w:szCs w:val="20"/>
              </w:rPr>
              <w:t>kennel</w:t>
            </w:r>
            <w:proofErr w:type="gramEnd"/>
            <w:r>
              <w:rPr>
                <w:sz w:val="20"/>
                <w:szCs w:val="20"/>
              </w:rPr>
              <w:t xml:space="preserve"> cough.</w:t>
            </w:r>
          </w:p>
        </w:tc>
        <w:tc>
          <w:tcPr>
            <w:tcW w:w="1921" w:type="dxa"/>
          </w:tcPr>
          <w:p w14:paraId="0BF7D94D" w14:textId="77777777" w:rsidR="00802C1B" w:rsidRDefault="00802C1B" w:rsidP="00C126EF">
            <w:pPr>
              <w:rPr>
                <w:sz w:val="20"/>
                <w:szCs w:val="20"/>
              </w:rPr>
            </w:pPr>
            <w:r>
              <w:rPr>
                <w:sz w:val="20"/>
                <w:szCs w:val="20"/>
              </w:rPr>
              <w:t>More potent than codeine.</w:t>
            </w:r>
          </w:p>
          <w:p w14:paraId="3E582448" w14:textId="77777777" w:rsidR="00652206" w:rsidRDefault="005614AE" w:rsidP="00C126EF">
            <w:pPr>
              <w:rPr>
                <w:sz w:val="20"/>
                <w:szCs w:val="20"/>
              </w:rPr>
            </w:pPr>
            <w:r>
              <w:rPr>
                <w:sz w:val="20"/>
                <w:szCs w:val="20"/>
              </w:rPr>
              <w:t>Direct suppression of the cough center within the medulla. May also reduce respiratory mucosal secretions (undetermined mechanisms)</w:t>
            </w:r>
            <w:r w:rsidR="001A7537">
              <w:rPr>
                <w:sz w:val="20"/>
                <w:szCs w:val="20"/>
              </w:rPr>
              <w:t>.</w:t>
            </w:r>
          </w:p>
          <w:p w14:paraId="5674B8AB" w14:textId="77777777" w:rsidR="001A7537" w:rsidRPr="005614AE" w:rsidRDefault="001A7537" w:rsidP="00C126EF">
            <w:pPr>
              <w:rPr>
                <w:sz w:val="20"/>
                <w:szCs w:val="20"/>
              </w:rPr>
            </w:pPr>
            <w:r>
              <w:rPr>
                <w:sz w:val="20"/>
                <w:szCs w:val="20"/>
              </w:rPr>
              <w:t>Increases viscosity of secretions.</w:t>
            </w:r>
          </w:p>
        </w:tc>
        <w:tc>
          <w:tcPr>
            <w:tcW w:w="2213" w:type="dxa"/>
          </w:tcPr>
          <w:p w14:paraId="56DD6225" w14:textId="77777777" w:rsidR="00652206" w:rsidRDefault="00AC3C88" w:rsidP="00C126EF">
            <w:pPr>
              <w:rPr>
                <w:sz w:val="20"/>
                <w:szCs w:val="20"/>
              </w:rPr>
            </w:pPr>
            <w:r>
              <w:rPr>
                <w:sz w:val="20"/>
                <w:szCs w:val="20"/>
              </w:rPr>
              <w:t>Well absorbed orally (</w:t>
            </w:r>
            <w:proofErr w:type="spellStart"/>
            <w:r>
              <w:rPr>
                <w:sz w:val="20"/>
                <w:szCs w:val="20"/>
              </w:rPr>
              <w:t>Hn</w:t>
            </w:r>
            <w:proofErr w:type="spellEnd"/>
            <w:r>
              <w:rPr>
                <w:sz w:val="20"/>
                <w:szCs w:val="20"/>
              </w:rPr>
              <w:t>)</w:t>
            </w:r>
            <w:r w:rsidR="001A7537">
              <w:rPr>
                <w:sz w:val="20"/>
                <w:szCs w:val="20"/>
              </w:rPr>
              <w:t>.</w:t>
            </w:r>
          </w:p>
          <w:p w14:paraId="060B001C" w14:textId="77777777" w:rsidR="00AC3C88" w:rsidRDefault="00AC3C88" w:rsidP="00C126EF">
            <w:pPr>
              <w:rPr>
                <w:sz w:val="20"/>
                <w:szCs w:val="20"/>
              </w:rPr>
            </w:pPr>
            <w:r>
              <w:rPr>
                <w:sz w:val="20"/>
                <w:szCs w:val="20"/>
              </w:rPr>
              <w:t>Antitussive effect last between 6-12h</w:t>
            </w:r>
            <w:r w:rsidR="001A7537">
              <w:rPr>
                <w:sz w:val="20"/>
                <w:szCs w:val="20"/>
              </w:rPr>
              <w:t>.</w:t>
            </w:r>
          </w:p>
          <w:p w14:paraId="6F0FDD67" w14:textId="77777777" w:rsidR="001A7537" w:rsidRPr="005614AE" w:rsidRDefault="001A7537" w:rsidP="00C126EF">
            <w:pPr>
              <w:rPr>
                <w:sz w:val="20"/>
                <w:szCs w:val="20"/>
              </w:rPr>
            </w:pPr>
            <w:r>
              <w:rPr>
                <w:sz w:val="20"/>
                <w:szCs w:val="20"/>
              </w:rPr>
              <w:t xml:space="preserve">Bioavailability of 40-80% in dogs. </w:t>
            </w:r>
          </w:p>
        </w:tc>
        <w:tc>
          <w:tcPr>
            <w:tcW w:w="1503" w:type="dxa"/>
          </w:tcPr>
          <w:p w14:paraId="4EADB134" w14:textId="77777777" w:rsidR="00652206" w:rsidRDefault="00AC3C88" w:rsidP="00C126EF">
            <w:pPr>
              <w:rPr>
                <w:sz w:val="20"/>
                <w:szCs w:val="20"/>
              </w:rPr>
            </w:pPr>
            <w:r>
              <w:rPr>
                <w:sz w:val="20"/>
                <w:szCs w:val="20"/>
              </w:rPr>
              <w:t>Sedation</w:t>
            </w:r>
          </w:p>
          <w:p w14:paraId="7873EA3C" w14:textId="77777777" w:rsidR="00AC3C88" w:rsidRDefault="00AC3C88" w:rsidP="00C126EF">
            <w:pPr>
              <w:rPr>
                <w:sz w:val="20"/>
                <w:szCs w:val="20"/>
              </w:rPr>
            </w:pPr>
            <w:r>
              <w:rPr>
                <w:sz w:val="20"/>
                <w:szCs w:val="20"/>
              </w:rPr>
              <w:t>Constipation</w:t>
            </w:r>
          </w:p>
          <w:p w14:paraId="11EDF18B" w14:textId="77777777" w:rsidR="00AC3C88" w:rsidRDefault="00AC3C88" w:rsidP="00C126EF">
            <w:pPr>
              <w:rPr>
                <w:sz w:val="20"/>
                <w:szCs w:val="20"/>
              </w:rPr>
            </w:pPr>
            <w:proofErr w:type="spellStart"/>
            <w:r>
              <w:rPr>
                <w:sz w:val="20"/>
                <w:szCs w:val="20"/>
              </w:rPr>
              <w:t>Borborygmus</w:t>
            </w:r>
            <w:proofErr w:type="spellEnd"/>
          </w:p>
          <w:p w14:paraId="70580AC7" w14:textId="77777777" w:rsidR="00AC3C88" w:rsidRPr="005614AE" w:rsidRDefault="00AC3C88" w:rsidP="00C126EF">
            <w:pPr>
              <w:rPr>
                <w:sz w:val="20"/>
                <w:szCs w:val="20"/>
              </w:rPr>
            </w:pPr>
            <w:r>
              <w:rPr>
                <w:sz w:val="20"/>
                <w:szCs w:val="20"/>
              </w:rPr>
              <w:t>Diarrhea</w:t>
            </w:r>
          </w:p>
        </w:tc>
        <w:tc>
          <w:tcPr>
            <w:tcW w:w="1813" w:type="dxa"/>
          </w:tcPr>
          <w:p w14:paraId="7CA277B7" w14:textId="77777777" w:rsidR="00652206" w:rsidRDefault="001A7537" w:rsidP="00C126EF">
            <w:pPr>
              <w:rPr>
                <w:sz w:val="20"/>
                <w:szCs w:val="20"/>
              </w:rPr>
            </w:pPr>
            <w:r>
              <w:rPr>
                <w:sz w:val="20"/>
                <w:szCs w:val="20"/>
              </w:rPr>
              <w:t>Increase in respiratory secretions</w:t>
            </w:r>
          </w:p>
          <w:p w14:paraId="7FD79865" w14:textId="77777777" w:rsidR="000651C7" w:rsidRDefault="000651C7" w:rsidP="00C126EF">
            <w:pPr>
              <w:rPr>
                <w:sz w:val="20"/>
                <w:szCs w:val="20"/>
              </w:rPr>
            </w:pPr>
          </w:p>
          <w:p w14:paraId="0CFE50B5" w14:textId="77777777" w:rsidR="000651C7" w:rsidRDefault="000651C7" w:rsidP="00C126EF">
            <w:pPr>
              <w:rPr>
                <w:sz w:val="20"/>
                <w:szCs w:val="20"/>
              </w:rPr>
            </w:pPr>
            <w:r>
              <w:rPr>
                <w:sz w:val="20"/>
                <w:szCs w:val="20"/>
              </w:rPr>
              <w:t>HS to…</w:t>
            </w:r>
          </w:p>
          <w:p w14:paraId="136AE688" w14:textId="77777777" w:rsidR="000651C7" w:rsidRDefault="000651C7" w:rsidP="00C126EF">
            <w:pPr>
              <w:rPr>
                <w:sz w:val="20"/>
                <w:szCs w:val="20"/>
              </w:rPr>
            </w:pPr>
            <w:r>
              <w:rPr>
                <w:sz w:val="20"/>
                <w:szCs w:val="20"/>
              </w:rPr>
              <w:t>Diarrhea caused by a toxic ingestion.</w:t>
            </w:r>
          </w:p>
          <w:p w14:paraId="071A9A6B" w14:textId="77777777" w:rsidR="000651C7" w:rsidRPr="005614AE" w:rsidRDefault="000651C7" w:rsidP="00C126EF">
            <w:pPr>
              <w:rPr>
                <w:sz w:val="20"/>
                <w:szCs w:val="20"/>
              </w:rPr>
            </w:pPr>
            <w:r>
              <w:rPr>
                <w:sz w:val="20"/>
                <w:szCs w:val="20"/>
              </w:rPr>
              <w:t xml:space="preserve">Same as </w:t>
            </w:r>
            <w:proofErr w:type="spellStart"/>
            <w:r>
              <w:rPr>
                <w:sz w:val="20"/>
                <w:szCs w:val="20"/>
              </w:rPr>
              <w:t>butorphanol</w:t>
            </w:r>
            <w:proofErr w:type="spellEnd"/>
            <w:r>
              <w:rPr>
                <w:sz w:val="20"/>
                <w:szCs w:val="20"/>
              </w:rPr>
              <w:t>.</w:t>
            </w:r>
          </w:p>
        </w:tc>
        <w:tc>
          <w:tcPr>
            <w:tcW w:w="1547" w:type="dxa"/>
          </w:tcPr>
          <w:p w14:paraId="22A2B864" w14:textId="77777777" w:rsidR="00652206" w:rsidRPr="005614AE" w:rsidRDefault="001A7537" w:rsidP="00C126EF">
            <w:pPr>
              <w:ind w:left="-20" w:firstLine="20"/>
              <w:rPr>
                <w:sz w:val="20"/>
                <w:szCs w:val="20"/>
              </w:rPr>
            </w:pPr>
            <w:r>
              <w:rPr>
                <w:sz w:val="20"/>
                <w:szCs w:val="20"/>
              </w:rPr>
              <w:t>ACE (additive hypotension), anticholinergic drugs (additive anticholinergic effect), antidepressants, tricyclic, MOA inhibitors, CNS depressants</w:t>
            </w:r>
          </w:p>
        </w:tc>
      </w:tr>
      <w:tr w:rsidR="00652206" w14:paraId="0F8E183F" w14:textId="77777777" w:rsidTr="00C126EF">
        <w:tc>
          <w:tcPr>
            <w:tcW w:w="1417" w:type="dxa"/>
          </w:tcPr>
          <w:p w14:paraId="2C89931A" w14:textId="77777777" w:rsidR="00652206" w:rsidRPr="005614AE" w:rsidRDefault="005614AE" w:rsidP="00C126EF">
            <w:pPr>
              <w:ind w:right="-676"/>
              <w:rPr>
                <w:sz w:val="20"/>
                <w:szCs w:val="20"/>
              </w:rPr>
            </w:pPr>
            <w:proofErr w:type="spellStart"/>
            <w:r>
              <w:rPr>
                <w:sz w:val="20"/>
                <w:szCs w:val="20"/>
              </w:rPr>
              <w:t>Butorphanol</w:t>
            </w:r>
            <w:proofErr w:type="spellEnd"/>
          </w:p>
        </w:tc>
        <w:tc>
          <w:tcPr>
            <w:tcW w:w="1451" w:type="dxa"/>
          </w:tcPr>
          <w:p w14:paraId="34DD2683" w14:textId="77777777" w:rsidR="00652206" w:rsidRDefault="00AC3C88" w:rsidP="00C126EF">
            <w:pPr>
              <w:rPr>
                <w:sz w:val="20"/>
                <w:szCs w:val="20"/>
              </w:rPr>
            </w:pPr>
            <w:r>
              <w:rPr>
                <w:sz w:val="20"/>
                <w:szCs w:val="20"/>
              </w:rPr>
              <w:t xml:space="preserve">Opioid </w:t>
            </w:r>
            <w:r w:rsidR="00802C1B">
              <w:rPr>
                <w:sz w:val="20"/>
                <w:szCs w:val="20"/>
              </w:rPr>
              <w:t xml:space="preserve">agonist-antagonist with </w:t>
            </w:r>
            <w:r>
              <w:rPr>
                <w:sz w:val="20"/>
                <w:szCs w:val="20"/>
              </w:rPr>
              <w:t>antitussive</w:t>
            </w:r>
            <w:r w:rsidR="00802C1B">
              <w:rPr>
                <w:sz w:val="20"/>
                <w:szCs w:val="20"/>
              </w:rPr>
              <w:t xml:space="preserve"> effect</w:t>
            </w:r>
            <w:r w:rsidR="001A7537">
              <w:rPr>
                <w:sz w:val="20"/>
                <w:szCs w:val="20"/>
              </w:rPr>
              <w:t>.</w:t>
            </w:r>
          </w:p>
          <w:p w14:paraId="231B2FCE" w14:textId="77777777" w:rsidR="001A7537" w:rsidRDefault="001A7537" w:rsidP="00C126EF">
            <w:pPr>
              <w:rPr>
                <w:sz w:val="20"/>
                <w:szCs w:val="20"/>
              </w:rPr>
            </w:pPr>
          </w:p>
          <w:p w14:paraId="6505BEDC" w14:textId="77777777" w:rsidR="000651C7" w:rsidRDefault="001A7537" w:rsidP="00C126EF">
            <w:pPr>
              <w:rPr>
                <w:sz w:val="20"/>
                <w:szCs w:val="20"/>
              </w:rPr>
            </w:pPr>
            <w:r>
              <w:rPr>
                <w:sz w:val="20"/>
                <w:szCs w:val="20"/>
              </w:rPr>
              <w:t>Chronic non productive cough (upper</w:t>
            </w:r>
            <w:r w:rsidR="000651C7">
              <w:rPr>
                <w:sz w:val="20"/>
                <w:szCs w:val="20"/>
              </w:rPr>
              <w:t xml:space="preserve"> respiratory tract inflammation)</w:t>
            </w:r>
          </w:p>
          <w:p w14:paraId="2877F3A3" w14:textId="77777777" w:rsidR="000651C7" w:rsidRDefault="000651C7" w:rsidP="00C126EF">
            <w:pPr>
              <w:rPr>
                <w:sz w:val="20"/>
                <w:szCs w:val="20"/>
              </w:rPr>
            </w:pPr>
          </w:p>
          <w:p w14:paraId="1CCA7568" w14:textId="77777777" w:rsidR="001A7537" w:rsidRPr="005614AE" w:rsidRDefault="000651C7" w:rsidP="00C126EF">
            <w:pPr>
              <w:rPr>
                <w:sz w:val="20"/>
                <w:szCs w:val="20"/>
              </w:rPr>
            </w:pPr>
            <w:r>
              <w:rPr>
                <w:sz w:val="20"/>
                <w:szCs w:val="20"/>
              </w:rPr>
              <w:t>Anxiolytic</w:t>
            </w:r>
            <w:r w:rsidR="001A7537">
              <w:rPr>
                <w:sz w:val="20"/>
                <w:szCs w:val="20"/>
              </w:rPr>
              <w:t>.</w:t>
            </w:r>
          </w:p>
        </w:tc>
        <w:tc>
          <w:tcPr>
            <w:tcW w:w="1921" w:type="dxa"/>
          </w:tcPr>
          <w:p w14:paraId="1E06CB4F" w14:textId="77777777" w:rsidR="001A7537" w:rsidRDefault="00AC3C88" w:rsidP="00C126EF">
            <w:pPr>
              <w:rPr>
                <w:sz w:val="20"/>
                <w:szCs w:val="20"/>
              </w:rPr>
            </w:pPr>
            <w:r>
              <w:rPr>
                <w:sz w:val="20"/>
                <w:szCs w:val="20"/>
              </w:rPr>
              <w:t>4x more potent than morphine. 100x</w:t>
            </w:r>
            <w:r w:rsidR="001A7537">
              <w:rPr>
                <w:sz w:val="20"/>
                <w:szCs w:val="20"/>
              </w:rPr>
              <w:t xml:space="preserve"> more potent than codeine.  </w:t>
            </w:r>
          </w:p>
          <w:p w14:paraId="78959AA1" w14:textId="77777777" w:rsidR="00652206" w:rsidRDefault="000651C7" w:rsidP="00C126EF">
            <w:pPr>
              <w:rPr>
                <w:sz w:val="20"/>
                <w:szCs w:val="20"/>
              </w:rPr>
            </w:pPr>
            <w:r>
              <w:rPr>
                <w:sz w:val="20"/>
                <w:szCs w:val="20"/>
              </w:rPr>
              <w:t xml:space="preserve">Most </w:t>
            </w:r>
            <w:r w:rsidR="00AC3C88">
              <w:rPr>
                <w:sz w:val="20"/>
                <w:szCs w:val="20"/>
              </w:rPr>
              <w:t xml:space="preserve">helpful as an antitussive given parenterally to </w:t>
            </w:r>
            <w:r w:rsidR="001A7537">
              <w:rPr>
                <w:sz w:val="20"/>
                <w:szCs w:val="20"/>
              </w:rPr>
              <w:t>t</w:t>
            </w:r>
            <w:r w:rsidR="00AC3C88">
              <w:rPr>
                <w:sz w:val="20"/>
                <w:szCs w:val="20"/>
              </w:rPr>
              <w:t>reat acute intractable cough.</w:t>
            </w:r>
          </w:p>
          <w:p w14:paraId="1E59FE03" w14:textId="77777777" w:rsidR="00C126EF" w:rsidRDefault="00C126EF" w:rsidP="00C126EF">
            <w:pPr>
              <w:rPr>
                <w:sz w:val="20"/>
                <w:szCs w:val="20"/>
              </w:rPr>
            </w:pPr>
          </w:p>
          <w:p w14:paraId="7B5624BA" w14:textId="77777777" w:rsidR="00C126EF" w:rsidRDefault="00C126EF" w:rsidP="00C126EF">
            <w:pPr>
              <w:rPr>
                <w:sz w:val="20"/>
                <w:szCs w:val="20"/>
                <w:lang w:val="fr-FR"/>
              </w:rPr>
            </w:pPr>
            <w:proofErr w:type="spellStart"/>
            <w:r w:rsidRPr="00C126EF">
              <w:rPr>
                <w:sz w:val="20"/>
                <w:szCs w:val="20"/>
                <w:lang w:val="fr-FR"/>
              </w:rPr>
              <w:t>Respiratory</w:t>
            </w:r>
            <w:proofErr w:type="spellEnd"/>
            <w:r w:rsidRPr="00C126EF">
              <w:rPr>
                <w:sz w:val="20"/>
                <w:szCs w:val="20"/>
                <w:lang w:val="fr-FR"/>
              </w:rPr>
              <w:t xml:space="preserve"> </w:t>
            </w:r>
            <w:proofErr w:type="spellStart"/>
            <w:r w:rsidRPr="00C126EF">
              <w:rPr>
                <w:sz w:val="20"/>
                <w:szCs w:val="20"/>
                <w:lang w:val="fr-FR"/>
              </w:rPr>
              <w:t>depression</w:t>
            </w:r>
            <w:proofErr w:type="spellEnd"/>
            <w:r w:rsidRPr="00C126EF">
              <w:rPr>
                <w:sz w:val="20"/>
                <w:szCs w:val="20"/>
                <w:lang w:val="fr-FR"/>
              </w:rPr>
              <w:t xml:space="preserve"> </w:t>
            </w:r>
            <w:proofErr w:type="spellStart"/>
            <w:r w:rsidRPr="00C126EF">
              <w:rPr>
                <w:sz w:val="20"/>
                <w:szCs w:val="20"/>
                <w:lang w:val="fr-FR"/>
              </w:rPr>
              <w:t>is</w:t>
            </w:r>
            <w:proofErr w:type="spellEnd"/>
            <w:r w:rsidRPr="00C126EF">
              <w:rPr>
                <w:sz w:val="20"/>
                <w:szCs w:val="20"/>
                <w:lang w:val="fr-FR"/>
              </w:rPr>
              <w:t xml:space="preserve"> the </w:t>
            </w:r>
            <w:proofErr w:type="spellStart"/>
            <w:r w:rsidRPr="00C126EF">
              <w:rPr>
                <w:sz w:val="20"/>
                <w:szCs w:val="20"/>
                <w:lang w:val="fr-FR"/>
              </w:rPr>
              <w:t>most</w:t>
            </w:r>
            <w:proofErr w:type="spellEnd"/>
            <w:r w:rsidRPr="00C126EF">
              <w:rPr>
                <w:sz w:val="20"/>
                <w:szCs w:val="20"/>
                <w:lang w:val="fr-FR"/>
              </w:rPr>
              <w:t xml:space="preserve"> </w:t>
            </w:r>
            <w:proofErr w:type="spellStart"/>
            <w:r w:rsidRPr="00C126EF">
              <w:rPr>
                <w:sz w:val="20"/>
                <w:szCs w:val="20"/>
                <w:lang w:val="fr-FR"/>
              </w:rPr>
              <w:t>serious</w:t>
            </w:r>
            <w:proofErr w:type="spellEnd"/>
            <w:r w:rsidRPr="00C126EF">
              <w:rPr>
                <w:sz w:val="20"/>
                <w:szCs w:val="20"/>
                <w:lang w:val="fr-FR"/>
              </w:rPr>
              <w:t xml:space="preserve"> </w:t>
            </w:r>
            <w:proofErr w:type="spellStart"/>
            <w:r w:rsidRPr="00C126EF">
              <w:rPr>
                <w:sz w:val="20"/>
                <w:szCs w:val="20"/>
                <w:lang w:val="fr-FR"/>
              </w:rPr>
              <w:t>unw</w:t>
            </w:r>
            <w:r>
              <w:rPr>
                <w:sz w:val="20"/>
                <w:szCs w:val="20"/>
                <w:lang w:val="fr-FR"/>
              </w:rPr>
              <w:t>anted</w:t>
            </w:r>
            <w:proofErr w:type="spellEnd"/>
            <w:r>
              <w:rPr>
                <w:sz w:val="20"/>
                <w:szCs w:val="20"/>
                <w:lang w:val="fr-FR"/>
              </w:rPr>
              <w:t xml:space="preserve"> </w:t>
            </w:r>
            <w:proofErr w:type="spellStart"/>
            <w:r>
              <w:rPr>
                <w:sz w:val="20"/>
                <w:szCs w:val="20"/>
                <w:lang w:val="fr-FR"/>
              </w:rPr>
              <w:t>effect</w:t>
            </w:r>
            <w:proofErr w:type="spellEnd"/>
            <w:r>
              <w:rPr>
                <w:sz w:val="20"/>
                <w:szCs w:val="20"/>
                <w:lang w:val="fr-FR"/>
              </w:rPr>
              <w:t xml:space="preserve"> of </w:t>
            </w:r>
            <w:proofErr w:type="spellStart"/>
            <w:r>
              <w:rPr>
                <w:sz w:val="20"/>
                <w:szCs w:val="20"/>
                <w:lang w:val="fr-FR"/>
              </w:rPr>
              <w:t>opioid</w:t>
            </w:r>
            <w:proofErr w:type="spellEnd"/>
            <w:r>
              <w:rPr>
                <w:sz w:val="20"/>
                <w:szCs w:val="20"/>
                <w:lang w:val="fr-FR"/>
              </w:rPr>
              <w:t xml:space="preserve"> </w:t>
            </w:r>
            <w:proofErr w:type="spellStart"/>
            <w:r>
              <w:rPr>
                <w:sz w:val="20"/>
                <w:szCs w:val="20"/>
                <w:lang w:val="fr-FR"/>
              </w:rPr>
              <w:t>agonists</w:t>
            </w:r>
            <w:proofErr w:type="spellEnd"/>
            <w:r>
              <w:rPr>
                <w:sz w:val="20"/>
                <w:szCs w:val="20"/>
                <w:lang w:val="fr-FR"/>
              </w:rPr>
              <w:t>.</w:t>
            </w:r>
          </w:p>
          <w:p w14:paraId="05B255D7" w14:textId="10B142A3" w:rsidR="00C126EF" w:rsidRPr="005614AE" w:rsidRDefault="00C126EF" w:rsidP="00C126EF">
            <w:pPr>
              <w:rPr>
                <w:sz w:val="20"/>
                <w:szCs w:val="20"/>
              </w:rPr>
            </w:pPr>
            <w:r w:rsidRPr="00C126EF">
              <w:rPr>
                <w:sz w:val="20"/>
                <w:szCs w:val="20"/>
                <w:lang w:val="fr-FR"/>
              </w:rPr>
              <w:t xml:space="preserve">All aspects of </w:t>
            </w:r>
            <w:proofErr w:type="spellStart"/>
            <w:r w:rsidRPr="00C126EF">
              <w:rPr>
                <w:sz w:val="20"/>
                <w:szCs w:val="20"/>
                <w:lang w:val="fr-FR"/>
              </w:rPr>
              <w:t>respiratory</w:t>
            </w:r>
            <w:proofErr w:type="spellEnd"/>
            <w:r w:rsidRPr="00C126EF">
              <w:rPr>
                <w:sz w:val="20"/>
                <w:szCs w:val="20"/>
                <w:lang w:val="fr-FR"/>
              </w:rPr>
              <w:t xml:space="preserve"> </w:t>
            </w:r>
            <w:proofErr w:type="spellStart"/>
            <w:r w:rsidRPr="00C126EF">
              <w:rPr>
                <w:sz w:val="20"/>
                <w:szCs w:val="20"/>
                <w:lang w:val="fr-FR"/>
              </w:rPr>
              <w:t>activity</w:t>
            </w:r>
            <w:proofErr w:type="spellEnd"/>
            <w:r w:rsidRPr="00C126EF">
              <w:rPr>
                <w:sz w:val="20"/>
                <w:szCs w:val="20"/>
                <w:lang w:val="fr-FR"/>
              </w:rPr>
              <w:t xml:space="preserve"> are </w:t>
            </w:r>
            <w:proofErr w:type="spellStart"/>
            <w:r w:rsidRPr="00C126EF">
              <w:rPr>
                <w:sz w:val="20"/>
                <w:szCs w:val="20"/>
                <w:lang w:val="fr-FR"/>
              </w:rPr>
              <w:t>depressed</w:t>
            </w:r>
            <w:proofErr w:type="spellEnd"/>
            <w:r w:rsidRPr="00C126EF">
              <w:rPr>
                <w:sz w:val="20"/>
                <w:szCs w:val="20"/>
                <w:lang w:val="fr-FR"/>
              </w:rPr>
              <w:t xml:space="preserve"> but </w:t>
            </w:r>
            <w:proofErr w:type="spellStart"/>
            <w:r w:rsidRPr="00C126EF">
              <w:rPr>
                <w:sz w:val="20"/>
                <w:szCs w:val="20"/>
                <w:lang w:val="fr-FR"/>
              </w:rPr>
              <w:t>responsiveness</w:t>
            </w:r>
            <w:proofErr w:type="spellEnd"/>
            <w:r w:rsidRPr="00C126EF">
              <w:rPr>
                <w:sz w:val="20"/>
                <w:szCs w:val="20"/>
                <w:lang w:val="fr-FR"/>
              </w:rPr>
              <w:t xml:space="preserve"> to </w:t>
            </w:r>
            <w:proofErr w:type="spellStart"/>
            <w:r w:rsidRPr="00C126EF">
              <w:rPr>
                <w:sz w:val="20"/>
                <w:szCs w:val="20"/>
                <w:lang w:val="fr-FR"/>
              </w:rPr>
              <w:t>hypercapnia</w:t>
            </w:r>
            <w:proofErr w:type="spellEnd"/>
            <w:r w:rsidRPr="00C126EF">
              <w:rPr>
                <w:sz w:val="20"/>
                <w:szCs w:val="20"/>
                <w:lang w:val="fr-FR"/>
              </w:rPr>
              <w:t xml:space="preserve"> </w:t>
            </w:r>
            <w:proofErr w:type="spellStart"/>
            <w:r w:rsidRPr="00C126EF">
              <w:rPr>
                <w:sz w:val="20"/>
                <w:szCs w:val="20"/>
                <w:lang w:val="fr-FR"/>
              </w:rPr>
              <w:t>is</w:t>
            </w:r>
            <w:proofErr w:type="spellEnd"/>
            <w:r w:rsidRPr="00C126EF">
              <w:rPr>
                <w:sz w:val="20"/>
                <w:szCs w:val="20"/>
                <w:lang w:val="fr-FR"/>
              </w:rPr>
              <w:t xml:space="preserve"> </w:t>
            </w:r>
            <w:proofErr w:type="spellStart"/>
            <w:r w:rsidRPr="00C126EF">
              <w:rPr>
                <w:sz w:val="20"/>
                <w:szCs w:val="20"/>
                <w:lang w:val="fr-FR"/>
              </w:rPr>
              <w:lastRenderedPageBreak/>
              <w:t>most</w:t>
            </w:r>
            <w:proofErr w:type="spellEnd"/>
            <w:r w:rsidRPr="00C126EF">
              <w:rPr>
                <w:sz w:val="20"/>
                <w:szCs w:val="20"/>
                <w:lang w:val="fr-FR"/>
              </w:rPr>
              <w:t xml:space="preserve"> </w:t>
            </w:r>
            <w:proofErr w:type="spellStart"/>
            <w:r w:rsidRPr="00C126EF">
              <w:rPr>
                <w:sz w:val="20"/>
                <w:szCs w:val="20"/>
                <w:lang w:val="fr-FR"/>
              </w:rPr>
              <w:t>affected</w:t>
            </w:r>
            <w:proofErr w:type="spellEnd"/>
            <w:r w:rsidRPr="00C126EF">
              <w:rPr>
                <w:sz w:val="20"/>
                <w:szCs w:val="20"/>
                <w:lang w:val="fr-FR"/>
              </w:rPr>
              <w:t xml:space="preserve">. </w:t>
            </w:r>
            <w:proofErr w:type="spellStart"/>
            <w:r w:rsidRPr="00C126EF">
              <w:rPr>
                <w:sz w:val="20"/>
                <w:szCs w:val="20"/>
                <w:lang w:val="fr-FR"/>
              </w:rPr>
              <w:t>Respiratory</w:t>
            </w:r>
            <w:proofErr w:type="spellEnd"/>
            <w:r w:rsidRPr="00C126EF">
              <w:rPr>
                <w:sz w:val="20"/>
                <w:szCs w:val="20"/>
                <w:lang w:val="fr-FR"/>
              </w:rPr>
              <w:t xml:space="preserve"> </w:t>
            </w:r>
            <w:proofErr w:type="spellStart"/>
            <w:r w:rsidRPr="00C126EF">
              <w:rPr>
                <w:sz w:val="20"/>
                <w:szCs w:val="20"/>
                <w:lang w:val="fr-FR"/>
              </w:rPr>
              <w:t>depression</w:t>
            </w:r>
            <w:proofErr w:type="spellEnd"/>
            <w:r w:rsidRPr="00C126EF">
              <w:rPr>
                <w:sz w:val="20"/>
                <w:szCs w:val="20"/>
                <w:lang w:val="fr-FR"/>
              </w:rPr>
              <w:t xml:space="preserve"> </w:t>
            </w:r>
            <w:proofErr w:type="spellStart"/>
            <w:r w:rsidRPr="00C126EF">
              <w:rPr>
                <w:sz w:val="20"/>
                <w:szCs w:val="20"/>
                <w:lang w:val="fr-FR"/>
              </w:rPr>
              <w:t>occurs</w:t>
            </w:r>
            <w:proofErr w:type="spellEnd"/>
            <w:r w:rsidRPr="00C126EF">
              <w:rPr>
                <w:sz w:val="20"/>
                <w:szCs w:val="20"/>
                <w:lang w:val="fr-FR"/>
              </w:rPr>
              <w:t xml:space="preserve"> as a </w:t>
            </w:r>
            <w:proofErr w:type="spellStart"/>
            <w:r w:rsidRPr="00C126EF">
              <w:rPr>
                <w:sz w:val="20"/>
                <w:szCs w:val="20"/>
                <w:lang w:val="fr-FR"/>
              </w:rPr>
              <w:t>result</w:t>
            </w:r>
            <w:proofErr w:type="spellEnd"/>
            <w:r w:rsidRPr="00C126EF">
              <w:rPr>
                <w:sz w:val="20"/>
                <w:szCs w:val="20"/>
                <w:lang w:val="fr-FR"/>
              </w:rPr>
              <w:t xml:space="preserve"> of actions on </w:t>
            </w:r>
            <w:proofErr w:type="spellStart"/>
            <w:r w:rsidRPr="00C126EF">
              <w:rPr>
                <w:sz w:val="20"/>
                <w:szCs w:val="20"/>
                <w:lang w:val="fr-FR"/>
              </w:rPr>
              <w:t>respiratory</w:t>
            </w:r>
            <w:proofErr w:type="spellEnd"/>
            <w:r w:rsidRPr="00C126EF">
              <w:rPr>
                <w:sz w:val="20"/>
                <w:szCs w:val="20"/>
                <w:lang w:val="fr-FR"/>
              </w:rPr>
              <w:t xml:space="preserve"> control nerve networks </w:t>
            </w:r>
            <w:proofErr w:type="spellStart"/>
            <w:r w:rsidRPr="00C126EF">
              <w:rPr>
                <w:sz w:val="20"/>
                <w:szCs w:val="20"/>
                <w:lang w:val="fr-FR"/>
              </w:rPr>
              <w:t>located</w:t>
            </w:r>
            <w:proofErr w:type="spellEnd"/>
            <w:r w:rsidRPr="00C126EF">
              <w:rPr>
                <w:sz w:val="20"/>
                <w:szCs w:val="20"/>
                <w:lang w:val="fr-FR"/>
              </w:rPr>
              <w:t xml:space="preserve"> in the ventral </w:t>
            </w:r>
            <w:proofErr w:type="spellStart"/>
            <w:r w:rsidRPr="00C126EF">
              <w:rPr>
                <w:sz w:val="20"/>
                <w:szCs w:val="20"/>
                <w:lang w:val="fr-FR"/>
              </w:rPr>
              <w:t>medulla</w:t>
            </w:r>
            <w:proofErr w:type="spellEnd"/>
            <w:r w:rsidRPr="00C126EF">
              <w:rPr>
                <w:sz w:val="20"/>
                <w:szCs w:val="20"/>
                <w:lang w:val="fr-FR"/>
              </w:rPr>
              <w:t xml:space="preserve">. </w:t>
            </w:r>
            <w:proofErr w:type="spellStart"/>
            <w:r w:rsidRPr="00C126EF">
              <w:rPr>
                <w:sz w:val="20"/>
                <w:szCs w:val="20"/>
                <w:lang w:val="fr-FR"/>
              </w:rPr>
              <w:t>Respiratory</w:t>
            </w:r>
            <w:proofErr w:type="spellEnd"/>
            <w:r w:rsidRPr="00C126EF">
              <w:rPr>
                <w:sz w:val="20"/>
                <w:szCs w:val="20"/>
                <w:lang w:val="fr-FR"/>
              </w:rPr>
              <w:t xml:space="preserve"> reflexes, </w:t>
            </w:r>
            <w:proofErr w:type="spellStart"/>
            <w:r w:rsidRPr="00C126EF">
              <w:rPr>
                <w:sz w:val="20"/>
                <w:szCs w:val="20"/>
                <w:lang w:val="fr-FR"/>
              </w:rPr>
              <w:t>including</w:t>
            </w:r>
            <w:proofErr w:type="spellEnd"/>
            <w:r w:rsidRPr="00C126EF">
              <w:rPr>
                <w:sz w:val="20"/>
                <w:szCs w:val="20"/>
                <w:lang w:val="fr-FR"/>
              </w:rPr>
              <w:t xml:space="preserve"> the </w:t>
            </w:r>
            <w:proofErr w:type="spellStart"/>
            <w:r w:rsidRPr="00C126EF">
              <w:rPr>
                <w:sz w:val="20"/>
                <w:szCs w:val="20"/>
                <w:lang w:val="fr-FR"/>
              </w:rPr>
              <w:t>cough</w:t>
            </w:r>
            <w:proofErr w:type="spellEnd"/>
            <w:r w:rsidRPr="00C126EF">
              <w:rPr>
                <w:sz w:val="20"/>
                <w:szCs w:val="20"/>
                <w:lang w:val="fr-FR"/>
              </w:rPr>
              <w:t xml:space="preserve"> reflex, are </w:t>
            </w:r>
            <w:proofErr w:type="spellStart"/>
            <w:r w:rsidRPr="00C126EF">
              <w:rPr>
                <w:sz w:val="20"/>
                <w:szCs w:val="20"/>
                <w:lang w:val="fr-FR"/>
              </w:rPr>
              <w:t>also</w:t>
            </w:r>
            <w:proofErr w:type="spellEnd"/>
            <w:r w:rsidRPr="00C126EF">
              <w:rPr>
                <w:sz w:val="20"/>
                <w:szCs w:val="20"/>
                <w:lang w:val="fr-FR"/>
              </w:rPr>
              <w:t xml:space="preserve"> </w:t>
            </w:r>
            <w:proofErr w:type="spellStart"/>
            <w:r w:rsidRPr="00C126EF">
              <w:rPr>
                <w:sz w:val="20"/>
                <w:szCs w:val="20"/>
                <w:lang w:val="fr-FR"/>
              </w:rPr>
              <w:t>profoundly</w:t>
            </w:r>
            <w:proofErr w:type="spellEnd"/>
            <w:r w:rsidRPr="00C126EF">
              <w:rPr>
                <w:sz w:val="20"/>
                <w:szCs w:val="20"/>
                <w:lang w:val="fr-FR"/>
              </w:rPr>
              <w:t xml:space="preserve"> </w:t>
            </w:r>
            <w:proofErr w:type="spellStart"/>
            <w:r w:rsidRPr="00C126EF">
              <w:rPr>
                <w:sz w:val="20"/>
                <w:szCs w:val="20"/>
                <w:lang w:val="fr-FR"/>
              </w:rPr>
              <w:t>depressed</w:t>
            </w:r>
            <w:proofErr w:type="spellEnd"/>
            <w:r w:rsidRPr="00C126EF">
              <w:rPr>
                <w:sz w:val="20"/>
                <w:szCs w:val="20"/>
                <w:lang w:val="fr-FR"/>
              </w:rPr>
              <w:t xml:space="preserve"> and </w:t>
            </w:r>
            <w:proofErr w:type="spellStart"/>
            <w:r w:rsidRPr="00C126EF">
              <w:rPr>
                <w:sz w:val="20"/>
                <w:szCs w:val="20"/>
                <w:lang w:val="fr-FR"/>
              </w:rPr>
              <w:t>many</w:t>
            </w:r>
            <w:proofErr w:type="spellEnd"/>
            <w:r w:rsidRPr="00C126EF">
              <w:rPr>
                <w:sz w:val="20"/>
                <w:szCs w:val="20"/>
                <w:lang w:val="fr-FR"/>
              </w:rPr>
              <w:t xml:space="preserve"> </w:t>
            </w:r>
            <w:proofErr w:type="spellStart"/>
            <w:r w:rsidRPr="00C126EF">
              <w:rPr>
                <w:sz w:val="20"/>
                <w:szCs w:val="20"/>
                <w:lang w:val="fr-FR"/>
              </w:rPr>
              <w:t>weak</w:t>
            </w:r>
            <w:proofErr w:type="spellEnd"/>
            <w:r w:rsidRPr="00C126EF">
              <w:rPr>
                <w:sz w:val="20"/>
                <w:szCs w:val="20"/>
                <w:lang w:val="fr-FR"/>
              </w:rPr>
              <w:t xml:space="preserve"> </w:t>
            </w:r>
            <w:proofErr w:type="spellStart"/>
            <w:r w:rsidRPr="00C126EF">
              <w:rPr>
                <w:sz w:val="20"/>
                <w:szCs w:val="20"/>
                <w:lang w:val="fr-FR"/>
              </w:rPr>
              <w:t>opioid</w:t>
            </w:r>
            <w:proofErr w:type="spellEnd"/>
            <w:r w:rsidRPr="00C126EF">
              <w:rPr>
                <w:sz w:val="20"/>
                <w:szCs w:val="20"/>
                <w:lang w:val="fr-FR"/>
              </w:rPr>
              <w:t xml:space="preserve"> </w:t>
            </w:r>
            <w:proofErr w:type="spellStart"/>
            <w:r w:rsidRPr="00C126EF">
              <w:rPr>
                <w:sz w:val="20"/>
                <w:szCs w:val="20"/>
                <w:lang w:val="fr-FR"/>
              </w:rPr>
              <w:t>agonists</w:t>
            </w:r>
            <w:proofErr w:type="spellEnd"/>
            <w:r w:rsidRPr="00C126EF">
              <w:rPr>
                <w:sz w:val="20"/>
                <w:szCs w:val="20"/>
                <w:lang w:val="fr-FR"/>
              </w:rPr>
              <w:t xml:space="preserve"> (</w:t>
            </w:r>
            <w:proofErr w:type="spellStart"/>
            <w:r w:rsidRPr="00C126EF">
              <w:rPr>
                <w:sz w:val="20"/>
                <w:szCs w:val="20"/>
                <w:lang w:val="fr-FR"/>
              </w:rPr>
              <w:t>especially</w:t>
            </w:r>
            <w:proofErr w:type="spellEnd"/>
            <w:r w:rsidRPr="00C126EF">
              <w:rPr>
                <w:sz w:val="20"/>
                <w:szCs w:val="20"/>
                <w:lang w:val="fr-FR"/>
              </w:rPr>
              <w:t xml:space="preserve"> </w:t>
            </w:r>
            <w:proofErr w:type="spellStart"/>
            <w:r w:rsidRPr="00C126EF">
              <w:rPr>
                <w:sz w:val="20"/>
                <w:szCs w:val="20"/>
                <w:lang w:val="fr-FR"/>
              </w:rPr>
              <w:t>butorphanol</w:t>
            </w:r>
            <w:proofErr w:type="spellEnd"/>
            <w:r w:rsidRPr="00C126EF">
              <w:rPr>
                <w:sz w:val="20"/>
                <w:szCs w:val="20"/>
                <w:lang w:val="fr-FR"/>
              </w:rPr>
              <w:t xml:space="preserve">) are </w:t>
            </w:r>
            <w:proofErr w:type="spellStart"/>
            <w:r w:rsidRPr="00C126EF">
              <w:rPr>
                <w:sz w:val="20"/>
                <w:szCs w:val="20"/>
                <w:lang w:val="fr-FR"/>
              </w:rPr>
              <w:t>useful</w:t>
            </w:r>
            <w:proofErr w:type="spellEnd"/>
            <w:r w:rsidRPr="00C126EF">
              <w:rPr>
                <w:sz w:val="20"/>
                <w:szCs w:val="20"/>
                <w:lang w:val="fr-FR"/>
              </w:rPr>
              <w:t xml:space="preserve"> </w:t>
            </w:r>
            <w:proofErr w:type="spellStart"/>
            <w:r w:rsidRPr="00C126EF">
              <w:rPr>
                <w:sz w:val="20"/>
                <w:szCs w:val="20"/>
                <w:lang w:val="fr-FR"/>
              </w:rPr>
              <w:t>cough</w:t>
            </w:r>
            <w:proofErr w:type="spellEnd"/>
            <w:r w:rsidRPr="00C126EF">
              <w:rPr>
                <w:sz w:val="20"/>
                <w:szCs w:val="20"/>
                <w:lang w:val="fr-FR"/>
              </w:rPr>
              <w:t xml:space="preserve"> </w:t>
            </w:r>
            <w:proofErr w:type="spellStart"/>
            <w:r w:rsidRPr="00C126EF">
              <w:rPr>
                <w:sz w:val="20"/>
                <w:szCs w:val="20"/>
                <w:lang w:val="fr-FR"/>
              </w:rPr>
              <w:t>suppressants</w:t>
            </w:r>
            <w:proofErr w:type="spellEnd"/>
          </w:p>
        </w:tc>
        <w:tc>
          <w:tcPr>
            <w:tcW w:w="2213" w:type="dxa"/>
          </w:tcPr>
          <w:p w14:paraId="2593DF2A" w14:textId="77777777" w:rsidR="00652206" w:rsidRDefault="00AC3C88" w:rsidP="00C126EF">
            <w:pPr>
              <w:rPr>
                <w:sz w:val="20"/>
                <w:szCs w:val="20"/>
              </w:rPr>
            </w:pPr>
            <w:r>
              <w:rPr>
                <w:sz w:val="20"/>
                <w:szCs w:val="20"/>
              </w:rPr>
              <w:lastRenderedPageBreak/>
              <w:t>Well absorbed orally.</w:t>
            </w:r>
          </w:p>
          <w:p w14:paraId="34E521BB" w14:textId="77777777" w:rsidR="00AC3C88" w:rsidRDefault="00AC3C88" w:rsidP="00C126EF">
            <w:pPr>
              <w:rPr>
                <w:sz w:val="20"/>
                <w:szCs w:val="20"/>
              </w:rPr>
            </w:pPr>
            <w:r>
              <w:rPr>
                <w:sz w:val="20"/>
                <w:szCs w:val="20"/>
              </w:rPr>
              <w:t>Significant first-pass effect (less than 20% in the systemic circulation).</w:t>
            </w:r>
          </w:p>
          <w:p w14:paraId="554BC3BF" w14:textId="77777777" w:rsidR="001A7537" w:rsidRDefault="001A7537" w:rsidP="00C126EF">
            <w:pPr>
              <w:rPr>
                <w:sz w:val="20"/>
                <w:szCs w:val="20"/>
              </w:rPr>
            </w:pPr>
            <w:r>
              <w:rPr>
                <w:sz w:val="20"/>
                <w:szCs w:val="20"/>
              </w:rPr>
              <w:t>Complete absorption following IM injection.</w:t>
            </w:r>
          </w:p>
          <w:p w14:paraId="56A154CC" w14:textId="77777777" w:rsidR="00AC3C88" w:rsidRDefault="00AC3C88" w:rsidP="00C126EF">
            <w:pPr>
              <w:rPr>
                <w:sz w:val="20"/>
                <w:szCs w:val="20"/>
              </w:rPr>
            </w:pPr>
            <w:r>
              <w:rPr>
                <w:sz w:val="20"/>
                <w:szCs w:val="20"/>
              </w:rPr>
              <w:t>Peak serum levels: 1h (SQ)</w:t>
            </w:r>
            <w:r w:rsidR="001A7537">
              <w:rPr>
                <w:sz w:val="20"/>
                <w:szCs w:val="20"/>
              </w:rPr>
              <w:t>.</w:t>
            </w:r>
          </w:p>
          <w:p w14:paraId="063EEADB" w14:textId="77777777" w:rsidR="00AC3C88" w:rsidRDefault="00AC3C88" w:rsidP="00C126EF">
            <w:pPr>
              <w:rPr>
                <w:sz w:val="20"/>
                <w:szCs w:val="20"/>
              </w:rPr>
            </w:pPr>
            <w:r>
              <w:rPr>
                <w:sz w:val="20"/>
                <w:szCs w:val="20"/>
              </w:rPr>
              <w:t>½ life: less than 2 h</w:t>
            </w:r>
            <w:r w:rsidR="001A7537">
              <w:rPr>
                <w:sz w:val="20"/>
                <w:szCs w:val="20"/>
              </w:rPr>
              <w:t>.</w:t>
            </w:r>
          </w:p>
          <w:p w14:paraId="36C497BF" w14:textId="77777777" w:rsidR="00AC3C88" w:rsidRDefault="00AC3C88" w:rsidP="00C126EF">
            <w:pPr>
              <w:rPr>
                <w:sz w:val="20"/>
                <w:szCs w:val="20"/>
              </w:rPr>
            </w:pPr>
            <w:r>
              <w:rPr>
                <w:sz w:val="20"/>
                <w:szCs w:val="20"/>
              </w:rPr>
              <w:t>Duration: 4h (dog)</w:t>
            </w:r>
            <w:r w:rsidR="001A7537">
              <w:rPr>
                <w:sz w:val="20"/>
                <w:szCs w:val="20"/>
              </w:rPr>
              <w:t>.</w:t>
            </w:r>
          </w:p>
          <w:p w14:paraId="2EFE391A" w14:textId="77777777" w:rsidR="00802C1B" w:rsidRDefault="00802C1B" w:rsidP="00C126EF">
            <w:pPr>
              <w:rPr>
                <w:sz w:val="20"/>
                <w:szCs w:val="20"/>
              </w:rPr>
            </w:pPr>
            <w:r>
              <w:rPr>
                <w:sz w:val="20"/>
                <w:szCs w:val="20"/>
              </w:rPr>
              <w:t>Well distributed</w:t>
            </w:r>
            <w:r w:rsidR="001A7537">
              <w:rPr>
                <w:sz w:val="20"/>
                <w:szCs w:val="20"/>
              </w:rPr>
              <w:t>.</w:t>
            </w:r>
          </w:p>
          <w:p w14:paraId="69E1758E" w14:textId="77777777" w:rsidR="00802C1B" w:rsidRDefault="00802C1B" w:rsidP="00C126EF">
            <w:pPr>
              <w:rPr>
                <w:sz w:val="20"/>
                <w:szCs w:val="20"/>
              </w:rPr>
            </w:pPr>
            <w:r>
              <w:rPr>
                <w:sz w:val="20"/>
                <w:szCs w:val="20"/>
              </w:rPr>
              <w:t>80% PT-bound (</w:t>
            </w:r>
            <w:proofErr w:type="spellStart"/>
            <w:r>
              <w:rPr>
                <w:sz w:val="20"/>
                <w:szCs w:val="20"/>
              </w:rPr>
              <w:t>Hn</w:t>
            </w:r>
            <w:proofErr w:type="spellEnd"/>
            <w:r>
              <w:rPr>
                <w:sz w:val="20"/>
                <w:szCs w:val="20"/>
              </w:rPr>
              <w:t>)</w:t>
            </w:r>
            <w:r w:rsidR="001A7537">
              <w:rPr>
                <w:sz w:val="20"/>
                <w:szCs w:val="20"/>
              </w:rPr>
              <w:t>.</w:t>
            </w:r>
          </w:p>
          <w:p w14:paraId="0967C3FF" w14:textId="77777777" w:rsidR="00802C1B" w:rsidRPr="005614AE" w:rsidRDefault="00802C1B" w:rsidP="00C126EF">
            <w:pPr>
              <w:rPr>
                <w:sz w:val="20"/>
                <w:szCs w:val="20"/>
              </w:rPr>
            </w:pPr>
            <w:r>
              <w:rPr>
                <w:sz w:val="20"/>
                <w:szCs w:val="20"/>
              </w:rPr>
              <w:t>Extensively metabolized in the liver, predominantly excreted in the urine</w:t>
            </w:r>
            <w:r w:rsidR="001A7537">
              <w:rPr>
                <w:sz w:val="20"/>
                <w:szCs w:val="20"/>
              </w:rPr>
              <w:t xml:space="preserve">, feces. </w:t>
            </w:r>
          </w:p>
        </w:tc>
        <w:tc>
          <w:tcPr>
            <w:tcW w:w="1503" w:type="dxa"/>
          </w:tcPr>
          <w:p w14:paraId="6CD6C754" w14:textId="77777777" w:rsidR="00652206" w:rsidRDefault="00802C1B" w:rsidP="00C126EF">
            <w:pPr>
              <w:rPr>
                <w:sz w:val="20"/>
                <w:szCs w:val="20"/>
              </w:rPr>
            </w:pPr>
            <w:r>
              <w:rPr>
                <w:sz w:val="20"/>
                <w:szCs w:val="20"/>
              </w:rPr>
              <w:t>Sedation</w:t>
            </w:r>
            <w:r w:rsidR="001A7537">
              <w:rPr>
                <w:sz w:val="20"/>
                <w:szCs w:val="20"/>
              </w:rPr>
              <w:t>/ excitement</w:t>
            </w:r>
          </w:p>
          <w:p w14:paraId="06A9DC7A" w14:textId="77777777" w:rsidR="001A7537" w:rsidRDefault="001A7537" w:rsidP="00C126EF">
            <w:pPr>
              <w:rPr>
                <w:sz w:val="20"/>
                <w:szCs w:val="20"/>
              </w:rPr>
            </w:pPr>
            <w:r>
              <w:rPr>
                <w:sz w:val="20"/>
                <w:szCs w:val="20"/>
              </w:rPr>
              <w:t>Respiratory depression</w:t>
            </w:r>
          </w:p>
          <w:p w14:paraId="3D7BEAA5" w14:textId="77777777" w:rsidR="001A7537" w:rsidRDefault="001A7537" w:rsidP="00C126EF">
            <w:pPr>
              <w:rPr>
                <w:sz w:val="20"/>
                <w:szCs w:val="20"/>
              </w:rPr>
            </w:pPr>
            <w:r>
              <w:rPr>
                <w:sz w:val="20"/>
                <w:szCs w:val="20"/>
              </w:rPr>
              <w:t>Ataxia</w:t>
            </w:r>
          </w:p>
          <w:p w14:paraId="55E589DE" w14:textId="77777777" w:rsidR="00802C1B" w:rsidRDefault="00802C1B" w:rsidP="00C126EF">
            <w:pPr>
              <w:rPr>
                <w:sz w:val="20"/>
                <w:szCs w:val="20"/>
              </w:rPr>
            </w:pPr>
            <w:r>
              <w:rPr>
                <w:sz w:val="20"/>
                <w:szCs w:val="20"/>
              </w:rPr>
              <w:t>Anorexia</w:t>
            </w:r>
          </w:p>
          <w:p w14:paraId="61E6DFE4" w14:textId="77777777" w:rsidR="00802C1B" w:rsidRPr="005614AE" w:rsidRDefault="00802C1B" w:rsidP="00C126EF">
            <w:pPr>
              <w:rPr>
                <w:sz w:val="20"/>
                <w:szCs w:val="20"/>
              </w:rPr>
            </w:pPr>
            <w:r>
              <w:rPr>
                <w:sz w:val="20"/>
                <w:szCs w:val="20"/>
              </w:rPr>
              <w:t>Occasionally diarrhea</w:t>
            </w:r>
          </w:p>
        </w:tc>
        <w:tc>
          <w:tcPr>
            <w:tcW w:w="1813" w:type="dxa"/>
          </w:tcPr>
          <w:p w14:paraId="71280A49" w14:textId="77777777" w:rsidR="00652206" w:rsidRDefault="000651C7" w:rsidP="00C126EF">
            <w:pPr>
              <w:rPr>
                <w:sz w:val="20"/>
                <w:szCs w:val="20"/>
              </w:rPr>
            </w:pPr>
            <w:r>
              <w:rPr>
                <w:sz w:val="20"/>
                <w:szCs w:val="20"/>
              </w:rPr>
              <w:t>Increase in respiratory secretions</w:t>
            </w:r>
          </w:p>
          <w:p w14:paraId="281F9845" w14:textId="77777777" w:rsidR="000651C7" w:rsidRDefault="000651C7" w:rsidP="00C126EF">
            <w:pPr>
              <w:rPr>
                <w:sz w:val="20"/>
                <w:szCs w:val="20"/>
              </w:rPr>
            </w:pPr>
          </w:p>
          <w:p w14:paraId="5F214B62" w14:textId="77777777" w:rsidR="000651C7" w:rsidRDefault="000651C7" w:rsidP="00C126EF">
            <w:pPr>
              <w:rPr>
                <w:sz w:val="20"/>
                <w:szCs w:val="20"/>
              </w:rPr>
            </w:pPr>
            <w:r>
              <w:rPr>
                <w:sz w:val="20"/>
                <w:szCs w:val="20"/>
              </w:rPr>
              <w:t>HS to…</w:t>
            </w:r>
          </w:p>
          <w:p w14:paraId="1B55D0E9" w14:textId="5084696F" w:rsidR="000651C7" w:rsidRPr="005614AE" w:rsidRDefault="000651C7" w:rsidP="00C126EF">
            <w:pPr>
              <w:rPr>
                <w:sz w:val="20"/>
                <w:szCs w:val="20"/>
              </w:rPr>
            </w:pPr>
            <w:r>
              <w:rPr>
                <w:sz w:val="20"/>
                <w:szCs w:val="20"/>
              </w:rPr>
              <w:t xml:space="preserve">With </w:t>
            </w:r>
            <w:r w:rsidR="00D04D79">
              <w:rPr>
                <w:sz w:val="20"/>
                <w:szCs w:val="20"/>
              </w:rPr>
              <w:t>caution if</w:t>
            </w:r>
            <w:r>
              <w:rPr>
                <w:sz w:val="20"/>
                <w:szCs w:val="20"/>
              </w:rPr>
              <w:t xml:space="preserve"> hypothyroidism, severe renal insufficiency, Addison’s, critically ill patients</w:t>
            </w:r>
          </w:p>
        </w:tc>
        <w:tc>
          <w:tcPr>
            <w:tcW w:w="1547" w:type="dxa"/>
          </w:tcPr>
          <w:p w14:paraId="463C3A1C" w14:textId="243CAA7C" w:rsidR="00652206" w:rsidRPr="005614AE" w:rsidRDefault="001A7537" w:rsidP="00C126EF">
            <w:pPr>
              <w:rPr>
                <w:sz w:val="20"/>
                <w:szCs w:val="20"/>
              </w:rPr>
            </w:pPr>
            <w:r>
              <w:rPr>
                <w:sz w:val="20"/>
                <w:szCs w:val="20"/>
              </w:rPr>
              <w:t xml:space="preserve">CNS depressants, erythromycin (decreases metabolism of </w:t>
            </w:r>
            <w:proofErr w:type="spellStart"/>
            <w:r>
              <w:rPr>
                <w:sz w:val="20"/>
                <w:szCs w:val="20"/>
              </w:rPr>
              <w:t>butorphanol</w:t>
            </w:r>
            <w:proofErr w:type="spellEnd"/>
            <w:r>
              <w:rPr>
                <w:sz w:val="20"/>
                <w:szCs w:val="20"/>
              </w:rPr>
              <w:t>)</w:t>
            </w:r>
            <w:r w:rsidR="00D04D79">
              <w:rPr>
                <w:sz w:val="20"/>
                <w:szCs w:val="20"/>
              </w:rPr>
              <w:t>, pure</w:t>
            </w:r>
            <w:r>
              <w:rPr>
                <w:sz w:val="20"/>
                <w:szCs w:val="20"/>
              </w:rPr>
              <w:t xml:space="preserve"> opiate agonists (antagonizes), </w:t>
            </w:r>
            <w:proofErr w:type="spellStart"/>
            <w:r>
              <w:rPr>
                <w:sz w:val="20"/>
                <w:szCs w:val="20"/>
              </w:rPr>
              <w:t>pancuronium</w:t>
            </w:r>
            <w:proofErr w:type="spellEnd"/>
            <w:r>
              <w:rPr>
                <w:sz w:val="20"/>
                <w:szCs w:val="20"/>
              </w:rPr>
              <w:t xml:space="preserve">, theophylline (decreases metabolism of </w:t>
            </w:r>
            <w:proofErr w:type="spellStart"/>
            <w:r>
              <w:rPr>
                <w:sz w:val="20"/>
                <w:szCs w:val="20"/>
              </w:rPr>
              <w:t>butorphanol</w:t>
            </w:r>
            <w:proofErr w:type="spellEnd"/>
            <w:r>
              <w:rPr>
                <w:sz w:val="20"/>
                <w:szCs w:val="20"/>
              </w:rPr>
              <w:t>)</w:t>
            </w:r>
          </w:p>
        </w:tc>
      </w:tr>
      <w:tr w:rsidR="00652206" w14:paraId="17D80DE2" w14:textId="77777777" w:rsidTr="00C126EF">
        <w:tc>
          <w:tcPr>
            <w:tcW w:w="1417" w:type="dxa"/>
          </w:tcPr>
          <w:p w14:paraId="5944D4B8" w14:textId="32CBF8A5" w:rsidR="00652206" w:rsidRPr="005614AE" w:rsidRDefault="005614AE" w:rsidP="00C126EF">
            <w:pPr>
              <w:ind w:right="-676"/>
              <w:rPr>
                <w:sz w:val="20"/>
                <w:szCs w:val="20"/>
              </w:rPr>
            </w:pPr>
            <w:r>
              <w:rPr>
                <w:sz w:val="20"/>
                <w:szCs w:val="20"/>
              </w:rPr>
              <w:lastRenderedPageBreak/>
              <w:t>Morphine</w:t>
            </w:r>
          </w:p>
        </w:tc>
        <w:tc>
          <w:tcPr>
            <w:tcW w:w="1451" w:type="dxa"/>
          </w:tcPr>
          <w:p w14:paraId="0E934BDC" w14:textId="674738D0" w:rsidR="00652206" w:rsidRDefault="00A62525" w:rsidP="00C126EF">
            <w:pPr>
              <w:rPr>
                <w:sz w:val="20"/>
                <w:szCs w:val="20"/>
              </w:rPr>
            </w:pPr>
            <w:r>
              <w:rPr>
                <w:sz w:val="20"/>
                <w:szCs w:val="20"/>
              </w:rPr>
              <w:t>Opioid (mu</w:t>
            </w:r>
            <w:r w:rsidR="00802C1B">
              <w:rPr>
                <w:sz w:val="20"/>
                <w:szCs w:val="20"/>
              </w:rPr>
              <w:t>)</w:t>
            </w:r>
          </w:p>
          <w:p w14:paraId="43D1F471" w14:textId="77777777" w:rsidR="00A61712" w:rsidRDefault="00A61712" w:rsidP="00C126EF">
            <w:pPr>
              <w:rPr>
                <w:sz w:val="20"/>
                <w:szCs w:val="20"/>
              </w:rPr>
            </w:pPr>
            <w:r>
              <w:rPr>
                <w:sz w:val="20"/>
                <w:szCs w:val="20"/>
              </w:rPr>
              <w:t>Moderate to severe pain (dogs)</w:t>
            </w:r>
          </w:p>
          <w:p w14:paraId="2C1ACA9B" w14:textId="77777777" w:rsidR="00A61712" w:rsidRDefault="00A61712" w:rsidP="00C126EF">
            <w:pPr>
              <w:rPr>
                <w:sz w:val="20"/>
                <w:szCs w:val="20"/>
              </w:rPr>
            </w:pPr>
            <w:r>
              <w:rPr>
                <w:sz w:val="20"/>
                <w:szCs w:val="20"/>
              </w:rPr>
              <w:t>Cough</w:t>
            </w:r>
          </w:p>
          <w:p w14:paraId="40A17AA6" w14:textId="70789FAA" w:rsidR="00A61712" w:rsidRPr="005614AE" w:rsidRDefault="00A61712" w:rsidP="00C126EF">
            <w:pPr>
              <w:rPr>
                <w:sz w:val="20"/>
                <w:szCs w:val="20"/>
              </w:rPr>
            </w:pPr>
            <w:r>
              <w:rPr>
                <w:sz w:val="20"/>
                <w:szCs w:val="20"/>
              </w:rPr>
              <w:t>Diarrhea</w:t>
            </w:r>
          </w:p>
        </w:tc>
        <w:tc>
          <w:tcPr>
            <w:tcW w:w="1921" w:type="dxa"/>
          </w:tcPr>
          <w:p w14:paraId="41E824B8" w14:textId="77777777" w:rsidR="00652206" w:rsidRDefault="00C126EF" w:rsidP="00C126EF">
            <w:pPr>
              <w:rPr>
                <w:sz w:val="20"/>
                <w:szCs w:val="20"/>
              </w:rPr>
            </w:pPr>
            <w:r>
              <w:rPr>
                <w:sz w:val="20"/>
                <w:szCs w:val="20"/>
              </w:rPr>
              <w:t>Visceral and somatic pain, medium to long-term analgesia. Premed.</w:t>
            </w:r>
          </w:p>
          <w:p w14:paraId="01D58961" w14:textId="77777777" w:rsidR="00C126EF" w:rsidRDefault="00C126EF" w:rsidP="00C126EF">
            <w:pPr>
              <w:rPr>
                <w:sz w:val="20"/>
                <w:szCs w:val="20"/>
              </w:rPr>
            </w:pPr>
            <w:r>
              <w:rPr>
                <w:sz w:val="20"/>
                <w:szCs w:val="20"/>
              </w:rPr>
              <w:t>Profound analgesia and sedation.</w:t>
            </w:r>
          </w:p>
          <w:p w14:paraId="0DEB0A0D" w14:textId="354EF492" w:rsidR="00C126EF" w:rsidRPr="005614AE" w:rsidRDefault="00C126EF" w:rsidP="00C126EF">
            <w:pPr>
              <w:rPr>
                <w:sz w:val="20"/>
                <w:szCs w:val="20"/>
              </w:rPr>
            </w:pPr>
          </w:p>
        </w:tc>
        <w:tc>
          <w:tcPr>
            <w:tcW w:w="2213" w:type="dxa"/>
          </w:tcPr>
          <w:p w14:paraId="0442BC22" w14:textId="03F048A5" w:rsidR="00C126EF" w:rsidRDefault="00A62525" w:rsidP="00C126EF">
            <w:pPr>
              <w:rPr>
                <w:sz w:val="20"/>
                <w:szCs w:val="20"/>
              </w:rPr>
            </w:pPr>
            <w:r>
              <w:rPr>
                <w:sz w:val="20"/>
                <w:szCs w:val="20"/>
              </w:rPr>
              <w:t xml:space="preserve">Analgesia: 1-4h (IV), 4-6h (IM, SQ), </w:t>
            </w:r>
            <w:proofErr w:type="gramStart"/>
            <w:r>
              <w:rPr>
                <w:sz w:val="20"/>
                <w:szCs w:val="20"/>
              </w:rPr>
              <w:t>4-8h</w:t>
            </w:r>
            <w:proofErr w:type="gramEnd"/>
            <w:r>
              <w:rPr>
                <w:sz w:val="20"/>
                <w:szCs w:val="20"/>
              </w:rPr>
              <w:t>(</w:t>
            </w:r>
            <w:proofErr w:type="spellStart"/>
            <w:r>
              <w:rPr>
                <w:sz w:val="20"/>
                <w:szCs w:val="20"/>
              </w:rPr>
              <w:t>po</w:t>
            </w:r>
            <w:proofErr w:type="spellEnd"/>
            <w:r>
              <w:rPr>
                <w:sz w:val="20"/>
                <w:szCs w:val="20"/>
              </w:rPr>
              <w:t>).</w:t>
            </w:r>
            <w:r w:rsidR="00C126EF">
              <w:rPr>
                <w:sz w:val="20"/>
                <w:szCs w:val="20"/>
              </w:rPr>
              <w:t xml:space="preserve"> Extradural: up to 24h.</w:t>
            </w:r>
          </w:p>
          <w:p w14:paraId="601CD5AB" w14:textId="3355F91E" w:rsidR="00652206" w:rsidRDefault="00C126EF" w:rsidP="00C126EF">
            <w:pPr>
              <w:rPr>
                <w:sz w:val="20"/>
                <w:szCs w:val="20"/>
              </w:rPr>
            </w:pPr>
            <w:r>
              <w:rPr>
                <w:sz w:val="20"/>
                <w:szCs w:val="20"/>
              </w:rPr>
              <w:t xml:space="preserve">Well absorbed orally, extensive first-pass metabolism. </w:t>
            </w:r>
          </w:p>
          <w:p w14:paraId="4D137834" w14:textId="1050F430" w:rsidR="00C126EF" w:rsidRDefault="00C126EF" w:rsidP="00C126EF">
            <w:pPr>
              <w:rPr>
                <w:sz w:val="20"/>
                <w:szCs w:val="20"/>
              </w:rPr>
            </w:pPr>
            <w:r>
              <w:rPr>
                <w:sz w:val="20"/>
                <w:szCs w:val="20"/>
              </w:rPr>
              <w:t>Peak analgesic action: 10 min (IV); 45 min (SQ)</w:t>
            </w:r>
            <w:proofErr w:type="gramStart"/>
            <w:r>
              <w:rPr>
                <w:sz w:val="20"/>
                <w:szCs w:val="20"/>
              </w:rPr>
              <w:t>;</w:t>
            </w:r>
            <w:proofErr w:type="gramEnd"/>
            <w:r>
              <w:rPr>
                <w:sz w:val="20"/>
                <w:szCs w:val="20"/>
              </w:rPr>
              <w:t xml:space="preserve"> 30-60 min (extradural).</w:t>
            </w:r>
          </w:p>
          <w:p w14:paraId="0CB4852C" w14:textId="77777777" w:rsidR="00C126EF" w:rsidRDefault="00C126EF" w:rsidP="00C126EF">
            <w:pPr>
              <w:rPr>
                <w:sz w:val="20"/>
                <w:szCs w:val="20"/>
              </w:rPr>
            </w:pPr>
            <w:r>
              <w:rPr>
                <w:sz w:val="20"/>
                <w:szCs w:val="20"/>
              </w:rPr>
              <w:t>Low lipid solubility.</w:t>
            </w:r>
          </w:p>
          <w:p w14:paraId="0A1D7C52" w14:textId="6C4F6DB2" w:rsidR="00C126EF" w:rsidRDefault="00C126EF" w:rsidP="00C126EF">
            <w:pPr>
              <w:rPr>
                <w:sz w:val="20"/>
                <w:szCs w:val="20"/>
              </w:rPr>
            </w:pPr>
            <w:r>
              <w:rPr>
                <w:sz w:val="20"/>
                <w:szCs w:val="20"/>
              </w:rPr>
              <w:t xml:space="preserve">High degree of ionization at normal </w:t>
            </w:r>
            <w:proofErr w:type="spellStart"/>
            <w:r>
              <w:rPr>
                <w:sz w:val="20"/>
                <w:szCs w:val="20"/>
              </w:rPr>
              <w:t>pH.</w:t>
            </w:r>
            <w:proofErr w:type="spellEnd"/>
            <w:r>
              <w:rPr>
                <w:sz w:val="20"/>
                <w:szCs w:val="20"/>
              </w:rPr>
              <w:t xml:space="preserve"> </w:t>
            </w:r>
          </w:p>
          <w:p w14:paraId="3E302F2A" w14:textId="77777777" w:rsidR="00C126EF" w:rsidRDefault="00C126EF" w:rsidP="00C126EF">
            <w:pPr>
              <w:rPr>
                <w:sz w:val="20"/>
                <w:szCs w:val="20"/>
              </w:rPr>
            </w:pPr>
            <w:r>
              <w:rPr>
                <w:sz w:val="20"/>
                <w:szCs w:val="20"/>
              </w:rPr>
              <w:t>30-35% PT-bound.</w:t>
            </w:r>
          </w:p>
          <w:p w14:paraId="3E9AF94F" w14:textId="743AC222" w:rsidR="00C126EF" w:rsidRDefault="00C126EF" w:rsidP="00C126EF">
            <w:pPr>
              <w:rPr>
                <w:sz w:val="20"/>
                <w:szCs w:val="20"/>
              </w:rPr>
            </w:pPr>
            <w:r>
              <w:rPr>
                <w:sz w:val="20"/>
                <w:szCs w:val="20"/>
              </w:rPr>
              <w:t xml:space="preserve">Rapid conjugation to </w:t>
            </w:r>
            <w:proofErr w:type="spellStart"/>
            <w:r>
              <w:rPr>
                <w:sz w:val="20"/>
                <w:szCs w:val="20"/>
              </w:rPr>
              <w:t>glucuronic</w:t>
            </w:r>
            <w:proofErr w:type="spellEnd"/>
            <w:r>
              <w:rPr>
                <w:sz w:val="20"/>
                <w:szCs w:val="20"/>
              </w:rPr>
              <w:t xml:space="preserve"> acid.</w:t>
            </w:r>
          </w:p>
          <w:p w14:paraId="0D367AE1" w14:textId="7E14CC32" w:rsidR="00C126EF" w:rsidRDefault="00C126EF" w:rsidP="00C126EF">
            <w:pPr>
              <w:rPr>
                <w:sz w:val="20"/>
                <w:szCs w:val="20"/>
              </w:rPr>
            </w:pPr>
            <w:r>
              <w:rPr>
                <w:sz w:val="20"/>
                <w:szCs w:val="20"/>
              </w:rPr>
              <w:t xml:space="preserve">Metabolized in the liver and kidney, metabolites excreted in urine. </w:t>
            </w:r>
          </w:p>
          <w:p w14:paraId="1C614E0C" w14:textId="12947BD0" w:rsidR="00C126EF" w:rsidRDefault="00C126EF" w:rsidP="00C126EF">
            <w:pPr>
              <w:rPr>
                <w:sz w:val="20"/>
                <w:szCs w:val="20"/>
              </w:rPr>
            </w:pPr>
            <w:r w:rsidRPr="00C126EF">
              <w:rPr>
                <w:sz w:val="20"/>
                <w:szCs w:val="20"/>
                <w:lang w:val="fr-FR"/>
              </w:rPr>
              <w:t xml:space="preserve">Morphine-6-glucuronide </w:t>
            </w:r>
            <w:proofErr w:type="spellStart"/>
            <w:r w:rsidRPr="00C126EF">
              <w:rPr>
                <w:sz w:val="20"/>
                <w:szCs w:val="20"/>
                <w:lang w:val="fr-FR"/>
              </w:rPr>
              <w:t>acts</w:t>
            </w:r>
            <w:proofErr w:type="spellEnd"/>
            <w:r w:rsidRPr="00C126EF">
              <w:rPr>
                <w:sz w:val="20"/>
                <w:szCs w:val="20"/>
                <w:lang w:val="fr-FR"/>
              </w:rPr>
              <w:t xml:space="preserve"> </w:t>
            </w:r>
            <w:proofErr w:type="spellStart"/>
            <w:r w:rsidRPr="00C126EF">
              <w:rPr>
                <w:sz w:val="20"/>
                <w:szCs w:val="20"/>
                <w:lang w:val="fr-FR"/>
              </w:rPr>
              <w:t>at</w:t>
            </w:r>
            <w:proofErr w:type="spellEnd"/>
            <w:r w:rsidRPr="00C126EF">
              <w:rPr>
                <w:sz w:val="20"/>
                <w:szCs w:val="20"/>
                <w:lang w:val="fr-FR"/>
              </w:rPr>
              <w:t xml:space="preserve"> m-</w:t>
            </w:r>
            <w:proofErr w:type="spellStart"/>
            <w:r w:rsidRPr="00C126EF">
              <w:rPr>
                <w:sz w:val="20"/>
                <w:szCs w:val="20"/>
                <w:lang w:val="fr-FR"/>
              </w:rPr>
              <w:t>receptors</w:t>
            </w:r>
            <w:proofErr w:type="spellEnd"/>
            <w:r w:rsidRPr="00C126EF">
              <w:rPr>
                <w:sz w:val="20"/>
                <w:szCs w:val="20"/>
                <w:lang w:val="fr-FR"/>
              </w:rPr>
              <w:t xml:space="preserve"> to </w:t>
            </w:r>
            <w:proofErr w:type="spellStart"/>
            <w:r w:rsidRPr="00C126EF">
              <w:rPr>
                <w:sz w:val="20"/>
                <w:szCs w:val="20"/>
                <w:lang w:val="fr-FR"/>
              </w:rPr>
              <w:t>produce</w:t>
            </w:r>
            <w:proofErr w:type="spellEnd"/>
            <w:r w:rsidRPr="00C126EF">
              <w:rPr>
                <w:sz w:val="20"/>
                <w:szCs w:val="20"/>
                <w:lang w:val="fr-FR"/>
              </w:rPr>
              <w:t xml:space="preserve"> </w:t>
            </w:r>
            <w:proofErr w:type="spellStart"/>
            <w:r w:rsidRPr="00C126EF">
              <w:rPr>
                <w:sz w:val="20"/>
                <w:szCs w:val="20"/>
                <w:lang w:val="fr-FR"/>
              </w:rPr>
              <w:t>analgesia</w:t>
            </w:r>
            <w:proofErr w:type="spellEnd"/>
            <w:r>
              <w:rPr>
                <w:sz w:val="20"/>
                <w:szCs w:val="20"/>
                <w:lang w:val="fr-FR"/>
              </w:rPr>
              <w:t> ; t</w:t>
            </w:r>
            <w:r w:rsidRPr="00C126EF">
              <w:rPr>
                <w:rFonts w:eastAsia="Times New Roman" w:cs="Times New Roman"/>
                <w:lang w:val="fr-FR" w:eastAsia="fr-FR"/>
              </w:rPr>
              <w:t xml:space="preserve"> </w:t>
            </w:r>
            <w:proofErr w:type="spellStart"/>
            <w:r w:rsidRPr="00C126EF">
              <w:rPr>
                <w:sz w:val="20"/>
                <w:szCs w:val="20"/>
                <w:lang w:val="fr-FR"/>
              </w:rPr>
              <w:t>he</w:t>
            </w:r>
            <w:proofErr w:type="spellEnd"/>
            <w:r w:rsidRPr="00C126EF">
              <w:rPr>
                <w:sz w:val="20"/>
                <w:szCs w:val="20"/>
                <w:lang w:val="fr-FR"/>
              </w:rPr>
              <w:t xml:space="preserve"> actions of morphine-6-glucuronide </w:t>
            </w:r>
            <w:proofErr w:type="spellStart"/>
            <w:r w:rsidRPr="00C126EF">
              <w:rPr>
                <w:sz w:val="20"/>
                <w:szCs w:val="20"/>
                <w:lang w:val="fr-FR"/>
              </w:rPr>
              <w:t>may</w:t>
            </w:r>
            <w:proofErr w:type="spellEnd"/>
            <w:r w:rsidRPr="00C126EF">
              <w:rPr>
                <w:sz w:val="20"/>
                <w:szCs w:val="20"/>
                <w:lang w:val="fr-FR"/>
              </w:rPr>
              <w:t xml:space="preserve"> </w:t>
            </w:r>
            <w:proofErr w:type="spellStart"/>
            <w:r w:rsidRPr="00C126EF">
              <w:rPr>
                <w:sz w:val="20"/>
                <w:szCs w:val="20"/>
                <w:lang w:val="fr-FR"/>
              </w:rPr>
              <w:t>account</w:t>
            </w:r>
            <w:proofErr w:type="spellEnd"/>
            <w:r w:rsidRPr="00C126EF">
              <w:rPr>
                <w:sz w:val="20"/>
                <w:szCs w:val="20"/>
                <w:lang w:val="fr-FR"/>
              </w:rPr>
              <w:t xml:space="preserve"> for a </w:t>
            </w:r>
            <w:proofErr w:type="spellStart"/>
            <w:r w:rsidRPr="00C126EF">
              <w:rPr>
                <w:sz w:val="20"/>
                <w:szCs w:val="20"/>
                <w:lang w:val="fr-FR"/>
              </w:rPr>
              <w:t>significant</w:t>
            </w:r>
            <w:proofErr w:type="spellEnd"/>
            <w:r w:rsidRPr="00C126EF">
              <w:rPr>
                <w:sz w:val="20"/>
                <w:szCs w:val="20"/>
                <w:lang w:val="fr-FR"/>
              </w:rPr>
              <w:t xml:space="preserve"> part of the </w:t>
            </w:r>
            <w:proofErr w:type="spellStart"/>
            <w:r w:rsidRPr="00C126EF">
              <w:rPr>
                <w:sz w:val="20"/>
                <w:szCs w:val="20"/>
                <w:lang w:val="fr-FR"/>
              </w:rPr>
              <w:t>clinical</w:t>
            </w:r>
            <w:proofErr w:type="spellEnd"/>
            <w:r w:rsidRPr="00C126EF">
              <w:rPr>
                <w:sz w:val="20"/>
                <w:szCs w:val="20"/>
                <w:lang w:val="fr-FR"/>
              </w:rPr>
              <w:t xml:space="preserve"> </w:t>
            </w:r>
            <w:proofErr w:type="spellStart"/>
            <w:r w:rsidRPr="00C126EF">
              <w:rPr>
                <w:sz w:val="20"/>
                <w:szCs w:val="20"/>
                <w:lang w:val="fr-FR"/>
              </w:rPr>
              <w:t>efficacy</w:t>
            </w:r>
            <w:proofErr w:type="spellEnd"/>
            <w:r w:rsidRPr="00C126EF">
              <w:rPr>
                <w:sz w:val="20"/>
                <w:szCs w:val="20"/>
                <w:lang w:val="fr-FR"/>
              </w:rPr>
              <w:t xml:space="preserve"> of morphine. It </w:t>
            </w:r>
            <w:proofErr w:type="spellStart"/>
            <w:r w:rsidRPr="00C126EF">
              <w:rPr>
                <w:sz w:val="20"/>
                <w:szCs w:val="20"/>
                <w:lang w:val="fr-FR"/>
              </w:rPr>
              <w:t>may</w:t>
            </w:r>
            <w:proofErr w:type="spellEnd"/>
            <w:r w:rsidRPr="00C126EF">
              <w:rPr>
                <w:sz w:val="20"/>
                <w:szCs w:val="20"/>
                <w:lang w:val="fr-FR"/>
              </w:rPr>
              <w:t xml:space="preserve"> </w:t>
            </w:r>
            <w:proofErr w:type="spellStart"/>
            <w:r w:rsidRPr="00C126EF">
              <w:rPr>
                <w:sz w:val="20"/>
                <w:szCs w:val="20"/>
                <w:lang w:val="fr-FR"/>
              </w:rPr>
              <w:t>also</w:t>
            </w:r>
            <w:proofErr w:type="spellEnd"/>
            <w:r w:rsidRPr="00C126EF">
              <w:rPr>
                <w:sz w:val="20"/>
                <w:szCs w:val="20"/>
                <w:lang w:val="fr-FR"/>
              </w:rPr>
              <w:t xml:space="preserve"> </w:t>
            </w:r>
            <w:proofErr w:type="spellStart"/>
            <w:r w:rsidRPr="00C126EF">
              <w:rPr>
                <w:sz w:val="20"/>
                <w:szCs w:val="20"/>
                <w:lang w:val="fr-FR"/>
              </w:rPr>
              <w:t>be</w:t>
            </w:r>
            <w:proofErr w:type="spellEnd"/>
            <w:r w:rsidRPr="00C126EF">
              <w:rPr>
                <w:sz w:val="20"/>
                <w:szCs w:val="20"/>
                <w:lang w:val="fr-FR"/>
              </w:rPr>
              <w:t xml:space="preserve"> for </w:t>
            </w:r>
            <w:proofErr w:type="spellStart"/>
            <w:r w:rsidRPr="00C126EF">
              <w:rPr>
                <w:sz w:val="20"/>
                <w:szCs w:val="20"/>
                <w:lang w:val="fr-FR"/>
              </w:rPr>
              <w:t>this</w:t>
            </w:r>
            <w:proofErr w:type="spellEnd"/>
            <w:r w:rsidRPr="00C126EF">
              <w:rPr>
                <w:sz w:val="20"/>
                <w:szCs w:val="20"/>
                <w:lang w:val="fr-FR"/>
              </w:rPr>
              <w:t xml:space="preserve"> </w:t>
            </w:r>
            <w:proofErr w:type="spellStart"/>
            <w:r w:rsidRPr="00C126EF">
              <w:rPr>
                <w:sz w:val="20"/>
                <w:szCs w:val="20"/>
                <w:lang w:val="fr-FR"/>
              </w:rPr>
              <w:t>reason</w:t>
            </w:r>
            <w:proofErr w:type="spellEnd"/>
            <w:r w:rsidRPr="00C126EF">
              <w:rPr>
                <w:sz w:val="20"/>
                <w:szCs w:val="20"/>
                <w:lang w:val="fr-FR"/>
              </w:rPr>
              <w:t xml:space="preserve"> </w:t>
            </w:r>
            <w:proofErr w:type="spellStart"/>
            <w:r w:rsidRPr="00C126EF">
              <w:rPr>
                <w:sz w:val="20"/>
                <w:szCs w:val="20"/>
                <w:lang w:val="fr-FR"/>
              </w:rPr>
              <w:t>that</w:t>
            </w:r>
            <w:proofErr w:type="spellEnd"/>
            <w:r w:rsidRPr="00C126EF">
              <w:rPr>
                <w:sz w:val="20"/>
                <w:szCs w:val="20"/>
                <w:lang w:val="fr-FR"/>
              </w:rPr>
              <w:t xml:space="preserve"> morphine </w:t>
            </w:r>
            <w:proofErr w:type="spellStart"/>
            <w:r w:rsidRPr="00C126EF">
              <w:rPr>
                <w:sz w:val="20"/>
                <w:szCs w:val="20"/>
                <w:lang w:val="fr-FR"/>
              </w:rPr>
              <w:t>appears</w:t>
            </w:r>
            <w:proofErr w:type="spellEnd"/>
            <w:r w:rsidRPr="00C126EF">
              <w:rPr>
                <w:sz w:val="20"/>
                <w:szCs w:val="20"/>
                <w:lang w:val="fr-FR"/>
              </w:rPr>
              <w:t xml:space="preserve"> to </w:t>
            </w:r>
            <w:proofErr w:type="spellStart"/>
            <w:r w:rsidRPr="00C126EF">
              <w:rPr>
                <w:sz w:val="20"/>
                <w:szCs w:val="20"/>
                <w:lang w:val="fr-FR"/>
              </w:rPr>
              <w:t>be</w:t>
            </w:r>
            <w:proofErr w:type="spellEnd"/>
            <w:r w:rsidRPr="00C126EF">
              <w:rPr>
                <w:sz w:val="20"/>
                <w:szCs w:val="20"/>
                <w:lang w:val="fr-FR"/>
              </w:rPr>
              <w:t xml:space="preserve"> a </w:t>
            </w:r>
            <w:proofErr w:type="spellStart"/>
            <w:r w:rsidRPr="00C126EF">
              <w:rPr>
                <w:sz w:val="20"/>
                <w:szCs w:val="20"/>
                <w:lang w:val="fr-FR"/>
              </w:rPr>
              <w:t>less</w:t>
            </w:r>
            <w:proofErr w:type="spellEnd"/>
            <w:r w:rsidRPr="00C126EF">
              <w:rPr>
                <w:sz w:val="20"/>
                <w:szCs w:val="20"/>
                <w:lang w:val="fr-FR"/>
              </w:rPr>
              <w:t xml:space="preserve"> effective </w:t>
            </w:r>
            <w:proofErr w:type="spellStart"/>
            <w:r w:rsidRPr="00C126EF">
              <w:rPr>
                <w:sz w:val="20"/>
                <w:szCs w:val="20"/>
                <w:lang w:val="fr-FR"/>
              </w:rPr>
              <w:t>analgesic</w:t>
            </w:r>
            <w:proofErr w:type="spellEnd"/>
            <w:r w:rsidRPr="00C126EF">
              <w:rPr>
                <w:sz w:val="20"/>
                <w:szCs w:val="20"/>
                <w:lang w:val="fr-FR"/>
              </w:rPr>
              <w:t xml:space="preserve"> in cats </w:t>
            </w:r>
            <w:proofErr w:type="spellStart"/>
            <w:r w:rsidRPr="00C126EF">
              <w:rPr>
                <w:sz w:val="20"/>
                <w:szCs w:val="20"/>
                <w:lang w:val="fr-FR"/>
              </w:rPr>
              <w:t>who</w:t>
            </w:r>
            <w:proofErr w:type="spellEnd"/>
            <w:r w:rsidRPr="00C126EF">
              <w:rPr>
                <w:sz w:val="20"/>
                <w:szCs w:val="20"/>
                <w:lang w:val="fr-FR"/>
              </w:rPr>
              <w:t xml:space="preserve">, as a </w:t>
            </w:r>
            <w:proofErr w:type="spellStart"/>
            <w:r w:rsidRPr="00C126EF">
              <w:rPr>
                <w:sz w:val="20"/>
                <w:szCs w:val="20"/>
                <w:lang w:val="fr-FR"/>
              </w:rPr>
              <w:t>species</w:t>
            </w:r>
            <w:proofErr w:type="spellEnd"/>
            <w:r w:rsidRPr="00C126EF">
              <w:rPr>
                <w:sz w:val="20"/>
                <w:szCs w:val="20"/>
                <w:lang w:val="fr-FR"/>
              </w:rPr>
              <w:t xml:space="preserve">, are </w:t>
            </w:r>
            <w:proofErr w:type="spellStart"/>
            <w:r w:rsidRPr="00C126EF">
              <w:rPr>
                <w:sz w:val="20"/>
                <w:szCs w:val="20"/>
                <w:lang w:val="fr-FR"/>
              </w:rPr>
              <w:t>less</w:t>
            </w:r>
            <w:proofErr w:type="spellEnd"/>
            <w:r w:rsidRPr="00C126EF">
              <w:rPr>
                <w:sz w:val="20"/>
                <w:szCs w:val="20"/>
                <w:lang w:val="fr-FR"/>
              </w:rPr>
              <w:t xml:space="preserve"> able to </w:t>
            </w:r>
            <w:proofErr w:type="spellStart"/>
            <w:r w:rsidRPr="00C126EF">
              <w:rPr>
                <w:sz w:val="20"/>
                <w:szCs w:val="20"/>
                <w:lang w:val="fr-FR"/>
              </w:rPr>
              <w:t>perform</w:t>
            </w:r>
            <w:proofErr w:type="spellEnd"/>
            <w:r w:rsidRPr="00C126EF">
              <w:rPr>
                <w:sz w:val="20"/>
                <w:szCs w:val="20"/>
                <w:lang w:val="fr-FR"/>
              </w:rPr>
              <w:t xml:space="preserve"> </w:t>
            </w:r>
            <w:proofErr w:type="spellStart"/>
            <w:r w:rsidRPr="00C126EF">
              <w:rPr>
                <w:sz w:val="20"/>
                <w:szCs w:val="20"/>
                <w:lang w:val="fr-FR"/>
              </w:rPr>
              <w:t>conjugation</w:t>
            </w:r>
            <w:proofErr w:type="spellEnd"/>
            <w:r>
              <w:rPr>
                <w:sz w:val="20"/>
                <w:szCs w:val="20"/>
                <w:lang w:val="fr-FR"/>
              </w:rPr>
              <w:t>.</w:t>
            </w:r>
          </w:p>
          <w:p w14:paraId="0CED3CBD" w14:textId="78684F93" w:rsidR="00C126EF" w:rsidRPr="005614AE" w:rsidRDefault="00C126EF" w:rsidP="00C126EF">
            <w:pPr>
              <w:pStyle w:val="svarticle"/>
            </w:pPr>
          </w:p>
        </w:tc>
        <w:tc>
          <w:tcPr>
            <w:tcW w:w="1503" w:type="dxa"/>
          </w:tcPr>
          <w:p w14:paraId="3973D0AA" w14:textId="1AFC84EA" w:rsidR="00652206" w:rsidRDefault="000651C7" w:rsidP="00C126EF">
            <w:pPr>
              <w:rPr>
                <w:sz w:val="20"/>
                <w:szCs w:val="20"/>
              </w:rPr>
            </w:pPr>
            <w:r>
              <w:rPr>
                <w:sz w:val="20"/>
                <w:szCs w:val="20"/>
              </w:rPr>
              <w:t xml:space="preserve">Decreased VT, </w:t>
            </w:r>
            <w:proofErr w:type="spellStart"/>
            <w:r>
              <w:rPr>
                <w:sz w:val="20"/>
                <w:szCs w:val="20"/>
              </w:rPr>
              <w:t>bronchocons</w:t>
            </w:r>
            <w:r w:rsidR="00E473F9">
              <w:rPr>
                <w:sz w:val="20"/>
                <w:szCs w:val="20"/>
              </w:rPr>
              <w:t>-</w:t>
            </w:r>
            <w:r>
              <w:rPr>
                <w:sz w:val="20"/>
                <w:szCs w:val="20"/>
              </w:rPr>
              <w:t>t</w:t>
            </w:r>
            <w:r w:rsidR="00A61712">
              <w:rPr>
                <w:sz w:val="20"/>
                <w:szCs w:val="20"/>
              </w:rPr>
              <w:t>r</w:t>
            </w:r>
            <w:r>
              <w:rPr>
                <w:sz w:val="20"/>
                <w:szCs w:val="20"/>
              </w:rPr>
              <w:t>iction</w:t>
            </w:r>
            <w:proofErr w:type="spellEnd"/>
            <w:r>
              <w:rPr>
                <w:sz w:val="20"/>
                <w:szCs w:val="20"/>
              </w:rPr>
              <w:t xml:space="preserve"> (histamine release?), hypotension (fast, IV), panting. Nausea, vomiting, decreased peristalsis.  Restless. </w:t>
            </w:r>
          </w:p>
          <w:p w14:paraId="2B18E206" w14:textId="77777777" w:rsidR="00A61712" w:rsidRDefault="00A61712" w:rsidP="00C126EF">
            <w:pPr>
              <w:rPr>
                <w:sz w:val="20"/>
                <w:szCs w:val="20"/>
              </w:rPr>
            </w:pPr>
          </w:p>
          <w:p w14:paraId="310955BD" w14:textId="77777777" w:rsidR="00A61712" w:rsidRDefault="00A61712" w:rsidP="00C126EF">
            <w:pPr>
              <w:rPr>
                <w:sz w:val="20"/>
                <w:szCs w:val="20"/>
              </w:rPr>
            </w:pPr>
            <w:r>
              <w:rPr>
                <w:sz w:val="20"/>
                <w:szCs w:val="20"/>
              </w:rPr>
              <w:t xml:space="preserve">Cats may become excited, tremors, seizures. </w:t>
            </w:r>
          </w:p>
          <w:p w14:paraId="4A90A542" w14:textId="77777777" w:rsidR="00C126EF" w:rsidRDefault="00C126EF" w:rsidP="00C126EF">
            <w:pPr>
              <w:rPr>
                <w:sz w:val="20"/>
                <w:szCs w:val="20"/>
              </w:rPr>
            </w:pPr>
            <w:r>
              <w:rPr>
                <w:sz w:val="20"/>
                <w:szCs w:val="20"/>
              </w:rPr>
              <w:t xml:space="preserve">Salivation, nausea. </w:t>
            </w:r>
          </w:p>
          <w:p w14:paraId="043FD1FD" w14:textId="2A20A860" w:rsidR="00C126EF" w:rsidRPr="005614AE" w:rsidRDefault="00C126EF" w:rsidP="00C126EF">
            <w:pPr>
              <w:rPr>
                <w:sz w:val="20"/>
                <w:szCs w:val="20"/>
              </w:rPr>
            </w:pPr>
            <w:r>
              <w:rPr>
                <w:sz w:val="20"/>
                <w:szCs w:val="20"/>
              </w:rPr>
              <w:t xml:space="preserve">Dogs: salivation, vomiting, defecation, panting. </w:t>
            </w:r>
          </w:p>
        </w:tc>
        <w:tc>
          <w:tcPr>
            <w:tcW w:w="1813" w:type="dxa"/>
          </w:tcPr>
          <w:p w14:paraId="036D4453" w14:textId="77777777" w:rsidR="00652206" w:rsidRDefault="00A61712" w:rsidP="00C126EF">
            <w:pPr>
              <w:rPr>
                <w:sz w:val="20"/>
                <w:szCs w:val="20"/>
              </w:rPr>
            </w:pPr>
            <w:r>
              <w:rPr>
                <w:sz w:val="20"/>
                <w:szCs w:val="20"/>
              </w:rPr>
              <w:t>HS to …</w:t>
            </w:r>
          </w:p>
          <w:p w14:paraId="11E2E4D2" w14:textId="77777777" w:rsidR="00A61712" w:rsidRDefault="00A61712" w:rsidP="00C126EF">
            <w:pPr>
              <w:rPr>
                <w:sz w:val="20"/>
                <w:szCs w:val="20"/>
              </w:rPr>
            </w:pPr>
            <w:r>
              <w:rPr>
                <w:sz w:val="20"/>
                <w:szCs w:val="20"/>
              </w:rPr>
              <w:t xml:space="preserve">Same as </w:t>
            </w:r>
            <w:proofErr w:type="spellStart"/>
            <w:r>
              <w:rPr>
                <w:sz w:val="20"/>
                <w:szCs w:val="20"/>
              </w:rPr>
              <w:t>butorphanol</w:t>
            </w:r>
            <w:proofErr w:type="spellEnd"/>
            <w:r>
              <w:rPr>
                <w:sz w:val="20"/>
                <w:szCs w:val="20"/>
              </w:rPr>
              <w:t>.</w:t>
            </w:r>
          </w:p>
          <w:p w14:paraId="30A9840B" w14:textId="6A7C3115" w:rsidR="00A61712" w:rsidRDefault="00A61712" w:rsidP="00C126EF">
            <w:pPr>
              <w:rPr>
                <w:sz w:val="20"/>
                <w:szCs w:val="20"/>
              </w:rPr>
            </w:pPr>
            <w:r>
              <w:rPr>
                <w:sz w:val="20"/>
                <w:szCs w:val="20"/>
              </w:rPr>
              <w:t>Diarrhea caused by toxic substance.</w:t>
            </w:r>
          </w:p>
          <w:p w14:paraId="1F679AA6" w14:textId="3CFE50C4" w:rsidR="00A61712" w:rsidRPr="005614AE" w:rsidRDefault="00A61712" w:rsidP="00C126EF">
            <w:pPr>
              <w:rPr>
                <w:sz w:val="20"/>
                <w:szCs w:val="20"/>
              </w:rPr>
            </w:pPr>
          </w:p>
        </w:tc>
        <w:tc>
          <w:tcPr>
            <w:tcW w:w="1547" w:type="dxa"/>
          </w:tcPr>
          <w:p w14:paraId="1CBF1B34" w14:textId="77777777" w:rsidR="00652206" w:rsidRDefault="00A61712" w:rsidP="00C126EF">
            <w:pPr>
              <w:ind w:left="-20" w:firstLine="20"/>
              <w:rPr>
                <w:sz w:val="20"/>
                <w:szCs w:val="20"/>
              </w:rPr>
            </w:pPr>
            <w:r>
              <w:rPr>
                <w:sz w:val="20"/>
                <w:szCs w:val="20"/>
              </w:rPr>
              <w:t>MAO inhibitors</w:t>
            </w:r>
          </w:p>
          <w:p w14:paraId="6A835C6D" w14:textId="42942731" w:rsidR="00E473F9" w:rsidRDefault="00E473F9" w:rsidP="00C126EF">
            <w:pPr>
              <w:ind w:left="-20" w:firstLine="20"/>
              <w:rPr>
                <w:sz w:val="20"/>
                <w:szCs w:val="20"/>
              </w:rPr>
            </w:pPr>
            <w:r>
              <w:rPr>
                <w:sz w:val="20"/>
                <w:szCs w:val="20"/>
              </w:rPr>
              <w:t>Diuretics</w:t>
            </w:r>
          </w:p>
          <w:p w14:paraId="48B0639C" w14:textId="77777777" w:rsidR="00E473F9" w:rsidRDefault="00E473F9" w:rsidP="00C126EF">
            <w:pPr>
              <w:ind w:left="-20" w:firstLine="20"/>
              <w:rPr>
                <w:sz w:val="20"/>
                <w:szCs w:val="20"/>
              </w:rPr>
            </w:pPr>
            <w:r>
              <w:rPr>
                <w:sz w:val="20"/>
                <w:szCs w:val="20"/>
              </w:rPr>
              <w:t>Muscle relaxants</w:t>
            </w:r>
          </w:p>
          <w:p w14:paraId="7EA2D578" w14:textId="77777777" w:rsidR="00E473F9" w:rsidRDefault="00E473F9" w:rsidP="00C126EF">
            <w:pPr>
              <w:ind w:left="-20" w:firstLine="20"/>
              <w:rPr>
                <w:sz w:val="20"/>
                <w:szCs w:val="20"/>
              </w:rPr>
            </w:pPr>
            <w:r>
              <w:rPr>
                <w:sz w:val="20"/>
                <w:szCs w:val="20"/>
              </w:rPr>
              <w:t>Tricyclic AD</w:t>
            </w:r>
          </w:p>
          <w:p w14:paraId="1C8429FC" w14:textId="77777777" w:rsidR="00E473F9" w:rsidRDefault="00E473F9" w:rsidP="00C126EF">
            <w:pPr>
              <w:ind w:left="-20" w:firstLine="20"/>
              <w:rPr>
                <w:sz w:val="20"/>
                <w:szCs w:val="20"/>
              </w:rPr>
            </w:pPr>
            <w:r>
              <w:rPr>
                <w:sz w:val="20"/>
                <w:szCs w:val="20"/>
              </w:rPr>
              <w:t>Warfarin</w:t>
            </w:r>
          </w:p>
          <w:p w14:paraId="64A48D92" w14:textId="06558C85" w:rsidR="00E473F9" w:rsidRPr="005614AE" w:rsidRDefault="00E473F9" w:rsidP="00C126EF">
            <w:pPr>
              <w:ind w:left="-20" w:firstLine="20"/>
              <w:rPr>
                <w:sz w:val="20"/>
                <w:szCs w:val="20"/>
              </w:rPr>
            </w:pPr>
            <w:r>
              <w:rPr>
                <w:sz w:val="20"/>
                <w:szCs w:val="20"/>
              </w:rPr>
              <w:t xml:space="preserve">CNS depressants </w:t>
            </w:r>
          </w:p>
        </w:tc>
      </w:tr>
      <w:tr w:rsidR="00652206" w14:paraId="1F0BE2AB" w14:textId="77777777" w:rsidTr="00C126EF">
        <w:tc>
          <w:tcPr>
            <w:tcW w:w="1417" w:type="dxa"/>
          </w:tcPr>
          <w:p w14:paraId="56994388" w14:textId="154B5701" w:rsidR="00652206" w:rsidRPr="005614AE" w:rsidRDefault="00F20E70" w:rsidP="00C126EF">
            <w:pPr>
              <w:ind w:right="-676"/>
              <w:rPr>
                <w:sz w:val="20"/>
                <w:szCs w:val="20"/>
              </w:rPr>
            </w:pPr>
            <w:proofErr w:type="spellStart"/>
            <w:r>
              <w:rPr>
                <w:sz w:val="20"/>
                <w:szCs w:val="20"/>
              </w:rPr>
              <w:t>Lidocaine</w:t>
            </w:r>
            <w:proofErr w:type="spellEnd"/>
          </w:p>
        </w:tc>
        <w:tc>
          <w:tcPr>
            <w:tcW w:w="1451" w:type="dxa"/>
          </w:tcPr>
          <w:p w14:paraId="4281AC55" w14:textId="77777777" w:rsidR="00652206" w:rsidRDefault="008A352D" w:rsidP="00C126EF">
            <w:pPr>
              <w:rPr>
                <w:sz w:val="20"/>
                <w:szCs w:val="20"/>
              </w:rPr>
            </w:pPr>
            <w:r>
              <w:rPr>
                <w:sz w:val="20"/>
                <w:szCs w:val="20"/>
              </w:rPr>
              <w:t>Local, regional anesthesia.</w:t>
            </w:r>
          </w:p>
          <w:p w14:paraId="4BCB379A" w14:textId="77777777" w:rsidR="008A352D" w:rsidRDefault="008A352D" w:rsidP="00C126EF">
            <w:pPr>
              <w:rPr>
                <w:sz w:val="20"/>
                <w:szCs w:val="20"/>
              </w:rPr>
            </w:pPr>
            <w:r>
              <w:rPr>
                <w:sz w:val="20"/>
                <w:szCs w:val="20"/>
              </w:rPr>
              <w:t xml:space="preserve">Class 1-b anti-arrhythmic. </w:t>
            </w:r>
          </w:p>
          <w:p w14:paraId="4E20EAF5" w14:textId="77777777" w:rsidR="004832BD" w:rsidRDefault="004832BD" w:rsidP="00C126EF">
            <w:pPr>
              <w:rPr>
                <w:sz w:val="20"/>
                <w:szCs w:val="20"/>
              </w:rPr>
            </w:pPr>
          </w:p>
          <w:p w14:paraId="6A2627EE" w14:textId="77777777" w:rsidR="004832BD" w:rsidRDefault="004832BD" w:rsidP="00C126EF">
            <w:pPr>
              <w:rPr>
                <w:sz w:val="20"/>
                <w:szCs w:val="20"/>
              </w:rPr>
            </w:pPr>
            <w:r>
              <w:rPr>
                <w:sz w:val="20"/>
                <w:szCs w:val="20"/>
              </w:rPr>
              <w:t xml:space="preserve">Decreases laryngospasm, facilitate intubation. </w:t>
            </w:r>
          </w:p>
          <w:p w14:paraId="54D6BFEF" w14:textId="77777777" w:rsidR="00E473F9" w:rsidRDefault="00E473F9" w:rsidP="00C126EF">
            <w:pPr>
              <w:rPr>
                <w:sz w:val="20"/>
                <w:szCs w:val="20"/>
              </w:rPr>
            </w:pPr>
          </w:p>
          <w:p w14:paraId="50C0AD98" w14:textId="4D8E11EF" w:rsidR="00E473F9" w:rsidRPr="005614AE" w:rsidRDefault="00E473F9" w:rsidP="00C126EF">
            <w:pPr>
              <w:rPr>
                <w:sz w:val="20"/>
                <w:szCs w:val="20"/>
              </w:rPr>
            </w:pPr>
            <w:proofErr w:type="spellStart"/>
            <w:r>
              <w:rPr>
                <w:sz w:val="20"/>
                <w:szCs w:val="20"/>
              </w:rPr>
              <w:t>Hyperalgesia</w:t>
            </w:r>
            <w:proofErr w:type="spellEnd"/>
            <w:r>
              <w:rPr>
                <w:sz w:val="20"/>
                <w:szCs w:val="20"/>
              </w:rPr>
              <w:t>/neuropathic pain</w:t>
            </w:r>
          </w:p>
        </w:tc>
        <w:tc>
          <w:tcPr>
            <w:tcW w:w="1921" w:type="dxa"/>
          </w:tcPr>
          <w:p w14:paraId="4BBC2B7A" w14:textId="77777777" w:rsidR="00652206" w:rsidRDefault="00E473F9" w:rsidP="00C126EF">
            <w:pPr>
              <w:rPr>
                <w:sz w:val="20"/>
                <w:szCs w:val="20"/>
              </w:rPr>
            </w:pPr>
            <w:r>
              <w:rPr>
                <w:sz w:val="20"/>
                <w:szCs w:val="20"/>
              </w:rPr>
              <w:t xml:space="preserve">Combines with fast sodium channels when inactive, which inhibits recovery after repolarization.  Attenuates phase </w:t>
            </w:r>
            <w:proofErr w:type="gramStart"/>
            <w:r>
              <w:rPr>
                <w:sz w:val="20"/>
                <w:szCs w:val="20"/>
              </w:rPr>
              <w:t>4 diastolic depolarization, decreases automaticity,</w:t>
            </w:r>
            <w:proofErr w:type="gramEnd"/>
            <w:r>
              <w:rPr>
                <w:sz w:val="20"/>
                <w:szCs w:val="20"/>
              </w:rPr>
              <w:t xml:space="preserve"> decreases membrane responsiveness/ excitability. </w:t>
            </w:r>
          </w:p>
          <w:p w14:paraId="0CDCD086" w14:textId="77777777" w:rsidR="00E473F9" w:rsidRDefault="00E473F9" w:rsidP="00C126EF">
            <w:pPr>
              <w:rPr>
                <w:sz w:val="20"/>
                <w:szCs w:val="20"/>
              </w:rPr>
            </w:pPr>
          </w:p>
          <w:p w14:paraId="0E38590F" w14:textId="77777777" w:rsidR="00E473F9" w:rsidRDefault="00E473F9" w:rsidP="00C126EF">
            <w:pPr>
              <w:rPr>
                <w:sz w:val="20"/>
                <w:szCs w:val="20"/>
              </w:rPr>
            </w:pPr>
            <w:r>
              <w:rPr>
                <w:sz w:val="20"/>
                <w:szCs w:val="20"/>
              </w:rPr>
              <w:t xml:space="preserve">Analgesia: several mechanisms; reduces ectopic activity of damaged afferent neurons. </w:t>
            </w:r>
          </w:p>
          <w:p w14:paraId="603E14E9" w14:textId="77777777" w:rsidR="00E473F9" w:rsidRDefault="00E473F9" w:rsidP="00C126EF">
            <w:pPr>
              <w:rPr>
                <w:sz w:val="20"/>
                <w:szCs w:val="20"/>
              </w:rPr>
            </w:pPr>
            <w:r>
              <w:rPr>
                <w:sz w:val="20"/>
                <w:szCs w:val="20"/>
              </w:rPr>
              <w:t xml:space="preserve">Scavenger of ROS and lipid peroxidation. </w:t>
            </w:r>
          </w:p>
          <w:p w14:paraId="0AD07D5C" w14:textId="687FDBC3" w:rsidR="00E473F9" w:rsidRPr="005614AE" w:rsidRDefault="00E473F9" w:rsidP="00C126EF">
            <w:pPr>
              <w:rPr>
                <w:sz w:val="20"/>
                <w:szCs w:val="20"/>
              </w:rPr>
            </w:pPr>
            <w:r>
              <w:rPr>
                <w:sz w:val="20"/>
                <w:szCs w:val="20"/>
              </w:rPr>
              <w:t xml:space="preserve">Increases intestinal motility (post-op ileus). </w:t>
            </w:r>
          </w:p>
        </w:tc>
        <w:tc>
          <w:tcPr>
            <w:tcW w:w="2213" w:type="dxa"/>
          </w:tcPr>
          <w:p w14:paraId="0C1EBB28" w14:textId="77777777" w:rsidR="00652206" w:rsidRDefault="00E473F9" w:rsidP="00C126EF">
            <w:pPr>
              <w:rPr>
                <w:sz w:val="20"/>
                <w:szCs w:val="20"/>
              </w:rPr>
            </w:pPr>
            <w:r>
              <w:rPr>
                <w:sz w:val="20"/>
                <w:szCs w:val="20"/>
              </w:rPr>
              <w:t xml:space="preserve">Not effective orally; high first-pass effect. </w:t>
            </w:r>
          </w:p>
          <w:p w14:paraId="73959750" w14:textId="77777777" w:rsidR="00E473F9" w:rsidRDefault="00E473F9" w:rsidP="00C126EF">
            <w:pPr>
              <w:rPr>
                <w:sz w:val="20"/>
                <w:szCs w:val="20"/>
              </w:rPr>
            </w:pPr>
            <w:r>
              <w:rPr>
                <w:sz w:val="20"/>
                <w:szCs w:val="20"/>
              </w:rPr>
              <w:t xml:space="preserve">IV: onset of action w/in 2 minutes, duration: 10-20 minutes. </w:t>
            </w:r>
          </w:p>
          <w:p w14:paraId="02C15937" w14:textId="77777777" w:rsidR="00E473F9" w:rsidRDefault="00E473F9" w:rsidP="00C126EF">
            <w:pPr>
              <w:rPr>
                <w:sz w:val="20"/>
                <w:szCs w:val="20"/>
              </w:rPr>
            </w:pPr>
            <w:r>
              <w:rPr>
                <w:sz w:val="20"/>
                <w:szCs w:val="20"/>
              </w:rPr>
              <w:t>If CRI started w/out initial bolus: up to 1 h for therapeutic levels to be reached.</w:t>
            </w:r>
          </w:p>
          <w:p w14:paraId="5D2366C1" w14:textId="77777777" w:rsidR="00E473F9" w:rsidRDefault="00E473F9" w:rsidP="00C126EF">
            <w:pPr>
              <w:rPr>
                <w:sz w:val="20"/>
                <w:szCs w:val="20"/>
              </w:rPr>
            </w:pPr>
            <w:r>
              <w:rPr>
                <w:sz w:val="20"/>
                <w:szCs w:val="20"/>
              </w:rPr>
              <w:t>IM: can be given q 1.5h.</w:t>
            </w:r>
          </w:p>
          <w:p w14:paraId="0C0AEE6B" w14:textId="77777777" w:rsidR="00E473F9" w:rsidRDefault="00E473F9" w:rsidP="00C126EF">
            <w:pPr>
              <w:rPr>
                <w:sz w:val="20"/>
                <w:szCs w:val="20"/>
              </w:rPr>
            </w:pPr>
            <w:r>
              <w:rPr>
                <w:sz w:val="20"/>
                <w:szCs w:val="20"/>
              </w:rPr>
              <w:t xml:space="preserve">Rapid redistribution. </w:t>
            </w:r>
          </w:p>
          <w:p w14:paraId="4EB2298A" w14:textId="77777777" w:rsidR="00E473F9" w:rsidRDefault="00E473F9" w:rsidP="00C126EF">
            <w:pPr>
              <w:rPr>
                <w:sz w:val="20"/>
                <w:szCs w:val="20"/>
              </w:rPr>
            </w:pPr>
            <w:r>
              <w:rPr>
                <w:sz w:val="20"/>
                <w:szCs w:val="20"/>
              </w:rPr>
              <w:t xml:space="preserve">High affinity for fat and adipose tissue; bound to plasma PT. </w:t>
            </w:r>
          </w:p>
          <w:p w14:paraId="7B65DD6D" w14:textId="5CAABA6F" w:rsidR="00E473F9" w:rsidRPr="005614AE" w:rsidRDefault="00E473F9" w:rsidP="00C126EF">
            <w:pPr>
              <w:rPr>
                <w:sz w:val="20"/>
                <w:szCs w:val="20"/>
              </w:rPr>
            </w:pPr>
            <w:r>
              <w:rPr>
                <w:sz w:val="20"/>
                <w:szCs w:val="20"/>
              </w:rPr>
              <w:t xml:space="preserve">Rapid metabolism (liver) to active metabolites. </w:t>
            </w:r>
          </w:p>
        </w:tc>
        <w:tc>
          <w:tcPr>
            <w:tcW w:w="1503" w:type="dxa"/>
          </w:tcPr>
          <w:p w14:paraId="0DECA8D8" w14:textId="607C6986" w:rsidR="00652206" w:rsidRPr="005614AE" w:rsidRDefault="003E2CF2" w:rsidP="00C126EF">
            <w:pPr>
              <w:rPr>
                <w:sz w:val="20"/>
                <w:szCs w:val="20"/>
              </w:rPr>
            </w:pPr>
            <w:r>
              <w:rPr>
                <w:sz w:val="20"/>
                <w:szCs w:val="20"/>
              </w:rPr>
              <w:t>Drowsiness, depression, ataxia, muscle tremors, hypotension, nausea, vomiting, PR and QRS prolongation, QT shortening.</w:t>
            </w:r>
          </w:p>
        </w:tc>
        <w:tc>
          <w:tcPr>
            <w:tcW w:w="1813" w:type="dxa"/>
          </w:tcPr>
          <w:p w14:paraId="1FE922BB" w14:textId="77777777" w:rsidR="00652206" w:rsidRDefault="003E2CF2" w:rsidP="00C126EF">
            <w:pPr>
              <w:rPr>
                <w:sz w:val="20"/>
                <w:szCs w:val="20"/>
              </w:rPr>
            </w:pPr>
            <w:r>
              <w:rPr>
                <w:sz w:val="20"/>
                <w:szCs w:val="20"/>
              </w:rPr>
              <w:t xml:space="preserve">Cats are more sensitive (CNS, </w:t>
            </w:r>
            <w:proofErr w:type="spellStart"/>
            <w:r>
              <w:rPr>
                <w:sz w:val="20"/>
                <w:szCs w:val="20"/>
              </w:rPr>
              <w:t>cardiodepressant</w:t>
            </w:r>
            <w:proofErr w:type="spellEnd"/>
            <w:r>
              <w:rPr>
                <w:sz w:val="20"/>
                <w:szCs w:val="20"/>
              </w:rPr>
              <w:t>)</w:t>
            </w:r>
          </w:p>
          <w:p w14:paraId="124F091B" w14:textId="77777777" w:rsidR="003E2CF2" w:rsidRDefault="003E2CF2" w:rsidP="00C126EF">
            <w:pPr>
              <w:rPr>
                <w:sz w:val="20"/>
                <w:szCs w:val="20"/>
              </w:rPr>
            </w:pPr>
            <w:r>
              <w:rPr>
                <w:sz w:val="20"/>
                <w:szCs w:val="20"/>
              </w:rPr>
              <w:t>Known HS.</w:t>
            </w:r>
          </w:p>
          <w:p w14:paraId="4B161EE4" w14:textId="6122892F" w:rsidR="003E2CF2" w:rsidRPr="005614AE" w:rsidRDefault="003E2CF2" w:rsidP="00C126EF">
            <w:pPr>
              <w:rPr>
                <w:sz w:val="20"/>
                <w:szCs w:val="20"/>
              </w:rPr>
            </w:pPr>
            <w:r>
              <w:rPr>
                <w:sz w:val="20"/>
                <w:szCs w:val="20"/>
              </w:rPr>
              <w:t xml:space="preserve">Liver disease, CHF, shock, </w:t>
            </w:r>
            <w:proofErr w:type="spellStart"/>
            <w:r>
              <w:rPr>
                <w:sz w:val="20"/>
                <w:szCs w:val="20"/>
              </w:rPr>
              <w:t>hypovolemia</w:t>
            </w:r>
            <w:proofErr w:type="spellEnd"/>
            <w:r>
              <w:rPr>
                <w:sz w:val="20"/>
                <w:szCs w:val="20"/>
              </w:rPr>
              <w:t xml:space="preserve">, severe respiratory depression, marked hypoxia, </w:t>
            </w:r>
            <w:proofErr w:type="spellStart"/>
            <w:r>
              <w:rPr>
                <w:sz w:val="20"/>
                <w:szCs w:val="20"/>
              </w:rPr>
              <w:t>bradycardia</w:t>
            </w:r>
            <w:proofErr w:type="spellEnd"/>
            <w:r>
              <w:rPr>
                <w:sz w:val="20"/>
                <w:szCs w:val="20"/>
              </w:rPr>
              <w:t xml:space="preserve">, </w:t>
            </w:r>
            <w:proofErr w:type="gramStart"/>
            <w:r>
              <w:rPr>
                <w:sz w:val="20"/>
                <w:szCs w:val="20"/>
              </w:rPr>
              <w:t>AV</w:t>
            </w:r>
            <w:proofErr w:type="gramEnd"/>
            <w:r>
              <w:rPr>
                <w:sz w:val="20"/>
                <w:szCs w:val="20"/>
              </w:rPr>
              <w:t xml:space="preserve"> blocks.</w:t>
            </w:r>
          </w:p>
        </w:tc>
        <w:tc>
          <w:tcPr>
            <w:tcW w:w="1547" w:type="dxa"/>
          </w:tcPr>
          <w:p w14:paraId="48A6ED44" w14:textId="77777777" w:rsidR="00652206" w:rsidRDefault="003E2CF2" w:rsidP="00C126EF">
            <w:pPr>
              <w:ind w:left="-20" w:firstLine="20"/>
              <w:rPr>
                <w:sz w:val="20"/>
                <w:szCs w:val="20"/>
              </w:rPr>
            </w:pPr>
            <w:r>
              <w:rPr>
                <w:sz w:val="20"/>
                <w:szCs w:val="20"/>
              </w:rPr>
              <w:t xml:space="preserve">Anesthetics gas, other </w:t>
            </w:r>
            <w:proofErr w:type="spellStart"/>
            <w:r>
              <w:rPr>
                <w:sz w:val="20"/>
                <w:szCs w:val="20"/>
              </w:rPr>
              <w:t>antiarrhythmics</w:t>
            </w:r>
            <w:proofErr w:type="spellEnd"/>
            <w:r>
              <w:rPr>
                <w:sz w:val="20"/>
                <w:szCs w:val="20"/>
              </w:rPr>
              <w:t>, cimetidine, furosemide (hypokalemia), phenobarbital, propranolol, succinylcholine</w:t>
            </w:r>
          </w:p>
          <w:p w14:paraId="46E91E72" w14:textId="77777777" w:rsidR="004832BD" w:rsidRDefault="004832BD" w:rsidP="00C126EF">
            <w:pPr>
              <w:ind w:left="-20" w:firstLine="20"/>
              <w:rPr>
                <w:sz w:val="20"/>
                <w:szCs w:val="20"/>
              </w:rPr>
            </w:pPr>
          </w:p>
          <w:p w14:paraId="7841E5F5" w14:textId="77777777" w:rsidR="004832BD" w:rsidRDefault="004832BD" w:rsidP="00C126EF">
            <w:pPr>
              <w:ind w:left="-20" w:firstLine="20"/>
              <w:rPr>
                <w:sz w:val="20"/>
                <w:szCs w:val="20"/>
              </w:rPr>
            </w:pPr>
          </w:p>
          <w:p w14:paraId="131FF373" w14:textId="77777777" w:rsidR="004832BD" w:rsidRDefault="004832BD" w:rsidP="00C126EF">
            <w:pPr>
              <w:ind w:left="-20" w:firstLine="20"/>
              <w:rPr>
                <w:sz w:val="20"/>
                <w:szCs w:val="20"/>
              </w:rPr>
            </w:pPr>
          </w:p>
          <w:p w14:paraId="2AABE20D" w14:textId="04F5C14B" w:rsidR="004832BD" w:rsidRPr="005614AE" w:rsidRDefault="004832BD" w:rsidP="00C126EF">
            <w:pPr>
              <w:ind w:left="-20" w:firstLine="20"/>
              <w:rPr>
                <w:sz w:val="20"/>
                <w:szCs w:val="20"/>
              </w:rPr>
            </w:pPr>
          </w:p>
        </w:tc>
      </w:tr>
      <w:tr w:rsidR="00652206" w14:paraId="70DB8F4C" w14:textId="77777777" w:rsidTr="00C126EF">
        <w:tc>
          <w:tcPr>
            <w:tcW w:w="1417" w:type="dxa"/>
          </w:tcPr>
          <w:p w14:paraId="26037AB6" w14:textId="23F081A7" w:rsidR="00652206" w:rsidRPr="005614AE" w:rsidRDefault="00F20E70" w:rsidP="00C126EF">
            <w:pPr>
              <w:ind w:right="-676"/>
              <w:rPr>
                <w:sz w:val="20"/>
                <w:szCs w:val="20"/>
              </w:rPr>
            </w:pPr>
            <w:r>
              <w:rPr>
                <w:sz w:val="20"/>
                <w:szCs w:val="20"/>
              </w:rPr>
              <w:t>N-</w:t>
            </w:r>
            <w:proofErr w:type="spellStart"/>
            <w:r>
              <w:rPr>
                <w:sz w:val="20"/>
                <w:szCs w:val="20"/>
              </w:rPr>
              <w:t>acetylcysteine</w:t>
            </w:r>
            <w:proofErr w:type="spellEnd"/>
          </w:p>
        </w:tc>
        <w:tc>
          <w:tcPr>
            <w:tcW w:w="1451" w:type="dxa"/>
          </w:tcPr>
          <w:p w14:paraId="6E87619F" w14:textId="77777777" w:rsidR="00652206" w:rsidRDefault="00F20E70" w:rsidP="00C126EF">
            <w:pPr>
              <w:rPr>
                <w:sz w:val="20"/>
                <w:szCs w:val="20"/>
              </w:rPr>
            </w:pPr>
            <w:r>
              <w:rPr>
                <w:sz w:val="20"/>
                <w:szCs w:val="20"/>
              </w:rPr>
              <w:t xml:space="preserve">N-acetyl derivative of the naturally occurring </w:t>
            </w:r>
            <w:proofErr w:type="spellStart"/>
            <w:r>
              <w:rPr>
                <w:sz w:val="20"/>
                <w:szCs w:val="20"/>
              </w:rPr>
              <w:t>a.a</w:t>
            </w:r>
            <w:proofErr w:type="spellEnd"/>
            <w:r>
              <w:rPr>
                <w:sz w:val="20"/>
                <w:szCs w:val="20"/>
              </w:rPr>
              <w:t>. L-cysteine</w:t>
            </w:r>
          </w:p>
          <w:p w14:paraId="5AB8F1DE" w14:textId="77777777" w:rsidR="00F20E70" w:rsidRDefault="00F20E70" w:rsidP="00C126EF">
            <w:pPr>
              <w:rPr>
                <w:sz w:val="20"/>
                <w:szCs w:val="20"/>
              </w:rPr>
            </w:pPr>
            <w:r>
              <w:rPr>
                <w:sz w:val="20"/>
                <w:szCs w:val="20"/>
              </w:rPr>
              <w:t>Mucolytic</w:t>
            </w:r>
          </w:p>
          <w:p w14:paraId="0423BB14" w14:textId="77777777" w:rsidR="006E518E" w:rsidRPr="005614AE" w:rsidRDefault="006E518E" w:rsidP="00C126EF">
            <w:pPr>
              <w:rPr>
                <w:sz w:val="20"/>
                <w:szCs w:val="20"/>
              </w:rPr>
            </w:pPr>
            <w:proofErr w:type="spellStart"/>
            <w:r>
              <w:rPr>
                <w:sz w:val="20"/>
                <w:szCs w:val="20"/>
              </w:rPr>
              <w:t>Antioxydant</w:t>
            </w:r>
            <w:proofErr w:type="spellEnd"/>
          </w:p>
        </w:tc>
        <w:tc>
          <w:tcPr>
            <w:tcW w:w="1921" w:type="dxa"/>
          </w:tcPr>
          <w:p w14:paraId="2FE16B78" w14:textId="77777777" w:rsidR="00652206" w:rsidRDefault="00D14AB3" w:rsidP="00C126EF">
            <w:pPr>
              <w:rPr>
                <w:sz w:val="20"/>
                <w:szCs w:val="20"/>
              </w:rPr>
            </w:pPr>
            <w:r>
              <w:rPr>
                <w:sz w:val="20"/>
                <w:szCs w:val="20"/>
              </w:rPr>
              <w:t xml:space="preserve">Directly into airways: reduces viscosity of secretions (reduction of the disulfide linkages in </w:t>
            </w:r>
            <w:proofErr w:type="spellStart"/>
            <w:r>
              <w:rPr>
                <w:sz w:val="20"/>
                <w:szCs w:val="20"/>
              </w:rPr>
              <w:t>mucoproteins</w:t>
            </w:r>
            <w:proofErr w:type="spellEnd"/>
            <w:r>
              <w:rPr>
                <w:sz w:val="20"/>
                <w:szCs w:val="20"/>
              </w:rPr>
              <w:t>)</w:t>
            </w:r>
            <w:r w:rsidR="00D04D79">
              <w:rPr>
                <w:sz w:val="20"/>
                <w:szCs w:val="20"/>
              </w:rPr>
              <w:t>.</w:t>
            </w:r>
          </w:p>
          <w:p w14:paraId="5FEE0EE3" w14:textId="77777777" w:rsidR="00D04D79" w:rsidRDefault="00D04D79" w:rsidP="00C126EF">
            <w:pPr>
              <w:rPr>
                <w:sz w:val="20"/>
                <w:szCs w:val="20"/>
              </w:rPr>
            </w:pPr>
          </w:p>
          <w:p w14:paraId="5EF5CB38" w14:textId="691EAB85" w:rsidR="00D04D79" w:rsidRPr="00D04D79" w:rsidRDefault="00D04D79" w:rsidP="00C126EF">
            <w:pPr>
              <w:rPr>
                <w:sz w:val="20"/>
                <w:szCs w:val="20"/>
              </w:rPr>
            </w:pPr>
            <w:r w:rsidRPr="00D04D79">
              <w:rPr>
                <w:sz w:val="20"/>
                <w:szCs w:val="20"/>
              </w:rPr>
              <w:t xml:space="preserve">Reduction in </w:t>
            </w:r>
            <w:proofErr w:type="spellStart"/>
            <w:r w:rsidRPr="00D04D79">
              <w:rPr>
                <w:sz w:val="20"/>
                <w:szCs w:val="20"/>
              </w:rPr>
              <w:t>mucin</w:t>
            </w:r>
            <w:proofErr w:type="spellEnd"/>
            <w:r w:rsidRPr="00D04D79">
              <w:rPr>
                <w:sz w:val="20"/>
                <w:szCs w:val="20"/>
              </w:rPr>
              <w:t xml:space="preserve">, IL8, IL6 and TNF-alpha expression </w:t>
            </w:r>
            <w:r>
              <w:rPr>
                <w:sz w:val="20"/>
                <w:szCs w:val="20"/>
              </w:rPr>
              <w:t>following viral infections (</w:t>
            </w:r>
            <w:proofErr w:type="spellStart"/>
            <w:r>
              <w:rPr>
                <w:sz w:val="20"/>
                <w:szCs w:val="20"/>
              </w:rPr>
              <w:t>Hn</w:t>
            </w:r>
            <w:proofErr w:type="spellEnd"/>
            <w:r>
              <w:rPr>
                <w:sz w:val="20"/>
                <w:szCs w:val="20"/>
              </w:rPr>
              <w:t>: influenza A&amp;B and RSV)</w:t>
            </w:r>
          </w:p>
          <w:p w14:paraId="69CC912E" w14:textId="77777777" w:rsidR="00D04D79" w:rsidRPr="005614AE" w:rsidRDefault="00D04D79" w:rsidP="00C126EF">
            <w:pPr>
              <w:rPr>
                <w:sz w:val="20"/>
                <w:szCs w:val="20"/>
              </w:rPr>
            </w:pPr>
          </w:p>
        </w:tc>
        <w:tc>
          <w:tcPr>
            <w:tcW w:w="2213" w:type="dxa"/>
          </w:tcPr>
          <w:p w14:paraId="67EA8446" w14:textId="530553A9" w:rsidR="00652206" w:rsidRPr="005614AE" w:rsidRDefault="00011611" w:rsidP="00C126EF">
            <w:pPr>
              <w:rPr>
                <w:sz w:val="20"/>
                <w:szCs w:val="20"/>
              </w:rPr>
            </w:pPr>
            <w:r>
              <w:rPr>
                <w:sz w:val="20"/>
                <w:szCs w:val="20"/>
              </w:rPr>
              <w:t xml:space="preserve">Most of the drug is involved in the </w:t>
            </w:r>
            <w:r w:rsidR="003E2CF2">
              <w:rPr>
                <w:sz w:val="20"/>
                <w:szCs w:val="20"/>
              </w:rPr>
              <w:t>sulfhydryl</w:t>
            </w:r>
            <w:r>
              <w:rPr>
                <w:sz w:val="20"/>
                <w:szCs w:val="20"/>
              </w:rPr>
              <w:t xml:space="preserve">-disulfide reaction and the remainder is absorbed (nebulization). Absorbed drug is converted into cysteine in the liver and then further metabolized. </w:t>
            </w:r>
          </w:p>
        </w:tc>
        <w:tc>
          <w:tcPr>
            <w:tcW w:w="1503" w:type="dxa"/>
          </w:tcPr>
          <w:p w14:paraId="2AE16738" w14:textId="77777777" w:rsidR="00652206" w:rsidRDefault="00D14AB3" w:rsidP="00C126EF">
            <w:pPr>
              <w:rPr>
                <w:sz w:val="20"/>
                <w:szCs w:val="20"/>
              </w:rPr>
            </w:pPr>
            <w:r>
              <w:rPr>
                <w:sz w:val="20"/>
                <w:szCs w:val="20"/>
              </w:rPr>
              <w:t>Irritation of the respiratory tract epithelium;</w:t>
            </w:r>
            <w:r w:rsidR="006E518E">
              <w:rPr>
                <w:sz w:val="20"/>
                <w:szCs w:val="20"/>
              </w:rPr>
              <w:t xml:space="preserve"> excessive secretions;</w:t>
            </w:r>
          </w:p>
          <w:p w14:paraId="24419780" w14:textId="77777777" w:rsidR="00D14AB3" w:rsidRPr="005614AE" w:rsidRDefault="00D14AB3" w:rsidP="00C126EF">
            <w:pPr>
              <w:rPr>
                <w:sz w:val="20"/>
                <w:szCs w:val="20"/>
              </w:rPr>
            </w:pPr>
            <w:r>
              <w:rPr>
                <w:sz w:val="20"/>
                <w:szCs w:val="20"/>
              </w:rPr>
              <w:t>Cough</w:t>
            </w:r>
            <w:r w:rsidR="006E518E">
              <w:rPr>
                <w:sz w:val="20"/>
                <w:szCs w:val="20"/>
              </w:rPr>
              <w:t xml:space="preserve">; </w:t>
            </w:r>
            <w:proofErr w:type="spellStart"/>
            <w:r w:rsidR="006E518E">
              <w:rPr>
                <w:sz w:val="20"/>
                <w:szCs w:val="20"/>
              </w:rPr>
              <w:t>bronchocons-tr</w:t>
            </w:r>
            <w:r>
              <w:rPr>
                <w:sz w:val="20"/>
                <w:szCs w:val="20"/>
              </w:rPr>
              <w:t>iction</w:t>
            </w:r>
            <w:proofErr w:type="spellEnd"/>
            <w:r>
              <w:rPr>
                <w:sz w:val="20"/>
                <w:szCs w:val="20"/>
              </w:rPr>
              <w:t xml:space="preserve"> </w:t>
            </w:r>
            <w:r w:rsidR="006E518E">
              <w:rPr>
                <w:sz w:val="20"/>
                <w:szCs w:val="20"/>
              </w:rPr>
              <w:t xml:space="preserve">/ bronchospasm; strabismus; death </w:t>
            </w:r>
            <w:r>
              <w:rPr>
                <w:sz w:val="20"/>
                <w:szCs w:val="20"/>
              </w:rPr>
              <w:t>(aerosol)</w:t>
            </w:r>
          </w:p>
        </w:tc>
        <w:tc>
          <w:tcPr>
            <w:tcW w:w="1813" w:type="dxa"/>
          </w:tcPr>
          <w:p w14:paraId="035DE045" w14:textId="77777777" w:rsidR="00652206" w:rsidRPr="005614AE" w:rsidRDefault="006E518E" w:rsidP="00C126EF">
            <w:pPr>
              <w:rPr>
                <w:sz w:val="20"/>
                <w:szCs w:val="20"/>
              </w:rPr>
            </w:pPr>
            <w:r>
              <w:rPr>
                <w:sz w:val="20"/>
                <w:szCs w:val="20"/>
              </w:rPr>
              <w:t>Asthmatic cats: increases baseline airway resistance</w:t>
            </w:r>
          </w:p>
        </w:tc>
        <w:tc>
          <w:tcPr>
            <w:tcW w:w="1547" w:type="dxa"/>
          </w:tcPr>
          <w:p w14:paraId="43717794" w14:textId="77777777" w:rsidR="00652206" w:rsidRDefault="00D14AB3" w:rsidP="00C126EF">
            <w:pPr>
              <w:ind w:left="-20" w:firstLine="20"/>
              <w:rPr>
                <w:sz w:val="20"/>
                <w:szCs w:val="20"/>
              </w:rPr>
            </w:pPr>
            <w:r>
              <w:rPr>
                <w:sz w:val="20"/>
                <w:szCs w:val="20"/>
              </w:rPr>
              <w:t>Amphotericin B</w:t>
            </w:r>
          </w:p>
          <w:p w14:paraId="730551AA" w14:textId="77777777" w:rsidR="00D14AB3" w:rsidRDefault="00D14AB3" w:rsidP="00C126EF">
            <w:pPr>
              <w:ind w:left="-20" w:firstLine="20"/>
              <w:rPr>
                <w:sz w:val="20"/>
                <w:szCs w:val="20"/>
              </w:rPr>
            </w:pPr>
            <w:r>
              <w:rPr>
                <w:sz w:val="20"/>
                <w:szCs w:val="20"/>
              </w:rPr>
              <w:t>Ampicillin</w:t>
            </w:r>
          </w:p>
          <w:p w14:paraId="2E1ACBFD" w14:textId="77777777" w:rsidR="00D14AB3" w:rsidRDefault="00D14AB3" w:rsidP="00C126EF">
            <w:pPr>
              <w:ind w:left="-20" w:firstLine="20"/>
              <w:rPr>
                <w:sz w:val="20"/>
                <w:szCs w:val="20"/>
              </w:rPr>
            </w:pPr>
            <w:r>
              <w:rPr>
                <w:sz w:val="20"/>
                <w:szCs w:val="20"/>
              </w:rPr>
              <w:t>Erythromycin</w:t>
            </w:r>
          </w:p>
          <w:p w14:paraId="55106BAC" w14:textId="77777777" w:rsidR="00D14AB3" w:rsidRDefault="00D14AB3" w:rsidP="00C126EF">
            <w:pPr>
              <w:ind w:left="-20" w:firstLine="20"/>
              <w:rPr>
                <w:sz w:val="20"/>
                <w:szCs w:val="20"/>
              </w:rPr>
            </w:pPr>
            <w:r>
              <w:rPr>
                <w:sz w:val="20"/>
                <w:szCs w:val="20"/>
              </w:rPr>
              <w:t>Tetracycline</w:t>
            </w:r>
          </w:p>
          <w:p w14:paraId="51AAFEB1" w14:textId="77777777" w:rsidR="00D14AB3" w:rsidRDefault="00D14AB3" w:rsidP="00C126EF">
            <w:pPr>
              <w:ind w:left="-20" w:firstLine="20"/>
              <w:rPr>
                <w:sz w:val="20"/>
                <w:szCs w:val="20"/>
              </w:rPr>
            </w:pPr>
            <w:r>
              <w:rPr>
                <w:sz w:val="20"/>
                <w:szCs w:val="20"/>
              </w:rPr>
              <w:t>Hydrogen peroxide</w:t>
            </w:r>
          </w:p>
          <w:p w14:paraId="71FF7940" w14:textId="77777777" w:rsidR="00011611" w:rsidRPr="005614AE" w:rsidRDefault="00011611" w:rsidP="00C126EF">
            <w:pPr>
              <w:ind w:left="-20" w:firstLine="20"/>
              <w:rPr>
                <w:sz w:val="20"/>
                <w:szCs w:val="20"/>
              </w:rPr>
            </w:pPr>
          </w:p>
        </w:tc>
      </w:tr>
    </w:tbl>
    <w:p w14:paraId="6BA24B76" w14:textId="6EB2E58A" w:rsidR="00D84DA9" w:rsidRDefault="00C126EF">
      <w:r>
        <w:br w:type="textWrapping" w:clear="all"/>
      </w:r>
    </w:p>
    <w:p w14:paraId="6BDC2DA2" w14:textId="77777777" w:rsidR="00424B37" w:rsidRDefault="00424B37"/>
    <w:p w14:paraId="78CF9C3B" w14:textId="77777777" w:rsidR="00424B37" w:rsidRDefault="00424B37"/>
    <w:p w14:paraId="4FA9715A" w14:textId="77777777" w:rsidR="00424B37" w:rsidRDefault="00424B37"/>
    <w:p w14:paraId="326E7585" w14:textId="77777777" w:rsidR="00424B37" w:rsidRDefault="00424B37"/>
    <w:p w14:paraId="4C35E12E" w14:textId="6BAC27CE" w:rsidR="00AB7E5A" w:rsidRPr="00BA6F4B" w:rsidRDefault="00BA6F4B">
      <w:pPr>
        <w:rPr>
          <w:b/>
        </w:rPr>
      </w:pPr>
      <w:r w:rsidRPr="00BA6F4B">
        <w:rPr>
          <w:b/>
        </w:rPr>
        <w:t>N-ACETYLCYSTEINE</w:t>
      </w:r>
    </w:p>
    <w:tbl>
      <w:tblPr>
        <w:tblStyle w:val="Grille"/>
        <w:tblW w:w="105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70"/>
        <w:gridCol w:w="1536"/>
        <w:gridCol w:w="7542"/>
      </w:tblGrid>
      <w:tr w:rsidR="00AB7E5A" w14:paraId="15A08622" w14:textId="77777777" w:rsidTr="001A7537">
        <w:tc>
          <w:tcPr>
            <w:tcW w:w="1470" w:type="dxa"/>
          </w:tcPr>
          <w:p w14:paraId="4A0C9088" w14:textId="77777777" w:rsidR="00AB7E5A" w:rsidRPr="0000370F" w:rsidRDefault="00AB7E5A" w:rsidP="001A7537">
            <w:pPr>
              <w:rPr>
                <w:rFonts w:ascii="Times New Roman" w:hAnsi="Times New Roman" w:cs="Times New Roman"/>
                <w:b/>
              </w:rPr>
            </w:pPr>
            <w:r w:rsidRPr="0000370F">
              <w:rPr>
                <w:rFonts w:ascii="Times New Roman" w:hAnsi="Times New Roman" w:cs="Times New Roman"/>
                <w:b/>
              </w:rPr>
              <w:t xml:space="preserve">Topic </w:t>
            </w:r>
          </w:p>
        </w:tc>
        <w:tc>
          <w:tcPr>
            <w:tcW w:w="1536" w:type="dxa"/>
          </w:tcPr>
          <w:p w14:paraId="5F117DAF" w14:textId="77777777" w:rsidR="00AB7E5A" w:rsidRPr="0000370F" w:rsidRDefault="00AB7E5A" w:rsidP="001A7537">
            <w:pPr>
              <w:rPr>
                <w:rFonts w:ascii="Times New Roman" w:hAnsi="Times New Roman" w:cs="Times New Roman"/>
                <w:b/>
              </w:rPr>
            </w:pPr>
            <w:r w:rsidRPr="0000370F">
              <w:rPr>
                <w:rFonts w:ascii="Times New Roman" w:hAnsi="Times New Roman" w:cs="Times New Roman"/>
                <w:b/>
              </w:rPr>
              <w:t>Article type</w:t>
            </w:r>
          </w:p>
        </w:tc>
        <w:tc>
          <w:tcPr>
            <w:tcW w:w="7542" w:type="dxa"/>
          </w:tcPr>
          <w:p w14:paraId="3D0F78F8" w14:textId="77777777" w:rsidR="00AB7E5A" w:rsidRPr="0000370F" w:rsidRDefault="00AB7E5A" w:rsidP="001A7537">
            <w:pPr>
              <w:rPr>
                <w:rFonts w:ascii="Times New Roman" w:hAnsi="Times New Roman" w:cs="Times New Roman"/>
                <w:b/>
              </w:rPr>
            </w:pPr>
            <w:r w:rsidRPr="0000370F">
              <w:rPr>
                <w:rFonts w:ascii="Times New Roman" w:hAnsi="Times New Roman" w:cs="Times New Roman"/>
                <w:b/>
              </w:rPr>
              <w:t>Reference</w:t>
            </w:r>
          </w:p>
        </w:tc>
      </w:tr>
      <w:tr w:rsidR="00AB7E5A" w14:paraId="34C3C77E" w14:textId="77777777" w:rsidTr="001A7537">
        <w:tc>
          <w:tcPr>
            <w:tcW w:w="1470" w:type="dxa"/>
          </w:tcPr>
          <w:p w14:paraId="4A467721" w14:textId="77777777" w:rsidR="00AB7E5A" w:rsidRDefault="00AB7E5A" w:rsidP="001A7537">
            <w:pPr>
              <w:rPr>
                <w:rFonts w:ascii="Times New Roman" w:hAnsi="Times New Roman" w:cs="Times New Roman"/>
              </w:rPr>
            </w:pPr>
            <w:r>
              <w:rPr>
                <w:rFonts w:ascii="Times New Roman" w:hAnsi="Times New Roman" w:cs="Times New Roman"/>
              </w:rPr>
              <w:t>Treatment</w:t>
            </w:r>
          </w:p>
        </w:tc>
        <w:tc>
          <w:tcPr>
            <w:tcW w:w="1536" w:type="dxa"/>
          </w:tcPr>
          <w:p w14:paraId="0C551059" w14:textId="77777777" w:rsidR="00AB7E5A" w:rsidRDefault="00AB7E5A" w:rsidP="001A7537">
            <w:pPr>
              <w:rPr>
                <w:rFonts w:ascii="Times New Roman" w:hAnsi="Times New Roman" w:cs="Times New Roman"/>
              </w:rPr>
            </w:pPr>
            <w:r>
              <w:rPr>
                <w:rFonts w:ascii="Times New Roman" w:hAnsi="Times New Roman" w:cs="Times New Roman"/>
              </w:rPr>
              <w:t>Retrospective</w:t>
            </w:r>
          </w:p>
          <w:p w14:paraId="3660D444" w14:textId="77777777" w:rsidR="00AB7E5A" w:rsidRDefault="00AB7E5A" w:rsidP="001A7537">
            <w:pPr>
              <w:rPr>
                <w:rFonts w:ascii="Times New Roman" w:hAnsi="Times New Roman" w:cs="Times New Roman"/>
              </w:rPr>
            </w:pPr>
            <w:proofErr w:type="gramStart"/>
            <w:r>
              <w:rPr>
                <w:rFonts w:ascii="Times New Roman" w:hAnsi="Times New Roman" w:cs="Times New Roman"/>
              </w:rPr>
              <w:t>study</w:t>
            </w:r>
            <w:proofErr w:type="gramEnd"/>
          </w:p>
        </w:tc>
        <w:tc>
          <w:tcPr>
            <w:tcW w:w="7542" w:type="dxa"/>
          </w:tcPr>
          <w:p w14:paraId="2BF6CEF2" w14:textId="77777777" w:rsidR="00AB7E5A" w:rsidRPr="00BA6F4B" w:rsidRDefault="00AB7E5A" w:rsidP="001A7537">
            <w:pPr>
              <w:pStyle w:val="NormalWeb"/>
              <w:rPr>
                <w:rFonts w:ascii="Times New Roman" w:hAnsi="Times New Roman"/>
                <w:sz w:val="24"/>
                <w:szCs w:val="24"/>
                <w:lang w:val="en-US" w:eastAsia="en-US"/>
              </w:rPr>
            </w:pPr>
            <w:r w:rsidRPr="00BA6F4B">
              <w:rPr>
                <w:rFonts w:ascii="Times New Roman" w:hAnsi="Times New Roman"/>
                <w:sz w:val="24"/>
                <w:szCs w:val="24"/>
                <w:lang w:val="en-US" w:eastAsia="en-US"/>
              </w:rPr>
              <w:t xml:space="preserve">Miller, A. C., </w:t>
            </w:r>
            <w:proofErr w:type="spellStart"/>
            <w:r w:rsidRPr="00BA6F4B">
              <w:rPr>
                <w:rFonts w:ascii="Times New Roman" w:hAnsi="Times New Roman"/>
                <w:sz w:val="24"/>
                <w:szCs w:val="24"/>
                <w:lang w:val="en-US" w:eastAsia="en-US"/>
              </w:rPr>
              <w:t>Rivero</w:t>
            </w:r>
            <w:proofErr w:type="spellEnd"/>
            <w:r w:rsidRPr="00BA6F4B">
              <w:rPr>
                <w:rFonts w:ascii="Times New Roman" w:hAnsi="Times New Roman"/>
                <w:sz w:val="24"/>
                <w:szCs w:val="24"/>
                <w:lang w:val="en-US" w:eastAsia="en-US"/>
              </w:rPr>
              <w:t xml:space="preserve">, A., </w:t>
            </w:r>
            <w:proofErr w:type="spellStart"/>
            <w:r w:rsidRPr="00BA6F4B">
              <w:rPr>
                <w:rFonts w:ascii="Times New Roman" w:hAnsi="Times New Roman"/>
                <w:sz w:val="24"/>
                <w:szCs w:val="24"/>
                <w:lang w:val="en-US" w:eastAsia="en-US"/>
              </w:rPr>
              <w:t>Ziad</w:t>
            </w:r>
            <w:proofErr w:type="spellEnd"/>
            <w:r w:rsidRPr="00BA6F4B">
              <w:rPr>
                <w:rFonts w:ascii="Times New Roman" w:hAnsi="Times New Roman"/>
                <w:sz w:val="24"/>
                <w:szCs w:val="24"/>
                <w:lang w:val="en-US" w:eastAsia="en-US"/>
              </w:rPr>
              <w:t xml:space="preserve">, S., Smith, D. J., &amp; </w:t>
            </w:r>
            <w:proofErr w:type="spellStart"/>
            <w:r w:rsidRPr="00BA6F4B">
              <w:rPr>
                <w:rFonts w:ascii="Times New Roman" w:hAnsi="Times New Roman"/>
                <w:sz w:val="24"/>
                <w:szCs w:val="24"/>
                <w:lang w:val="en-US" w:eastAsia="en-US"/>
              </w:rPr>
              <w:t>Elamin</w:t>
            </w:r>
            <w:proofErr w:type="spellEnd"/>
            <w:r w:rsidRPr="00BA6F4B">
              <w:rPr>
                <w:rFonts w:ascii="Times New Roman" w:hAnsi="Times New Roman"/>
                <w:sz w:val="24"/>
                <w:szCs w:val="24"/>
                <w:lang w:val="en-US" w:eastAsia="en-US"/>
              </w:rPr>
              <w:t>, E. M. (</w:t>
            </w:r>
            <w:proofErr w:type="spellStart"/>
            <w:r w:rsidRPr="00BA6F4B">
              <w:rPr>
                <w:rFonts w:ascii="Times New Roman" w:hAnsi="Times New Roman"/>
                <w:sz w:val="24"/>
                <w:szCs w:val="24"/>
                <w:lang w:val="en-US" w:eastAsia="en-US"/>
              </w:rPr>
              <w:t>n.d.</w:t>
            </w:r>
            <w:proofErr w:type="spellEnd"/>
            <w:r w:rsidRPr="00BA6F4B">
              <w:rPr>
                <w:rFonts w:ascii="Times New Roman" w:hAnsi="Times New Roman"/>
                <w:sz w:val="24"/>
                <w:szCs w:val="24"/>
                <w:lang w:val="en-US" w:eastAsia="en-US"/>
              </w:rPr>
              <w:t>). Influence of nebulized unfractionated heparin and N-</w:t>
            </w:r>
            <w:proofErr w:type="spellStart"/>
            <w:r w:rsidRPr="00BA6F4B">
              <w:rPr>
                <w:rFonts w:ascii="Times New Roman" w:hAnsi="Times New Roman"/>
                <w:sz w:val="24"/>
                <w:szCs w:val="24"/>
                <w:lang w:val="en-US" w:eastAsia="en-US"/>
              </w:rPr>
              <w:t>acetylcysteine</w:t>
            </w:r>
            <w:proofErr w:type="spellEnd"/>
            <w:r w:rsidRPr="00BA6F4B">
              <w:rPr>
                <w:rFonts w:ascii="Times New Roman" w:hAnsi="Times New Roman"/>
                <w:sz w:val="24"/>
                <w:szCs w:val="24"/>
                <w:lang w:val="en-US" w:eastAsia="en-US"/>
              </w:rPr>
              <w:t xml:space="preserve"> in acute lung injury after smoke inhalation injury. Journal of Burn Care &amp; Research : Official Publication of the American Burn Association, 30(2), 249–56. </w:t>
            </w:r>
          </w:p>
          <w:p w14:paraId="304D25E5" w14:textId="5FAE4A8F" w:rsidR="00A62525" w:rsidRPr="00BA6F4B" w:rsidRDefault="00A62525" w:rsidP="001A7537">
            <w:pPr>
              <w:pStyle w:val="NormalWeb"/>
              <w:rPr>
                <w:rFonts w:ascii="Times New Roman" w:hAnsi="Times New Roman"/>
                <w:sz w:val="24"/>
                <w:szCs w:val="24"/>
                <w:lang w:val="en-US" w:eastAsia="en-US"/>
              </w:rPr>
            </w:pPr>
            <w:r w:rsidRPr="00B96D07">
              <w:rPr>
                <w:rFonts w:ascii="Times New Roman" w:hAnsi="Times New Roman"/>
                <w:b/>
                <w:sz w:val="24"/>
                <w:szCs w:val="24"/>
                <w:lang w:val="en-US" w:eastAsia="en-US"/>
              </w:rPr>
              <w:t>Summary:</w:t>
            </w:r>
            <w:r w:rsidRPr="00BA6F4B">
              <w:rPr>
                <w:rFonts w:ascii="Times New Roman" w:hAnsi="Times New Roman"/>
                <w:sz w:val="24"/>
                <w:szCs w:val="24"/>
                <w:lang w:val="en-US" w:eastAsia="en-US"/>
              </w:rPr>
              <w:t xml:space="preserve"> </w:t>
            </w:r>
            <w:r w:rsidR="00FE3CB3" w:rsidRPr="00BA6F4B">
              <w:rPr>
                <w:rFonts w:ascii="Times New Roman" w:hAnsi="Times New Roman"/>
                <w:sz w:val="24"/>
                <w:szCs w:val="24"/>
                <w:lang w:val="en-US" w:eastAsia="en-US"/>
              </w:rPr>
              <w:t>To determine whether the combination of aerosolized unfractionated heparin and N-</w:t>
            </w:r>
            <w:proofErr w:type="spellStart"/>
            <w:r w:rsidR="00FE3CB3" w:rsidRPr="00BA6F4B">
              <w:rPr>
                <w:rFonts w:ascii="Times New Roman" w:hAnsi="Times New Roman"/>
                <w:sz w:val="24"/>
                <w:szCs w:val="24"/>
                <w:lang w:val="en-US" w:eastAsia="en-US"/>
              </w:rPr>
              <w:t>acetylcystine</w:t>
            </w:r>
            <w:proofErr w:type="spellEnd"/>
            <w:r w:rsidR="00FE3CB3" w:rsidRPr="00BA6F4B">
              <w:rPr>
                <w:rFonts w:ascii="Times New Roman" w:hAnsi="Times New Roman"/>
                <w:sz w:val="24"/>
                <w:szCs w:val="24"/>
                <w:lang w:val="en-US" w:eastAsia="en-US"/>
              </w:rPr>
              <w:t xml:space="preserve"> reduces 28-days mortality and lung injury scores (LISs) in adult patients with smoke inhalation injury requ</w:t>
            </w:r>
            <w:r w:rsidR="000A187F">
              <w:rPr>
                <w:rFonts w:ascii="Times New Roman" w:hAnsi="Times New Roman"/>
                <w:sz w:val="24"/>
                <w:szCs w:val="24"/>
                <w:lang w:val="en-US" w:eastAsia="en-US"/>
              </w:rPr>
              <w:t>iring mechanical ventilation. T</w:t>
            </w:r>
            <w:r w:rsidR="00FE3CB3" w:rsidRPr="00BA6F4B">
              <w:rPr>
                <w:rFonts w:ascii="Times New Roman" w:hAnsi="Times New Roman"/>
                <w:sz w:val="24"/>
                <w:szCs w:val="24"/>
                <w:lang w:val="en-US" w:eastAsia="en-US"/>
              </w:rPr>
              <w:t>he experimental group was treated with nebulized heparin sulfate, N-</w:t>
            </w:r>
            <w:proofErr w:type="spellStart"/>
            <w:r w:rsidR="00FE3CB3" w:rsidRPr="00BA6F4B">
              <w:rPr>
                <w:rFonts w:ascii="Times New Roman" w:hAnsi="Times New Roman"/>
                <w:sz w:val="24"/>
                <w:szCs w:val="24"/>
                <w:lang w:val="en-US" w:eastAsia="en-US"/>
              </w:rPr>
              <w:t>acetylcystine</w:t>
            </w:r>
            <w:proofErr w:type="spellEnd"/>
            <w:r w:rsidR="00FE3CB3" w:rsidRPr="00BA6F4B">
              <w:rPr>
                <w:rFonts w:ascii="Times New Roman" w:hAnsi="Times New Roman"/>
                <w:sz w:val="24"/>
                <w:szCs w:val="24"/>
                <w:lang w:val="en-US" w:eastAsia="en-US"/>
              </w:rPr>
              <w:t>, and albuterol sulfate. Controls received ventilation support and albuterol sulfate. The experimental group showed significant improvement in LISs, respiratory resistance and compliance measurements, and hypoxia scores as compared with controls throughout the duration of the study. There was a statistically significant survival benefit in the experimental group. The use of aerosolized unfractionated heparin and N-</w:t>
            </w:r>
            <w:proofErr w:type="spellStart"/>
            <w:r w:rsidR="00FE3CB3" w:rsidRPr="00BA6F4B">
              <w:rPr>
                <w:rFonts w:ascii="Times New Roman" w:hAnsi="Times New Roman"/>
                <w:sz w:val="24"/>
                <w:szCs w:val="24"/>
                <w:lang w:val="en-US" w:eastAsia="en-US"/>
              </w:rPr>
              <w:t>acetylcystine</w:t>
            </w:r>
            <w:proofErr w:type="spellEnd"/>
            <w:r w:rsidR="00FE3CB3" w:rsidRPr="00BA6F4B">
              <w:rPr>
                <w:rFonts w:ascii="Times New Roman" w:hAnsi="Times New Roman"/>
                <w:sz w:val="24"/>
                <w:szCs w:val="24"/>
                <w:lang w:val="en-US" w:eastAsia="en-US"/>
              </w:rPr>
              <w:t xml:space="preserve"> attenuates lung injury and the progression of acute respiratory distress syndrome in ventilated adult patients with acute lung injury following smoke inhalation.</w:t>
            </w:r>
          </w:p>
          <w:p w14:paraId="3BBBF571" w14:textId="77777777" w:rsidR="00A62525" w:rsidRPr="00BA6F4B" w:rsidRDefault="00A62525" w:rsidP="001A7537">
            <w:pPr>
              <w:pStyle w:val="NormalWeb"/>
              <w:rPr>
                <w:rFonts w:ascii="Times New Roman" w:hAnsi="Times New Roman"/>
                <w:sz w:val="24"/>
                <w:szCs w:val="24"/>
                <w:lang w:val="en-US" w:eastAsia="en-US"/>
              </w:rPr>
            </w:pPr>
          </w:p>
        </w:tc>
      </w:tr>
      <w:tr w:rsidR="00AB7E5A" w14:paraId="34CBF208" w14:textId="77777777" w:rsidTr="001A7537">
        <w:tc>
          <w:tcPr>
            <w:tcW w:w="1470" w:type="dxa"/>
          </w:tcPr>
          <w:p w14:paraId="55C905A3" w14:textId="77777777" w:rsidR="00AB7E5A" w:rsidRDefault="00AB7E5A" w:rsidP="001A7537">
            <w:pPr>
              <w:rPr>
                <w:rFonts w:ascii="Times New Roman" w:hAnsi="Times New Roman" w:cs="Times New Roman"/>
              </w:rPr>
            </w:pPr>
            <w:r>
              <w:rPr>
                <w:rFonts w:ascii="Times New Roman" w:hAnsi="Times New Roman" w:cs="Times New Roman"/>
              </w:rPr>
              <w:t>Treatment</w:t>
            </w:r>
          </w:p>
        </w:tc>
        <w:tc>
          <w:tcPr>
            <w:tcW w:w="1536" w:type="dxa"/>
          </w:tcPr>
          <w:p w14:paraId="1BEA2864" w14:textId="77777777" w:rsidR="00AB7E5A" w:rsidRDefault="00AB7E5A" w:rsidP="001A7537">
            <w:pPr>
              <w:rPr>
                <w:rFonts w:ascii="Times New Roman" w:hAnsi="Times New Roman" w:cs="Times New Roman"/>
              </w:rPr>
            </w:pPr>
            <w:r>
              <w:rPr>
                <w:rFonts w:ascii="Times New Roman" w:hAnsi="Times New Roman" w:cs="Times New Roman"/>
              </w:rPr>
              <w:t>R</w:t>
            </w:r>
            <w:r w:rsidRPr="002C2475">
              <w:rPr>
                <w:rFonts w:ascii="Times New Roman" w:hAnsi="Times New Roman" w:cs="Times New Roman"/>
              </w:rPr>
              <w:t>andomized, double-blind, placebo-controlled trial</w:t>
            </w:r>
          </w:p>
        </w:tc>
        <w:tc>
          <w:tcPr>
            <w:tcW w:w="7542" w:type="dxa"/>
          </w:tcPr>
          <w:p w14:paraId="12B39E4E" w14:textId="77777777" w:rsidR="00AB7E5A" w:rsidRPr="00BA6F4B" w:rsidRDefault="00AB7E5A" w:rsidP="001A7537">
            <w:pPr>
              <w:rPr>
                <w:rFonts w:ascii="Times New Roman" w:hAnsi="Times New Roman" w:cs="Times New Roman"/>
              </w:rPr>
            </w:pPr>
            <w:r w:rsidRPr="00BA6F4B">
              <w:rPr>
                <w:rFonts w:ascii="Times New Roman" w:hAnsi="Times New Roman" w:cs="Times New Roman"/>
              </w:rPr>
              <w:t xml:space="preserve">Martinez, F. J., de Andrade, J. A., </w:t>
            </w:r>
            <w:proofErr w:type="spellStart"/>
            <w:r w:rsidRPr="00BA6F4B">
              <w:rPr>
                <w:rFonts w:ascii="Times New Roman" w:hAnsi="Times New Roman" w:cs="Times New Roman"/>
              </w:rPr>
              <w:t>Anstrom</w:t>
            </w:r>
            <w:proofErr w:type="spellEnd"/>
            <w:r w:rsidRPr="00BA6F4B">
              <w:rPr>
                <w:rFonts w:ascii="Times New Roman" w:hAnsi="Times New Roman" w:cs="Times New Roman"/>
              </w:rPr>
              <w:t xml:space="preserve">, K. J., King, T. E., &amp; Raghu, G. (2014). Randomized trial of </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in idiopathic pulmonary fibrosis. The New England Journal of Medicine, 370(22), 2093–101. </w:t>
            </w:r>
          </w:p>
          <w:p w14:paraId="0FCCC9BD" w14:textId="77777777" w:rsidR="00FE3CB3" w:rsidRPr="00BA6F4B" w:rsidRDefault="00FE3CB3" w:rsidP="001A7537">
            <w:pPr>
              <w:rPr>
                <w:rFonts w:ascii="Times New Roman" w:hAnsi="Times New Roman" w:cs="Times New Roman"/>
              </w:rPr>
            </w:pPr>
          </w:p>
          <w:p w14:paraId="3E64225D" w14:textId="77777777" w:rsidR="00FE3CB3" w:rsidRPr="00BA6F4B" w:rsidRDefault="00FE3CB3" w:rsidP="001A7537">
            <w:pPr>
              <w:rPr>
                <w:rFonts w:ascii="Times New Roman" w:hAnsi="Times New Roman" w:cs="Times New Roman"/>
              </w:rPr>
            </w:pPr>
          </w:p>
          <w:p w14:paraId="2287274C" w14:textId="77777777" w:rsidR="00FE3CB3" w:rsidRPr="00BA6F4B" w:rsidRDefault="00FE3CB3" w:rsidP="001A7537">
            <w:pPr>
              <w:rPr>
                <w:rFonts w:ascii="Times New Roman" w:hAnsi="Times New Roman" w:cs="Times New Roman"/>
              </w:rPr>
            </w:pPr>
          </w:p>
          <w:p w14:paraId="467FF55C" w14:textId="77777777" w:rsidR="00FE3CB3" w:rsidRDefault="00FE3CB3" w:rsidP="001A7537">
            <w:pPr>
              <w:rPr>
                <w:rFonts w:ascii="Times New Roman" w:hAnsi="Times New Roman" w:cs="Times New Roman"/>
              </w:rPr>
            </w:pPr>
            <w:r w:rsidRPr="00B96D07">
              <w:rPr>
                <w:rFonts w:ascii="Times New Roman" w:hAnsi="Times New Roman" w:cs="Times New Roman"/>
                <w:b/>
              </w:rPr>
              <w:t>Summary:</w:t>
            </w:r>
            <w:r w:rsidRPr="00BA6F4B">
              <w:rPr>
                <w:rFonts w:ascii="Times New Roman" w:hAnsi="Times New Roman" w:cs="Times New Roman"/>
              </w:rPr>
              <w:t xml:space="preserve"> As compared with placebo, </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offered no significant benefit with respect to the preservation of FVC in patients with idiopathic pulmonary fibrosis with mild-to-moderate impairment in lung function.</w:t>
            </w:r>
          </w:p>
          <w:p w14:paraId="011C4692" w14:textId="078EAB1C" w:rsidR="00BA6F4B" w:rsidRPr="00BA6F4B" w:rsidRDefault="00BA6F4B" w:rsidP="001A7537">
            <w:pPr>
              <w:rPr>
                <w:rFonts w:ascii="Times New Roman" w:hAnsi="Times New Roman" w:cs="Times New Roman"/>
              </w:rPr>
            </w:pPr>
          </w:p>
        </w:tc>
      </w:tr>
      <w:tr w:rsidR="00AB7E5A" w14:paraId="4C2BD0EA" w14:textId="77777777" w:rsidTr="001A7537">
        <w:tc>
          <w:tcPr>
            <w:tcW w:w="1470" w:type="dxa"/>
          </w:tcPr>
          <w:p w14:paraId="0F10F015" w14:textId="77777777" w:rsidR="00AB7E5A" w:rsidRDefault="00AB7E5A" w:rsidP="001A7537">
            <w:pPr>
              <w:rPr>
                <w:rFonts w:ascii="Times New Roman" w:hAnsi="Times New Roman" w:cs="Times New Roman"/>
              </w:rPr>
            </w:pPr>
            <w:r>
              <w:rPr>
                <w:rFonts w:ascii="Times New Roman" w:hAnsi="Times New Roman" w:cs="Times New Roman"/>
              </w:rPr>
              <w:t>Review</w:t>
            </w:r>
          </w:p>
        </w:tc>
        <w:tc>
          <w:tcPr>
            <w:tcW w:w="1536" w:type="dxa"/>
          </w:tcPr>
          <w:p w14:paraId="17D70613" w14:textId="77777777" w:rsidR="00AB7E5A" w:rsidRDefault="00AB7E5A" w:rsidP="001A7537">
            <w:pPr>
              <w:rPr>
                <w:rFonts w:ascii="Times New Roman" w:hAnsi="Times New Roman" w:cs="Times New Roman"/>
              </w:rPr>
            </w:pPr>
            <w:r>
              <w:rPr>
                <w:rFonts w:ascii="Times New Roman" w:hAnsi="Times New Roman" w:cs="Times New Roman"/>
              </w:rPr>
              <w:t>Review</w:t>
            </w:r>
          </w:p>
        </w:tc>
        <w:tc>
          <w:tcPr>
            <w:tcW w:w="7542" w:type="dxa"/>
          </w:tcPr>
          <w:p w14:paraId="2F10B7B8" w14:textId="77777777" w:rsidR="00AB7E5A" w:rsidRPr="00BA6F4B" w:rsidRDefault="00AB7E5A" w:rsidP="001A7537">
            <w:pPr>
              <w:rPr>
                <w:rFonts w:ascii="Times New Roman" w:hAnsi="Times New Roman" w:cs="Times New Roman"/>
              </w:rPr>
            </w:pPr>
            <w:proofErr w:type="spellStart"/>
            <w:r w:rsidRPr="00BA6F4B">
              <w:rPr>
                <w:rFonts w:ascii="Times New Roman" w:hAnsi="Times New Roman" w:cs="Times New Roman"/>
              </w:rPr>
              <w:t>Santus</w:t>
            </w:r>
            <w:proofErr w:type="spellEnd"/>
            <w:r w:rsidRPr="00BA6F4B">
              <w:rPr>
                <w:rFonts w:ascii="Times New Roman" w:hAnsi="Times New Roman" w:cs="Times New Roman"/>
              </w:rPr>
              <w:t xml:space="preserve">, P., </w:t>
            </w:r>
            <w:proofErr w:type="spellStart"/>
            <w:r w:rsidRPr="00BA6F4B">
              <w:rPr>
                <w:rFonts w:ascii="Times New Roman" w:hAnsi="Times New Roman" w:cs="Times New Roman"/>
              </w:rPr>
              <w:t>Corsico</w:t>
            </w:r>
            <w:proofErr w:type="spellEnd"/>
            <w:r w:rsidRPr="00BA6F4B">
              <w:rPr>
                <w:rFonts w:ascii="Times New Roman" w:hAnsi="Times New Roman" w:cs="Times New Roman"/>
              </w:rPr>
              <w:t xml:space="preserve">, A., </w:t>
            </w:r>
            <w:proofErr w:type="spellStart"/>
            <w:r w:rsidRPr="00BA6F4B">
              <w:rPr>
                <w:rFonts w:ascii="Times New Roman" w:hAnsi="Times New Roman" w:cs="Times New Roman"/>
              </w:rPr>
              <w:t>Solidoro</w:t>
            </w:r>
            <w:proofErr w:type="spellEnd"/>
            <w:r w:rsidRPr="00BA6F4B">
              <w:rPr>
                <w:rFonts w:ascii="Times New Roman" w:hAnsi="Times New Roman" w:cs="Times New Roman"/>
              </w:rPr>
              <w:t xml:space="preserve">, P., </w:t>
            </w:r>
            <w:proofErr w:type="spellStart"/>
            <w:r w:rsidRPr="00BA6F4B">
              <w:rPr>
                <w:rFonts w:ascii="Times New Roman" w:hAnsi="Times New Roman" w:cs="Times New Roman"/>
              </w:rPr>
              <w:t>Braido</w:t>
            </w:r>
            <w:proofErr w:type="spellEnd"/>
            <w:r w:rsidRPr="00BA6F4B">
              <w:rPr>
                <w:rFonts w:ascii="Times New Roman" w:hAnsi="Times New Roman" w:cs="Times New Roman"/>
              </w:rPr>
              <w:t xml:space="preserve">, F., Di Marco, F., &amp; </w:t>
            </w:r>
            <w:proofErr w:type="spellStart"/>
            <w:r w:rsidRPr="00BA6F4B">
              <w:rPr>
                <w:rFonts w:ascii="Times New Roman" w:hAnsi="Times New Roman" w:cs="Times New Roman"/>
              </w:rPr>
              <w:t>Scichilone</w:t>
            </w:r>
            <w:proofErr w:type="spellEnd"/>
            <w:r w:rsidRPr="00BA6F4B">
              <w:rPr>
                <w:rFonts w:ascii="Times New Roman" w:hAnsi="Times New Roman" w:cs="Times New Roman"/>
              </w:rPr>
              <w:t>, N. (2014). Oxidative stress and respiratory system: pharmacological and clinical reappraisal of N-</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COPD, 11(6), 705–17. </w:t>
            </w:r>
          </w:p>
          <w:p w14:paraId="66A58240" w14:textId="77777777" w:rsidR="0071321E" w:rsidRPr="00BA6F4B" w:rsidRDefault="0071321E" w:rsidP="001A7537">
            <w:pPr>
              <w:rPr>
                <w:rFonts w:ascii="Times New Roman" w:hAnsi="Times New Roman" w:cs="Times New Roman"/>
              </w:rPr>
            </w:pPr>
          </w:p>
          <w:p w14:paraId="7682B474" w14:textId="40371E33" w:rsidR="0071321E" w:rsidRPr="00BA6F4B" w:rsidRDefault="0071321E" w:rsidP="001A7537">
            <w:pPr>
              <w:rPr>
                <w:rFonts w:ascii="Times New Roman" w:hAnsi="Times New Roman" w:cs="Times New Roman"/>
              </w:rPr>
            </w:pPr>
            <w:r w:rsidRPr="00B96D07">
              <w:rPr>
                <w:rFonts w:ascii="Times New Roman" w:hAnsi="Times New Roman" w:cs="Times New Roman"/>
                <w:b/>
              </w:rPr>
              <w:t>Summary:</w:t>
            </w:r>
            <w:r w:rsidRPr="00BA6F4B">
              <w:rPr>
                <w:rFonts w:ascii="Times New Roman" w:hAnsi="Times New Roman" w:cs="Times New Roman"/>
              </w:rPr>
              <w:t xml:space="preserve"> The large surface area for gas exchange makes the respiratory system particularly susceptible to oxidative stress-mediated injury. Several studies have demonstrated the presence of increased oxidative stress and decreased antioxidants in subjects with chronic obstructive pulmonary disease (COPD), but the contribution of oxidative stress to the pathophysiology of COPD is generally only minimally discussed. The aim of this review was to provide a comprehensive overview of the role of oxidative stress in the pathogenesis of respiratory diseases, and to examine the available clinical and experimental evidence on the use of the antioxidant N-</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(NAC), a precursor of GSH, as an adjunct to standard therapy for the treatment of COPD. The most plausible explanation for the beneficial effects observed in patients with COPD treated with NAC lies in the mucolytic and antioxidant effects of this drug. </w:t>
            </w:r>
          </w:p>
          <w:p w14:paraId="2F64E181" w14:textId="77777777" w:rsidR="00AB7E5A" w:rsidRPr="00BA6F4B" w:rsidRDefault="00AB7E5A" w:rsidP="001A7537">
            <w:pPr>
              <w:rPr>
                <w:rFonts w:ascii="Times New Roman" w:hAnsi="Times New Roman" w:cs="Times New Roman"/>
              </w:rPr>
            </w:pPr>
          </w:p>
        </w:tc>
      </w:tr>
      <w:tr w:rsidR="00AB7E5A" w14:paraId="220B9B42" w14:textId="77777777" w:rsidTr="001A7537">
        <w:tc>
          <w:tcPr>
            <w:tcW w:w="1470" w:type="dxa"/>
          </w:tcPr>
          <w:p w14:paraId="47FA884C" w14:textId="77777777" w:rsidR="00AB7E5A" w:rsidRDefault="00093698" w:rsidP="001A7537">
            <w:pPr>
              <w:rPr>
                <w:rFonts w:ascii="Times New Roman" w:hAnsi="Times New Roman" w:cs="Times New Roman"/>
              </w:rPr>
            </w:pPr>
            <w:r>
              <w:rPr>
                <w:rFonts w:ascii="Times New Roman" w:hAnsi="Times New Roman" w:cs="Times New Roman"/>
              </w:rPr>
              <w:t>Treatment</w:t>
            </w:r>
          </w:p>
        </w:tc>
        <w:tc>
          <w:tcPr>
            <w:tcW w:w="1536" w:type="dxa"/>
          </w:tcPr>
          <w:p w14:paraId="714BA153" w14:textId="77777777" w:rsidR="00AB7E5A" w:rsidRDefault="00093698" w:rsidP="001A7537">
            <w:pPr>
              <w:rPr>
                <w:rFonts w:ascii="Times New Roman" w:hAnsi="Times New Roman" w:cs="Times New Roman"/>
              </w:rPr>
            </w:pPr>
            <w:r>
              <w:rPr>
                <w:rFonts w:ascii="Times New Roman" w:hAnsi="Times New Roman" w:cs="Times New Roman"/>
              </w:rPr>
              <w:t>Self-controlled study</w:t>
            </w:r>
          </w:p>
        </w:tc>
        <w:tc>
          <w:tcPr>
            <w:tcW w:w="7542" w:type="dxa"/>
          </w:tcPr>
          <w:p w14:paraId="6B3EADC5" w14:textId="77777777" w:rsidR="00AB7E5A" w:rsidRPr="00BA6F4B" w:rsidRDefault="00AB7E5A" w:rsidP="001A7537">
            <w:pPr>
              <w:rPr>
                <w:rFonts w:ascii="Times New Roman" w:hAnsi="Times New Roman" w:cs="Times New Roman"/>
              </w:rPr>
            </w:pPr>
            <w:proofErr w:type="spellStart"/>
            <w:r w:rsidRPr="00BA6F4B">
              <w:rPr>
                <w:rFonts w:ascii="Times New Roman" w:hAnsi="Times New Roman" w:cs="Times New Roman"/>
              </w:rPr>
              <w:t>Reinero</w:t>
            </w:r>
            <w:proofErr w:type="spellEnd"/>
            <w:r w:rsidRPr="00BA6F4B">
              <w:rPr>
                <w:rFonts w:ascii="Times New Roman" w:hAnsi="Times New Roman" w:cs="Times New Roman"/>
              </w:rPr>
              <w:t xml:space="preserve">, C. R., Lee-Fowler, T. M., </w:t>
            </w:r>
            <w:proofErr w:type="spellStart"/>
            <w:r w:rsidRPr="00BA6F4B">
              <w:rPr>
                <w:rFonts w:ascii="Times New Roman" w:hAnsi="Times New Roman" w:cs="Times New Roman"/>
              </w:rPr>
              <w:t>Dodam</w:t>
            </w:r>
            <w:proofErr w:type="spellEnd"/>
            <w:r w:rsidRPr="00BA6F4B">
              <w:rPr>
                <w:rFonts w:ascii="Times New Roman" w:hAnsi="Times New Roman" w:cs="Times New Roman"/>
              </w:rPr>
              <w:t xml:space="preserve">, J. R., Cohn, L. A., </w:t>
            </w:r>
            <w:proofErr w:type="spellStart"/>
            <w:r w:rsidRPr="00BA6F4B">
              <w:rPr>
                <w:rFonts w:ascii="Times New Roman" w:hAnsi="Times New Roman" w:cs="Times New Roman"/>
              </w:rPr>
              <w:t>DeClue</w:t>
            </w:r>
            <w:proofErr w:type="spellEnd"/>
            <w:r w:rsidRPr="00BA6F4B">
              <w:rPr>
                <w:rFonts w:ascii="Times New Roman" w:hAnsi="Times New Roman" w:cs="Times New Roman"/>
              </w:rPr>
              <w:t>, A. E., &amp; Guntur, V. P. (2011). Endotracheal nebulization of N-</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increases airway resistance in cats with experimental asthma. Journal of Feline Medicine and Surgery, 13(2), 69–73</w:t>
            </w:r>
          </w:p>
          <w:p w14:paraId="5E9D4C09" w14:textId="77777777" w:rsidR="0071321E" w:rsidRPr="00BA6F4B" w:rsidRDefault="0071321E" w:rsidP="001A7537">
            <w:pPr>
              <w:rPr>
                <w:rFonts w:ascii="Times New Roman" w:hAnsi="Times New Roman" w:cs="Times New Roman"/>
              </w:rPr>
            </w:pPr>
          </w:p>
          <w:p w14:paraId="18E5DD17" w14:textId="455F787F" w:rsidR="00424B37" w:rsidRPr="00BA6F4B" w:rsidRDefault="0071321E" w:rsidP="001A7537">
            <w:pPr>
              <w:rPr>
                <w:rFonts w:ascii="Times New Roman" w:hAnsi="Times New Roman" w:cs="Times New Roman"/>
              </w:rPr>
            </w:pPr>
            <w:r w:rsidRPr="00B96D07">
              <w:rPr>
                <w:rFonts w:ascii="Times New Roman" w:hAnsi="Times New Roman" w:cs="Times New Roman"/>
                <w:b/>
              </w:rPr>
              <w:t>Summary:</w:t>
            </w:r>
            <w:r w:rsidRPr="00BA6F4B">
              <w:rPr>
                <w:rFonts w:ascii="Times New Roman" w:hAnsi="Times New Roman" w:cs="Times New Roman"/>
              </w:rPr>
              <w:t xml:space="preserve">  In humans bronchospasm is a recognized complication of inhaled NAC.  In this study, airway resistance and adverse reactions were documented in all asthmatic cats after NAC aerosol delivery. Further studies must be performed to evaluate if it is an effective mucolytic and/or antioxidant in cats and to determine if bronchodilator pre-treatment will negate NAC-induced bronchoconstriction.</w:t>
            </w:r>
          </w:p>
          <w:p w14:paraId="7D78E58F" w14:textId="229EC4E4" w:rsidR="0071321E" w:rsidRPr="00BA6F4B" w:rsidRDefault="0071321E" w:rsidP="001A7537">
            <w:pPr>
              <w:rPr>
                <w:rFonts w:ascii="Times New Roman" w:hAnsi="Times New Roman" w:cs="Times New Roman"/>
              </w:rPr>
            </w:pPr>
          </w:p>
        </w:tc>
      </w:tr>
    </w:tbl>
    <w:p w14:paraId="35F49713" w14:textId="77777777" w:rsidR="00BA6F4B" w:rsidRDefault="00BA6F4B"/>
    <w:p w14:paraId="7A9E825D" w14:textId="083A962A" w:rsidR="00424B37" w:rsidRDefault="00424B37">
      <w:r>
        <w:rPr>
          <w:noProof/>
          <w:lang w:val="fr-FR" w:eastAsia="fr-FR"/>
        </w:rPr>
        <w:drawing>
          <wp:inline distT="0" distB="0" distL="0" distR="0" wp14:anchorId="4B3E769B" wp14:editId="631F4E5D">
            <wp:extent cx="5136450" cy="41148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6450" cy="4114800"/>
                    </a:xfrm>
                    <a:prstGeom prst="rect">
                      <a:avLst/>
                    </a:prstGeom>
                    <a:noFill/>
                    <a:ln>
                      <a:noFill/>
                    </a:ln>
                  </pic:spPr>
                </pic:pic>
              </a:graphicData>
            </a:graphic>
          </wp:inline>
        </w:drawing>
      </w:r>
    </w:p>
    <w:p w14:paraId="684B8EF7" w14:textId="77777777" w:rsidR="00424B37" w:rsidRDefault="00424B37"/>
    <w:p w14:paraId="2DFC2F02" w14:textId="77777777" w:rsidR="00424B37" w:rsidRDefault="00424B37"/>
    <w:p w14:paraId="529F3167" w14:textId="77777777" w:rsidR="00424B37" w:rsidRDefault="00424B37">
      <w:pPr>
        <w:rPr>
          <w:b/>
        </w:rPr>
      </w:pPr>
    </w:p>
    <w:p w14:paraId="7325F6EF" w14:textId="16467EDD" w:rsidR="00BA6F4B" w:rsidRDefault="00BA6F4B">
      <w:pPr>
        <w:rPr>
          <w:b/>
        </w:rPr>
      </w:pPr>
      <w:proofErr w:type="spellStart"/>
      <w:r>
        <w:rPr>
          <w:b/>
        </w:rPr>
        <w:t>Lidocaine</w:t>
      </w:r>
      <w:proofErr w:type="spellEnd"/>
    </w:p>
    <w:tbl>
      <w:tblPr>
        <w:tblStyle w:val="Grille"/>
        <w:tblW w:w="105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70"/>
        <w:gridCol w:w="1536"/>
        <w:gridCol w:w="7542"/>
      </w:tblGrid>
      <w:tr w:rsidR="00BA6F4B" w14:paraId="53AAAFAE" w14:textId="77777777" w:rsidTr="00BA6F4B">
        <w:tc>
          <w:tcPr>
            <w:tcW w:w="1470" w:type="dxa"/>
          </w:tcPr>
          <w:p w14:paraId="297D99B6" w14:textId="77777777" w:rsidR="00BA6F4B" w:rsidRPr="0000370F" w:rsidRDefault="00BA6F4B" w:rsidP="00BA6F4B">
            <w:pPr>
              <w:rPr>
                <w:rFonts w:ascii="Times New Roman" w:hAnsi="Times New Roman" w:cs="Times New Roman"/>
                <w:b/>
              </w:rPr>
            </w:pPr>
            <w:r w:rsidRPr="0000370F">
              <w:rPr>
                <w:rFonts w:ascii="Times New Roman" w:hAnsi="Times New Roman" w:cs="Times New Roman"/>
                <w:b/>
              </w:rPr>
              <w:t xml:space="preserve">Topic </w:t>
            </w:r>
          </w:p>
        </w:tc>
        <w:tc>
          <w:tcPr>
            <w:tcW w:w="1536" w:type="dxa"/>
          </w:tcPr>
          <w:p w14:paraId="527EA226" w14:textId="77777777" w:rsidR="00BA6F4B" w:rsidRPr="0000370F" w:rsidRDefault="00BA6F4B" w:rsidP="00BA6F4B">
            <w:pPr>
              <w:rPr>
                <w:rFonts w:ascii="Times New Roman" w:hAnsi="Times New Roman" w:cs="Times New Roman"/>
                <w:b/>
              </w:rPr>
            </w:pPr>
            <w:r w:rsidRPr="0000370F">
              <w:rPr>
                <w:rFonts w:ascii="Times New Roman" w:hAnsi="Times New Roman" w:cs="Times New Roman"/>
                <w:b/>
              </w:rPr>
              <w:t>Article type</w:t>
            </w:r>
          </w:p>
        </w:tc>
        <w:tc>
          <w:tcPr>
            <w:tcW w:w="7542" w:type="dxa"/>
          </w:tcPr>
          <w:p w14:paraId="5F1F6D23" w14:textId="77777777" w:rsidR="00BA6F4B" w:rsidRPr="0000370F" w:rsidRDefault="00BA6F4B" w:rsidP="00BA6F4B">
            <w:pPr>
              <w:rPr>
                <w:rFonts w:ascii="Times New Roman" w:hAnsi="Times New Roman" w:cs="Times New Roman"/>
                <w:b/>
              </w:rPr>
            </w:pPr>
            <w:r w:rsidRPr="0000370F">
              <w:rPr>
                <w:rFonts w:ascii="Times New Roman" w:hAnsi="Times New Roman" w:cs="Times New Roman"/>
                <w:b/>
              </w:rPr>
              <w:t>Reference</w:t>
            </w:r>
          </w:p>
        </w:tc>
      </w:tr>
      <w:tr w:rsidR="00BA6F4B" w:rsidRPr="000A187F" w14:paraId="3F2A5D67" w14:textId="77777777" w:rsidTr="00BA6F4B">
        <w:tc>
          <w:tcPr>
            <w:tcW w:w="1470" w:type="dxa"/>
          </w:tcPr>
          <w:p w14:paraId="5622897D" w14:textId="77777777" w:rsidR="00BA6F4B" w:rsidRDefault="00BA6F4B" w:rsidP="00BA6F4B">
            <w:pPr>
              <w:rPr>
                <w:rFonts w:ascii="Times New Roman" w:hAnsi="Times New Roman" w:cs="Times New Roman"/>
              </w:rPr>
            </w:pPr>
            <w:r>
              <w:rPr>
                <w:rFonts w:ascii="Times New Roman" w:hAnsi="Times New Roman" w:cs="Times New Roman"/>
              </w:rPr>
              <w:t>Treatment</w:t>
            </w:r>
          </w:p>
        </w:tc>
        <w:tc>
          <w:tcPr>
            <w:tcW w:w="1536" w:type="dxa"/>
          </w:tcPr>
          <w:p w14:paraId="0601741A" w14:textId="5CC32FB9" w:rsidR="00BA6F4B" w:rsidRDefault="00BA6F4B" w:rsidP="00BA6F4B">
            <w:pPr>
              <w:rPr>
                <w:rFonts w:ascii="Times New Roman" w:hAnsi="Times New Roman" w:cs="Times New Roman"/>
              </w:rPr>
            </w:pPr>
            <w:r>
              <w:rPr>
                <w:rFonts w:ascii="Times New Roman" w:hAnsi="Times New Roman" w:cs="Times New Roman"/>
              </w:rPr>
              <w:t>Prospective, cross-over study</w:t>
            </w:r>
          </w:p>
        </w:tc>
        <w:tc>
          <w:tcPr>
            <w:tcW w:w="7542" w:type="dxa"/>
          </w:tcPr>
          <w:p w14:paraId="0D0C5A25" w14:textId="2A7C69C9" w:rsidR="00BA6F4B" w:rsidRPr="000A187F" w:rsidRDefault="00BA6F4B" w:rsidP="00BA6F4B">
            <w:pPr>
              <w:rPr>
                <w:rFonts w:ascii="Times New Roman" w:hAnsi="Times New Roman" w:cs="Times New Roman"/>
              </w:rPr>
            </w:pPr>
            <w:proofErr w:type="spellStart"/>
            <w:r w:rsidRPr="000A187F">
              <w:rPr>
                <w:rFonts w:ascii="Times New Roman" w:hAnsi="Times New Roman" w:cs="Times New Roman"/>
              </w:rPr>
              <w:t>Nafe</w:t>
            </w:r>
            <w:proofErr w:type="spellEnd"/>
            <w:r w:rsidRPr="000A187F">
              <w:rPr>
                <w:rFonts w:ascii="Times New Roman" w:hAnsi="Times New Roman" w:cs="Times New Roman"/>
              </w:rPr>
              <w:t xml:space="preserve">, L. A., Guntur, V. P., </w:t>
            </w:r>
            <w:proofErr w:type="spellStart"/>
            <w:r w:rsidRPr="000A187F">
              <w:rPr>
                <w:rFonts w:ascii="Times New Roman" w:hAnsi="Times New Roman" w:cs="Times New Roman"/>
              </w:rPr>
              <w:t>Dodam</w:t>
            </w:r>
            <w:proofErr w:type="spellEnd"/>
            <w:r w:rsidRPr="000A187F">
              <w:rPr>
                <w:rFonts w:ascii="Times New Roman" w:hAnsi="Times New Roman" w:cs="Times New Roman"/>
              </w:rPr>
              <w:t xml:space="preserve">, J. R., Lee-Fowler, T. M., Cohn, L. A., &amp; </w:t>
            </w:r>
            <w:proofErr w:type="spellStart"/>
            <w:r w:rsidRPr="000A187F">
              <w:rPr>
                <w:rFonts w:ascii="Times New Roman" w:hAnsi="Times New Roman" w:cs="Times New Roman"/>
              </w:rPr>
              <w:t>Reinero</w:t>
            </w:r>
            <w:proofErr w:type="spellEnd"/>
            <w:r w:rsidRPr="000A187F">
              <w:rPr>
                <w:rFonts w:ascii="Times New Roman" w:hAnsi="Times New Roman" w:cs="Times New Roman"/>
              </w:rPr>
              <w:t xml:space="preserve">, C. R. (2013). Nebulized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blunts airway hyper-responsiveness in experimental feline asthma. Journal of Feline Medicine and Surgery, 15(8), 712–6. </w:t>
            </w:r>
          </w:p>
          <w:p w14:paraId="01F3037D" w14:textId="77777777" w:rsidR="00BA6F4B" w:rsidRPr="000A187F" w:rsidRDefault="00BA6F4B" w:rsidP="00BA6F4B">
            <w:pPr>
              <w:rPr>
                <w:rFonts w:ascii="Times New Roman" w:hAnsi="Times New Roman" w:cs="Times New Roman"/>
              </w:rPr>
            </w:pPr>
          </w:p>
          <w:p w14:paraId="1D1F6EA3" w14:textId="77777777" w:rsidR="00BA6F4B" w:rsidRPr="000A187F" w:rsidRDefault="00BA6F4B" w:rsidP="00BA6F4B">
            <w:pPr>
              <w:rPr>
                <w:rFonts w:ascii="Times New Roman" w:hAnsi="Times New Roman" w:cs="Times New Roman"/>
              </w:rPr>
            </w:pPr>
            <w:proofErr w:type="gramStart"/>
            <w:r w:rsidRPr="00B96D07">
              <w:rPr>
                <w:rFonts w:ascii="Times New Roman" w:hAnsi="Times New Roman" w:cs="Times New Roman"/>
                <w:b/>
              </w:rPr>
              <w:t>Summary :</w:t>
            </w:r>
            <w:proofErr w:type="gramEnd"/>
            <w:r w:rsidRPr="000A187F">
              <w:rPr>
                <w:rFonts w:ascii="Times New Roman" w:hAnsi="Times New Roman" w:cs="Times New Roman"/>
              </w:rPr>
              <w:t xml:space="preserve">  Healthy and experimentally asthmatic research cats were administered 2 weeks of nebulized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or placebo (saline) followed by a 2-week washout and crossover to the alternate treatment. Chronic nebulized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was well tolerated in all cats, and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did not induce airway inflammation or airway hyper-responsiveness in healthy cats.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decreased airway response to </w:t>
            </w:r>
            <w:proofErr w:type="spellStart"/>
            <w:r w:rsidRPr="000A187F">
              <w:rPr>
                <w:rFonts w:ascii="Times New Roman" w:hAnsi="Times New Roman" w:cs="Times New Roman"/>
              </w:rPr>
              <w:t>metacholine</w:t>
            </w:r>
            <w:proofErr w:type="spellEnd"/>
            <w:r w:rsidRPr="000A187F">
              <w:rPr>
                <w:rFonts w:ascii="Times New Roman" w:hAnsi="Times New Roman" w:cs="Times New Roman"/>
              </w:rPr>
              <w:t xml:space="preserve"> in asthmatic cats without reducing airway eosinophilia, making it unsuitable for </w:t>
            </w:r>
            <w:proofErr w:type="spellStart"/>
            <w:r w:rsidRPr="000A187F">
              <w:rPr>
                <w:rFonts w:ascii="Times New Roman" w:hAnsi="Times New Roman" w:cs="Times New Roman"/>
              </w:rPr>
              <w:t>monotherapy</w:t>
            </w:r>
            <w:proofErr w:type="spellEnd"/>
            <w:r w:rsidRPr="000A187F">
              <w:rPr>
                <w:rFonts w:ascii="Times New Roman" w:hAnsi="Times New Roman" w:cs="Times New Roman"/>
              </w:rPr>
              <w:t xml:space="preserve">. However,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may serve as a novel adjunctive therapy in feline asthmatics with beneficial effects on airflow obstruction.</w:t>
            </w:r>
          </w:p>
          <w:p w14:paraId="62D9801D" w14:textId="757C7CBC" w:rsidR="00BA6F4B" w:rsidRPr="000A187F" w:rsidRDefault="00BA6F4B" w:rsidP="00BA6F4B">
            <w:pPr>
              <w:rPr>
                <w:rFonts w:ascii="Times New Roman" w:hAnsi="Times New Roman" w:cs="Times New Roman"/>
              </w:rPr>
            </w:pPr>
          </w:p>
          <w:p w14:paraId="00CFCE4F" w14:textId="70FBF5A9" w:rsidR="00BA6F4B" w:rsidRPr="000A187F" w:rsidRDefault="00BA6F4B" w:rsidP="00BA6F4B">
            <w:pPr>
              <w:rPr>
                <w:rFonts w:ascii="Times New Roman" w:hAnsi="Times New Roman" w:cs="Times New Roman"/>
              </w:rPr>
            </w:pPr>
          </w:p>
        </w:tc>
      </w:tr>
      <w:tr w:rsidR="00BA6F4B" w:rsidRPr="000A187F" w14:paraId="2532CE4C" w14:textId="77777777" w:rsidTr="00BA6F4B">
        <w:tc>
          <w:tcPr>
            <w:tcW w:w="1470" w:type="dxa"/>
          </w:tcPr>
          <w:p w14:paraId="449CEE62" w14:textId="1E582B89" w:rsidR="00BA6F4B" w:rsidRDefault="00DB5EDA" w:rsidP="00BA6F4B">
            <w:pPr>
              <w:rPr>
                <w:rFonts w:ascii="Times New Roman" w:hAnsi="Times New Roman" w:cs="Times New Roman"/>
              </w:rPr>
            </w:pPr>
            <w:r>
              <w:rPr>
                <w:rFonts w:ascii="Times New Roman" w:hAnsi="Times New Roman" w:cs="Times New Roman"/>
              </w:rPr>
              <w:t>Treatment</w:t>
            </w:r>
          </w:p>
        </w:tc>
        <w:tc>
          <w:tcPr>
            <w:tcW w:w="1536" w:type="dxa"/>
          </w:tcPr>
          <w:p w14:paraId="5371F2A1" w14:textId="1C182668" w:rsidR="00BA6F4B" w:rsidRDefault="000A187F" w:rsidP="00BA6F4B">
            <w:pPr>
              <w:rPr>
                <w:rFonts w:ascii="Times New Roman" w:hAnsi="Times New Roman" w:cs="Times New Roman"/>
              </w:rPr>
            </w:pPr>
            <w:r>
              <w:rPr>
                <w:rFonts w:ascii="Times New Roman" w:hAnsi="Times New Roman" w:cs="Times New Roman"/>
              </w:rPr>
              <w:t>Prospective study</w:t>
            </w:r>
          </w:p>
        </w:tc>
        <w:tc>
          <w:tcPr>
            <w:tcW w:w="7542" w:type="dxa"/>
          </w:tcPr>
          <w:p w14:paraId="094B22B3" w14:textId="767C2199" w:rsidR="00DB5EDA" w:rsidRDefault="00B96D07" w:rsidP="00B96D07">
            <w:pPr>
              <w:rPr>
                <w:rFonts w:ascii="Times New Roman" w:hAnsi="Times New Roman" w:cs="Times New Roman"/>
                <w:lang w:val="fr-FR"/>
              </w:rPr>
            </w:pPr>
            <w:proofErr w:type="spellStart"/>
            <w:r>
              <w:rPr>
                <w:rFonts w:ascii="Times New Roman" w:hAnsi="Times New Roman" w:cs="Times New Roman"/>
                <w:lang w:val="fr-FR"/>
              </w:rPr>
              <w:t>Erb</w:t>
            </w:r>
            <w:proofErr w:type="spellEnd"/>
            <w:r>
              <w:rPr>
                <w:rFonts w:ascii="Times New Roman" w:hAnsi="Times New Roman" w:cs="Times New Roman"/>
                <w:lang w:val="fr-FR"/>
              </w:rPr>
              <w:t xml:space="preserve">, T.O., </w:t>
            </w:r>
            <w:proofErr w:type="spellStart"/>
            <w:r>
              <w:rPr>
                <w:rFonts w:ascii="Times New Roman" w:hAnsi="Times New Roman" w:cs="Times New Roman"/>
                <w:lang w:val="fr-FR"/>
              </w:rPr>
              <w:t>von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Ungern</w:t>
            </w:r>
            <w:proofErr w:type="spellEnd"/>
            <w:r>
              <w:rPr>
                <w:rFonts w:ascii="Times New Roman" w:hAnsi="Times New Roman" w:cs="Times New Roman"/>
                <w:lang w:val="fr-FR"/>
              </w:rPr>
              <w:t xml:space="preserve">-Sternberg, B.S., Keller, K. (2013). </w:t>
            </w:r>
            <w:r w:rsidRPr="00B96D07">
              <w:rPr>
                <w:rFonts w:ascii="Times New Roman" w:hAnsi="Times New Roman" w:cs="Times New Roman"/>
                <w:lang w:val="fr-FR"/>
              </w:rPr>
              <w:t xml:space="preserve">The </w:t>
            </w:r>
            <w:proofErr w:type="spellStart"/>
            <w:r w:rsidRPr="00B96D07">
              <w:rPr>
                <w:rFonts w:ascii="Times New Roman" w:hAnsi="Times New Roman" w:cs="Times New Roman"/>
                <w:lang w:val="fr-FR"/>
              </w:rPr>
              <w:t>effect</w:t>
            </w:r>
            <w:proofErr w:type="spellEnd"/>
            <w:r w:rsidRPr="00B96D07">
              <w:rPr>
                <w:rFonts w:ascii="Times New Roman" w:hAnsi="Times New Roman" w:cs="Times New Roman"/>
                <w:lang w:val="fr-FR"/>
              </w:rPr>
              <w:t xml:space="preserve"> of </w:t>
            </w:r>
            <w:proofErr w:type="spellStart"/>
            <w:r w:rsidRPr="00B96D07">
              <w:rPr>
                <w:rFonts w:ascii="Times New Roman" w:hAnsi="Times New Roman" w:cs="Times New Roman"/>
                <w:lang w:val="fr-FR"/>
              </w:rPr>
              <w:t>intravenous</w:t>
            </w:r>
            <w:proofErr w:type="spellEnd"/>
            <w:r w:rsidRPr="00B96D07">
              <w:rPr>
                <w:rFonts w:ascii="Times New Roman" w:hAnsi="Times New Roman" w:cs="Times New Roman"/>
                <w:lang w:val="fr-FR"/>
              </w:rPr>
              <w:t xml:space="preserve"> </w:t>
            </w:r>
            <w:proofErr w:type="spellStart"/>
            <w:r w:rsidRPr="00B96D07">
              <w:rPr>
                <w:rFonts w:ascii="Times New Roman" w:hAnsi="Times New Roman" w:cs="Times New Roman"/>
                <w:lang w:val="fr-FR"/>
              </w:rPr>
              <w:t>lidocaine</w:t>
            </w:r>
            <w:proofErr w:type="spellEnd"/>
            <w:r w:rsidRPr="00B96D07">
              <w:rPr>
                <w:rFonts w:ascii="Times New Roman" w:hAnsi="Times New Roman" w:cs="Times New Roman"/>
                <w:lang w:val="fr-FR"/>
              </w:rPr>
              <w:t xml:space="preserve"> on </w:t>
            </w:r>
            <w:proofErr w:type="spellStart"/>
            <w:r w:rsidRPr="00B96D07">
              <w:rPr>
                <w:rFonts w:ascii="Times New Roman" w:hAnsi="Times New Roman" w:cs="Times New Roman"/>
                <w:lang w:val="fr-FR"/>
              </w:rPr>
              <w:t>laryngeal</w:t>
            </w:r>
            <w:proofErr w:type="spellEnd"/>
            <w:r w:rsidRPr="00B96D07">
              <w:rPr>
                <w:rFonts w:ascii="Times New Roman" w:hAnsi="Times New Roman" w:cs="Times New Roman"/>
                <w:lang w:val="fr-FR"/>
              </w:rPr>
              <w:t xml:space="preserve"> and </w:t>
            </w:r>
            <w:proofErr w:type="spellStart"/>
            <w:r w:rsidRPr="00B96D07">
              <w:rPr>
                <w:rFonts w:ascii="Times New Roman" w:hAnsi="Times New Roman" w:cs="Times New Roman"/>
                <w:lang w:val="fr-FR"/>
              </w:rPr>
              <w:t>respiratory</w:t>
            </w:r>
            <w:proofErr w:type="spellEnd"/>
            <w:r>
              <w:rPr>
                <w:rFonts w:ascii="Times New Roman" w:hAnsi="Times New Roman" w:cs="Times New Roman"/>
                <w:lang w:val="fr-FR"/>
              </w:rPr>
              <w:t xml:space="preserve"> </w:t>
            </w:r>
            <w:r w:rsidRPr="00B96D07">
              <w:rPr>
                <w:rFonts w:ascii="Times New Roman" w:hAnsi="Times New Roman" w:cs="Times New Roman"/>
                <w:lang w:val="fr-FR"/>
              </w:rPr>
              <w:t xml:space="preserve">reflex </w:t>
            </w:r>
            <w:proofErr w:type="spellStart"/>
            <w:r w:rsidRPr="00B96D07">
              <w:rPr>
                <w:rFonts w:ascii="Times New Roman" w:hAnsi="Times New Roman" w:cs="Times New Roman"/>
                <w:lang w:val="fr-FR"/>
              </w:rPr>
              <w:t>resp</w:t>
            </w:r>
            <w:r>
              <w:rPr>
                <w:rFonts w:ascii="Times New Roman" w:hAnsi="Times New Roman" w:cs="Times New Roman"/>
                <w:lang w:val="fr-FR"/>
              </w:rPr>
              <w:t>onses</w:t>
            </w:r>
            <w:proofErr w:type="spellEnd"/>
            <w:r>
              <w:rPr>
                <w:rFonts w:ascii="Times New Roman" w:hAnsi="Times New Roman" w:cs="Times New Roman"/>
                <w:lang w:val="fr-FR"/>
              </w:rPr>
              <w:t xml:space="preserve"> in </w:t>
            </w:r>
            <w:proofErr w:type="spellStart"/>
            <w:r>
              <w:rPr>
                <w:rFonts w:ascii="Times New Roman" w:hAnsi="Times New Roman" w:cs="Times New Roman"/>
                <w:lang w:val="fr-FR"/>
              </w:rPr>
              <w:t>anaesthetised</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children</w:t>
            </w:r>
            <w:proofErr w:type="spellEnd"/>
            <w:r>
              <w:rPr>
                <w:rFonts w:ascii="Times New Roman" w:hAnsi="Times New Roman" w:cs="Times New Roman"/>
                <w:lang w:val="fr-FR"/>
              </w:rPr>
              <w:t xml:space="preserve">. </w:t>
            </w:r>
            <w:proofErr w:type="spellStart"/>
            <w:r w:rsidRPr="00B96D07">
              <w:rPr>
                <w:rFonts w:ascii="Times New Roman" w:hAnsi="Times New Roman" w:cs="Times New Roman"/>
                <w:lang w:val="fr-FR"/>
              </w:rPr>
              <w:t>Anaesthesia</w:t>
            </w:r>
            <w:proofErr w:type="spellEnd"/>
            <w:r w:rsidRPr="00B96D07">
              <w:rPr>
                <w:rFonts w:ascii="Times New Roman" w:hAnsi="Times New Roman" w:cs="Times New Roman"/>
                <w:lang w:val="fr-FR"/>
              </w:rPr>
              <w:t xml:space="preserve"> 2013, 68, 13–20</w:t>
            </w:r>
            <w:r>
              <w:rPr>
                <w:rFonts w:ascii="Times New Roman" w:hAnsi="Times New Roman" w:cs="Times New Roman"/>
                <w:lang w:val="fr-FR"/>
              </w:rPr>
              <w:t>.</w:t>
            </w:r>
          </w:p>
          <w:p w14:paraId="1321E11F" w14:textId="77777777" w:rsidR="00B96D07" w:rsidRPr="000A187F" w:rsidRDefault="00B96D07" w:rsidP="00B96D07">
            <w:pPr>
              <w:rPr>
                <w:rFonts w:ascii="Times New Roman" w:hAnsi="Times New Roman" w:cs="Times New Roman"/>
              </w:rPr>
            </w:pPr>
          </w:p>
          <w:p w14:paraId="5575D9D6" w14:textId="44F5F1D1" w:rsidR="00DB5EDA" w:rsidRPr="000A187F" w:rsidRDefault="00DB5EDA" w:rsidP="000A187F">
            <w:pPr>
              <w:rPr>
                <w:rFonts w:ascii="Times New Roman" w:hAnsi="Times New Roman" w:cs="Times New Roman"/>
              </w:rPr>
            </w:pPr>
            <w:r w:rsidRPr="00B96D07">
              <w:rPr>
                <w:rFonts w:ascii="Times New Roman" w:hAnsi="Times New Roman" w:cs="Times New Roman"/>
                <w:b/>
              </w:rPr>
              <w:t>Summary:</w:t>
            </w:r>
            <w:r w:rsidRPr="000A187F">
              <w:rPr>
                <w:rFonts w:ascii="Times New Roman" w:hAnsi="Times New Roman" w:cs="Times New Roman"/>
              </w:rPr>
              <w:t xml:space="preserve"> They studied the effect of intravenous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on laryngeal and respiratory reflex responses in children </w:t>
            </w:r>
            <w:proofErr w:type="spellStart"/>
            <w:r w:rsidRPr="000A187F">
              <w:rPr>
                <w:rFonts w:ascii="Times New Roman" w:hAnsi="Times New Roman" w:cs="Times New Roman"/>
              </w:rPr>
              <w:t>anaesthetised</w:t>
            </w:r>
            <w:proofErr w:type="spellEnd"/>
            <w:r w:rsidRPr="000A187F">
              <w:rPr>
                <w:rFonts w:ascii="Times New Roman" w:hAnsi="Times New Roman" w:cs="Times New Roman"/>
              </w:rPr>
              <w:t xml:space="preserve"> with </w:t>
            </w:r>
            <w:proofErr w:type="spellStart"/>
            <w:r w:rsidRPr="000A187F">
              <w:rPr>
                <w:rFonts w:ascii="Times New Roman" w:hAnsi="Times New Roman" w:cs="Times New Roman"/>
              </w:rPr>
              <w:t>sevoflurane</w:t>
            </w:r>
            <w:proofErr w:type="spellEnd"/>
            <w:r w:rsidRPr="000A187F">
              <w:rPr>
                <w:rFonts w:ascii="Times New Roman" w:hAnsi="Times New Roman" w:cs="Times New Roman"/>
              </w:rPr>
              <w:t>. They tested the hypothesis that the incidence of laryngospasm evoked by laryngeal stimulation is temporarily</w:t>
            </w:r>
            <w:r w:rsidR="00B96D07">
              <w:rPr>
                <w:rFonts w:ascii="Times New Roman" w:hAnsi="Times New Roman" w:cs="Times New Roman"/>
              </w:rPr>
              <w:t xml:space="preserve"> </w:t>
            </w:r>
            <w:r w:rsidRPr="000A187F">
              <w:rPr>
                <w:rFonts w:ascii="Times New Roman" w:hAnsi="Times New Roman" w:cs="Times New Roman"/>
              </w:rPr>
              <w:t xml:space="preserve">diminished after the administration of IV </w:t>
            </w:r>
            <w:proofErr w:type="spellStart"/>
            <w:r w:rsidRPr="000A187F">
              <w:rPr>
                <w:rFonts w:ascii="Times New Roman" w:hAnsi="Times New Roman" w:cs="Times New Roman"/>
              </w:rPr>
              <w:t>lidocaine</w:t>
            </w:r>
            <w:proofErr w:type="spellEnd"/>
            <w:r w:rsidR="000A187F" w:rsidRPr="000A187F">
              <w:rPr>
                <w:rFonts w:ascii="Times New Roman" w:hAnsi="Times New Roman" w:cs="Times New Roman"/>
              </w:rPr>
              <w:t>. Respiratory reflex responses were elicited by spraying distill</w:t>
            </w:r>
            <w:r w:rsidR="00B96D07">
              <w:rPr>
                <w:rFonts w:ascii="Times New Roman" w:hAnsi="Times New Roman" w:cs="Times New Roman"/>
              </w:rPr>
              <w:t>ed water onto the laryngeal mucosa.</w:t>
            </w:r>
            <w:r w:rsidR="000A187F" w:rsidRPr="000A187F">
              <w:rPr>
                <w:rFonts w:ascii="Times New Roman" w:hAnsi="Times New Roman" w:cs="Times New Roman"/>
              </w:rPr>
              <w:t xml:space="preserve"> A blinded reviewer assessed the evoked responses. The incidence of laryngospasm was reduced from 38% at baseline to 15% 2 min after </w:t>
            </w:r>
            <w:proofErr w:type="spellStart"/>
            <w:r w:rsidR="000A187F" w:rsidRPr="000A187F">
              <w:rPr>
                <w:rFonts w:ascii="Times New Roman" w:hAnsi="Times New Roman" w:cs="Times New Roman"/>
              </w:rPr>
              <w:t>lidocaine</w:t>
            </w:r>
            <w:proofErr w:type="spellEnd"/>
            <w:r w:rsidR="000A187F" w:rsidRPr="000A187F">
              <w:rPr>
                <w:rFonts w:ascii="Times New Roman" w:hAnsi="Times New Roman" w:cs="Times New Roman"/>
              </w:rPr>
              <w:t xml:space="preserve"> administration and 18% 10 min after </w:t>
            </w:r>
            <w:proofErr w:type="spellStart"/>
            <w:r w:rsidR="000A187F" w:rsidRPr="000A187F">
              <w:rPr>
                <w:rFonts w:ascii="Times New Roman" w:hAnsi="Times New Roman" w:cs="Times New Roman"/>
              </w:rPr>
              <w:t>lidocaine</w:t>
            </w:r>
            <w:proofErr w:type="spellEnd"/>
            <w:r w:rsidR="000A187F" w:rsidRPr="000A187F">
              <w:rPr>
                <w:rFonts w:ascii="Times New Roman" w:hAnsi="Times New Roman" w:cs="Times New Roman"/>
              </w:rPr>
              <w:t xml:space="preserve"> administration They  conclude that intravenous </w:t>
            </w:r>
            <w:proofErr w:type="spellStart"/>
            <w:r w:rsidR="000A187F" w:rsidRPr="000A187F">
              <w:rPr>
                <w:rFonts w:ascii="Times New Roman" w:hAnsi="Times New Roman" w:cs="Times New Roman"/>
              </w:rPr>
              <w:t>lidocaine</w:t>
            </w:r>
            <w:proofErr w:type="spellEnd"/>
            <w:r w:rsidR="000A187F" w:rsidRPr="000A187F">
              <w:rPr>
                <w:rFonts w:ascii="Times New Roman" w:hAnsi="Times New Roman" w:cs="Times New Roman"/>
              </w:rPr>
              <w:t xml:space="preserve"> significantly reduced the incidence of laryngospasm but that the effect was short-lived.</w:t>
            </w:r>
          </w:p>
        </w:tc>
      </w:tr>
    </w:tbl>
    <w:p w14:paraId="65234CCF" w14:textId="77777777" w:rsidR="00BA6F4B" w:rsidRPr="000A187F" w:rsidRDefault="00BA6F4B">
      <w:pPr>
        <w:rPr>
          <w:rFonts w:ascii="Times New Roman" w:hAnsi="Times New Roman" w:cs="Times New Roman"/>
        </w:rPr>
      </w:pPr>
    </w:p>
    <w:p w14:paraId="127F32A0" w14:textId="77777777" w:rsidR="00BA6F4B" w:rsidRDefault="00BA6F4B">
      <w:pPr>
        <w:rPr>
          <w:rFonts w:ascii="Times New Roman" w:hAnsi="Times New Roman" w:cs="Times New Roman"/>
        </w:rPr>
      </w:pPr>
    </w:p>
    <w:p w14:paraId="3BAF4ACC" w14:textId="77777777" w:rsidR="000F25FE" w:rsidRDefault="000F25FE" w:rsidP="00B96D07">
      <w:pPr>
        <w:rPr>
          <w:rFonts w:ascii="Times New Roman" w:hAnsi="Times New Roman" w:cs="Times New Roman"/>
          <w:lang w:val="fr-FR"/>
        </w:rPr>
      </w:pPr>
    </w:p>
    <w:p w14:paraId="47A90B98" w14:textId="0488EA9A" w:rsidR="00B96D07" w:rsidRDefault="00B96D07" w:rsidP="00B96D07">
      <w:pPr>
        <w:rPr>
          <w:rFonts w:ascii="Times New Roman" w:hAnsi="Times New Roman" w:cs="Times New Roman"/>
          <w:lang w:val="fr-FR"/>
        </w:rPr>
      </w:pPr>
      <w:proofErr w:type="spellStart"/>
      <w:r w:rsidRPr="00B96D07">
        <w:rPr>
          <w:rFonts w:ascii="Times New Roman" w:hAnsi="Times New Roman" w:cs="Times New Roman"/>
          <w:lang w:val="fr-FR"/>
        </w:rPr>
        <w:t>Polverino</w:t>
      </w:r>
      <w:proofErr w:type="spellEnd"/>
      <w:r w:rsidRPr="00B96D07">
        <w:rPr>
          <w:rFonts w:ascii="Times New Roman" w:hAnsi="Times New Roman" w:cs="Times New Roman"/>
          <w:lang w:val="fr-FR"/>
        </w:rPr>
        <w:t xml:space="preserve">, M., </w:t>
      </w:r>
      <w:proofErr w:type="spellStart"/>
      <w:r w:rsidRPr="00B96D07">
        <w:rPr>
          <w:rFonts w:ascii="Times New Roman" w:hAnsi="Times New Roman" w:cs="Times New Roman"/>
          <w:lang w:val="fr-FR"/>
        </w:rPr>
        <w:t>Polverino</w:t>
      </w:r>
      <w:proofErr w:type="spellEnd"/>
      <w:r w:rsidRPr="00B96D07">
        <w:rPr>
          <w:rFonts w:ascii="Times New Roman" w:hAnsi="Times New Roman" w:cs="Times New Roman"/>
          <w:lang w:val="fr-FR"/>
        </w:rPr>
        <w:t xml:space="preserve">, F., </w:t>
      </w:r>
      <w:proofErr w:type="spellStart"/>
      <w:r w:rsidRPr="00B96D07">
        <w:rPr>
          <w:rFonts w:ascii="Times New Roman" w:hAnsi="Times New Roman" w:cs="Times New Roman"/>
          <w:lang w:val="fr-FR"/>
        </w:rPr>
        <w:t>Fasolino</w:t>
      </w:r>
      <w:proofErr w:type="spellEnd"/>
      <w:r w:rsidRPr="00B96D07">
        <w:rPr>
          <w:rFonts w:ascii="Times New Roman" w:hAnsi="Times New Roman" w:cs="Times New Roman"/>
          <w:lang w:val="fr-FR"/>
        </w:rPr>
        <w:t xml:space="preserve">, M., </w:t>
      </w:r>
      <w:proofErr w:type="spellStart"/>
      <w:r w:rsidRPr="00B96D07">
        <w:rPr>
          <w:rFonts w:ascii="Times New Roman" w:hAnsi="Times New Roman" w:cs="Times New Roman"/>
          <w:lang w:val="fr-FR"/>
        </w:rPr>
        <w:t>Andò</w:t>
      </w:r>
      <w:proofErr w:type="spellEnd"/>
      <w:r w:rsidRPr="00B96D07">
        <w:rPr>
          <w:rFonts w:ascii="Times New Roman" w:hAnsi="Times New Roman" w:cs="Times New Roman"/>
          <w:lang w:val="fr-FR"/>
        </w:rPr>
        <w:t xml:space="preserve">, F., Alfieri, A., &amp; De </w:t>
      </w:r>
      <w:proofErr w:type="spellStart"/>
      <w:r w:rsidRPr="00B96D07">
        <w:rPr>
          <w:rFonts w:ascii="Times New Roman" w:hAnsi="Times New Roman" w:cs="Times New Roman"/>
          <w:lang w:val="fr-FR"/>
        </w:rPr>
        <w:t>Blasio</w:t>
      </w:r>
      <w:proofErr w:type="spellEnd"/>
      <w:r w:rsidRPr="00B96D07">
        <w:rPr>
          <w:rFonts w:ascii="Times New Roman" w:hAnsi="Times New Roman" w:cs="Times New Roman"/>
          <w:lang w:val="fr-FR"/>
        </w:rPr>
        <w:t xml:space="preserve">, F. (2012). </w:t>
      </w:r>
      <w:proofErr w:type="spellStart"/>
      <w:r w:rsidRPr="00B96D07">
        <w:rPr>
          <w:rFonts w:ascii="Times New Roman" w:hAnsi="Times New Roman" w:cs="Times New Roman"/>
          <w:lang w:val="fr-FR"/>
        </w:rPr>
        <w:t>Anatomy</w:t>
      </w:r>
      <w:proofErr w:type="spellEnd"/>
      <w:r w:rsidRPr="00B96D07">
        <w:rPr>
          <w:rFonts w:ascii="Times New Roman" w:hAnsi="Times New Roman" w:cs="Times New Roman"/>
          <w:lang w:val="fr-FR"/>
        </w:rPr>
        <w:t xml:space="preserve"> and neuro-</w:t>
      </w:r>
      <w:proofErr w:type="spellStart"/>
      <w:r w:rsidRPr="00B96D07">
        <w:rPr>
          <w:rFonts w:ascii="Times New Roman" w:hAnsi="Times New Roman" w:cs="Times New Roman"/>
          <w:lang w:val="fr-FR"/>
        </w:rPr>
        <w:t>pathophysiology</w:t>
      </w:r>
      <w:proofErr w:type="spellEnd"/>
      <w:r w:rsidRPr="00B96D07">
        <w:rPr>
          <w:rFonts w:ascii="Times New Roman" w:hAnsi="Times New Roman" w:cs="Times New Roman"/>
          <w:lang w:val="fr-FR"/>
        </w:rPr>
        <w:t xml:space="preserve"> of the </w:t>
      </w:r>
      <w:proofErr w:type="spellStart"/>
      <w:r w:rsidRPr="00B96D07">
        <w:rPr>
          <w:rFonts w:ascii="Times New Roman" w:hAnsi="Times New Roman" w:cs="Times New Roman"/>
          <w:lang w:val="fr-FR"/>
        </w:rPr>
        <w:t>cough</w:t>
      </w:r>
      <w:proofErr w:type="spellEnd"/>
      <w:r w:rsidRPr="00B96D07">
        <w:rPr>
          <w:rFonts w:ascii="Times New Roman" w:hAnsi="Times New Roman" w:cs="Times New Roman"/>
          <w:lang w:val="fr-FR"/>
        </w:rPr>
        <w:t xml:space="preserve"> reflex arc. </w:t>
      </w:r>
      <w:proofErr w:type="spellStart"/>
      <w:r w:rsidRPr="00B96D07">
        <w:rPr>
          <w:rFonts w:ascii="Times New Roman" w:hAnsi="Times New Roman" w:cs="Times New Roman"/>
          <w:i/>
          <w:iCs/>
          <w:lang w:val="fr-FR"/>
        </w:rPr>
        <w:t>Multidisciplinary</w:t>
      </w:r>
      <w:proofErr w:type="spellEnd"/>
      <w:r w:rsidRPr="00B96D07">
        <w:rPr>
          <w:rFonts w:ascii="Times New Roman" w:hAnsi="Times New Roman" w:cs="Times New Roman"/>
          <w:i/>
          <w:iCs/>
          <w:lang w:val="fr-FR"/>
        </w:rPr>
        <w:t xml:space="preserve"> </w:t>
      </w:r>
      <w:proofErr w:type="spellStart"/>
      <w:r w:rsidRPr="00B96D07">
        <w:rPr>
          <w:rFonts w:ascii="Times New Roman" w:hAnsi="Times New Roman" w:cs="Times New Roman"/>
          <w:i/>
          <w:iCs/>
          <w:lang w:val="fr-FR"/>
        </w:rPr>
        <w:t>Respiratory</w:t>
      </w:r>
      <w:proofErr w:type="spellEnd"/>
      <w:r w:rsidRPr="00B96D07">
        <w:rPr>
          <w:rFonts w:ascii="Times New Roman" w:hAnsi="Times New Roman" w:cs="Times New Roman"/>
          <w:i/>
          <w:iCs/>
          <w:lang w:val="fr-FR"/>
        </w:rPr>
        <w:t xml:space="preserve"> </w:t>
      </w:r>
      <w:proofErr w:type="spellStart"/>
      <w:r w:rsidRPr="00B96D07">
        <w:rPr>
          <w:rFonts w:ascii="Times New Roman" w:hAnsi="Times New Roman" w:cs="Times New Roman"/>
          <w:i/>
          <w:iCs/>
          <w:lang w:val="fr-FR"/>
        </w:rPr>
        <w:t>Medicine</w:t>
      </w:r>
      <w:proofErr w:type="spellEnd"/>
      <w:r w:rsidRPr="00B96D07">
        <w:rPr>
          <w:rFonts w:ascii="Times New Roman" w:hAnsi="Times New Roman" w:cs="Times New Roman"/>
          <w:lang w:val="fr-FR"/>
        </w:rPr>
        <w:t xml:space="preserve">, </w:t>
      </w:r>
      <w:r w:rsidRPr="00B96D07">
        <w:rPr>
          <w:rFonts w:ascii="Times New Roman" w:hAnsi="Times New Roman" w:cs="Times New Roman"/>
          <w:i/>
          <w:iCs/>
          <w:lang w:val="fr-FR"/>
        </w:rPr>
        <w:t>7</w:t>
      </w:r>
      <w:r w:rsidRPr="00B96D07">
        <w:rPr>
          <w:rFonts w:ascii="Times New Roman" w:hAnsi="Times New Roman" w:cs="Times New Roman"/>
          <w:lang w:val="fr-FR"/>
        </w:rPr>
        <w:t xml:space="preserve">(1), 5. </w:t>
      </w:r>
    </w:p>
    <w:p w14:paraId="139CCF32" w14:textId="77777777" w:rsidR="00B96D07" w:rsidRDefault="00B96D07" w:rsidP="00B96D07">
      <w:pPr>
        <w:rPr>
          <w:rFonts w:ascii="Times New Roman" w:hAnsi="Times New Roman" w:cs="Times New Roman"/>
          <w:lang w:val="fr-FR"/>
        </w:rPr>
      </w:pPr>
    </w:p>
    <w:p w14:paraId="01C55BF4" w14:textId="4791AA53" w:rsidR="00B96D07" w:rsidRPr="00B96D07" w:rsidRDefault="00B96D07" w:rsidP="00B96D07">
      <w:pPr>
        <w:rPr>
          <w:rFonts w:ascii="Times New Roman" w:hAnsi="Times New Roman" w:cs="Times New Roman"/>
          <w:b/>
          <w:lang w:val="fr-FR"/>
        </w:rPr>
      </w:pPr>
      <w:proofErr w:type="spellStart"/>
      <w:r w:rsidRPr="00B96D07">
        <w:rPr>
          <w:rFonts w:ascii="Times New Roman" w:hAnsi="Times New Roman" w:cs="Times New Roman"/>
          <w:b/>
          <w:lang w:val="fr-FR"/>
        </w:rPr>
        <w:t>Summary</w:t>
      </w:r>
      <w:proofErr w:type="spellEnd"/>
      <w:r w:rsidRPr="00B96D07">
        <w:rPr>
          <w:rFonts w:ascii="Times New Roman" w:hAnsi="Times New Roman" w:cs="Times New Roman"/>
          <w:b/>
          <w:lang w:val="fr-FR"/>
        </w:rPr>
        <w:t> :</w:t>
      </w:r>
    </w:p>
    <w:p w14:paraId="15C62387" w14:textId="08AF7EFD" w:rsidR="00B96D07" w:rsidRDefault="00B96D07">
      <w:pPr>
        <w:rPr>
          <w:rFonts w:ascii="Times New Roman" w:hAnsi="Times New Roman" w:cs="Times New Roman"/>
        </w:rPr>
      </w:pPr>
      <w:r w:rsidRPr="00B96D07">
        <w:rPr>
          <w:rFonts w:ascii="Times New Roman" w:hAnsi="Times New Roman" w:cs="Times New Roman"/>
        </w:rPr>
        <w:t>Coughing is an important defensive reflex that occurs through the stimulation of a complex reflex arc</w:t>
      </w:r>
      <w:r>
        <w:rPr>
          <w:rFonts w:ascii="Times New Roman" w:hAnsi="Times New Roman" w:cs="Times New Roman"/>
        </w:rPr>
        <w:t xml:space="preserve">. It </w:t>
      </w:r>
      <w:r w:rsidRPr="00B96D07">
        <w:rPr>
          <w:rFonts w:ascii="Times New Roman" w:hAnsi="Times New Roman" w:cs="Times New Roman"/>
        </w:rPr>
        <w:t>enhances clearance</w:t>
      </w:r>
      <w:r>
        <w:rPr>
          <w:rFonts w:ascii="Times New Roman" w:hAnsi="Times New Roman" w:cs="Times New Roman"/>
        </w:rPr>
        <w:t xml:space="preserve"> of secretions and </w:t>
      </w:r>
      <w:proofErr w:type="spellStart"/>
      <w:r>
        <w:rPr>
          <w:rFonts w:ascii="Times New Roman" w:hAnsi="Times New Roman" w:cs="Times New Roman"/>
        </w:rPr>
        <w:t>particules</w:t>
      </w:r>
      <w:proofErr w:type="spellEnd"/>
      <w:r w:rsidRPr="00B96D07">
        <w:rPr>
          <w:rFonts w:ascii="Times New Roman" w:hAnsi="Times New Roman" w:cs="Times New Roman"/>
        </w:rPr>
        <w:t xml:space="preserve"> from the airways and protects from </w:t>
      </w:r>
      <w:r>
        <w:rPr>
          <w:rFonts w:ascii="Times New Roman" w:hAnsi="Times New Roman" w:cs="Times New Roman"/>
        </w:rPr>
        <w:t xml:space="preserve">aspiration of foreign materials. </w:t>
      </w:r>
      <w:r w:rsidRPr="00B96D07">
        <w:rPr>
          <w:rFonts w:ascii="Times New Roman" w:hAnsi="Times New Roman" w:cs="Times New Roman"/>
        </w:rPr>
        <w:t>Under normal conditions cough serves an important protective role in the airways and lungs, but in some conditions it may become excessive and nonproductive, and is potentially harmful to the airway mucosa</w:t>
      </w:r>
      <w:r>
        <w:rPr>
          <w:rFonts w:ascii="Times New Roman" w:hAnsi="Times New Roman" w:cs="Times New Roman"/>
        </w:rPr>
        <w:t>.</w:t>
      </w:r>
    </w:p>
    <w:p w14:paraId="5DC75548" w14:textId="77777777" w:rsidR="00594F20" w:rsidRDefault="00594F20">
      <w:pPr>
        <w:rPr>
          <w:rFonts w:ascii="Times New Roman" w:hAnsi="Times New Roman" w:cs="Times New Roman"/>
        </w:rPr>
      </w:pPr>
      <w:r>
        <w:rPr>
          <w:rFonts w:ascii="Times New Roman" w:hAnsi="Times New Roman" w:cs="Times New Roman"/>
        </w:rPr>
        <w:t>T</w:t>
      </w:r>
      <w:r w:rsidRPr="00594F20">
        <w:rPr>
          <w:rFonts w:ascii="Times New Roman" w:hAnsi="Times New Roman" w:cs="Times New Roman"/>
        </w:rPr>
        <w:t xml:space="preserve">he cough reflex arc is constituted by: </w:t>
      </w:r>
    </w:p>
    <w:p w14:paraId="3031A347" w14:textId="77777777" w:rsidR="00594F20" w:rsidRDefault="00594F20">
      <w:pPr>
        <w:rPr>
          <w:rFonts w:ascii="Times New Roman" w:hAnsi="Times New Roman" w:cs="Times New Roman"/>
        </w:rPr>
      </w:pPr>
      <w:r w:rsidRPr="00594F20">
        <w:rPr>
          <w:rFonts w:ascii="Times New Roman" w:hAnsi="Times New Roman" w:cs="Times New Roman"/>
        </w:rPr>
        <w:t xml:space="preserve">1. </w:t>
      </w:r>
      <w:r w:rsidRPr="00594F20">
        <w:rPr>
          <w:rFonts w:ascii="Times New Roman" w:hAnsi="Times New Roman" w:cs="Times New Roman"/>
          <w:b/>
        </w:rPr>
        <w:t>Afferent pathway</w:t>
      </w:r>
      <w:r w:rsidRPr="00594F20">
        <w:rPr>
          <w:rFonts w:ascii="Times New Roman" w:hAnsi="Times New Roman" w:cs="Times New Roman"/>
        </w:rPr>
        <w:t xml:space="preserve">: Sensory nerve fibers (branches of the vagus nerve) located in the ciliated epithelium of the upper airways (pulmonary, auricular, pharyngeal, superior laryngeal, gastric) and cardiac and esophageal branches from the diaphragm. The afferent impulses go to the medulla diffusely. </w:t>
      </w:r>
    </w:p>
    <w:p w14:paraId="06553601" w14:textId="77777777" w:rsidR="00594F20" w:rsidRDefault="00594F20">
      <w:pPr>
        <w:rPr>
          <w:rFonts w:ascii="Times New Roman" w:hAnsi="Times New Roman" w:cs="Times New Roman"/>
        </w:rPr>
      </w:pPr>
      <w:r w:rsidRPr="00594F20">
        <w:rPr>
          <w:rFonts w:ascii="Times New Roman" w:hAnsi="Times New Roman" w:cs="Times New Roman"/>
        </w:rPr>
        <w:t xml:space="preserve">2. </w:t>
      </w:r>
      <w:r w:rsidRPr="00594F20">
        <w:rPr>
          <w:rFonts w:ascii="Times New Roman" w:hAnsi="Times New Roman" w:cs="Times New Roman"/>
          <w:b/>
        </w:rPr>
        <w:t>Central Pathway</w:t>
      </w:r>
      <w:r w:rsidRPr="00594F20">
        <w:rPr>
          <w:rFonts w:ascii="Times New Roman" w:hAnsi="Times New Roman" w:cs="Times New Roman"/>
        </w:rPr>
        <w:t xml:space="preserve"> (cough center): a central coordinating region for coughing is located in the upper brain stem and pons.</w:t>
      </w:r>
    </w:p>
    <w:p w14:paraId="37E513F7" w14:textId="12BFF84B" w:rsidR="00594F20" w:rsidRDefault="00594F20">
      <w:pPr>
        <w:rPr>
          <w:rFonts w:ascii="Times New Roman" w:hAnsi="Times New Roman" w:cs="Times New Roman"/>
        </w:rPr>
      </w:pPr>
      <w:r w:rsidRPr="00594F20">
        <w:rPr>
          <w:rFonts w:ascii="Times New Roman" w:hAnsi="Times New Roman" w:cs="Times New Roman"/>
        </w:rPr>
        <w:t xml:space="preserve">3. </w:t>
      </w:r>
      <w:r w:rsidRPr="00594F20">
        <w:rPr>
          <w:rFonts w:ascii="Times New Roman" w:hAnsi="Times New Roman" w:cs="Times New Roman"/>
          <w:b/>
        </w:rPr>
        <w:t>Efferent pathway</w:t>
      </w:r>
      <w:r w:rsidRPr="00594F20">
        <w:rPr>
          <w:rFonts w:ascii="Times New Roman" w:hAnsi="Times New Roman" w:cs="Times New Roman"/>
        </w:rPr>
        <w:t xml:space="preserve">: Impulses from the cough center travel via the vagus, phrenic, and spinal motor nerves to diaphragm, abdominal wall and muscles. The nucleus </w:t>
      </w:r>
      <w:proofErr w:type="spellStart"/>
      <w:r w:rsidRPr="00594F20">
        <w:rPr>
          <w:rFonts w:ascii="Times New Roman" w:hAnsi="Times New Roman" w:cs="Times New Roman"/>
        </w:rPr>
        <w:t>retroambigualis</w:t>
      </w:r>
      <w:proofErr w:type="spellEnd"/>
      <w:r w:rsidRPr="00594F20">
        <w:rPr>
          <w:rFonts w:ascii="Times New Roman" w:hAnsi="Times New Roman" w:cs="Times New Roman"/>
        </w:rPr>
        <w:t>, by phrenic and other spinal motor nerves, sends impulses to the inspiratory and expiratory muscles; and the nucleus</w:t>
      </w:r>
      <w:r>
        <w:rPr>
          <w:rFonts w:ascii="Times New Roman" w:hAnsi="Times New Roman" w:cs="Times New Roman"/>
        </w:rPr>
        <w:t xml:space="preserve"> </w:t>
      </w:r>
      <w:proofErr w:type="spellStart"/>
      <w:r w:rsidRPr="00594F20">
        <w:rPr>
          <w:rFonts w:ascii="Times New Roman" w:hAnsi="Times New Roman" w:cs="Times New Roman"/>
        </w:rPr>
        <w:t>ambiguus</w:t>
      </w:r>
      <w:proofErr w:type="spellEnd"/>
      <w:r w:rsidRPr="00594F20">
        <w:rPr>
          <w:rFonts w:ascii="Times New Roman" w:hAnsi="Times New Roman" w:cs="Times New Roman"/>
        </w:rPr>
        <w:t>, by the laryngeal branches of the vagus to the larynx</w:t>
      </w:r>
      <w:r>
        <w:rPr>
          <w:rFonts w:ascii="Times New Roman" w:hAnsi="Times New Roman" w:cs="Times New Roman"/>
        </w:rPr>
        <w:t>.</w:t>
      </w:r>
    </w:p>
    <w:p w14:paraId="69A50B1E" w14:textId="77777777" w:rsidR="00594F20" w:rsidRDefault="00594F20">
      <w:pPr>
        <w:rPr>
          <w:rFonts w:ascii="Times New Roman" w:hAnsi="Times New Roman" w:cs="Times New Roman"/>
        </w:rPr>
      </w:pPr>
    </w:p>
    <w:p w14:paraId="7BA86EBD" w14:textId="3F59AB2C" w:rsidR="00594F20" w:rsidRDefault="00594F20">
      <w:pPr>
        <w:rPr>
          <w:rFonts w:ascii="Times New Roman" w:hAnsi="Times New Roman" w:cs="Times New Roman"/>
        </w:rPr>
      </w:pPr>
      <w:r>
        <w:rPr>
          <w:rFonts w:ascii="Times New Roman" w:hAnsi="Times New Roman" w:cs="Times New Roman"/>
        </w:rPr>
        <w:t xml:space="preserve">There are at least 3 broad classes of airway afferent nerves. </w:t>
      </w:r>
    </w:p>
    <w:p w14:paraId="6E088774" w14:textId="5035E8CE" w:rsidR="00594F20" w:rsidRDefault="00594F20">
      <w:pPr>
        <w:rPr>
          <w:rFonts w:ascii="Times New Roman" w:hAnsi="Times New Roman" w:cs="Times New Roman"/>
          <w:b/>
        </w:rPr>
      </w:pPr>
      <w:r>
        <w:rPr>
          <w:rFonts w:ascii="Times New Roman" w:hAnsi="Times New Roman" w:cs="Times New Roman"/>
        </w:rPr>
        <w:t xml:space="preserve">1) </w:t>
      </w:r>
      <w:r>
        <w:rPr>
          <w:rFonts w:ascii="Times New Roman" w:hAnsi="Times New Roman" w:cs="Times New Roman"/>
          <w:b/>
        </w:rPr>
        <w:t>Rapidly adapting receptors (RAR</w:t>
      </w:r>
      <w:r w:rsidR="00B55020">
        <w:rPr>
          <w:rFonts w:ascii="Times New Roman" w:hAnsi="Times New Roman" w:cs="Times New Roman"/>
          <w:b/>
        </w:rPr>
        <w:t>s</w:t>
      </w:r>
      <w:r>
        <w:rPr>
          <w:rFonts w:ascii="Times New Roman" w:hAnsi="Times New Roman" w:cs="Times New Roman"/>
          <w:b/>
        </w:rPr>
        <w:t>)</w:t>
      </w:r>
    </w:p>
    <w:p w14:paraId="6534B0B9" w14:textId="4E211F2F" w:rsidR="00594F20" w:rsidRDefault="00594F20">
      <w:pPr>
        <w:rPr>
          <w:rFonts w:ascii="Times New Roman" w:hAnsi="Times New Roman" w:cs="Times New Roman"/>
        </w:rPr>
      </w:pPr>
      <w:r>
        <w:rPr>
          <w:rFonts w:ascii="Times New Roman" w:hAnsi="Times New Roman" w:cs="Times New Roman"/>
        </w:rPr>
        <w:t>T</w:t>
      </w:r>
      <w:r w:rsidRPr="00594F20">
        <w:rPr>
          <w:rFonts w:ascii="Times New Roman" w:hAnsi="Times New Roman" w:cs="Times New Roman"/>
        </w:rPr>
        <w:t xml:space="preserve">hey terminate within or beneath the epithelium of both intrapulmonary and </w:t>
      </w:r>
      <w:proofErr w:type="spellStart"/>
      <w:r w:rsidRPr="00594F20">
        <w:rPr>
          <w:rFonts w:ascii="Times New Roman" w:hAnsi="Times New Roman" w:cs="Times New Roman"/>
        </w:rPr>
        <w:t>extrapulmonary</w:t>
      </w:r>
      <w:proofErr w:type="spellEnd"/>
      <w:r w:rsidRPr="00594F20">
        <w:rPr>
          <w:rFonts w:ascii="Times New Roman" w:hAnsi="Times New Roman" w:cs="Times New Roman"/>
        </w:rPr>
        <w:t xml:space="preserve"> airways, but </w:t>
      </w:r>
      <w:r w:rsidRPr="00594F20">
        <w:rPr>
          <w:rFonts w:ascii="Times New Roman" w:hAnsi="Times New Roman" w:cs="Times New Roman"/>
          <w:b/>
        </w:rPr>
        <w:t xml:space="preserve">primarily the </w:t>
      </w:r>
      <w:proofErr w:type="spellStart"/>
      <w:r w:rsidRPr="00594F20">
        <w:rPr>
          <w:rFonts w:ascii="Times New Roman" w:hAnsi="Times New Roman" w:cs="Times New Roman"/>
          <w:b/>
        </w:rPr>
        <w:t>intrapul</w:t>
      </w:r>
      <w:proofErr w:type="spellEnd"/>
      <w:r w:rsidRPr="00594F20">
        <w:rPr>
          <w:rFonts w:ascii="Times New Roman" w:hAnsi="Times New Roman" w:cs="Times New Roman"/>
          <w:b/>
        </w:rPr>
        <w:t xml:space="preserve">- </w:t>
      </w:r>
      <w:proofErr w:type="spellStart"/>
      <w:r w:rsidRPr="00594F20">
        <w:rPr>
          <w:rFonts w:ascii="Times New Roman" w:hAnsi="Times New Roman" w:cs="Times New Roman"/>
          <w:b/>
        </w:rPr>
        <w:t>monary</w:t>
      </w:r>
      <w:proofErr w:type="spellEnd"/>
      <w:r w:rsidRPr="00594F20">
        <w:rPr>
          <w:rFonts w:ascii="Times New Roman" w:hAnsi="Times New Roman" w:cs="Times New Roman"/>
          <w:b/>
        </w:rPr>
        <w:t xml:space="preserve"> airways.</w:t>
      </w:r>
      <w:r>
        <w:rPr>
          <w:rFonts w:ascii="Times New Roman" w:hAnsi="Times New Roman" w:cs="Times New Roman"/>
        </w:rPr>
        <w:t xml:space="preserve"> </w:t>
      </w:r>
      <w:r w:rsidRPr="00594F20">
        <w:rPr>
          <w:rFonts w:ascii="Times New Roman" w:hAnsi="Times New Roman" w:cs="Times New Roman"/>
        </w:rPr>
        <w:t>RARs are differentiated fro</w:t>
      </w:r>
      <w:r>
        <w:rPr>
          <w:rFonts w:ascii="Times New Roman" w:hAnsi="Times New Roman" w:cs="Times New Roman"/>
        </w:rPr>
        <w:t>m other air</w:t>
      </w:r>
      <w:r w:rsidRPr="00594F20">
        <w:rPr>
          <w:rFonts w:ascii="Times New Roman" w:hAnsi="Times New Roman" w:cs="Times New Roman"/>
        </w:rPr>
        <w:t xml:space="preserve">way afferents by their </w:t>
      </w:r>
      <w:r w:rsidRPr="00594F20">
        <w:rPr>
          <w:rFonts w:ascii="Times New Roman" w:hAnsi="Times New Roman" w:cs="Times New Roman"/>
          <w:b/>
        </w:rPr>
        <w:t>rapid adaptation</w:t>
      </w:r>
      <w:r w:rsidRPr="00594F20">
        <w:rPr>
          <w:rFonts w:ascii="Times New Roman" w:hAnsi="Times New Roman" w:cs="Times New Roman"/>
        </w:rPr>
        <w:t xml:space="preserve"> (in 1 - 2 seconds) to </w:t>
      </w:r>
      <w:r>
        <w:rPr>
          <w:rFonts w:ascii="Times New Roman" w:hAnsi="Times New Roman" w:cs="Times New Roman"/>
        </w:rPr>
        <w:t xml:space="preserve">sustained lung inflations, their </w:t>
      </w:r>
      <w:r w:rsidRPr="00594F20">
        <w:rPr>
          <w:rFonts w:ascii="Times New Roman" w:hAnsi="Times New Roman" w:cs="Times New Roman"/>
          <w:b/>
        </w:rPr>
        <w:t>sensitivity to lung collapse and/or lung deflation</w:t>
      </w:r>
      <w:r w:rsidRPr="00594F20">
        <w:rPr>
          <w:rFonts w:ascii="Times New Roman" w:hAnsi="Times New Roman" w:cs="Times New Roman"/>
        </w:rPr>
        <w:t>, their r</w:t>
      </w:r>
      <w:r w:rsidRPr="00594F20">
        <w:rPr>
          <w:rFonts w:ascii="Times New Roman" w:hAnsi="Times New Roman" w:cs="Times New Roman"/>
          <w:b/>
        </w:rPr>
        <w:t>esponsiveness to alterations in dynamic lung compliance</w:t>
      </w:r>
      <w:r w:rsidRPr="00594F20">
        <w:rPr>
          <w:rFonts w:ascii="Times New Roman" w:hAnsi="Times New Roman" w:cs="Times New Roman"/>
        </w:rPr>
        <w:t xml:space="preserve"> (and thus their sensitivity to bronchosp</w:t>
      </w:r>
      <w:r>
        <w:rPr>
          <w:rFonts w:ascii="Times New Roman" w:hAnsi="Times New Roman" w:cs="Times New Roman"/>
        </w:rPr>
        <w:t>asm), and their conduction vel</w:t>
      </w:r>
      <w:r w:rsidRPr="00594F20">
        <w:rPr>
          <w:rFonts w:ascii="Times New Roman" w:hAnsi="Times New Roman" w:cs="Times New Roman"/>
        </w:rPr>
        <w:t>ocity (4 to 18 m/s)</w:t>
      </w:r>
      <w:r>
        <w:rPr>
          <w:rFonts w:ascii="Times New Roman" w:hAnsi="Times New Roman" w:cs="Times New Roman"/>
        </w:rPr>
        <w:t xml:space="preserve">. </w:t>
      </w:r>
      <w:r w:rsidRPr="00594F20">
        <w:rPr>
          <w:rFonts w:ascii="Times New Roman" w:hAnsi="Times New Roman" w:cs="Times New Roman"/>
        </w:rPr>
        <w:t xml:space="preserve">RARs are thus better defined as </w:t>
      </w:r>
      <w:r w:rsidRPr="00594F20">
        <w:rPr>
          <w:rFonts w:ascii="Times New Roman" w:hAnsi="Times New Roman" w:cs="Times New Roman"/>
          <w:b/>
        </w:rPr>
        <w:t>dynamic receptors</w:t>
      </w:r>
      <w:r w:rsidRPr="00594F20">
        <w:rPr>
          <w:rFonts w:ascii="Times New Roman" w:hAnsi="Times New Roman" w:cs="Times New Roman"/>
        </w:rPr>
        <w:t xml:space="preserve"> that respond to changes in </w:t>
      </w:r>
      <w:r w:rsidRPr="00594F20">
        <w:rPr>
          <w:rFonts w:ascii="Times New Roman" w:hAnsi="Times New Roman" w:cs="Times New Roman"/>
          <w:b/>
        </w:rPr>
        <w:t>airway mechanical properties</w:t>
      </w:r>
      <w:r w:rsidRPr="00594F20">
        <w:rPr>
          <w:rFonts w:ascii="Times New Roman" w:hAnsi="Times New Roman" w:cs="Times New Roman"/>
        </w:rPr>
        <w:t xml:space="preserve"> (e.g. diameter, length, and interstitial pressures). RARs are activated by </w:t>
      </w:r>
      <w:r w:rsidRPr="00B55020">
        <w:rPr>
          <w:rFonts w:ascii="Times New Roman" w:hAnsi="Times New Roman" w:cs="Times New Roman"/>
          <w:b/>
        </w:rPr>
        <w:t>stimuli that evoke bronchospasm or obstruction</w:t>
      </w:r>
      <w:r w:rsidRPr="00594F20">
        <w:rPr>
          <w:rFonts w:ascii="Times New Roman" w:hAnsi="Times New Roman" w:cs="Times New Roman"/>
        </w:rPr>
        <w:t xml:space="preserve"> resulting from mucus secretion or edema. Substances such as </w:t>
      </w:r>
      <w:r w:rsidRPr="00B55020">
        <w:rPr>
          <w:rFonts w:ascii="Times New Roman" w:hAnsi="Times New Roman" w:cs="Times New Roman"/>
          <w:b/>
        </w:rPr>
        <w:t xml:space="preserve">histamine, capsaicin, substance P, and </w:t>
      </w:r>
      <w:proofErr w:type="spellStart"/>
      <w:r w:rsidRPr="00B55020">
        <w:rPr>
          <w:rFonts w:ascii="Times New Roman" w:hAnsi="Times New Roman" w:cs="Times New Roman"/>
          <w:b/>
        </w:rPr>
        <w:t>bradykinin</w:t>
      </w:r>
      <w:proofErr w:type="spellEnd"/>
      <w:r w:rsidRPr="00B55020">
        <w:rPr>
          <w:rFonts w:ascii="Times New Roman" w:hAnsi="Times New Roman" w:cs="Times New Roman"/>
          <w:b/>
        </w:rPr>
        <w:t xml:space="preserve"> activate RARs</w:t>
      </w:r>
      <w:r w:rsidRPr="00594F20">
        <w:rPr>
          <w:rFonts w:ascii="Times New Roman" w:hAnsi="Times New Roman" w:cs="Times New Roman"/>
        </w:rPr>
        <w:t xml:space="preserve"> in a way that can be markedly inhibited or</w:t>
      </w:r>
      <w:r>
        <w:rPr>
          <w:rFonts w:ascii="Times New Roman" w:hAnsi="Times New Roman" w:cs="Times New Roman"/>
        </w:rPr>
        <w:t xml:space="preserve"> </w:t>
      </w:r>
      <w:r w:rsidRPr="00594F20">
        <w:rPr>
          <w:rFonts w:ascii="Times New Roman" w:hAnsi="Times New Roman" w:cs="Times New Roman"/>
        </w:rPr>
        <w:t>abolished by preventing the local end-organ effects that these stimuli produce (e.g. bronchospasm and mucus secretion). RAR activation initiates reflex bronchospasm and mucus secretion through parasympathetic pathways. RARs can also respond to stimuli that evoke cough and fulfill many criteria fo</w:t>
      </w:r>
      <w:r>
        <w:rPr>
          <w:rFonts w:ascii="Times New Roman" w:hAnsi="Times New Roman" w:cs="Times New Roman"/>
        </w:rPr>
        <w:t>r mediating cough.</w:t>
      </w:r>
      <w:r w:rsidRPr="00594F20">
        <w:rPr>
          <w:rFonts w:ascii="Times New Roman" w:hAnsi="Times New Roman" w:cs="Times New Roman"/>
        </w:rPr>
        <w:t xml:space="preserve"> RARs may act synergistically with other</w:t>
      </w:r>
      <w:r>
        <w:rPr>
          <w:rFonts w:ascii="Times New Roman" w:hAnsi="Times New Roman" w:cs="Times New Roman"/>
        </w:rPr>
        <w:t xml:space="preserve"> afferent nerve subtypes to in</w:t>
      </w:r>
      <w:r w:rsidRPr="00594F20">
        <w:rPr>
          <w:rFonts w:ascii="Times New Roman" w:hAnsi="Times New Roman" w:cs="Times New Roman"/>
        </w:rPr>
        <w:t>duce coughing.</w:t>
      </w:r>
    </w:p>
    <w:p w14:paraId="0F653149" w14:textId="77777777" w:rsidR="00B55020" w:rsidRDefault="00B55020">
      <w:pPr>
        <w:rPr>
          <w:rFonts w:ascii="Times New Roman" w:hAnsi="Times New Roman" w:cs="Times New Roman"/>
        </w:rPr>
      </w:pPr>
    </w:p>
    <w:p w14:paraId="38206EAC" w14:textId="119FA55A" w:rsidR="00B55020" w:rsidRDefault="00B55020">
      <w:pPr>
        <w:rPr>
          <w:rFonts w:ascii="Times New Roman" w:hAnsi="Times New Roman" w:cs="Times New Roman"/>
          <w:b/>
        </w:rPr>
      </w:pPr>
      <w:r>
        <w:rPr>
          <w:rFonts w:ascii="Times New Roman" w:hAnsi="Times New Roman" w:cs="Times New Roman"/>
        </w:rPr>
        <w:t xml:space="preserve">2) </w:t>
      </w:r>
      <w:r>
        <w:rPr>
          <w:rFonts w:ascii="Times New Roman" w:hAnsi="Times New Roman" w:cs="Times New Roman"/>
          <w:b/>
        </w:rPr>
        <w:t>Slowly adapting stretch receptors (SARs)</w:t>
      </w:r>
    </w:p>
    <w:p w14:paraId="3F30FA3B" w14:textId="2F156B49" w:rsidR="00B55020" w:rsidRDefault="00B55020">
      <w:pPr>
        <w:rPr>
          <w:rFonts w:ascii="Times New Roman" w:hAnsi="Times New Roman" w:cs="Times New Roman"/>
          <w:b/>
        </w:rPr>
      </w:pPr>
      <w:r w:rsidRPr="00B55020">
        <w:rPr>
          <w:rFonts w:ascii="Times New Roman" w:hAnsi="Times New Roman" w:cs="Times New Roman"/>
        </w:rPr>
        <w:t xml:space="preserve">SARs are highly </w:t>
      </w:r>
      <w:r w:rsidRPr="00B55020">
        <w:rPr>
          <w:rFonts w:ascii="Times New Roman" w:hAnsi="Times New Roman" w:cs="Times New Roman"/>
          <w:b/>
        </w:rPr>
        <w:t>sensitive to the mechanical forces</w:t>
      </w:r>
      <w:r w:rsidRPr="00B55020">
        <w:rPr>
          <w:rFonts w:ascii="Times New Roman" w:hAnsi="Times New Roman" w:cs="Times New Roman"/>
        </w:rPr>
        <w:t xml:space="preserve"> that are put on the lung during breathing. SAR activity increases during inspiration and peaks just prior to the initiation </w:t>
      </w:r>
      <w:r>
        <w:rPr>
          <w:rFonts w:ascii="Times New Roman" w:hAnsi="Times New Roman" w:cs="Times New Roman"/>
        </w:rPr>
        <w:t>of expiration</w:t>
      </w:r>
      <w:r w:rsidRPr="00B55020">
        <w:rPr>
          <w:rFonts w:ascii="Times New Roman" w:hAnsi="Times New Roman" w:cs="Times New Roman"/>
        </w:rPr>
        <w:t xml:space="preserve">. SARs are thus thought to be the afferent fibers involved in the </w:t>
      </w:r>
      <w:proofErr w:type="spellStart"/>
      <w:r w:rsidRPr="00B55020">
        <w:rPr>
          <w:rFonts w:ascii="Times New Roman" w:hAnsi="Times New Roman" w:cs="Times New Roman"/>
        </w:rPr>
        <w:t>Hering</w:t>
      </w:r>
      <w:proofErr w:type="spellEnd"/>
      <w:r w:rsidRPr="00B55020">
        <w:rPr>
          <w:rFonts w:ascii="Times New Roman" w:hAnsi="Times New Roman" w:cs="Times New Roman"/>
        </w:rPr>
        <w:t xml:space="preserve">-Breuer reflex, which </w:t>
      </w:r>
      <w:r w:rsidRPr="00B55020">
        <w:rPr>
          <w:rFonts w:ascii="Times New Roman" w:hAnsi="Times New Roman" w:cs="Times New Roman"/>
          <w:b/>
        </w:rPr>
        <w:t>terminates inspiration and initiates expiration when the lungs are adequately inflated.</w:t>
      </w:r>
      <w:r>
        <w:rPr>
          <w:rFonts w:ascii="Times New Roman" w:hAnsi="Times New Roman" w:cs="Times New Roman"/>
        </w:rPr>
        <w:t xml:space="preserve"> SARs can be dif</w:t>
      </w:r>
      <w:r w:rsidRPr="00B55020">
        <w:rPr>
          <w:rFonts w:ascii="Times New Roman" w:hAnsi="Times New Roman" w:cs="Times New Roman"/>
        </w:rPr>
        <w:t xml:space="preserve">ferentiated from RARs in some species based on action </w:t>
      </w:r>
      <w:r w:rsidRPr="00B55020">
        <w:rPr>
          <w:rFonts w:ascii="Times New Roman" w:hAnsi="Times New Roman" w:cs="Times New Roman"/>
          <w:b/>
        </w:rPr>
        <w:t>potential conduction velocity</w:t>
      </w:r>
      <w:r w:rsidRPr="00B55020">
        <w:rPr>
          <w:rFonts w:ascii="Times New Roman" w:hAnsi="Times New Roman" w:cs="Times New Roman"/>
        </w:rPr>
        <w:t xml:space="preserve">, and in most species by their </w:t>
      </w:r>
      <w:r w:rsidRPr="00B55020">
        <w:rPr>
          <w:rFonts w:ascii="Times New Roman" w:hAnsi="Times New Roman" w:cs="Times New Roman"/>
          <w:b/>
        </w:rPr>
        <w:t>lack of adaptation to sustained lung inflations</w:t>
      </w:r>
      <w:r w:rsidRPr="00B55020">
        <w:rPr>
          <w:rFonts w:ascii="Times New Roman" w:hAnsi="Times New Roman" w:cs="Times New Roman"/>
        </w:rPr>
        <w:t xml:space="preserve">. SARs may also be differentially </w:t>
      </w:r>
      <w:r w:rsidRPr="00B55020">
        <w:rPr>
          <w:rFonts w:ascii="Times New Roman" w:hAnsi="Times New Roman" w:cs="Times New Roman"/>
          <w:b/>
        </w:rPr>
        <w:t>distributed throughout the airways</w:t>
      </w:r>
      <w:r w:rsidRPr="00B55020">
        <w:rPr>
          <w:rFonts w:ascii="Times New Roman" w:hAnsi="Times New Roman" w:cs="Times New Roman"/>
        </w:rPr>
        <w:t xml:space="preserve">: they appear to terminate primarily in the </w:t>
      </w:r>
      <w:r w:rsidRPr="00B55020">
        <w:rPr>
          <w:rFonts w:ascii="Times New Roman" w:hAnsi="Times New Roman" w:cs="Times New Roman"/>
          <w:b/>
        </w:rPr>
        <w:t>intrapulmonary airways</w:t>
      </w:r>
      <w:r w:rsidRPr="00B55020">
        <w:rPr>
          <w:rFonts w:ascii="Times New Roman" w:hAnsi="Times New Roman" w:cs="Times New Roman"/>
        </w:rPr>
        <w:t>. SARs also differ from RARs with respect to the reflexe</w:t>
      </w:r>
      <w:r>
        <w:rPr>
          <w:rFonts w:ascii="Times New Roman" w:hAnsi="Times New Roman" w:cs="Times New Roman"/>
        </w:rPr>
        <w:t>s they precipitate. SAR activa</w:t>
      </w:r>
      <w:r w:rsidRPr="00B55020">
        <w:rPr>
          <w:rFonts w:ascii="Times New Roman" w:hAnsi="Times New Roman" w:cs="Times New Roman"/>
        </w:rPr>
        <w:t xml:space="preserve">tion results in the </w:t>
      </w:r>
      <w:r w:rsidRPr="00B55020">
        <w:rPr>
          <w:rFonts w:ascii="Times New Roman" w:hAnsi="Times New Roman" w:cs="Times New Roman"/>
          <w:b/>
        </w:rPr>
        <w:t>central inhibition of respiration and the inhibition of the cholinergic drive to the airways, leading to decreased phrenic nerve activity and decreased airway smooth muscle tone</w:t>
      </w:r>
      <w:r>
        <w:rPr>
          <w:rFonts w:ascii="Times New Roman" w:hAnsi="Times New Roman" w:cs="Times New Roman"/>
        </w:rPr>
        <w:t xml:space="preserve"> (due to a with</w:t>
      </w:r>
      <w:r w:rsidRPr="00B55020">
        <w:rPr>
          <w:rFonts w:ascii="Times New Roman" w:hAnsi="Times New Roman" w:cs="Times New Roman"/>
        </w:rPr>
        <w:t xml:space="preserve">drawal of </w:t>
      </w:r>
      <w:r>
        <w:rPr>
          <w:rFonts w:ascii="Times New Roman" w:hAnsi="Times New Roman" w:cs="Times New Roman"/>
        </w:rPr>
        <w:t>cholinergic nerve activity)</w:t>
      </w:r>
      <w:r w:rsidRPr="00B55020">
        <w:rPr>
          <w:rFonts w:ascii="Times New Roman" w:hAnsi="Times New Roman" w:cs="Times New Roman"/>
        </w:rPr>
        <w:t xml:space="preserve">. </w:t>
      </w:r>
      <w:r>
        <w:rPr>
          <w:rFonts w:ascii="Times New Roman" w:hAnsi="Times New Roman" w:cs="Times New Roman"/>
        </w:rPr>
        <w:t>M</w:t>
      </w:r>
      <w:r w:rsidRPr="00B55020">
        <w:rPr>
          <w:rFonts w:ascii="Times New Roman" w:hAnsi="Times New Roman" w:cs="Times New Roman"/>
        </w:rPr>
        <w:t xml:space="preserve">ost of these SARs are found in the peripheral airways (associated with </w:t>
      </w:r>
      <w:r>
        <w:rPr>
          <w:rFonts w:ascii="Times New Roman" w:hAnsi="Times New Roman" w:cs="Times New Roman"/>
        </w:rPr>
        <w:t xml:space="preserve">alveoli or bronchioles). </w:t>
      </w:r>
      <w:r w:rsidRPr="00B55020">
        <w:rPr>
          <w:rFonts w:ascii="Times New Roman" w:hAnsi="Times New Roman" w:cs="Times New Roman"/>
        </w:rPr>
        <w:t xml:space="preserve">SARs </w:t>
      </w:r>
      <w:r w:rsidRPr="00B55020">
        <w:rPr>
          <w:rFonts w:ascii="Times New Roman" w:hAnsi="Times New Roman" w:cs="Times New Roman"/>
          <w:b/>
        </w:rPr>
        <w:t>may facilitate coughing</w:t>
      </w:r>
      <w:r w:rsidRPr="00B55020">
        <w:rPr>
          <w:rFonts w:ascii="Times New Roman" w:hAnsi="Times New Roman" w:cs="Times New Roman"/>
        </w:rPr>
        <w:t xml:space="preserve"> by a central cough network via activation of brainstem second-order neurons of the SAR reflex pathway</w:t>
      </w:r>
      <w:r w:rsidRPr="00B55020">
        <w:rPr>
          <w:rFonts w:ascii="Times New Roman" w:hAnsi="Times New Roman" w:cs="Times New Roman"/>
          <w:b/>
        </w:rPr>
        <w:t>.</w:t>
      </w:r>
    </w:p>
    <w:p w14:paraId="159116DC" w14:textId="77777777" w:rsidR="00B55020" w:rsidRDefault="00B55020">
      <w:pPr>
        <w:rPr>
          <w:rFonts w:ascii="Times New Roman" w:hAnsi="Times New Roman" w:cs="Times New Roman"/>
          <w:b/>
        </w:rPr>
      </w:pPr>
    </w:p>
    <w:p w14:paraId="677F85DD" w14:textId="71DF370B" w:rsidR="00B55020" w:rsidRDefault="00B55020">
      <w:pPr>
        <w:rPr>
          <w:rFonts w:ascii="Times New Roman" w:hAnsi="Times New Roman" w:cs="Times New Roman"/>
          <w:b/>
        </w:rPr>
      </w:pPr>
      <w:r>
        <w:rPr>
          <w:rFonts w:ascii="Times New Roman" w:hAnsi="Times New Roman" w:cs="Times New Roman"/>
          <w:b/>
        </w:rPr>
        <w:t>3) C-fibers</w:t>
      </w:r>
    </w:p>
    <w:p w14:paraId="223F4FA5" w14:textId="115EDF6E" w:rsidR="00B55020" w:rsidRDefault="00B55020">
      <w:pPr>
        <w:rPr>
          <w:rFonts w:ascii="Times New Roman" w:hAnsi="Times New Roman" w:cs="Times New Roman"/>
        </w:rPr>
      </w:pPr>
      <w:r w:rsidRPr="00B55020">
        <w:rPr>
          <w:rFonts w:ascii="Times New Roman" w:hAnsi="Times New Roman" w:cs="Times New Roman"/>
        </w:rPr>
        <w:t xml:space="preserve">The </w:t>
      </w:r>
      <w:r w:rsidRPr="00B55020">
        <w:rPr>
          <w:rFonts w:ascii="Times New Roman" w:hAnsi="Times New Roman" w:cs="Times New Roman"/>
          <w:b/>
        </w:rPr>
        <w:t xml:space="preserve">majority of afferent nerves innervating the airways and lungs are </w:t>
      </w:r>
      <w:proofErr w:type="spellStart"/>
      <w:r w:rsidRPr="00B55020">
        <w:rPr>
          <w:rFonts w:ascii="Times New Roman" w:hAnsi="Times New Roman" w:cs="Times New Roman"/>
          <w:b/>
        </w:rPr>
        <w:t>unmyelinated</w:t>
      </w:r>
      <w:proofErr w:type="spellEnd"/>
      <w:r w:rsidRPr="00B55020">
        <w:rPr>
          <w:rFonts w:ascii="Times New Roman" w:hAnsi="Times New Roman" w:cs="Times New Roman"/>
          <w:b/>
        </w:rPr>
        <w:t xml:space="preserve"> C-fibers</w:t>
      </w:r>
      <w:r w:rsidRPr="00B55020">
        <w:rPr>
          <w:rFonts w:ascii="Times New Roman" w:hAnsi="Times New Roman" w:cs="Times New Roman"/>
        </w:rPr>
        <w:t xml:space="preserve">. </w:t>
      </w:r>
      <w:r>
        <w:rPr>
          <w:rFonts w:ascii="Times New Roman" w:hAnsi="Times New Roman" w:cs="Times New Roman"/>
        </w:rPr>
        <w:t xml:space="preserve"> </w:t>
      </w:r>
      <w:r w:rsidRPr="00B55020">
        <w:rPr>
          <w:rFonts w:ascii="Times New Roman" w:hAnsi="Times New Roman" w:cs="Times New Roman"/>
        </w:rPr>
        <w:t>In ad</w:t>
      </w:r>
      <w:r>
        <w:rPr>
          <w:rFonts w:ascii="Times New Roman" w:hAnsi="Times New Roman" w:cs="Times New Roman"/>
        </w:rPr>
        <w:t xml:space="preserve">dition to their conduction </w:t>
      </w:r>
      <w:proofErr w:type="spellStart"/>
      <w:r>
        <w:rPr>
          <w:rFonts w:ascii="Times New Roman" w:hAnsi="Times New Roman" w:cs="Times New Roman"/>
        </w:rPr>
        <w:t>vel-</w:t>
      </w:r>
      <w:r w:rsidRPr="00B55020">
        <w:rPr>
          <w:rFonts w:ascii="Times New Roman" w:hAnsi="Times New Roman" w:cs="Times New Roman"/>
        </w:rPr>
        <w:t>ocity</w:t>
      </w:r>
      <w:proofErr w:type="spellEnd"/>
      <w:r w:rsidRPr="00B55020">
        <w:rPr>
          <w:rFonts w:ascii="Times New Roman" w:hAnsi="Times New Roman" w:cs="Times New Roman"/>
        </w:rPr>
        <w:t xml:space="preserve"> (&lt; 2 m/s), airway vaga</w:t>
      </w:r>
      <w:r>
        <w:rPr>
          <w:rFonts w:ascii="Times New Roman" w:hAnsi="Times New Roman" w:cs="Times New Roman"/>
        </w:rPr>
        <w:t>l afferent C-fibers are distin</w:t>
      </w:r>
      <w:r w:rsidRPr="00B55020">
        <w:rPr>
          <w:rFonts w:ascii="Times New Roman" w:hAnsi="Times New Roman" w:cs="Times New Roman"/>
        </w:rPr>
        <w:t xml:space="preserve">guished from RARs and SARs by their </w:t>
      </w:r>
      <w:r w:rsidRPr="00B55020">
        <w:rPr>
          <w:rFonts w:ascii="Times New Roman" w:hAnsi="Times New Roman" w:cs="Times New Roman"/>
          <w:b/>
        </w:rPr>
        <w:t>relative insensitivity to mechani</w:t>
      </w:r>
      <w:r>
        <w:rPr>
          <w:rFonts w:ascii="Times New Roman" w:hAnsi="Times New Roman" w:cs="Times New Roman"/>
          <w:b/>
        </w:rPr>
        <w:t>cal stimulation and lung infla</w:t>
      </w:r>
      <w:r w:rsidRPr="00B55020">
        <w:rPr>
          <w:rFonts w:ascii="Times New Roman" w:hAnsi="Times New Roman" w:cs="Times New Roman"/>
          <w:b/>
        </w:rPr>
        <w:t>tion</w:t>
      </w:r>
      <w:r w:rsidRPr="00B55020">
        <w:rPr>
          <w:rFonts w:ascii="Times New Roman" w:hAnsi="Times New Roman" w:cs="Times New Roman"/>
        </w:rPr>
        <w:t xml:space="preserve">. C-fibers are further distinguished from RARs by the observation that they are </w:t>
      </w:r>
      <w:r w:rsidRPr="00B55020">
        <w:rPr>
          <w:rFonts w:ascii="Times New Roman" w:hAnsi="Times New Roman" w:cs="Times New Roman"/>
          <w:b/>
        </w:rPr>
        <w:t xml:space="preserve">directly activated by </w:t>
      </w:r>
      <w:proofErr w:type="spellStart"/>
      <w:r w:rsidRPr="00B55020">
        <w:rPr>
          <w:rFonts w:ascii="Times New Roman" w:hAnsi="Times New Roman" w:cs="Times New Roman"/>
          <w:b/>
        </w:rPr>
        <w:t>bradykinin</w:t>
      </w:r>
      <w:proofErr w:type="spellEnd"/>
      <w:r w:rsidRPr="00B55020">
        <w:rPr>
          <w:rFonts w:ascii="Times New Roman" w:hAnsi="Times New Roman" w:cs="Times New Roman"/>
          <w:b/>
        </w:rPr>
        <w:t xml:space="preserve"> and capsaicin</w:t>
      </w:r>
      <w:r w:rsidRPr="00B55020">
        <w:rPr>
          <w:rFonts w:ascii="Times New Roman" w:hAnsi="Times New Roman" w:cs="Times New Roman"/>
        </w:rPr>
        <w:t>, not indirectly through effects on smooth muscle or the airway vas</w:t>
      </w:r>
      <w:r>
        <w:rPr>
          <w:rFonts w:ascii="Times New Roman" w:hAnsi="Times New Roman" w:cs="Times New Roman"/>
        </w:rPr>
        <w:t xml:space="preserve">culature. </w:t>
      </w:r>
      <w:r w:rsidRPr="00B55020">
        <w:rPr>
          <w:rFonts w:ascii="Times New Roman" w:hAnsi="Times New Roman" w:cs="Times New Roman"/>
        </w:rPr>
        <w:t xml:space="preserve">C-fibers are generally </w:t>
      </w:r>
      <w:r w:rsidRPr="00B55020">
        <w:rPr>
          <w:rFonts w:ascii="Times New Roman" w:hAnsi="Times New Roman" w:cs="Times New Roman"/>
          <w:b/>
        </w:rPr>
        <w:t>quiescent throughout the respiratory cycle</w:t>
      </w:r>
      <w:r w:rsidRPr="00B55020">
        <w:rPr>
          <w:rFonts w:ascii="Times New Roman" w:hAnsi="Times New Roman" w:cs="Times New Roman"/>
        </w:rPr>
        <w:t xml:space="preserve"> but are </w:t>
      </w:r>
      <w:r w:rsidRPr="00B55020">
        <w:rPr>
          <w:rFonts w:ascii="Times New Roman" w:hAnsi="Times New Roman" w:cs="Times New Roman"/>
          <w:b/>
        </w:rPr>
        <w:t xml:space="preserve">activated by chemical stimuli such as capsaicin, </w:t>
      </w:r>
      <w:proofErr w:type="spellStart"/>
      <w:r w:rsidRPr="00B55020">
        <w:rPr>
          <w:rFonts w:ascii="Times New Roman" w:hAnsi="Times New Roman" w:cs="Times New Roman"/>
          <w:b/>
        </w:rPr>
        <w:t>bradykinin</w:t>
      </w:r>
      <w:proofErr w:type="spellEnd"/>
      <w:r w:rsidRPr="00B55020">
        <w:rPr>
          <w:rFonts w:ascii="Times New Roman" w:hAnsi="Times New Roman" w:cs="Times New Roman"/>
          <w:b/>
        </w:rPr>
        <w:t>, citri</w:t>
      </w:r>
      <w:r>
        <w:rPr>
          <w:rFonts w:ascii="Times New Roman" w:hAnsi="Times New Roman" w:cs="Times New Roman"/>
          <w:b/>
        </w:rPr>
        <w:t>c acid, hypertonic saline solu</w:t>
      </w:r>
      <w:r w:rsidRPr="00B55020">
        <w:rPr>
          <w:rFonts w:ascii="Times New Roman" w:hAnsi="Times New Roman" w:cs="Times New Roman"/>
          <w:b/>
        </w:rPr>
        <w:t>tion, and sulfur dioxide (SO2</w:t>
      </w:r>
      <w:r w:rsidRPr="00B55020">
        <w:rPr>
          <w:rFonts w:ascii="Times New Roman" w:hAnsi="Times New Roman" w:cs="Times New Roman"/>
        </w:rPr>
        <w:t xml:space="preserve">). Reflex responses evoked by C-fiber activation include </w:t>
      </w:r>
      <w:r w:rsidRPr="00B55020">
        <w:rPr>
          <w:rFonts w:ascii="Times New Roman" w:hAnsi="Times New Roman" w:cs="Times New Roman"/>
          <w:b/>
        </w:rPr>
        <w:t>increa</w:t>
      </w:r>
      <w:r>
        <w:rPr>
          <w:rFonts w:ascii="Times New Roman" w:hAnsi="Times New Roman" w:cs="Times New Roman"/>
          <w:b/>
        </w:rPr>
        <w:t>sed airway parasym</w:t>
      </w:r>
      <w:r w:rsidRPr="00B55020">
        <w:rPr>
          <w:rFonts w:ascii="Times New Roman" w:hAnsi="Times New Roman" w:cs="Times New Roman"/>
          <w:b/>
        </w:rPr>
        <w:t xml:space="preserve">pathetic nerve activity, </w:t>
      </w:r>
      <w:r>
        <w:rPr>
          <w:rFonts w:ascii="Times New Roman" w:hAnsi="Times New Roman" w:cs="Times New Roman"/>
          <w:b/>
        </w:rPr>
        <w:t xml:space="preserve">and the </w:t>
      </w:r>
      <w:proofErr w:type="spellStart"/>
      <w:r>
        <w:rPr>
          <w:rFonts w:ascii="Times New Roman" w:hAnsi="Times New Roman" w:cs="Times New Roman"/>
          <w:b/>
        </w:rPr>
        <w:t>chemoreflex</w:t>
      </w:r>
      <w:proofErr w:type="spellEnd"/>
      <w:r>
        <w:rPr>
          <w:rFonts w:ascii="Times New Roman" w:hAnsi="Times New Roman" w:cs="Times New Roman"/>
          <w:b/>
        </w:rPr>
        <w:t>, character</w:t>
      </w:r>
      <w:r w:rsidRPr="00B55020">
        <w:rPr>
          <w:rFonts w:ascii="Times New Roman" w:hAnsi="Times New Roman" w:cs="Times New Roman"/>
          <w:b/>
        </w:rPr>
        <w:t xml:space="preserve">ized by apnea (followed by rapid shallow breathing), </w:t>
      </w:r>
      <w:proofErr w:type="spellStart"/>
      <w:r w:rsidRPr="00B55020">
        <w:rPr>
          <w:rFonts w:ascii="Times New Roman" w:hAnsi="Times New Roman" w:cs="Times New Roman"/>
          <w:b/>
        </w:rPr>
        <w:t>bradycardia</w:t>
      </w:r>
      <w:proofErr w:type="spellEnd"/>
      <w:r w:rsidRPr="00B55020">
        <w:rPr>
          <w:rFonts w:ascii="Times New Roman" w:hAnsi="Times New Roman" w:cs="Times New Roman"/>
          <w:b/>
        </w:rPr>
        <w:t xml:space="preserve">, and hypotension. </w:t>
      </w:r>
      <w:r w:rsidRPr="00B55020">
        <w:rPr>
          <w:rFonts w:ascii="Times New Roman" w:hAnsi="Times New Roman" w:cs="Times New Roman"/>
        </w:rPr>
        <w:t xml:space="preserve">Stimulants of C-fibers such as capsaicin, </w:t>
      </w:r>
      <w:proofErr w:type="spellStart"/>
      <w:r w:rsidRPr="00B55020">
        <w:rPr>
          <w:rFonts w:ascii="Times New Roman" w:hAnsi="Times New Roman" w:cs="Times New Roman"/>
        </w:rPr>
        <w:t>bradykinin</w:t>
      </w:r>
      <w:proofErr w:type="spellEnd"/>
      <w:r w:rsidRPr="00B55020">
        <w:rPr>
          <w:rFonts w:ascii="Times New Roman" w:hAnsi="Times New Roman" w:cs="Times New Roman"/>
        </w:rPr>
        <w:t xml:space="preserve">, SO2, and citric acid </w:t>
      </w:r>
      <w:r w:rsidRPr="00B55020">
        <w:rPr>
          <w:rFonts w:ascii="Times New Roman" w:hAnsi="Times New Roman" w:cs="Times New Roman"/>
          <w:b/>
        </w:rPr>
        <w:t>evoke cough</w:t>
      </w:r>
      <w:r w:rsidRPr="00B55020">
        <w:rPr>
          <w:rFonts w:ascii="Times New Roman" w:hAnsi="Times New Roman" w:cs="Times New Roman"/>
        </w:rPr>
        <w:t xml:space="preserve"> in conscious animals and in humans</w:t>
      </w:r>
      <w:r>
        <w:rPr>
          <w:rFonts w:ascii="Times New Roman" w:hAnsi="Times New Roman" w:cs="Times New Roman"/>
        </w:rPr>
        <w:t>.</w:t>
      </w:r>
    </w:p>
    <w:p w14:paraId="55113D06" w14:textId="77777777" w:rsidR="00B55020" w:rsidRDefault="00B55020">
      <w:pPr>
        <w:rPr>
          <w:rFonts w:ascii="Times New Roman" w:hAnsi="Times New Roman" w:cs="Times New Roman"/>
        </w:rPr>
      </w:pPr>
    </w:p>
    <w:p w14:paraId="74F97749" w14:textId="77777777" w:rsidR="00B55020" w:rsidRDefault="00B55020">
      <w:pPr>
        <w:rPr>
          <w:rFonts w:ascii="Times New Roman" w:hAnsi="Times New Roman" w:cs="Times New Roman"/>
        </w:rPr>
      </w:pPr>
      <w:r w:rsidRPr="00B55020">
        <w:rPr>
          <w:rFonts w:ascii="Times New Roman" w:hAnsi="Times New Roman" w:cs="Times New Roman"/>
        </w:rPr>
        <w:t>The mechanical events of a cough can b</w:t>
      </w:r>
      <w:r>
        <w:rPr>
          <w:rFonts w:ascii="Times New Roman" w:hAnsi="Times New Roman" w:cs="Times New Roman"/>
        </w:rPr>
        <w:t>e divided into three phases</w:t>
      </w:r>
      <w:r w:rsidRPr="00B55020">
        <w:rPr>
          <w:rFonts w:ascii="Times New Roman" w:hAnsi="Times New Roman" w:cs="Times New Roman"/>
        </w:rPr>
        <w:t xml:space="preserve">: </w:t>
      </w:r>
    </w:p>
    <w:p w14:paraId="4F481D8A" w14:textId="77777777" w:rsidR="00B55020" w:rsidRDefault="00B55020">
      <w:pPr>
        <w:rPr>
          <w:rFonts w:ascii="Times New Roman" w:hAnsi="Times New Roman" w:cs="Times New Roman"/>
        </w:rPr>
      </w:pPr>
      <w:r w:rsidRPr="00B55020">
        <w:rPr>
          <w:rFonts w:ascii="Times New Roman" w:hAnsi="Times New Roman" w:cs="Times New Roman"/>
        </w:rPr>
        <w:t xml:space="preserve">1. </w:t>
      </w:r>
      <w:r w:rsidRPr="00B55020">
        <w:rPr>
          <w:rFonts w:ascii="Times New Roman" w:hAnsi="Times New Roman" w:cs="Times New Roman"/>
          <w:b/>
        </w:rPr>
        <w:t>Inspiratory phase</w:t>
      </w:r>
      <w:r w:rsidRPr="00B55020">
        <w:rPr>
          <w:rFonts w:ascii="Times New Roman" w:hAnsi="Times New Roman" w:cs="Times New Roman"/>
        </w:rPr>
        <w:t xml:space="preserve">: Inhalation, which generates the volume necessary for an effective cough. </w:t>
      </w:r>
    </w:p>
    <w:p w14:paraId="0FA01B93" w14:textId="77777777" w:rsidR="00B55020" w:rsidRDefault="00B55020">
      <w:pPr>
        <w:rPr>
          <w:rFonts w:ascii="Times New Roman" w:hAnsi="Times New Roman" w:cs="Times New Roman"/>
        </w:rPr>
      </w:pPr>
      <w:r w:rsidRPr="00B55020">
        <w:rPr>
          <w:rFonts w:ascii="Times New Roman" w:hAnsi="Times New Roman" w:cs="Times New Roman"/>
        </w:rPr>
        <w:t xml:space="preserve">2. </w:t>
      </w:r>
      <w:r w:rsidRPr="00B55020">
        <w:rPr>
          <w:rFonts w:ascii="Times New Roman" w:hAnsi="Times New Roman" w:cs="Times New Roman"/>
          <w:b/>
        </w:rPr>
        <w:t>Compression phase</w:t>
      </w:r>
      <w:r w:rsidRPr="00B55020">
        <w:rPr>
          <w:rFonts w:ascii="Times New Roman" w:hAnsi="Times New Roman" w:cs="Times New Roman"/>
        </w:rPr>
        <w:t xml:space="preserve">: Closure of the larynx combined with contraction of muscles of chest wall, diaphragm, and abdominal wall result in a rapid rise in </w:t>
      </w:r>
      <w:proofErr w:type="spellStart"/>
      <w:r w:rsidRPr="00B55020">
        <w:rPr>
          <w:rFonts w:ascii="Times New Roman" w:hAnsi="Times New Roman" w:cs="Times New Roman"/>
        </w:rPr>
        <w:t>intrathoracic</w:t>
      </w:r>
      <w:proofErr w:type="spellEnd"/>
      <w:r w:rsidRPr="00B55020">
        <w:rPr>
          <w:rFonts w:ascii="Times New Roman" w:hAnsi="Times New Roman" w:cs="Times New Roman"/>
        </w:rPr>
        <w:t xml:space="preserve"> pressure. </w:t>
      </w:r>
    </w:p>
    <w:p w14:paraId="7FAE470A" w14:textId="3B1239A9" w:rsidR="00B55020" w:rsidRDefault="00B55020">
      <w:pPr>
        <w:rPr>
          <w:rFonts w:ascii="Times New Roman" w:hAnsi="Times New Roman" w:cs="Times New Roman"/>
        </w:rPr>
      </w:pPr>
      <w:r w:rsidRPr="00B55020">
        <w:rPr>
          <w:rFonts w:ascii="Times New Roman" w:hAnsi="Times New Roman" w:cs="Times New Roman"/>
        </w:rPr>
        <w:t xml:space="preserve">3. </w:t>
      </w:r>
      <w:r w:rsidRPr="00B55020">
        <w:rPr>
          <w:rFonts w:ascii="Times New Roman" w:hAnsi="Times New Roman" w:cs="Times New Roman"/>
          <w:b/>
        </w:rPr>
        <w:t>Expiratory phase</w:t>
      </w:r>
      <w:r w:rsidRPr="00B55020">
        <w:rPr>
          <w:rFonts w:ascii="Times New Roman" w:hAnsi="Times New Roman" w:cs="Times New Roman"/>
        </w:rPr>
        <w:t>: The glottis opens, resulting in high expiratory airflow and the coughing sound. Large airway compression occurs. The high flows dislodge mucus from the airways and allow removal from the tracheobronchial tree</w:t>
      </w:r>
      <w:r>
        <w:rPr>
          <w:rFonts w:ascii="Times New Roman" w:hAnsi="Times New Roman" w:cs="Times New Roman"/>
        </w:rPr>
        <w:t>.</w:t>
      </w:r>
    </w:p>
    <w:p w14:paraId="00F1735C" w14:textId="002640D3" w:rsidR="00B55020" w:rsidRDefault="00B55020">
      <w:pPr>
        <w:rPr>
          <w:rFonts w:ascii="Times New Roman" w:hAnsi="Times New Roman" w:cs="Times New Roman"/>
        </w:rPr>
      </w:pPr>
      <w:r>
        <w:rPr>
          <w:rFonts w:ascii="Times New Roman" w:hAnsi="Times New Roman" w:cs="Times New Roman"/>
        </w:rPr>
        <w:t xml:space="preserve">* </w:t>
      </w:r>
      <w:r w:rsidRPr="00B55020">
        <w:rPr>
          <w:rFonts w:ascii="Times New Roman" w:hAnsi="Times New Roman" w:cs="Times New Roman"/>
        </w:rPr>
        <w:t>The specific pattern of the cough depends on the site and type of stimulation. Mec</w:t>
      </w:r>
      <w:r>
        <w:rPr>
          <w:rFonts w:ascii="Times New Roman" w:hAnsi="Times New Roman" w:cs="Times New Roman"/>
        </w:rPr>
        <w:t xml:space="preserve">hanical laryngeal </w:t>
      </w:r>
      <w:proofErr w:type="spellStart"/>
      <w:r>
        <w:rPr>
          <w:rFonts w:ascii="Times New Roman" w:hAnsi="Times New Roman" w:cs="Times New Roman"/>
        </w:rPr>
        <w:t>stimula</w:t>
      </w:r>
      <w:r w:rsidRPr="00B55020">
        <w:rPr>
          <w:rFonts w:ascii="Times New Roman" w:hAnsi="Times New Roman" w:cs="Times New Roman"/>
        </w:rPr>
        <w:t>ion</w:t>
      </w:r>
      <w:proofErr w:type="spellEnd"/>
      <w:r w:rsidRPr="00B55020">
        <w:rPr>
          <w:rFonts w:ascii="Times New Roman" w:hAnsi="Times New Roman" w:cs="Times New Roman"/>
        </w:rPr>
        <w:t xml:space="preserve"> results in immediat</w:t>
      </w:r>
      <w:r>
        <w:rPr>
          <w:rFonts w:ascii="Times New Roman" w:hAnsi="Times New Roman" w:cs="Times New Roman"/>
        </w:rPr>
        <w:t>e expiratory stimulation (some</w:t>
      </w:r>
      <w:r w:rsidRPr="00B55020">
        <w:rPr>
          <w:rFonts w:ascii="Times New Roman" w:hAnsi="Times New Roman" w:cs="Times New Roman"/>
        </w:rPr>
        <w:t>times termed the expiratory reflex), probably to protect the airway from aspiration;</w:t>
      </w:r>
      <w:r>
        <w:rPr>
          <w:rFonts w:ascii="Times New Roman" w:hAnsi="Times New Roman" w:cs="Times New Roman"/>
        </w:rPr>
        <w:t xml:space="preserve"> stimulation distal to the lar</w:t>
      </w:r>
      <w:r w:rsidRPr="00B55020">
        <w:rPr>
          <w:rFonts w:ascii="Times New Roman" w:hAnsi="Times New Roman" w:cs="Times New Roman"/>
        </w:rPr>
        <w:t>ynx causes a more promi</w:t>
      </w:r>
      <w:r>
        <w:rPr>
          <w:rFonts w:ascii="Times New Roman" w:hAnsi="Times New Roman" w:cs="Times New Roman"/>
        </w:rPr>
        <w:t>nent inspiratory phase, presum</w:t>
      </w:r>
      <w:r w:rsidRPr="00B55020">
        <w:rPr>
          <w:rFonts w:ascii="Times New Roman" w:hAnsi="Times New Roman" w:cs="Times New Roman"/>
        </w:rPr>
        <w:t>ably to generate the airflow necessary to remove the stimulus.</w:t>
      </w:r>
      <w:r>
        <w:rPr>
          <w:rFonts w:ascii="Times New Roman" w:hAnsi="Times New Roman" w:cs="Times New Roman"/>
        </w:rPr>
        <w:t xml:space="preserve"> * </w:t>
      </w:r>
    </w:p>
    <w:p w14:paraId="5691A11D" w14:textId="77777777" w:rsidR="00B55020" w:rsidRDefault="00B55020">
      <w:pPr>
        <w:rPr>
          <w:rFonts w:ascii="Times New Roman" w:hAnsi="Times New Roman" w:cs="Times New Roman"/>
        </w:rPr>
      </w:pPr>
    </w:p>
    <w:p w14:paraId="2BDEB3CC" w14:textId="6A9AB71B" w:rsidR="00B55020" w:rsidRDefault="000F25FE">
      <w:pPr>
        <w:rPr>
          <w:rFonts w:ascii="Times New Roman" w:hAnsi="Times New Roman" w:cs="Times New Roman"/>
        </w:rPr>
      </w:pPr>
      <w:r w:rsidRPr="000F25FE">
        <w:rPr>
          <w:rFonts w:ascii="Times New Roman" w:hAnsi="Times New Roman" w:cs="Times New Roman"/>
        </w:rPr>
        <w:t xml:space="preserve">During vigorous coughing, </w:t>
      </w:r>
      <w:proofErr w:type="spellStart"/>
      <w:r w:rsidRPr="000F25FE">
        <w:rPr>
          <w:rFonts w:ascii="Times New Roman" w:hAnsi="Times New Roman" w:cs="Times New Roman"/>
        </w:rPr>
        <w:t>intrathoracic</w:t>
      </w:r>
      <w:proofErr w:type="spellEnd"/>
      <w:r w:rsidRPr="000F25FE">
        <w:rPr>
          <w:rFonts w:ascii="Times New Roman" w:hAnsi="Times New Roman" w:cs="Times New Roman"/>
        </w:rPr>
        <w:t xml:space="preserve"> pressures may reach 300 mm Hg and expiratory velocities approach 800 </w:t>
      </w:r>
      <w:r>
        <w:rPr>
          <w:rFonts w:ascii="Times New Roman" w:hAnsi="Times New Roman" w:cs="Times New Roman"/>
        </w:rPr>
        <w:t>km/h.</w:t>
      </w:r>
    </w:p>
    <w:p w14:paraId="6A2037DA" w14:textId="77777777" w:rsidR="000F25FE" w:rsidRDefault="000F25FE">
      <w:pPr>
        <w:rPr>
          <w:rFonts w:ascii="Times New Roman" w:hAnsi="Times New Roman" w:cs="Times New Roman"/>
        </w:rPr>
      </w:pPr>
    </w:p>
    <w:p w14:paraId="710B8B1F" w14:textId="3322D4F5" w:rsidR="000F25FE" w:rsidRDefault="000F25FE">
      <w:pPr>
        <w:rPr>
          <w:rFonts w:ascii="Times New Roman" w:hAnsi="Times New Roman" w:cs="Times New Roman"/>
        </w:rPr>
      </w:pPr>
      <w:r w:rsidRPr="000F25FE">
        <w:rPr>
          <w:rFonts w:ascii="Times New Roman" w:hAnsi="Times New Roman" w:cs="Times New Roman"/>
          <w:b/>
        </w:rPr>
        <w:t>A nonproductive cough is a well-recognized complication of treatment with angiotensin converting enzyme (ACE) inhibitors</w:t>
      </w:r>
      <w:r>
        <w:rPr>
          <w:rFonts w:ascii="Times New Roman" w:hAnsi="Times New Roman" w:cs="Times New Roman"/>
        </w:rPr>
        <w:t xml:space="preserve"> (</w:t>
      </w:r>
      <w:proofErr w:type="spellStart"/>
      <w:r>
        <w:rPr>
          <w:rFonts w:ascii="Times New Roman" w:hAnsi="Times New Roman" w:cs="Times New Roman"/>
        </w:rPr>
        <w:t>hn</w:t>
      </w:r>
      <w:proofErr w:type="spellEnd"/>
      <w:r>
        <w:rPr>
          <w:rFonts w:ascii="Times New Roman" w:hAnsi="Times New Roman" w:cs="Times New Roman"/>
        </w:rPr>
        <w:t xml:space="preserve">). </w:t>
      </w:r>
      <w:r w:rsidRPr="000F25FE">
        <w:rPr>
          <w:rFonts w:ascii="Times New Roman" w:hAnsi="Times New Roman" w:cs="Times New Roman"/>
        </w:rPr>
        <w:t xml:space="preserve">Although the pathogenesis of the cough is not known with certainty, it has commonly been hypothesized that accumulation of </w:t>
      </w:r>
      <w:proofErr w:type="spellStart"/>
      <w:r w:rsidRPr="000F25FE">
        <w:rPr>
          <w:rFonts w:ascii="Times New Roman" w:hAnsi="Times New Roman" w:cs="Times New Roman"/>
        </w:rPr>
        <w:t>bradykinin</w:t>
      </w:r>
      <w:proofErr w:type="spellEnd"/>
      <w:r w:rsidRPr="000F25FE">
        <w:rPr>
          <w:rFonts w:ascii="Times New Roman" w:hAnsi="Times New Roman" w:cs="Times New Roman"/>
        </w:rPr>
        <w:t>, which is normally degr</w:t>
      </w:r>
      <w:r>
        <w:rPr>
          <w:rFonts w:ascii="Times New Roman" w:hAnsi="Times New Roman" w:cs="Times New Roman"/>
        </w:rPr>
        <w:t>aded in part by ACE, may stimu</w:t>
      </w:r>
      <w:r w:rsidRPr="000F25FE">
        <w:rPr>
          <w:rFonts w:ascii="Times New Roman" w:hAnsi="Times New Roman" w:cs="Times New Roman"/>
        </w:rPr>
        <w:t xml:space="preserve">late </w:t>
      </w:r>
      <w:r>
        <w:rPr>
          <w:rFonts w:ascii="Times New Roman" w:hAnsi="Times New Roman" w:cs="Times New Roman"/>
        </w:rPr>
        <w:t>afferent C-fibers in the airway.</w:t>
      </w:r>
    </w:p>
    <w:p w14:paraId="5D575793" w14:textId="76DA3815" w:rsidR="000F25FE" w:rsidRDefault="000F25FE">
      <w:pPr>
        <w:rPr>
          <w:rFonts w:ascii="Times New Roman" w:hAnsi="Times New Roman" w:cs="Times New Roman"/>
        </w:rPr>
      </w:pPr>
      <w:r w:rsidRPr="000F25FE">
        <w:rPr>
          <w:rFonts w:ascii="Times New Roman" w:hAnsi="Times New Roman" w:cs="Times New Roman"/>
        </w:rPr>
        <w:t>Since cough is an important defensive reflex, required to maintain the health of the lungs, people who do not cough effectively are at risk of atelectasis, recurrent pneumonia, and chronic airways disease from aspiration and retention of secretions</w:t>
      </w:r>
      <w:r>
        <w:rPr>
          <w:rFonts w:ascii="Times New Roman" w:hAnsi="Times New Roman" w:cs="Times New Roman"/>
        </w:rPr>
        <w:t>.</w:t>
      </w:r>
    </w:p>
    <w:p w14:paraId="735E5280" w14:textId="77777777" w:rsidR="00370F3B" w:rsidRDefault="00370F3B">
      <w:pPr>
        <w:rPr>
          <w:rFonts w:ascii="Times New Roman" w:hAnsi="Times New Roman" w:cs="Times New Roman"/>
        </w:rPr>
      </w:pPr>
    </w:p>
    <w:p w14:paraId="048FDE8E" w14:textId="77777777" w:rsidR="00370F3B" w:rsidRDefault="00370F3B">
      <w:pPr>
        <w:rPr>
          <w:rFonts w:ascii="Times New Roman" w:hAnsi="Times New Roman" w:cs="Times New Roman"/>
        </w:rPr>
      </w:pPr>
    </w:p>
    <w:p w14:paraId="1E59B059" w14:textId="31293422" w:rsidR="00370F3B" w:rsidRPr="008F3FF5" w:rsidRDefault="00370F3B">
      <w:pPr>
        <w:rPr>
          <w:rFonts w:ascii="Times New Roman" w:hAnsi="Times New Roman" w:cs="Times New Roman"/>
        </w:rPr>
      </w:pPr>
      <w:r>
        <w:rPr>
          <w:rFonts w:ascii="Times New Roman" w:hAnsi="Times New Roman" w:cs="Times New Roman"/>
          <w:b/>
        </w:rPr>
        <w:t>QUESTIONS</w:t>
      </w:r>
    </w:p>
    <w:p w14:paraId="71CF1A19" w14:textId="7C768466" w:rsidR="00370F3B" w:rsidRPr="008F3FF5" w:rsidRDefault="00370F3B">
      <w:pPr>
        <w:rPr>
          <w:rFonts w:ascii="Times New Roman" w:hAnsi="Times New Roman" w:cs="Times New Roman"/>
        </w:rPr>
      </w:pPr>
      <w:r w:rsidRPr="008F3FF5">
        <w:rPr>
          <w:rFonts w:ascii="Times New Roman" w:hAnsi="Times New Roman" w:cs="Times New Roman"/>
        </w:rPr>
        <w:t xml:space="preserve">1. </w:t>
      </w:r>
      <w:r w:rsidR="008F3FF5" w:rsidRPr="008F3FF5">
        <w:rPr>
          <w:rFonts w:ascii="Times New Roman" w:hAnsi="Times New Roman" w:cs="Times New Roman"/>
        </w:rPr>
        <w:t>How does NAC reduce viscosity of secretions?</w:t>
      </w:r>
    </w:p>
    <w:p w14:paraId="3C03E50A" w14:textId="77777777" w:rsidR="008F3FF5" w:rsidRPr="008F3FF5" w:rsidRDefault="008F3FF5">
      <w:pPr>
        <w:rPr>
          <w:rFonts w:ascii="Times New Roman" w:hAnsi="Times New Roman" w:cs="Times New Roman"/>
        </w:rPr>
      </w:pPr>
    </w:p>
    <w:p w14:paraId="69C2401A" w14:textId="689F1329" w:rsidR="008F3FF5" w:rsidRDefault="008F3FF5">
      <w:pPr>
        <w:rPr>
          <w:rFonts w:ascii="Times New Roman" w:hAnsi="Times New Roman" w:cs="Times New Roman"/>
        </w:rPr>
      </w:pPr>
      <w:r w:rsidRPr="008F3FF5">
        <w:rPr>
          <w:rFonts w:ascii="Times New Roman" w:hAnsi="Times New Roman" w:cs="Times New Roman"/>
        </w:rPr>
        <w:t>2.</w:t>
      </w:r>
      <w:r>
        <w:rPr>
          <w:rFonts w:ascii="Times New Roman" w:hAnsi="Times New Roman" w:cs="Times New Roman"/>
        </w:rPr>
        <w:t xml:space="preserve"> How does hydrocodone suppress cough?</w:t>
      </w:r>
    </w:p>
    <w:p w14:paraId="717290C7" w14:textId="77777777" w:rsidR="008F3FF5" w:rsidRDefault="008F3FF5">
      <w:pPr>
        <w:rPr>
          <w:rFonts w:ascii="Times New Roman" w:hAnsi="Times New Roman" w:cs="Times New Roman"/>
        </w:rPr>
      </w:pPr>
    </w:p>
    <w:p w14:paraId="5329244B" w14:textId="6C6230C7" w:rsidR="008F3FF5" w:rsidRDefault="008F3FF5">
      <w:pPr>
        <w:rPr>
          <w:rFonts w:ascii="Times New Roman" w:hAnsi="Times New Roman" w:cs="Times New Roman"/>
        </w:rPr>
      </w:pPr>
      <w:r>
        <w:rPr>
          <w:rFonts w:ascii="Times New Roman" w:hAnsi="Times New Roman" w:cs="Times New Roman"/>
        </w:rPr>
        <w:t xml:space="preserve">3. TRUE or FALSE: Chronic nebulized </w:t>
      </w:r>
      <w:proofErr w:type="spellStart"/>
      <w:r>
        <w:rPr>
          <w:rFonts w:ascii="Times New Roman" w:hAnsi="Times New Roman" w:cs="Times New Roman"/>
        </w:rPr>
        <w:t>lidocaine</w:t>
      </w:r>
      <w:proofErr w:type="spellEnd"/>
      <w:r>
        <w:rPr>
          <w:rFonts w:ascii="Times New Roman" w:hAnsi="Times New Roman" w:cs="Times New Roman"/>
        </w:rPr>
        <w:t xml:space="preserve"> to asthmatic cat produces significant side effects and is not well tolerated.</w:t>
      </w:r>
    </w:p>
    <w:p w14:paraId="3DF74B9D" w14:textId="77777777" w:rsidR="008F3FF5" w:rsidRDefault="008F3FF5">
      <w:pPr>
        <w:rPr>
          <w:rFonts w:ascii="Times New Roman" w:hAnsi="Times New Roman" w:cs="Times New Roman"/>
        </w:rPr>
      </w:pPr>
    </w:p>
    <w:p w14:paraId="531C9456" w14:textId="0B1AC097" w:rsidR="008F3FF5" w:rsidRDefault="008F3FF5">
      <w:pPr>
        <w:rPr>
          <w:rFonts w:ascii="Times New Roman" w:hAnsi="Times New Roman" w:cs="Times New Roman"/>
        </w:rPr>
      </w:pPr>
      <w:r>
        <w:rPr>
          <w:rFonts w:ascii="Times New Roman" w:hAnsi="Times New Roman" w:cs="Times New Roman"/>
        </w:rPr>
        <w:t xml:space="preserve">4. TRUE or FALSE: Asthmatic cats may benefit from the administration of nebulized NAC because it produces </w:t>
      </w:r>
      <w:proofErr w:type="spellStart"/>
      <w:r>
        <w:rPr>
          <w:rFonts w:ascii="Times New Roman" w:hAnsi="Times New Roman" w:cs="Times New Roman"/>
        </w:rPr>
        <w:t>bronchodilation</w:t>
      </w:r>
      <w:proofErr w:type="spellEnd"/>
      <w:r>
        <w:rPr>
          <w:rFonts w:ascii="Times New Roman" w:hAnsi="Times New Roman" w:cs="Times New Roman"/>
        </w:rPr>
        <w:t xml:space="preserve">. </w:t>
      </w:r>
    </w:p>
    <w:p w14:paraId="15051010" w14:textId="77777777" w:rsidR="008F3FF5" w:rsidRDefault="008F3FF5">
      <w:pPr>
        <w:rPr>
          <w:rFonts w:ascii="Times New Roman" w:hAnsi="Times New Roman" w:cs="Times New Roman"/>
        </w:rPr>
      </w:pPr>
    </w:p>
    <w:p w14:paraId="1F60B42E" w14:textId="18539E96" w:rsidR="008F3FF5" w:rsidRDefault="008F3FF5" w:rsidP="008F3FF5">
      <w:pPr>
        <w:rPr>
          <w:rFonts w:ascii="Times New Roman" w:hAnsi="Times New Roman" w:cs="Times New Roman"/>
        </w:rPr>
      </w:pPr>
      <w:r>
        <w:rPr>
          <w:rFonts w:ascii="Times New Roman" w:hAnsi="Times New Roman" w:cs="Times New Roman"/>
        </w:rPr>
        <w:t xml:space="preserve">5. </w:t>
      </w:r>
      <w:r w:rsidRPr="00B55020">
        <w:rPr>
          <w:rFonts w:ascii="Times New Roman" w:hAnsi="Times New Roman" w:cs="Times New Roman"/>
        </w:rPr>
        <w:t>The mechanical events of a cough can b</w:t>
      </w:r>
      <w:r>
        <w:rPr>
          <w:rFonts w:ascii="Times New Roman" w:hAnsi="Times New Roman" w:cs="Times New Roman"/>
        </w:rPr>
        <w:t>e divided into three phases – what are they?</w:t>
      </w:r>
    </w:p>
    <w:p w14:paraId="07AEC42D" w14:textId="77777777" w:rsidR="008F3FF5" w:rsidRDefault="008F3FF5">
      <w:pPr>
        <w:rPr>
          <w:rFonts w:ascii="Times New Roman" w:hAnsi="Times New Roman" w:cs="Times New Roman"/>
        </w:rPr>
      </w:pPr>
    </w:p>
    <w:p w14:paraId="106458BE" w14:textId="77777777" w:rsidR="00424B37" w:rsidRDefault="00424B37">
      <w:pPr>
        <w:rPr>
          <w:rFonts w:ascii="Times New Roman" w:hAnsi="Times New Roman" w:cs="Times New Roman"/>
        </w:rPr>
      </w:pPr>
    </w:p>
    <w:p w14:paraId="74AD294B" w14:textId="77777777" w:rsidR="00424B37" w:rsidRDefault="00424B37">
      <w:pPr>
        <w:rPr>
          <w:rFonts w:ascii="Times New Roman" w:hAnsi="Times New Roman" w:cs="Times New Roman"/>
        </w:rPr>
      </w:pPr>
    </w:p>
    <w:p w14:paraId="32160BE5" w14:textId="77777777" w:rsidR="00424B37" w:rsidRDefault="00424B37">
      <w:pPr>
        <w:rPr>
          <w:rFonts w:ascii="Times New Roman" w:hAnsi="Times New Roman" w:cs="Times New Roman"/>
        </w:rPr>
      </w:pPr>
    </w:p>
    <w:p w14:paraId="12D32E87" w14:textId="77777777" w:rsidR="00424B37" w:rsidRDefault="00424B37">
      <w:pPr>
        <w:rPr>
          <w:rFonts w:ascii="Times New Roman" w:hAnsi="Times New Roman" w:cs="Times New Roman"/>
        </w:rPr>
      </w:pPr>
    </w:p>
    <w:p w14:paraId="4AACBED1" w14:textId="77777777" w:rsidR="00424B37" w:rsidRDefault="00424B37">
      <w:pPr>
        <w:rPr>
          <w:rFonts w:ascii="Times New Roman" w:hAnsi="Times New Roman" w:cs="Times New Roman"/>
        </w:rPr>
      </w:pPr>
    </w:p>
    <w:p w14:paraId="56A8ADC4" w14:textId="63405EF3" w:rsidR="008F3FF5" w:rsidRDefault="008F3FF5">
      <w:pPr>
        <w:rPr>
          <w:rFonts w:ascii="Times New Roman" w:hAnsi="Times New Roman" w:cs="Times New Roman"/>
          <w:b/>
        </w:rPr>
      </w:pPr>
      <w:r>
        <w:rPr>
          <w:rFonts w:ascii="Times New Roman" w:hAnsi="Times New Roman" w:cs="Times New Roman"/>
          <w:b/>
        </w:rPr>
        <w:t>QUESTIONS &amp; ANSWERS</w:t>
      </w:r>
    </w:p>
    <w:p w14:paraId="37878637" w14:textId="77777777" w:rsidR="008F3FF5" w:rsidRDefault="008F3FF5" w:rsidP="008F3FF5">
      <w:pPr>
        <w:rPr>
          <w:rFonts w:ascii="Times New Roman" w:hAnsi="Times New Roman" w:cs="Times New Roman"/>
        </w:rPr>
      </w:pPr>
      <w:r w:rsidRPr="008F3FF5">
        <w:rPr>
          <w:rFonts w:ascii="Times New Roman" w:hAnsi="Times New Roman" w:cs="Times New Roman"/>
        </w:rPr>
        <w:t>1. How does NAC reduce viscosity of secretions?</w:t>
      </w:r>
    </w:p>
    <w:p w14:paraId="6A3D3A39" w14:textId="4FD0B8CA" w:rsidR="008F3FF5" w:rsidRPr="00424B37" w:rsidRDefault="008F3FF5" w:rsidP="008F3FF5">
      <w:pPr>
        <w:rPr>
          <w:rFonts w:ascii="Times New Roman" w:hAnsi="Times New Roman" w:cs="Times New Roman"/>
          <w:b/>
        </w:rPr>
      </w:pPr>
      <w:r>
        <w:rPr>
          <w:rFonts w:ascii="Times New Roman" w:hAnsi="Times New Roman" w:cs="Times New Roman"/>
        </w:rPr>
        <w:tab/>
      </w:r>
      <w:proofErr w:type="gramStart"/>
      <w:r w:rsidRPr="00424B37">
        <w:rPr>
          <w:rFonts w:ascii="Times New Roman" w:hAnsi="Times New Roman" w:cs="Times New Roman"/>
          <w:b/>
        </w:rPr>
        <w:t xml:space="preserve">By reducing disulfide linkages in </w:t>
      </w:r>
      <w:proofErr w:type="spellStart"/>
      <w:r w:rsidRPr="00424B37">
        <w:rPr>
          <w:rFonts w:ascii="Times New Roman" w:hAnsi="Times New Roman" w:cs="Times New Roman"/>
          <w:b/>
        </w:rPr>
        <w:t>mucoproteins</w:t>
      </w:r>
      <w:proofErr w:type="spellEnd"/>
      <w:r w:rsidRPr="00424B37">
        <w:rPr>
          <w:rFonts w:ascii="Times New Roman" w:hAnsi="Times New Roman" w:cs="Times New Roman"/>
          <w:b/>
        </w:rPr>
        <w:t>.</w:t>
      </w:r>
      <w:proofErr w:type="gramEnd"/>
    </w:p>
    <w:p w14:paraId="0784B9E4" w14:textId="77777777" w:rsidR="008F3FF5" w:rsidRDefault="008F3FF5" w:rsidP="008F3FF5">
      <w:pPr>
        <w:rPr>
          <w:rFonts w:ascii="Times New Roman" w:hAnsi="Times New Roman" w:cs="Times New Roman"/>
        </w:rPr>
      </w:pPr>
      <w:r w:rsidRPr="008F3FF5">
        <w:rPr>
          <w:rFonts w:ascii="Times New Roman" w:hAnsi="Times New Roman" w:cs="Times New Roman"/>
        </w:rPr>
        <w:t>2.</w:t>
      </w:r>
      <w:r>
        <w:rPr>
          <w:rFonts w:ascii="Times New Roman" w:hAnsi="Times New Roman" w:cs="Times New Roman"/>
        </w:rPr>
        <w:t xml:space="preserve"> How does hydrocodone suppress cough?</w:t>
      </w:r>
    </w:p>
    <w:p w14:paraId="09DC25AA" w14:textId="2FE14DCD" w:rsidR="008F3FF5" w:rsidRPr="00424B37" w:rsidRDefault="008F3FF5" w:rsidP="008F3FF5">
      <w:pPr>
        <w:rPr>
          <w:rFonts w:ascii="Times New Roman" w:hAnsi="Times New Roman" w:cs="Times New Roman"/>
          <w:b/>
        </w:rPr>
      </w:pPr>
      <w:r>
        <w:rPr>
          <w:rFonts w:ascii="Times New Roman" w:hAnsi="Times New Roman" w:cs="Times New Roman"/>
        </w:rPr>
        <w:tab/>
      </w:r>
      <w:proofErr w:type="gramStart"/>
      <w:r w:rsidRPr="00424B37">
        <w:rPr>
          <w:rFonts w:ascii="Times New Roman" w:hAnsi="Times New Roman" w:cs="Times New Roman"/>
          <w:b/>
        </w:rPr>
        <w:t>By direct suppression of the cough center within the medulla.</w:t>
      </w:r>
      <w:proofErr w:type="gramEnd"/>
      <w:r w:rsidRPr="00424B37">
        <w:rPr>
          <w:rFonts w:ascii="Times New Roman" w:hAnsi="Times New Roman" w:cs="Times New Roman"/>
          <w:b/>
        </w:rPr>
        <w:t xml:space="preserve"> </w:t>
      </w:r>
    </w:p>
    <w:p w14:paraId="2FCA7DAB" w14:textId="73BD5C2D" w:rsidR="008F3FF5" w:rsidRDefault="008F3FF5" w:rsidP="008F3FF5">
      <w:pPr>
        <w:rPr>
          <w:rFonts w:ascii="Times New Roman" w:hAnsi="Times New Roman" w:cs="Times New Roman"/>
        </w:rPr>
      </w:pPr>
      <w:r>
        <w:rPr>
          <w:rFonts w:ascii="Times New Roman" w:hAnsi="Times New Roman" w:cs="Times New Roman"/>
        </w:rPr>
        <w:t xml:space="preserve"> </w:t>
      </w:r>
    </w:p>
    <w:p w14:paraId="0643D7E0" w14:textId="42862634" w:rsidR="008F3FF5" w:rsidRDefault="008F3FF5" w:rsidP="008F3FF5">
      <w:pPr>
        <w:rPr>
          <w:rFonts w:ascii="Times New Roman" w:hAnsi="Times New Roman" w:cs="Times New Roman"/>
        </w:rPr>
      </w:pPr>
      <w:r>
        <w:rPr>
          <w:rFonts w:ascii="Times New Roman" w:hAnsi="Times New Roman" w:cs="Times New Roman"/>
        </w:rPr>
        <w:t xml:space="preserve">3. </w:t>
      </w:r>
      <w:r w:rsidRPr="008F3FF5">
        <w:rPr>
          <w:rFonts w:ascii="Times New Roman" w:hAnsi="Times New Roman" w:cs="Times New Roman"/>
          <w:b/>
        </w:rPr>
        <w:t>FALSE</w:t>
      </w:r>
      <w:r>
        <w:rPr>
          <w:rFonts w:ascii="Times New Roman" w:hAnsi="Times New Roman" w:cs="Times New Roman"/>
        </w:rPr>
        <w:t xml:space="preserve">: Chronic nebulized </w:t>
      </w:r>
      <w:proofErr w:type="spellStart"/>
      <w:r>
        <w:rPr>
          <w:rFonts w:ascii="Times New Roman" w:hAnsi="Times New Roman" w:cs="Times New Roman"/>
        </w:rPr>
        <w:t>lidocaine</w:t>
      </w:r>
      <w:proofErr w:type="spellEnd"/>
      <w:r>
        <w:rPr>
          <w:rFonts w:ascii="Times New Roman" w:hAnsi="Times New Roman" w:cs="Times New Roman"/>
        </w:rPr>
        <w:t xml:space="preserve"> to asthmatic cat produces significant side effects and is not well tolerated.</w:t>
      </w:r>
    </w:p>
    <w:p w14:paraId="2F747C79" w14:textId="513D767C" w:rsidR="008F3FF5" w:rsidRPr="00424B37" w:rsidRDefault="008F3FF5" w:rsidP="008F3FF5">
      <w:pPr>
        <w:ind w:firstLine="720"/>
        <w:rPr>
          <w:rFonts w:ascii="Times New Roman" w:hAnsi="Times New Roman" w:cs="Times New Roman"/>
          <w:b/>
        </w:rPr>
      </w:pPr>
      <w:r w:rsidRPr="00424B37">
        <w:rPr>
          <w:rFonts w:ascii="Times New Roman" w:hAnsi="Times New Roman" w:cs="Times New Roman"/>
          <w:b/>
        </w:rPr>
        <w:t xml:space="preserve">Chronic nebulized </w:t>
      </w:r>
      <w:proofErr w:type="spellStart"/>
      <w:r w:rsidRPr="00424B37">
        <w:rPr>
          <w:rFonts w:ascii="Times New Roman" w:hAnsi="Times New Roman" w:cs="Times New Roman"/>
          <w:b/>
        </w:rPr>
        <w:t>lidocaine</w:t>
      </w:r>
      <w:proofErr w:type="spellEnd"/>
      <w:r w:rsidRPr="00424B37">
        <w:rPr>
          <w:rFonts w:ascii="Times New Roman" w:hAnsi="Times New Roman" w:cs="Times New Roman"/>
          <w:b/>
        </w:rPr>
        <w:t xml:space="preserve"> was well tolerated in all cats</w:t>
      </w:r>
    </w:p>
    <w:p w14:paraId="10690D56" w14:textId="77777777" w:rsidR="008F3FF5" w:rsidRDefault="008F3FF5" w:rsidP="008F3FF5">
      <w:pPr>
        <w:rPr>
          <w:rFonts w:ascii="Times New Roman" w:hAnsi="Times New Roman" w:cs="Times New Roman"/>
        </w:rPr>
      </w:pPr>
    </w:p>
    <w:p w14:paraId="66EE136E" w14:textId="173EF2C5" w:rsidR="008F3FF5" w:rsidRDefault="008F3FF5" w:rsidP="008F3FF5">
      <w:pPr>
        <w:rPr>
          <w:rFonts w:ascii="Times New Roman" w:hAnsi="Times New Roman" w:cs="Times New Roman"/>
        </w:rPr>
      </w:pPr>
      <w:r>
        <w:rPr>
          <w:rFonts w:ascii="Times New Roman" w:hAnsi="Times New Roman" w:cs="Times New Roman"/>
        </w:rPr>
        <w:t xml:space="preserve">4. </w:t>
      </w:r>
      <w:r>
        <w:rPr>
          <w:rFonts w:ascii="Times New Roman" w:hAnsi="Times New Roman" w:cs="Times New Roman"/>
          <w:b/>
        </w:rPr>
        <w:t>FALSE</w:t>
      </w:r>
      <w:r>
        <w:rPr>
          <w:rFonts w:ascii="Times New Roman" w:hAnsi="Times New Roman" w:cs="Times New Roman"/>
        </w:rPr>
        <w:t xml:space="preserve">: Asthmatic cats may benefit from the administration of nebulized NAC because it produces </w:t>
      </w:r>
      <w:proofErr w:type="spellStart"/>
      <w:r>
        <w:rPr>
          <w:rFonts w:ascii="Times New Roman" w:hAnsi="Times New Roman" w:cs="Times New Roman"/>
        </w:rPr>
        <w:t>bronchodilation</w:t>
      </w:r>
      <w:proofErr w:type="spellEnd"/>
      <w:r>
        <w:rPr>
          <w:rFonts w:ascii="Times New Roman" w:hAnsi="Times New Roman" w:cs="Times New Roman"/>
        </w:rPr>
        <w:t xml:space="preserve">. </w:t>
      </w:r>
    </w:p>
    <w:p w14:paraId="64F423DD" w14:textId="55FE3A07" w:rsidR="008F3FF5" w:rsidRPr="00424B37" w:rsidRDefault="008F3FF5" w:rsidP="008F3FF5">
      <w:pPr>
        <w:rPr>
          <w:rFonts w:ascii="Times New Roman" w:hAnsi="Times New Roman" w:cs="Times New Roman"/>
          <w:b/>
        </w:rPr>
      </w:pPr>
      <w:r>
        <w:rPr>
          <w:rFonts w:ascii="Times New Roman" w:hAnsi="Times New Roman" w:cs="Times New Roman"/>
        </w:rPr>
        <w:tab/>
      </w:r>
      <w:r w:rsidRPr="00424B37">
        <w:rPr>
          <w:rFonts w:ascii="Times New Roman" w:hAnsi="Times New Roman" w:cs="Times New Roman"/>
          <w:b/>
        </w:rPr>
        <w:t>Airway resistance and adverse reactions were documented in all asthmatic cats after NAC aerosol delivery</w:t>
      </w:r>
    </w:p>
    <w:p w14:paraId="66C664D5" w14:textId="77777777" w:rsidR="008F3FF5" w:rsidRDefault="008F3FF5" w:rsidP="008F3FF5">
      <w:pPr>
        <w:rPr>
          <w:rFonts w:ascii="Times New Roman" w:hAnsi="Times New Roman" w:cs="Times New Roman"/>
        </w:rPr>
      </w:pPr>
    </w:p>
    <w:p w14:paraId="693FDC33" w14:textId="77777777" w:rsidR="008F3FF5" w:rsidRDefault="008F3FF5" w:rsidP="008F3FF5">
      <w:pPr>
        <w:rPr>
          <w:rFonts w:ascii="Times New Roman" w:hAnsi="Times New Roman" w:cs="Times New Roman"/>
        </w:rPr>
      </w:pPr>
      <w:r>
        <w:rPr>
          <w:rFonts w:ascii="Times New Roman" w:hAnsi="Times New Roman" w:cs="Times New Roman"/>
        </w:rPr>
        <w:t xml:space="preserve">5. </w:t>
      </w:r>
      <w:r w:rsidRPr="00B55020">
        <w:rPr>
          <w:rFonts w:ascii="Times New Roman" w:hAnsi="Times New Roman" w:cs="Times New Roman"/>
        </w:rPr>
        <w:t>The mechanical events of a cough can b</w:t>
      </w:r>
      <w:r>
        <w:rPr>
          <w:rFonts w:ascii="Times New Roman" w:hAnsi="Times New Roman" w:cs="Times New Roman"/>
        </w:rPr>
        <w:t>e divided into three phases – what are they?</w:t>
      </w:r>
    </w:p>
    <w:p w14:paraId="51EF6E43" w14:textId="04C5F8FF" w:rsidR="008F3FF5" w:rsidRDefault="008F3FF5" w:rsidP="008F3FF5">
      <w:pPr>
        <w:rPr>
          <w:rFonts w:ascii="Times New Roman" w:hAnsi="Times New Roman" w:cs="Times New Roman"/>
          <w:b/>
        </w:rPr>
      </w:pPr>
      <w:r>
        <w:rPr>
          <w:rFonts w:ascii="Times New Roman" w:hAnsi="Times New Roman" w:cs="Times New Roman"/>
        </w:rPr>
        <w:tab/>
      </w:r>
      <w:proofErr w:type="gramStart"/>
      <w:r>
        <w:rPr>
          <w:rFonts w:ascii="Times New Roman" w:hAnsi="Times New Roman" w:cs="Times New Roman"/>
          <w:b/>
        </w:rPr>
        <w:t>Inspiratory phase, compression phase, and expiratory phase.</w:t>
      </w:r>
      <w:proofErr w:type="gramEnd"/>
      <w:r>
        <w:rPr>
          <w:rFonts w:ascii="Times New Roman" w:hAnsi="Times New Roman" w:cs="Times New Roman"/>
          <w:b/>
        </w:rPr>
        <w:t xml:space="preserve"> </w:t>
      </w:r>
    </w:p>
    <w:p w14:paraId="23A08C2B" w14:textId="77777777" w:rsidR="00424B37" w:rsidRDefault="00424B37" w:rsidP="00424B37">
      <w:pPr>
        <w:ind w:firstLine="720"/>
        <w:rPr>
          <w:rFonts w:ascii="Times New Roman" w:hAnsi="Times New Roman" w:cs="Times New Roman"/>
        </w:rPr>
      </w:pPr>
      <w:r w:rsidRPr="00B55020">
        <w:rPr>
          <w:rFonts w:ascii="Times New Roman" w:hAnsi="Times New Roman" w:cs="Times New Roman"/>
        </w:rPr>
        <w:t xml:space="preserve">1. </w:t>
      </w:r>
      <w:r w:rsidRPr="00B55020">
        <w:rPr>
          <w:rFonts w:ascii="Times New Roman" w:hAnsi="Times New Roman" w:cs="Times New Roman"/>
          <w:b/>
        </w:rPr>
        <w:t>Inspiratory phase</w:t>
      </w:r>
      <w:r w:rsidRPr="00B55020">
        <w:rPr>
          <w:rFonts w:ascii="Times New Roman" w:hAnsi="Times New Roman" w:cs="Times New Roman"/>
        </w:rPr>
        <w:t xml:space="preserve">: Inhalation, which generates the volume necessary for an effective cough. </w:t>
      </w:r>
    </w:p>
    <w:p w14:paraId="612E097D" w14:textId="77777777" w:rsidR="00424B37" w:rsidRDefault="00424B37" w:rsidP="00424B37">
      <w:pPr>
        <w:ind w:left="720"/>
        <w:rPr>
          <w:rFonts w:ascii="Times New Roman" w:hAnsi="Times New Roman" w:cs="Times New Roman"/>
        </w:rPr>
      </w:pPr>
      <w:r w:rsidRPr="00B55020">
        <w:rPr>
          <w:rFonts w:ascii="Times New Roman" w:hAnsi="Times New Roman" w:cs="Times New Roman"/>
        </w:rPr>
        <w:t xml:space="preserve">2. </w:t>
      </w:r>
      <w:r w:rsidRPr="00B55020">
        <w:rPr>
          <w:rFonts w:ascii="Times New Roman" w:hAnsi="Times New Roman" w:cs="Times New Roman"/>
          <w:b/>
        </w:rPr>
        <w:t>Compression phase</w:t>
      </w:r>
      <w:r w:rsidRPr="00B55020">
        <w:rPr>
          <w:rFonts w:ascii="Times New Roman" w:hAnsi="Times New Roman" w:cs="Times New Roman"/>
        </w:rPr>
        <w:t xml:space="preserve">: Closure of the larynx combined with contraction of muscles of chest wall, diaphragm, and abdominal wall result in a rapid rise in </w:t>
      </w:r>
      <w:proofErr w:type="spellStart"/>
      <w:r w:rsidRPr="00B55020">
        <w:rPr>
          <w:rFonts w:ascii="Times New Roman" w:hAnsi="Times New Roman" w:cs="Times New Roman"/>
        </w:rPr>
        <w:t>intrathoracic</w:t>
      </w:r>
      <w:proofErr w:type="spellEnd"/>
      <w:r w:rsidRPr="00B55020">
        <w:rPr>
          <w:rFonts w:ascii="Times New Roman" w:hAnsi="Times New Roman" w:cs="Times New Roman"/>
        </w:rPr>
        <w:t xml:space="preserve"> pressure. </w:t>
      </w:r>
    </w:p>
    <w:p w14:paraId="6F1F6CDF" w14:textId="3E2EDF45" w:rsidR="00424B37" w:rsidRPr="008F3FF5" w:rsidRDefault="00424B37" w:rsidP="00424B37">
      <w:pPr>
        <w:ind w:left="720"/>
        <w:rPr>
          <w:rFonts w:ascii="Times New Roman" w:hAnsi="Times New Roman" w:cs="Times New Roman"/>
          <w:b/>
        </w:rPr>
      </w:pPr>
      <w:r w:rsidRPr="00B55020">
        <w:rPr>
          <w:rFonts w:ascii="Times New Roman" w:hAnsi="Times New Roman" w:cs="Times New Roman"/>
        </w:rPr>
        <w:t xml:space="preserve">3. </w:t>
      </w:r>
      <w:r w:rsidRPr="00B55020">
        <w:rPr>
          <w:rFonts w:ascii="Times New Roman" w:hAnsi="Times New Roman" w:cs="Times New Roman"/>
          <w:b/>
        </w:rPr>
        <w:t>Expiratory phase</w:t>
      </w:r>
      <w:r w:rsidRPr="00B55020">
        <w:rPr>
          <w:rFonts w:ascii="Times New Roman" w:hAnsi="Times New Roman" w:cs="Times New Roman"/>
        </w:rPr>
        <w:t xml:space="preserve">: The glottis opens, resulting in high expiratory airflow and the coughing sound. Large airway </w:t>
      </w:r>
      <w:bookmarkStart w:id="0" w:name="_GoBack"/>
      <w:bookmarkEnd w:id="0"/>
      <w:r w:rsidRPr="00B55020">
        <w:rPr>
          <w:rFonts w:ascii="Times New Roman" w:hAnsi="Times New Roman" w:cs="Times New Roman"/>
        </w:rPr>
        <w:t>compression occurs. The high flows dislodge mucus from the airways and allow removal from the tracheobronchial tree</w:t>
      </w:r>
    </w:p>
    <w:p w14:paraId="64173457" w14:textId="77777777" w:rsidR="008F3FF5" w:rsidRDefault="008F3FF5" w:rsidP="008F3FF5">
      <w:pPr>
        <w:rPr>
          <w:rFonts w:ascii="Times New Roman" w:hAnsi="Times New Roman" w:cs="Times New Roman"/>
        </w:rPr>
      </w:pPr>
    </w:p>
    <w:p w14:paraId="293164A0" w14:textId="77777777" w:rsidR="008F3FF5" w:rsidRDefault="008F3FF5" w:rsidP="008F3FF5">
      <w:pPr>
        <w:ind w:firstLine="720"/>
        <w:rPr>
          <w:rFonts w:ascii="Times New Roman" w:hAnsi="Times New Roman" w:cs="Times New Roman"/>
        </w:rPr>
      </w:pPr>
    </w:p>
    <w:p w14:paraId="3406216E" w14:textId="6DDC197B" w:rsidR="008F3FF5" w:rsidRPr="008F3FF5" w:rsidRDefault="008F3FF5" w:rsidP="008F3FF5">
      <w:pPr>
        <w:rPr>
          <w:rFonts w:ascii="Times New Roman" w:hAnsi="Times New Roman" w:cs="Times New Roman"/>
        </w:rPr>
      </w:pPr>
    </w:p>
    <w:p w14:paraId="201F139E" w14:textId="77777777" w:rsidR="008F3FF5" w:rsidRPr="008F3FF5" w:rsidRDefault="008F3FF5">
      <w:pPr>
        <w:rPr>
          <w:rFonts w:ascii="Times New Roman" w:hAnsi="Times New Roman" w:cs="Times New Roman"/>
          <w:b/>
        </w:rPr>
      </w:pPr>
    </w:p>
    <w:p w14:paraId="57802866" w14:textId="77777777" w:rsidR="000F25FE" w:rsidRPr="008F3FF5" w:rsidRDefault="000F25FE">
      <w:pPr>
        <w:rPr>
          <w:rFonts w:ascii="Times New Roman" w:hAnsi="Times New Roman" w:cs="Times New Roman"/>
        </w:rPr>
      </w:pPr>
    </w:p>
    <w:p w14:paraId="04710DAC" w14:textId="77777777" w:rsidR="00B55020" w:rsidRDefault="00B55020">
      <w:pPr>
        <w:rPr>
          <w:rFonts w:ascii="Times New Roman" w:hAnsi="Times New Roman" w:cs="Times New Roman"/>
        </w:rPr>
      </w:pPr>
    </w:p>
    <w:p w14:paraId="5DAFD917" w14:textId="77777777" w:rsidR="00B55020" w:rsidRDefault="00B55020">
      <w:pPr>
        <w:rPr>
          <w:rFonts w:ascii="Times New Roman" w:hAnsi="Times New Roman" w:cs="Times New Roman"/>
        </w:rPr>
      </w:pPr>
    </w:p>
    <w:p w14:paraId="276E2BBB" w14:textId="77777777" w:rsidR="00B55020" w:rsidRPr="00B55020" w:rsidRDefault="00B55020">
      <w:pPr>
        <w:rPr>
          <w:rFonts w:ascii="Times New Roman" w:hAnsi="Times New Roman" w:cs="Times New Roman"/>
        </w:rPr>
      </w:pPr>
    </w:p>
    <w:sectPr w:rsidR="00B55020" w:rsidRPr="00B55020" w:rsidSect="006E518E">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dvPSA336">
    <w:altName w:val="Cambri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F3A56"/>
    <w:multiLevelType w:val="hybridMultilevel"/>
    <w:tmpl w:val="E3AA8C8A"/>
    <w:lvl w:ilvl="0" w:tplc="3B626B74">
      <w:numFmt w:val="bullet"/>
      <w:lvlText w:val="-"/>
      <w:lvlJc w:val="left"/>
      <w:pPr>
        <w:ind w:left="720" w:hanging="360"/>
      </w:pPr>
      <w:rPr>
        <w:rFonts w:ascii="Calibri" w:eastAsiaTheme="minorHAnsi" w:hAnsi="Calibri" w:cs="AdvPSA336"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CC1B8A"/>
    <w:multiLevelType w:val="hybridMultilevel"/>
    <w:tmpl w:val="7406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206"/>
    <w:rsid w:val="00011611"/>
    <w:rsid w:val="000651C7"/>
    <w:rsid w:val="00093698"/>
    <w:rsid w:val="000A187F"/>
    <w:rsid w:val="000F25FE"/>
    <w:rsid w:val="001A7537"/>
    <w:rsid w:val="00370F3B"/>
    <w:rsid w:val="003E2CF2"/>
    <w:rsid w:val="00424B37"/>
    <w:rsid w:val="004832BD"/>
    <w:rsid w:val="00502A2E"/>
    <w:rsid w:val="005614AE"/>
    <w:rsid w:val="00594F20"/>
    <w:rsid w:val="00652206"/>
    <w:rsid w:val="006E518E"/>
    <w:rsid w:val="0071321E"/>
    <w:rsid w:val="00742376"/>
    <w:rsid w:val="00802C1B"/>
    <w:rsid w:val="00882861"/>
    <w:rsid w:val="008A352D"/>
    <w:rsid w:val="008F3FF5"/>
    <w:rsid w:val="00A61712"/>
    <w:rsid w:val="00A62525"/>
    <w:rsid w:val="00AB7E5A"/>
    <w:rsid w:val="00AC3C88"/>
    <w:rsid w:val="00B55020"/>
    <w:rsid w:val="00B64966"/>
    <w:rsid w:val="00B96D07"/>
    <w:rsid w:val="00BA6F4B"/>
    <w:rsid w:val="00C126EF"/>
    <w:rsid w:val="00D04D79"/>
    <w:rsid w:val="00D14AB3"/>
    <w:rsid w:val="00D84DA9"/>
    <w:rsid w:val="00DB5EDA"/>
    <w:rsid w:val="00E473F9"/>
    <w:rsid w:val="00F20E70"/>
    <w:rsid w:val="00FE3C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8A8EEB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6522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B7E5A"/>
    <w:pPr>
      <w:spacing w:before="100" w:beforeAutospacing="1" w:after="100" w:afterAutospacing="1"/>
    </w:pPr>
    <w:rPr>
      <w:rFonts w:ascii="Times" w:hAnsi="Times" w:cs="Times New Roman"/>
      <w:sz w:val="20"/>
      <w:szCs w:val="20"/>
      <w:lang w:val="fr-FR" w:eastAsia="fr-FR"/>
    </w:rPr>
  </w:style>
  <w:style w:type="paragraph" w:customStyle="1" w:styleId="svarticle">
    <w:name w:val="svarticle"/>
    <w:basedOn w:val="Normal"/>
    <w:rsid w:val="00C126EF"/>
    <w:pPr>
      <w:spacing w:before="100" w:beforeAutospacing="1" w:after="100" w:afterAutospacing="1"/>
    </w:pPr>
    <w:rPr>
      <w:rFonts w:ascii="Times" w:hAnsi="Times"/>
      <w:sz w:val="20"/>
      <w:szCs w:val="20"/>
      <w:lang w:val="fr-FR" w:eastAsia="fr-FR"/>
    </w:rPr>
  </w:style>
  <w:style w:type="paragraph" w:styleId="Paragraphedeliste">
    <w:name w:val="List Paragraph"/>
    <w:basedOn w:val="Normal"/>
    <w:uiPriority w:val="34"/>
    <w:qFormat/>
    <w:rsid w:val="00BA6F4B"/>
    <w:pPr>
      <w:spacing w:after="160" w:line="259" w:lineRule="auto"/>
      <w:ind w:left="720"/>
      <w:contextualSpacing/>
    </w:pPr>
    <w:rPr>
      <w:rFonts w:eastAsiaTheme="minorHAnsi"/>
      <w:sz w:val="22"/>
      <w:szCs w:val="22"/>
    </w:rPr>
  </w:style>
  <w:style w:type="character" w:styleId="lev">
    <w:name w:val="Strong"/>
    <w:basedOn w:val="Policepardfaut"/>
    <w:uiPriority w:val="22"/>
    <w:qFormat/>
    <w:rsid w:val="00B55020"/>
    <w:rPr>
      <w:b/>
      <w:bCs/>
    </w:rPr>
  </w:style>
  <w:style w:type="paragraph" w:styleId="Textedebulles">
    <w:name w:val="Balloon Text"/>
    <w:basedOn w:val="Normal"/>
    <w:link w:val="TextedebullesCar"/>
    <w:uiPriority w:val="99"/>
    <w:semiHidden/>
    <w:unhideWhenUsed/>
    <w:rsid w:val="00424B37"/>
    <w:rPr>
      <w:rFonts w:ascii="Lucida Grande" w:hAnsi="Lucida Grande"/>
      <w:sz w:val="18"/>
      <w:szCs w:val="18"/>
    </w:rPr>
  </w:style>
  <w:style w:type="character" w:customStyle="1" w:styleId="TextedebullesCar">
    <w:name w:val="Texte de bulles Car"/>
    <w:basedOn w:val="Policepardfaut"/>
    <w:link w:val="Textedebulles"/>
    <w:uiPriority w:val="99"/>
    <w:semiHidden/>
    <w:rsid w:val="00424B37"/>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6522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B7E5A"/>
    <w:pPr>
      <w:spacing w:before="100" w:beforeAutospacing="1" w:after="100" w:afterAutospacing="1"/>
    </w:pPr>
    <w:rPr>
      <w:rFonts w:ascii="Times" w:hAnsi="Times" w:cs="Times New Roman"/>
      <w:sz w:val="20"/>
      <w:szCs w:val="20"/>
      <w:lang w:val="fr-FR" w:eastAsia="fr-FR"/>
    </w:rPr>
  </w:style>
  <w:style w:type="paragraph" w:customStyle="1" w:styleId="svarticle">
    <w:name w:val="svarticle"/>
    <w:basedOn w:val="Normal"/>
    <w:rsid w:val="00C126EF"/>
    <w:pPr>
      <w:spacing w:before="100" w:beforeAutospacing="1" w:after="100" w:afterAutospacing="1"/>
    </w:pPr>
    <w:rPr>
      <w:rFonts w:ascii="Times" w:hAnsi="Times"/>
      <w:sz w:val="20"/>
      <w:szCs w:val="20"/>
      <w:lang w:val="fr-FR" w:eastAsia="fr-FR"/>
    </w:rPr>
  </w:style>
  <w:style w:type="paragraph" w:styleId="Paragraphedeliste">
    <w:name w:val="List Paragraph"/>
    <w:basedOn w:val="Normal"/>
    <w:uiPriority w:val="34"/>
    <w:qFormat/>
    <w:rsid w:val="00BA6F4B"/>
    <w:pPr>
      <w:spacing w:after="160" w:line="259" w:lineRule="auto"/>
      <w:ind w:left="720"/>
      <w:contextualSpacing/>
    </w:pPr>
    <w:rPr>
      <w:rFonts w:eastAsiaTheme="minorHAnsi"/>
      <w:sz w:val="22"/>
      <w:szCs w:val="22"/>
    </w:rPr>
  </w:style>
  <w:style w:type="character" w:styleId="lev">
    <w:name w:val="Strong"/>
    <w:basedOn w:val="Policepardfaut"/>
    <w:uiPriority w:val="22"/>
    <w:qFormat/>
    <w:rsid w:val="00B55020"/>
    <w:rPr>
      <w:b/>
      <w:bCs/>
    </w:rPr>
  </w:style>
  <w:style w:type="paragraph" w:styleId="Textedebulles">
    <w:name w:val="Balloon Text"/>
    <w:basedOn w:val="Normal"/>
    <w:link w:val="TextedebullesCar"/>
    <w:uiPriority w:val="99"/>
    <w:semiHidden/>
    <w:unhideWhenUsed/>
    <w:rsid w:val="00424B37"/>
    <w:rPr>
      <w:rFonts w:ascii="Lucida Grande" w:hAnsi="Lucida Grande"/>
      <w:sz w:val="18"/>
      <w:szCs w:val="18"/>
    </w:rPr>
  </w:style>
  <w:style w:type="character" w:customStyle="1" w:styleId="TextedebullesCar">
    <w:name w:val="Texte de bulles Car"/>
    <w:basedOn w:val="Policepardfaut"/>
    <w:link w:val="Textedebulles"/>
    <w:uiPriority w:val="99"/>
    <w:semiHidden/>
    <w:rsid w:val="00424B37"/>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5780">
      <w:bodyDiv w:val="1"/>
      <w:marLeft w:val="0"/>
      <w:marRight w:val="0"/>
      <w:marTop w:val="0"/>
      <w:marBottom w:val="0"/>
      <w:divBdr>
        <w:top w:val="none" w:sz="0" w:space="0" w:color="auto"/>
        <w:left w:val="none" w:sz="0" w:space="0" w:color="auto"/>
        <w:bottom w:val="none" w:sz="0" w:space="0" w:color="auto"/>
        <w:right w:val="none" w:sz="0" w:space="0" w:color="auto"/>
      </w:divBdr>
    </w:div>
    <w:div w:id="338889487">
      <w:bodyDiv w:val="1"/>
      <w:marLeft w:val="0"/>
      <w:marRight w:val="0"/>
      <w:marTop w:val="0"/>
      <w:marBottom w:val="0"/>
      <w:divBdr>
        <w:top w:val="none" w:sz="0" w:space="0" w:color="auto"/>
        <w:left w:val="none" w:sz="0" w:space="0" w:color="auto"/>
        <w:bottom w:val="none" w:sz="0" w:space="0" w:color="auto"/>
        <w:right w:val="none" w:sz="0" w:space="0" w:color="auto"/>
      </w:divBdr>
    </w:div>
    <w:div w:id="730347761">
      <w:bodyDiv w:val="1"/>
      <w:marLeft w:val="0"/>
      <w:marRight w:val="0"/>
      <w:marTop w:val="0"/>
      <w:marBottom w:val="0"/>
      <w:divBdr>
        <w:top w:val="none" w:sz="0" w:space="0" w:color="auto"/>
        <w:left w:val="none" w:sz="0" w:space="0" w:color="auto"/>
        <w:bottom w:val="none" w:sz="0" w:space="0" w:color="auto"/>
        <w:right w:val="none" w:sz="0" w:space="0" w:color="auto"/>
      </w:divBdr>
    </w:div>
    <w:div w:id="768744901">
      <w:bodyDiv w:val="1"/>
      <w:marLeft w:val="0"/>
      <w:marRight w:val="0"/>
      <w:marTop w:val="0"/>
      <w:marBottom w:val="0"/>
      <w:divBdr>
        <w:top w:val="none" w:sz="0" w:space="0" w:color="auto"/>
        <w:left w:val="none" w:sz="0" w:space="0" w:color="auto"/>
        <w:bottom w:val="none" w:sz="0" w:space="0" w:color="auto"/>
        <w:right w:val="none" w:sz="0" w:space="0" w:color="auto"/>
      </w:divBdr>
    </w:div>
    <w:div w:id="1025406322">
      <w:bodyDiv w:val="1"/>
      <w:marLeft w:val="0"/>
      <w:marRight w:val="0"/>
      <w:marTop w:val="0"/>
      <w:marBottom w:val="0"/>
      <w:divBdr>
        <w:top w:val="none" w:sz="0" w:space="0" w:color="auto"/>
        <w:left w:val="none" w:sz="0" w:space="0" w:color="auto"/>
        <w:bottom w:val="none" w:sz="0" w:space="0" w:color="auto"/>
        <w:right w:val="none" w:sz="0" w:space="0" w:color="auto"/>
      </w:divBdr>
    </w:div>
    <w:div w:id="15963302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12</Pages>
  <Words>3057</Words>
  <Characters>16819</Characters>
  <Application>Microsoft Macintosh Word</Application>
  <DocSecurity>0</DocSecurity>
  <Lines>140</Lines>
  <Paragraphs>39</Paragraphs>
  <ScaleCrop>false</ScaleCrop>
  <Company>Cornell University College of Veterinary Medicine</Company>
  <LinksUpToDate>false</LinksUpToDate>
  <CharactersWithSpaces>19837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Jo-Annie Letendre</cp:lastModifiedBy>
  <cp:revision>11</cp:revision>
  <dcterms:created xsi:type="dcterms:W3CDTF">2014-12-05T02:56:00Z</dcterms:created>
  <dcterms:modified xsi:type="dcterms:W3CDTF">2014-12-09T16:42:00Z</dcterms:modified>
</cp:coreProperties>
</file>