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8DA" w:rsidRPr="005B31F8" w:rsidRDefault="00542AE9" w:rsidP="00535891">
      <w:pPr>
        <w:jc w:val="center"/>
        <w:rPr>
          <w:b/>
          <w:sz w:val="32"/>
          <w:szCs w:val="32"/>
        </w:rPr>
      </w:pPr>
      <w:r w:rsidRPr="005B31F8">
        <w:rPr>
          <w:b/>
          <w:sz w:val="32"/>
          <w:szCs w:val="32"/>
        </w:rPr>
        <w:t>Complications of Upper</w:t>
      </w:r>
      <w:r w:rsidRPr="005B31F8">
        <w:rPr>
          <w:b/>
          <w:sz w:val="32"/>
          <w:szCs w:val="32"/>
        </w:rPr>
        <w:t xml:space="preserve"> </w:t>
      </w:r>
      <w:r w:rsidRPr="005B31F8">
        <w:rPr>
          <w:b/>
          <w:sz w:val="32"/>
          <w:szCs w:val="32"/>
        </w:rPr>
        <w:t>Airway Surgery in</w:t>
      </w:r>
      <w:r w:rsidRPr="005B31F8">
        <w:rPr>
          <w:b/>
          <w:sz w:val="32"/>
          <w:szCs w:val="32"/>
        </w:rPr>
        <w:t xml:space="preserve"> </w:t>
      </w:r>
      <w:r w:rsidRPr="005B31F8">
        <w:rPr>
          <w:b/>
          <w:sz w:val="32"/>
          <w:szCs w:val="32"/>
        </w:rPr>
        <w:t>Companion Animals</w:t>
      </w:r>
    </w:p>
    <w:p w:rsidR="00542AE9" w:rsidRDefault="00542AE9" w:rsidP="00542AE9"/>
    <w:p w:rsidR="00542AE9" w:rsidRPr="00535891" w:rsidRDefault="00542AE9" w:rsidP="00542AE9">
      <w:pPr>
        <w:rPr>
          <w:b/>
        </w:rPr>
      </w:pPr>
      <w:r w:rsidRPr="00535891">
        <w:rPr>
          <w:b/>
        </w:rPr>
        <w:t>Key Points:</w:t>
      </w:r>
      <w:r w:rsidR="00CE280E" w:rsidRPr="00535891">
        <w:rPr>
          <w:b/>
        </w:rPr>
        <w:t xml:space="preserve"> </w:t>
      </w:r>
    </w:p>
    <w:p w:rsidR="00535891" w:rsidRDefault="00535891" w:rsidP="00535891">
      <w:pPr>
        <w:pStyle w:val="ListParagraph"/>
        <w:numPr>
          <w:ilvl w:val="0"/>
          <w:numId w:val="2"/>
        </w:numPr>
      </w:pPr>
      <w:r>
        <w:t xml:space="preserve">More common complications seen after brachycephalic airway surgery are related to pharyngeal or laryngeal surgery and include excessive respiratory noise, </w:t>
      </w:r>
      <w:proofErr w:type="spellStart"/>
      <w:r>
        <w:t>staphylectomy</w:t>
      </w:r>
      <w:proofErr w:type="spellEnd"/>
      <w:r>
        <w:t xml:space="preserve"> dehiscence, regurgitation/vomiting, aspiration pneumonia, severe dyspnea, and perioperative death.</w:t>
      </w:r>
    </w:p>
    <w:p w:rsidR="00535891" w:rsidRDefault="00535891" w:rsidP="00535891">
      <w:pPr>
        <w:pStyle w:val="ListParagraph"/>
        <w:numPr>
          <w:ilvl w:val="0"/>
          <w:numId w:val="2"/>
        </w:numPr>
      </w:pPr>
      <w:r>
        <w:t>The most common complication following UAL is aspiration pneumonia, occurring in 18 to 28% of dogs after surgery.</w:t>
      </w:r>
      <w:r>
        <w:t xml:space="preserve"> </w:t>
      </w:r>
      <w:r>
        <w:t xml:space="preserve">Approximately 70% of dogs with idiopathic laryngeal paralysis have some degree of esophageal dysfunction and </w:t>
      </w:r>
      <w:proofErr w:type="spellStart"/>
      <w:r>
        <w:t>gastroesophageal</w:t>
      </w:r>
      <w:proofErr w:type="spellEnd"/>
      <w:r>
        <w:t xml:space="preserve"> reflux occurs in 62% of dogs with LP.</w:t>
      </w:r>
    </w:p>
    <w:p w:rsidR="00535891" w:rsidRDefault="00535891" w:rsidP="00535891">
      <w:pPr>
        <w:pStyle w:val="ListParagraph"/>
        <w:numPr>
          <w:ilvl w:val="0"/>
          <w:numId w:val="2"/>
        </w:numPr>
      </w:pPr>
      <w:r>
        <w:t>Complications following temporary tracheostomy are common and approach 50% in small animals. The most common complications include gagging, vomiting, and coughing.</w:t>
      </w:r>
    </w:p>
    <w:p w:rsidR="005B31F8" w:rsidRDefault="005B31F8" w:rsidP="00542AE9"/>
    <w:p w:rsidR="00E04208" w:rsidRDefault="00E04208" w:rsidP="00E04208"/>
    <w:p w:rsidR="00E04208" w:rsidRDefault="00E04208" w:rsidP="00E04208">
      <w:r>
        <w:t>Questions:</w:t>
      </w:r>
    </w:p>
    <w:p w:rsidR="00E04208" w:rsidRDefault="00E04208" w:rsidP="00E04208">
      <w:pPr>
        <w:pStyle w:val="ListParagraph"/>
        <w:numPr>
          <w:ilvl w:val="0"/>
          <w:numId w:val="3"/>
        </w:numPr>
      </w:pPr>
      <w:r>
        <w:t>Postoperative dyspnea occurs in _____ % of patients undergoing soft palate resection.</w:t>
      </w:r>
    </w:p>
    <w:p w:rsidR="00E04208" w:rsidRDefault="00E04208" w:rsidP="00E04208">
      <w:pPr>
        <w:pStyle w:val="ListParagraph"/>
        <w:numPr>
          <w:ilvl w:val="1"/>
          <w:numId w:val="3"/>
        </w:numPr>
      </w:pPr>
      <w:r>
        <w:t>5%</w:t>
      </w:r>
    </w:p>
    <w:p w:rsidR="00E04208" w:rsidRDefault="00E04208" w:rsidP="00E04208">
      <w:pPr>
        <w:pStyle w:val="ListParagraph"/>
        <w:numPr>
          <w:ilvl w:val="1"/>
          <w:numId w:val="3"/>
        </w:numPr>
      </w:pPr>
      <w:r>
        <w:t>20%</w:t>
      </w:r>
    </w:p>
    <w:p w:rsidR="00E04208" w:rsidRDefault="00E04208" w:rsidP="00E04208">
      <w:pPr>
        <w:pStyle w:val="ListParagraph"/>
        <w:numPr>
          <w:ilvl w:val="1"/>
          <w:numId w:val="3"/>
        </w:numPr>
      </w:pPr>
      <w:r>
        <w:t>30%</w:t>
      </w:r>
    </w:p>
    <w:p w:rsidR="00E04208" w:rsidRDefault="00E04208" w:rsidP="00E04208">
      <w:pPr>
        <w:pStyle w:val="ListParagraph"/>
        <w:numPr>
          <w:ilvl w:val="1"/>
          <w:numId w:val="3"/>
        </w:numPr>
      </w:pPr>
      <w:r>
        <w:t>45%</w:t>
      </w:r>
      <w:r>
        <w:br/>
      </w:r>
    </w:p>
    <w:p w:rsidR="00E04208" w:rsidRDefault="00E04208" w:rsidP="00E04208">
      <w:pPr>
        <w:pStyle w:val="ListParagraph"/>
        <w:numPr>
          <w:ilvl w:val="0"/>
          <w:numId w:val="3"/>
        </w:numPr>
      </w:pPr>
      <w:r>
        <w:t>Aspiration pneumonia occurs in ~_____% of patients undergoing surgery for brachycephalic airway syndrome</w:t>
      </w:r>
    </w:p>
    <w:p w:rsidR="00E04208" w:rsidRDefault="00E04208" w:rsidP="00E04208">
      <w:pPr>
        <w:pStyle w:val="ListParagraph"/>
        <w:numPr>
          <w:ilvl w:val="1"/>
          <w:numId w:val="3"/>
        </w:numPr>
      </w:pPr>
      <w:r>
        <w:t>5%</w:t>
      </w:r>
    </w:p>
    <w:p w:rsidR="00E04208" w:rsidRDefault="00E04208" w:rsidP="00E04208">
      <w:pPr>
        <w:pStyle w:val="ListParagraph"/>
        <w:numPr>
          <w:ilvl w:val="1"/>
          <w:numId w:val="3"/>
        </w:numPr>
      </w:pPr>
      <w:r>
        <w:t>20%</w:t>
      </w:r>
    </w:p>
    <w:p w:rsidR="00E04208" w:rsidRDefault="00E04208" w:rsidP="00E04208">
      <w:pPr>
        <w:pStyle w:val="ListParagraph"/>
        <w:numPr>
          <w:ilvl w:val="1"/>
          <w:numId w:val="3"/>
        </w:numPr>
      </w:pPr>
      <w:r>
        <w:t>30%</w:t>
      </w:r>
    </w:p>
    <w:p w:rsidR="00E04208" w:rsidRDefault="00E04208" w:rsidP="00E04208">
      <w:pPr>
        <w:pStyle w:val="ListParagraph"/>
        <w:numPr>
          <w:ilvl w:val="1"/>
          <w:numId w:val="3"/>
        </w:numPr>
      </w:pPr>
      <w:r>
        <w:t>45%</w:t>
      </w:r>
      <w:r>
        <w:br/>
      </w:r>
    </w:p>
    <w:p w:rsidR="00E04208" w:rsidRDefault="00E04208" w:rsidP="00E04208">
      <w:pPr>
        <w:pStyle w:val="ListParagraph"/>
        <w:numPr>
          <w:ilvl w:val="0"/>
          <w:numId w:val="3"/>
        </w:numPr>
      </w:pPr>
      <w:r>
        <w:t xml:space="preserve">Approximately 70% of dogs with idiopathic laryngeal paralysis have some degree of </w:t>
      </w:r>
      <w:r>
        <w:t>___________________</w:t>
      </w:r>
      <w:r>
        <w:br/>
      </w:r>
      <w:r>
        <w:br/>
      </w:r>
      <w:r>
        <w:br/>
      </w:r>
    </w:p>
    <w:p w:rsidR="00E04208" w:rsidRDefault="00602430" w:rsidP="00602430">
      <w:pPr>
        <w:pStyle w:val="ListParagraph"/>
        <w:numPr>
          <w:ilvl w:val="0"/>
          <w:numId w:val="3"/>
        </w:numPr>
      </w:pPr>
      <w:r>
        <w:t xml:space="preserve">Routine healing of a transverse tracheotomy should result in less than 5% stenosis after </w:t>
      </w:r>
      <w:r>
        <w:t>_______</w:t>
      </w:r>
      <w:r>
        <w:t xml:space="preserve"> month</w:t>
      </w:r>
      <w:r>
        <w:t>(s)</w:t>
      </w:r>
      <w:r>
        <w:br/>
      </w:r>
      <w:r>
        <w:br/>
      </w:r>
      <w:r>
        <w:br/>
      </w:r>
    </w:p>
    <w:p w:rsidR="00602430" w:rsidRDefault="00602430" w:rsidP="00602430">
      <w:pPr>
        <w:pStyle w:val="ListParagraph"/>
        <w:numPr>
          <w:ilvl w:val="0"/>
          <w:numId w:val="3"/>
        </w:numPr>
      </w:pPr>
      <w:r>
        <w:t xml:space="preserve">True or False: </w:t>
      </w:r>
      <w:r>
        <w:t xml:space="preserve">Complications following temporary tracheostomy are common and approach </w:t>
      </w:r>
      <w:r>
        <w:t>3</w:t>
      </w:r>
      <w:r>
        <w:t>0% in small animals</w:t>
      </w:r>
    </w:p>
    <w:p w:rsidR="00E04208" w:rsidRDefault="00E04208" w:rsidP="005B31F8">
      <w:pPr>
        <w:ind w:firstLine="360"/>
      </w:pPr>
    </w:p>
    <w:p w:rsidR="00E04208" w:rsidRDefault="00E04208" w:rsidP="005B31F8">
      <w:pPr>
        <w:ind w:firstLine="360"/>
      </w:pPr>
    </w:p>
    <w:p w:rsidR="00E04208" w:rsidRDefault="00E04208" w:rsidP="005B31F8">
      <w:pPr>
        <w:ind w:firstLine="360"/>
      </w:pPr>
    </w:p>
    <w:p w:rsidR="00E04208" w:rsidRDefault="00E04208" w:rsidP="005B31F8">
      <w:pPr>
        <w:ind w:firstLine="360"/>
      </w:pPr>
    </w:p>
    <w:p w:rsidR="00E04208" w:rsidRDefault="00E04208" w:rsidP="005B31F8">
      <w:pPr>
        <w:ind w:firstLine="360"/>
      </w:pPr>
    </w:p>
    <w:p w:rsidR="00E04208" w:rsidRDefault="00E04208" w:rsidP="005B31F8">
      <w:pPr>
        <w:ind w:firstLine="360"/>
      </w:pPr>
    </w:p>
    <w:p w:rsidR="006107D5" w:rsidRDefault="006107D5" w:rsidP="006107D5">
      <w:r>
        <w:lastRenderedPageBreak/>
        <w:t>Questions</w:t>
      </w:r>
      <w:r>
        <w:t xml:space="preserve"> and Answers</w:t>
      </w:r>
      <w:r>
        <w:t>:</w:t>
      </w:r>
    </w:p>
    <w:p w:rsidR="006107D5" w:rsidRDefault="006107D5" w:rsidP="006107D5">
      <w:pPr>
        <w:pStyle w:val="ListParagraph"/>
        <w:numPr>
          <w:ilvl w:val="0"/>
          <w:numId w:val="4"/>
        </w:numPr>
      </w:pPr>
      <w:r>
        <w:t>Postoperative dyspnea occurs in _____ % of patients undergoing soft palate resection.</w:t>
      </w:r>
    </w:p>
    <w:p w:rsidR="006107D5" w:rsidRDefault="006107D5" w:rsidP="006107D5">
      <w:pPr>
        <w:pStyle w:val="ListParagraph"/>
        <w:numPr>
          <w:ilvl w:val="1"/>
          <w:numId w:val="4"/>
        </w:numPr>
      </w:pPr>
      <w:r>
        <w:t>5%</w:t>
      </w:r>
    </w:p>
    <w:p w:rsidR="006107D5" w:rsidRDefault="006107D5" w:rsidP="006107D5">
      <w:pPr>
        <w:pStyle w:val="ListParagraph"/>
        <w:numPr>
          <w:ilvl w:val="1"/>
          <w:numId w:val="4"/>
        </w:numPr>
      </w:pPr>
      <w:r w:rsidRPr="006107D5">
        <w:rPr>
          <w:b/>
        </w:rPr>
        <w:t>20</w:t>
      </w:r>
      <w:r>
        <w:t>%</w:t>
      </w:r>
    </w:p>
    <w:p w:rsidR="006107D5" w:rsidRDefault="006107D5" w:rsidP="006107D5">
      <w:pPr>
        <w:pStyle w:val="ListParagraph"/>
        <w:numPr>
          <w:ilvl w:val="1"/>
          <w:numId w:val="4"/>
        </w:numPr>
      </w:pPr>
      <w:r>
        <w:t>30%</w:t>
      </w:r>
    </w:p>
    <w:p w:rsidR="006107D5" w:rsidRDefault="006107D5" w:rsidP="006107D5">
      <w:pPr>
        <w:pStyle w:val="ListParagraph"/>
        <w:numPr>
          <w:ilvl w:val="1"/>
          <w:numId w:val="4"/>
        </w:numPr>
      </w:pPr>
      <w:r>
        <w:t>45%</w:t>
      </w:r>
      <w:r>
        <w:br/>
      </w:r>
    </w:p>
    <w:p w:rsidR="006107D5" w:rsidRDefault="006107D5" w:rsidP="006107D5">
      <w:pPr>
        <w:pStyle w:val="ListParagraph"/>
        <w:numPr>
          <w:ilvl w:val="0"/>
          <w:numId w:val="4"/>
        </w:numPr>
      </w:pPr>
      <w:r>
        <w:t>Aspiration pneumonia occurs in ~_____% of patients undergoing surgery for brachycephalic airway syndrome</w:t>
      </w:r>
    </w:p>
    <w:p w:rsidR="006107D5" w:rsidRDefault="006107D5" w:rsidP="006107D5">
      <w:pPr>
        <w:pStyle w:val="ListParagraph"/>
        <w:numPr>
          <w:ilvl w:val="1"/>
          <w:numId w:val="4"/>
        </w:numPr>
      </w:pPr>
      <w:r>
        <w:t>5%</w:t>
      </w:r>
    </w:p>
    <w:p w:rsidR="006107D5" w:rsidRDefault="006107D5" w:rsidP="006107D5">
      <w:pPr>
        <w:pStyle w:val="ListParagraph"/>
        <w:numPr>
          <w:ilvl w:val="1"/>
          <w:numId w:val="4"/>
        </w:numPr>
      </w:pPr>
      <w:r w:rsidRPr="006107D5">
        <w:rPr>
          <w:b/>
        </w:rPr>
        <w:t>20</w:t>
      </w:r>
      <w:r>
        <w:t>%</w:t>
      </w:r>
    </w:p>
    <w:p w:rsidR="006107D5" w:rsidRDefault="006107D5" w:rsidP="006107D5">
      <w:pPr>
        <w:pStyle w:val="ListParagraph"/>
        <w:numPr>
          <w:ilvl w:val="1"/>
          <w:numId w:val="4"/>
        </w:numPr>
      </w:pPr>
      <w:r>
        <w:t>30%</w:t>
      </w:r>
    </w:p>
    <w:p w:rsidR="006107D5" w:rsidRDefault="006107D5" w:rsidP="006107D5">
      <w:pPr>
        <w:pStyle w:val="ListParagraph"/>
        <w:numPr>
          <w:ilvl w:val="1"/>
          <w:numId w:val="4"/>
        </w:numPr>
      </w:pPr>
      <w:r>
        <w:t>45%</w:t>
      </w:r>
      <w:r>
        <w:br/>
      </w:r>
    </w:p>
    <w:p w:rsidR="006107D5" w:rsidRDefault="006107D5" w:rsidP="006107D5">
      <w:pPr>
        <w:pStyle w:val="ListParagraph"/>
        <w:numPr>
          <w:ilvl w:val="0"/>
          <w:numId w:val="4"/>
        </w:numPr>
      </w:pPr>
      <w:r>
        <w:t xml:space="preserve">Approximately 70% of dogs with idiopathic laryngeal paralysis have some degree of </w:t>
      </w:r>
      <w:r w:rsidRPr="006107D5">
        <w:rPr>
          <w:b/>
          <w:u w:val="single"/>
        </w:rPr>
        <w:t>esophageal dysfunction</w:t>
      </w:r>
      <w:r>
        <w:br/>
      </w:r>
      <w:r>
        <w:br/>
      </w:r>
      <w:r>
        <w:br/>
      </w:r>
    </w:p>
    <w:p w:rsidR="006107D5" w:rsidRDefault="006107D5" w:rsidP="006107D5">
      <w:pPr>
        <w:pStyle w:val="ListParagraph"/>
        <w:numPr>
          <w:ilvl w:val="0"/>
          <w:numId w:val="4"/>
        </w:numPr>
      </w:pPr>
      <w:r>
        <w:t xml:space="preserve">Routine healing of a transverse tracheotomy should result in less than 5% stenosis after </w:t>
      </w:r>
      <w:r w:rsidRPr="006107D5">
        <w:rPr>
          <w:b/>
          <w:u w:val="single"/>
        </w:rPr>
        <w:t>1</w:t>
      </w:r>
      <w:r w:rsidRPr="006107D5">
        <w:rPr>
          <w:b/>
          <w:u w:val="single"/>
        </w:rPr>
        <w:t xml:space="preserve"> month</w:t>
      </w:r>
      <w:r>
        <w:br/>
      </w:r>
      <w:r>
        <w:br/>
      </w:r>
      <w:r>
        <w:br/>
      </w:r>
    </w:p>
    <w:p w:rsidR="006107D5" w:rsidRDefault="006107D5" w:rsidP="006107D5">
      <w:pPr>
        <w:pStyle w:val="ListParagraph"/>
        <w:numPr>
          <w:ilvl w:val="0"/>
          <w:numId w:val="4"/>
        </w:numPr>
      </w:pPr>
      <w:r>
        <w:t xml:space="preserve">True or </w:t>
      </w:r>
      <w:r w:rsidRPr="00967B48">
        <w:rPr>
          <w:b/>
        </w:rPr>
        <w:t>False</w:t>
      </w:r>
      <w:r>
        <w:t>: Complications following temporary tracheostomy are common and approach 30% in small animals</w:t>
      </w:r>
    </w:p>
    <w:p w:rsidR="006107D5" w:rsidRDefault="00967B48" w:rsidP="005B31F8">
      <w:pPr>
        <w:ind w:firstLine="360"/>
      </w:pPr>
      <w:r>
        <w:t xml:space="preserve"> ~</w:t>
      </w:r>
      <w:bookmarkStart w:id="0" w:name="_GoBack"/>
      <w:r w:rsidRPr="00967B48">
        <w:rPr>
          <w:b/>
          <w:u w:val="single"/>
        </w:rPr>
        <w:t xml:space="preserve"> 50%</w:t>
      </w:r>
      <w:bookmarkEnd w:id="0"/>
    </w:p>
    <w:p w:rsidR="005B31F8" w:rsidRDefault="005B31F8" w:rsidP="005B31F8">
      <w:pPr>
        <w:ind w:firstLine="360"/>
      </w:pPr>
      <w:r>
        <w:t>Brachycephalic airway surgery</w:t>
      </w:r>
    </w:p>
    <w:p w:rsidR="00542AE9" w:rsidRDefault="00542AE9" w:rsidP="003562CD">
      <w:pPr>
        <w:pStyle w:val="ListParagraph"/>
        <w:numPr>
          <w:ilvl w:val="0"/>
          <w:numId w:val="1"/>
        </w:numPr>
      </w:pPr>
      <w:r>
        <w:t>More common</w:t>
      </w:r>
      <w:r>
        <w:t xml:space="preserve"> </w:t>
      </w:r>
      <w:r>
        <w:t>complications seen after brachycephalic airway surgery are related to pharyngeal or</w:t>
      </w:r>
      <w:r>
        <w:t xml:space="preserve"> </w:t>
      </w:r>
      <w:r>
        <w:t xml:space="preserve">laryngeal surgery and include excessive respiratory noise, </w:t>
      </w:r>
      <w:proofErr w:type="spellStart"/>
      <w:r>
        <w:t>staphylectomy</w:t>
      </w:r>
      <w:proofErr w:type="spellEnd"/>
      <w:r>
        <w:t xml:space="preserve"> dehiscence,</w:t>
      </w:r>
      <w:r>
        <w:t xml:space="preserve"> </w:t>
      </w:r>
      <w:r>
        <w:t>regurgitation/vomiting, aspiration pneumonia, severe dyspnea, and perioperative</w:t>
      </w:r>
      <w:r>
        <w:t xml:space="preserve"> </w:t>
      </w:r>
      <w:r>
        <w:t>death</w:t>
      </w:r>
      <w:r w:rsidR="00CE280E">
        <w:t>.</w:t>
      </w:r>
    </w:p>
    <w:p w:rsidR="00542AE9" w:rsidRDefault="00542AE9" w:rsidP="002F1917">
      <w:pPr>
        <w:pStyle w:val="ListParagraph"/>
        <w:numPr>
          <w:ilvl w:val="0"/>
          <w:numId w:val="1"/>
        </w:numPr>
      </w:pPr>
      <w:r>
        <w:t xml:space="preserve">Although postoperative dyspnea occurs in up to 20% of dogs undergoing </w:t>
      </w:r>
      <w:proofErr w:type="spellStart"/>
      <w:r>
        <w:t>staphylectomy</w:t>
      </w:r>
      <w:proofErr w:type="spellEnd"/>
      <w:r>
        <w:t>,</w:t>
      </w:r>
      <w:r>
        <w:t xml:space="preserve"> </w:t>
      </w:r>
      <w:r>
        <w:t>sudden death prior to recovery is a less common complication</w:t>
      </w:r>
      <w:r w:rsidR="001C176D">
        <w:t xml:space="preserve">. </w:t>
      </w:r>
      <w:r w:rsidR="001C176D">
        <w:t>Pharyngeal and</w:t>
      </w:r>
      <w:r w:rsidR="001C176D">
        <w:t xml:space="preserve"> </w:t>
      </w:r>
      <w:r w:rsidR="001C176D">
        <w:t>laryngeal inflammation and edema secondary to surgical trauma may produce</w:t>
      </w:r>
      <w:r w:rsidR="001C176D">
        <w:t xml:space="preserve"> </w:t>
      </w:r>
      <w:r w:rsidR="001C176D">
        <w:t>increased airway resistance.</w:t>
      </w:r>
    </w:p>
    <w:p w:rsidR="001C176D" w:rsidRDefault="001C176D" w:rsidP="00627210">
      <w:pPr>
        <w:pStyle w:val="ListParagraph"/>
        <w:numPr>
          <w:ilvl w:val="0"/>
          <w:numId w:val="1"/>
        </w:numPr>
      </w:pPr>
      <w:r>
        <w:t xml:space="preserve">In correction of severe laryngeal collapse </w:t>
      </w:r>
      <w:r>
        <w:t>some</w:t>
      </w:r>
      <w:r>
        <w:t xml:space="preserve"> </w:t>
      </w:r>
      <w:r>
        <w:t>authors suggest the placement of a temporary tracheostomy tube in all cases to allow</w:t>
      </w:r>
      <w:r>
        <w:t xml:space="preserve"> </w:t>
      </w:r>
      <w:r>
        <w:t>the safest possible recovery</w:t>
      </w:r>
      <w:r w:rsidR="00CE280E">
        <w:t>.</w:t>
      </w:r>
    </w:p>
    <w:p w:rsidR="001C176D" w:rsidRDefault="001C176D" w:rsidP="00150278">
      <w:pPr>
        <w:pStyle w:val="ListParagraph"/>
        <w:numPr>
          <w:ilvl w:val="0"/>
          <w:numId w:val="1"/>
        </w:numPr>
      </w:pPr>
      <w:r>
        <w:t xml:space="preserve">Vomiting and regurgitation </w:t>
      </w:r>
      <w:r>
        <w:t>are relatively common following surgery for brachycephalic airway syndrome,</w:t>
      </w:r>
      <w:r w:rsidR="00BE3009">
        <w:t xml:space="preserve"> </w:t>
      </w:r>
      <w:r>
        <w:t>occurring in up to 18% of cases</w:t>
      </w:r>
      <w:r w:rsidR="00CE280E">
        <w:t>.</w:t>
      </w:r>
    </w:p>
    <w:p w:rsidR="00BE3009" w:rsidRDefault="00BE3009" w:rsidP="00E443E4">
      <w:pPr>
        <w:pStyle w:val="ListParagraph"/>
        <w:numPr>
          <w:ilvl w:val="0"/>
          <w:numId w:val="1"/>
        </w:numPr>
      </w:pPr>
      <w:r>
        <w:t>Many functional and anatomical</w:t>
      </w:r>
      <w:r>
        <w:t xml:space="preserve"> </w:t>
      </w:r>
      <w:r>
        <w:t>abnormalities of the gastrointestinal tract have been described in brachycephalic</w:t>
      </w:r>
      <w:r>
        <w:t xml:space="preserve"> </w:t>
      </w:r>
      <w:r>
        <w:t xml:space="preserve">dogs, including dysphagia, </w:t>
      </w:r>
      <w:proofErr w:type="spellStart"/>
      <w:r>
        <w:t>gastroesophageal</w:t>
      </w:r>
      <w:proofErr w:type="spellEnd"/>
      <w:r>
        <w:t xml:space="preserve"> reflux, hiatal hernia, pyloric stenosis,</w:t>
      </w:r>
      <w:r>
        <w:t xml:space="preserve"> and cardiac </w:t>
      </w:r>
      <w:proofErr w:type="spellStart"/>
      <w:r>
        <w:t>atony</w:t>
      </w:r>
      <w:proofErr w:type="spellEnd"/>
      <w:r>
        <w:t xml:space="preserve">. </w:t>
      </w:r>
      <w:r>
        <w:t>In 1 study, a very high prevalence of gastrointestinal problems</w:t>
      </w:r>
      <w:r>
        <w:t xml:space="preserve"> </w:t>
      </w:r>
      <w:r>
        <w:t xml:space="preserve">was identified clinically, </w:t>
      </w:r>
      <w:proofErr w:type="spellStart"/>
      <w:r>
        <w:t>endoscopically</w:t>
      </w:r>
      <w:proofErr w:type="spellEnd"/>
      <w:r>
        <w:t>, and histologically in brachycephalic dogs</w:t>
      </w:r>
      <w:r>
        <w:t xml:space="preserve"> </w:t>
      </w:r>
      <w:r>
        <w:t xml:space="preserve">presenting </w:t>
      </w:r>
      <w:r>
        <w:t>for upper respiratory problems.</w:t>
      </w:r>
      <w:r>
        <w:t xml:space="preserve"> Of the dogs that had endoscopic</w:t>
      </w:r>
      <w:r>
        <w:t xml:space="preserve"> </w:t>
      </w:r>
      <w:r>
        <w:t>biopsies performed, over 98% had inflammatory lesions of the distal esophagus,</w:t>
      </w:r>
      <w:r>
        <w:t xml:space="preserve"> </w:t>
      </w:r>
      <w:r>
        <w:t>stomach, or duodenum that were likely contributing to the functional gastrointestinal</w:t>
      </w:r>
      <w:r>
        <w:t xml:space="preserve"> </w:t>
      </w:r>
      <w:r>
        <w:t>problems observed</w:t>
      </w:r>
      <w:r>
        <w:t>.</w:t>
      </w:r>
    </w:p>
    <w:p w:rsidR="005B31F8" w:rsidRDefault="005B31F8" w:rsidP="005B31F8">
      <w:pPr>
        <w:ind w:left="360"/>
      </w:pPr>
      <w:r>
        <w:t>Laryngeal Paralysis</w:t>
      </w:r>
    </w:p>
    <w:p w:rsidR="00BE3009" w:rsidRDefault="00CE280E" w:rsidP="00A41C2B">
      <w:pPr>
        <w:pStyle w:val="ListParagraph"/>
        <w:numPr>
          <w:ilvl w:val="0"/>
          <w:numId w:val="1"/>
        </w:numPr>
      </w:pPr>
      <w:r w:rsidRPr="00CE280E">
        <w:t>UAL is currently the standard treatment for canine laryngeal paralysis</w:t>
      </w:r>
      <w:r>
        <w:t xml:space="preserve">, </w:t>
      </w:r>
      <w:r>
        <w:t>reported complication rate</w:t>
      </w:r>
      <w:r>
        <w:t xml:space="preserve"> </w:t>
      </w:r>
      <w:r>
        <w:t>with UAL is high, ranging from 10% to 58%</w:t>
      </w:r>
      <w:r>
        <w:t>.</w:t>
      </w:r>
    </w:p>
    <w:p w:rsidR="00CE280E" w:rsidRDefault="00CE280E" w:rsidP="007A1009">
      <w:pPr>
        <w:pStyle w:val="ListParagraph"/>
        <w:numPr>
          <w:ilvl w:val="0"/>
          <w:numId w:val="1"/>
        </w:numPr>
      </w:pPr>
      <w:r>
        <w:t>Potential complications associated</w:t>
      </w:r>
      <w:r>
        <w:t xml:space="preserve"> </w:t>
      </w:r>
      <w:r>
        <w:t>with surgery for laryngeal paralysis include continued dyspnea, stridor</w:t>
      </w:r>
      <w:r>
        <w:t xml:space="preserve"> </w:t>
      </w:r>
      <w:r>
        <w:t xml:space="preserve">coughing, gagging when eating/drinking, failure of the surgical repair, and </w:t>
      </w:r>
      <w:proofErr w:type="spellStart"/>
      <w:r>
        <w:t>seroma</w:t>
      </w:r>
      <w:proofErr w:type="spellEnd"/>
      <w:r>
        <w:t xml:space="preserve"> </w:t>
      </w:r>
      <w:r>
        <w:t>formation</w:t>
      </w:r>
      <w:r>
        <w:t>.</w:t>
      </w:r>
    </w:p>
    <w:p w:rsidR="00CE280E" w:rsidRDefault="00CE280E" w:rsidP="00854D21">
      <w:pPr>
        <w:pStyle w:val="ListParagraph"/>
        <w:numPr>
          <w:ilvl w:val="0"/>
          <w:numId w:val="1"/>
        </w:numPr>
      </w:pPr>
      <w:r>
        <w:lastRenderedPageBreak/>
        <w:t>The most common complication following UAL is aspiration pneumonia, occurring</w:t>
      </w:r>
      <w:r>
        <w:t xml:space="preserve"> </w:t>
      </w:r>
      <w:r>
        <w:t>in 18 to 28% of dogs after surgery</w:t>
      </w:r>
      <w:r>
        <w:t>.</w:t>
      </w:r>
    </w:p>
    <w:p w:rsidR="00CE280E" w:rsidRDefault="00CE280E" w:rsidP="005878F1">
      <w:pPr>
        <w:pStyle w:val="ListParagraph"/>
        <w:numPr>
          <w:ilvl w:val="0"/>
          <w:numId w:val="1"/>
        </w:numPr>
      </w:pPr>
      <w:r>
        <w:t>In 1 study, the complication</w:t>
      </w:r>
      <w:r>
        <w:t xml:space="preserve"> </w:t>
      </w:r>
      <w:r>
        <w:t>rate following bilateral arytenoid lateralization was 89% and the mortality rate</w:t>
      </w:r>
      <w:r>
        <w:t xml:space="preserve"> </w:t>
      </w:r>
      <w:r>
        <w:t>was 67%, with aspiration pneumonia being an important cause of death</w:t>
      </w:r>
      <w:r>
        <w:t>.</w:t>
      </w:r>
    </w:p>
    <w:p w:rsidR="00CE280E" w:rsidRDefault="00CE280E" w:rsidP="004C03A4">
      <w:pPr>
        <w:pStyle w:val="ListParagraph"/>
        <w:numPr>
          <w:ilvl w:val="0"/>
          <w:numId w:val="1"/>
        </w:numPr>
      </w:pPr>
      <w:r>
        <w:t>Approximately 70% of dogs with idiopathic laryngeal paralysis have</w:t>
      </w:r>
      <w:r>
        <w:t xml:space="preserve"> </w:t>
      </w:r>
      <w:r>
        <w:t>some degree of esophageal dysfunction</w:t>
      </w:r>
      <w:r>
        <w:t xml:space="preserve"> and </w:t>
      </w:r>
      <w:proofErr w:type="spellStart"/>
      <w:r>
        <w:t>gastroesophageal</w:t>
      </w:r>
      <w:proofErr w:type="spellEnd"/>
      <w:r>
        <w:t xml:space="preserve"> reflux occurs</w:t>
      </w:r>
      <w:r>
        <w:t xml:space="preserve"> in 62% of dogs</w:t>
      </w:r>
      <w:r>
        <w:t xml:space="preserve"> with LP.</w:t>
      </w:r>
    </w:p>
    <w:p w:rsidR="00CE280E" w:rsidRDefault="00667C75" w:rsidP="0043007D">
      <w:pPr>
        <w:pStyle w:val="ListParagraph"/>
        <w:numPr>
          <w:ilvl w:val="0"/>
          <w:numId w:val="1"/>
        </w:numPr>
      </w:pPr>
      <w:r>
        <w:t>T</w:t>
      </w:r>
      <w:r>
        <w:t xml:space="preserve">he </w:t>
      </w:r>
      <w:proofErr w:type="spellStart"/>
      <w:r>
        <w:t>thyropharyngeus</w:t>
      </w:r>
      <w:proofErr w:type="spellEnd"/>
      <w:r>
        <w:t xml:space="preserve"> muscle is routinely transected as part of the</w:t>
      </w:r>
      <w:r>
        <w:t xml:space="preserve"> </w:t>
      </w:r>
      <w:r>
        <w:t>lateral surgical approach for arytenoid lateralization. The consequence of transecting</w:t>
      </w:r>
      <w:r>
        <w:t xml:space="preserve"> </w:t>
      </w:r>
      <w:r>
        <w:t>this muscle on upper esophageal sphincter function has not been evaluated. It is</w:t>
      </w:r>
      <w:r>
        <w:t xml:space="preserve"> </w:t>
      </w:r>
      <w:r>
        <w:t>possible that the trauma to this muscle impairs its function as a sphincter and</w:t>
      </w:r>
      <w:r>
        <w:t xml:space="preserve"> </w:t>
      </w:r>
      <w:r>
        <w:t>increases the risk of aspiration after surgery</w:t>
      </w:r>
      <w:r>
        <w:t>.</w:t>
      </w:r>
    </w:p>
    <w:p w:rsidR="005B31F8" w:rsidRDefault="005B31F8" w:rsidP="005B31F8">
      <w:pPr>
        <w:ind w:left="360"/>
      </w:pPr>
      <w:r>
        <w:t>Tracheostomies</w:t>
      </w:r>
    </w:p>
    <w:p w:rsidR="00667C75" w:rsidRDefault="00667C75" w:rsidP="00642BBC">
      <w:pPr>
        <w:pStyle w:val="ListParagraph"/>
        <w:numPr>
          <w:ilvl w:val="0"/>
          <w:numId w:val="1"/>
        </w:numPr>
      </w:pPr>
      <w:r>
        <w:t>Complications following temporary tracheostomy are common and approach</w:t>
      </w:r>
      <w:r>
        <w:t xml:space="preserve"> 50% in small animals.</w:t>
      </w:r>
      <w:r>
        <w:t xml:space="preserve"> The most common complications include gagging, vomiting,</w:t>
      </w:r>
      <w:r>
        <w:t xml:space="preserve"> </w:t>
      </w:r>
      <w:r>
        <w:t>and coughing</w:t>
      </w:r>
      <w:r>
        <w:t>.</w:t>
      </w:r>
    </w:p>
    <w:p w:rsidR="00667C75" w:rsidRDefault="00667C75" w:rsidP="00713272">
      <w:pPr>
        <w:pStyle w:val="ListParagraph"/>
        <w:numPr>
          <w:ilvl w:val="0"/>
          <w:numId w:val="1"/>
        </w:numPr>
      </w:pPr>
      <w:r>
        <w:t>R</w:t>
      </w:r>
      <w:r>
        <w:t>outine healing of a transverse tracheotomy should result in less</w:t>
      </w:r>
      <w:r>
        <w:t xml:space="preserve"> </w:t>
      </w:r>
      <w:r>
        <w:t>than 5% stenosis after 1 month</w:t>
      </w:r>
    </w:p>
    <w:p w:rsidR="00667C75" w:rsidRDefault="00667C75" w:rsidP="00667C75">
      <w:pPr>
        <w:ind w:left="360"/>
      </w:pPr>
    </w:p>
    <w:sectPr w:rsidR="00667C75" w:rsidSect="00667C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Time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C2B3F"/>
    <w:multiLevelType w:val="hybridMultilevel"/>
    <w:tmpl w:val="A1224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8F1F89"/>
    <w:multiLevelType w:val="hybridMultilevel"/>
    <w:tmpl w:val="18DE4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67467"/>
    <w:multiLevelType w:val="hybridMultilevel"/>
    <w:tmpl w:val="18DE4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0969F8"/>
    <w:multiLevelType w:val="hybridMultilevel"/>
    <w:tmpl w:val="35D48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AE9"/>
    <w:rsid w:val="001C176D"/>
    <w:rsid w:val="00535891"/>
    <w:rsid w:val="00542AE9"/>
    <w:rsid w:val="005B31F8"/>
    <w:rsid w:val="00602430"/>
    <w:rsid w:val="006107D5"/>
    <w:rsid w:val="00667C75"/>
    <w:rsid w:val="00967B48"/>
    <w:rsid w:val="00B718DA"/>
    <w:rsid w:val="00BE3009"/>
    <w:rsid w:val="00CE280E"/>
    <w:rsid w:val="00E0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FA8942-5DDD-4A68-86B1-F148FAF1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1235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5</cp:revision>
  <dcterms:created xsi:type="dcterms:W3CDTF">2014-10-25T18:46:00Z</dcterms:created>
  <dcterms:modified xsi:type="dcterms:W3CDTF">2014-10-26T15:21:00Z</dcterms:modified>
</cp:coreProperties>
</file>