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A53C76" w:rsidRDefault="000F3C9E">
      <w:pPr>
        <w:jc w:val="center"/>
      </w:pPr>
      <w:bookmarkStart w:id="0" w:name="h.gjdgxs" w:colFirst="0" w:colLast="0"/>
      <w:bookmarkStart w:id="1" w:name="_GoBack"/>
      <w:bookmarkEnd w:id="0"/>
      <w:bookmarkEnd w:id="1"/>
      <w:r>
        <w:rPr>
          <w:b/>
          <w:sz w:val="28"/>
        </w:rPr>
        <w:t>Summary of Tsinghua and other Universities visit November 2013</w:t>
      </w:r>
    </w:p>
    <w:p w:rsidR="00A53C76" w:rsidRDefault="000F3C9E">
      <w:pPr>
        <w:jc w:val="center"/>
      </w:pPr>
      <w:bookmarkStart w:id="2" w:name="h.30j0zll" w:colFirst="0" w:colLast="0"/>
      <w:bookmarkEnd w:id="2"/>
      <w:r>
        <w:rPr>
          <w:sz w:val="22"/>
        </w:rPr>
        <w:t>Kathy Chiang, March 2014</w:t>
      </w:r>
    </w:p>
    <w:p w:rsidR="00A53C76" w:rsidRDefault="00A53C76">
      <w:bookmarkStart w:id="3" w:name="h.1fob9te" w:colFirst="0" w:colLast="0"/>
      <w:bookmarkEnd w:id="3"/>
    </w:p>
    <w:p w:rsidR="00A53C76" w:rsidRDefault="000F3C9E">
      <w:bookmarkStart w:id="4" w:name="h.3znysh7" w:colFirst="0" w:colLast="0"/>
      <w:bookmarkEnd w:id="4"/>
      <w:r>
        <w:rPr>
          <w:b/>
        </w:rPr>
        <w:t>Overall impressions</w:t>
      </w:r>
    </w:p>
    <w:p w:rsidR="00A53C76" w:rsidRDefault="000F3C9E">
      <w:pPr>
        <w:numPr>
          <w:ilvl w:val="0"/>
          <w:numId w:val="4"/>
        </w:numPr>
        <w:ind w:hanging="357"/>
        <w:contextualSpacing/>
      </w:pPr>
      <w:bookmarkStart w:id="5" w:name="h.2et92p0" w:colFirst="0" w:colLast="0"/>
      <w:bookmarkEnd w:id="5"/>
      <w:r>
        <w:t>Very large institutions - working at a scale we do not have to, number of study seats, etc.</w:t>
      </w:r>
    </w:p>
    <w:p w:rsidR="00A53C76" w:rsidRDefault="000F3C9E">
      <w:pPr>
        <w:numPr>
          <w:ilvl w:val="0"/>
          <w:numId w:val="4"/>
        </w:numPr>
        <w:ind w:hanging="357"/>
        <w:contextualSpacing/>
      </w:pPr>
      <w:bookmarkStart w:id="6" w:name="h.tyjcwt" w:colFirst="0" w:colLast="0"/>
      <w:bookmarkEnd w:id="6"/>
      <w:r>
        <w:t xml:space="preserve">Librarians very similar - same struggles with having enough time to do everything.   </w:t>
      </w:r>
    </w:p>
    <w:p w:rsidR="00A53C76" w:rsidRDefault="000F3C9E">
      <w:pPr>
        <w:numPr>
          <w:ilvl w:val="0"/>
          <w:numId w:val="4"/>
        </w:numPr>
        <w:ind w:hanging="357"/>
        <w:contextualSpacing/>
      </w:pPr>
      <w:bookmarkStart w:id="7" w:name="h.3dy6vkm" w:colFirst="0" w:colLast="0"/>
      <w:bookmarkEnd w:id="7"/>
      <w:r>
        <w:t>Liaison/Subject librarian model is fairly recent, but similar to CU in that before there were department/subject libraries with resident librarians.</w:t>
      </w:r>
    </w:p>
    <w:p w:rsidR="00A53C76" w:rsidRDefault="000F3C9E">
      <w:pPr>
        <w:numPr>
          <w:ilvl w:val="0"/>
          <w:numId w:val="4"/>
        </w:numPr>
        <w:ind w:hanging="357"/>
        <w:contextualSpacing/>
      </w:pPr>
      <w:bookmarkStart w:id="8" w:name="h.1t3h5sf" w:colFirst="0" w:colLast="0"/>
      <w:bookmarkEnd w:id="8"/>
      <w:r>
        <w:t>English spoken, usual</w:t>
      </w:r>
      <w:r>
        <w:t>ly at least one or two people in each unit.  If you speak at the same speed as your hosts they can understand you.</w:t>
      </w:r>
    </w:p>
    <w:p w:rsidR="00A53C76" w:rsidRDefault="000F3C9E">
      <w:pPr>
        <w:numPr>
          <w:ilvl w:val="0"/>
          <w:numId w:val="4"/>
        </w:numPr>
        <w:ind w:hanging="357"/>
        <w:contextualSpacing/>
      </w:pPr>
      <w:bookmarkStart w:id="9" w:name="h.4d34og8" w:colFirst="0" w:colLast="0"/>
      <w:bookmarkEnd w:id="9"/>
      <w:r>
        <w:t>Everyone very friendly and welcoming.</w:t>
      </w:r>
    </w:p>
    <w:p w:rsidR="00A53C76" w:rsidRDefault="00A53C76">
      <w:bookmarkStart w:id="10" w:name="h.2s8eyo1" w:colFirst="0" w:colLast="0"/>
      <w:bookmarkEnd w:id="10"/>
    </w:p>
    <w:p w:rsidR="00A53C76" w:rsidRDefault="000F3C9E">
      <w:bookmarkStart w:id="11" w:name="h.17dp8vu" w:colFirst="0" w:colLast="0"/>
      <w:bookmarkEnd w:id="11"/>
      <w:r>
        <w:rPr>
          <w:b/>
        </w:rPr>
        <w:t>Run-up and logistics</w:t>
      </w:r>
    </w:p>
    <w:p w:rsidR="00A53C76" w:rsidRDefault="000F3C9E">
      <w:pPr>
        <w:numPr>
          <w:ilvl w:val="0"/>
          <w:numId w:val="3"/>
        </w:numPr>
        <w:ind w:hanging="357"/>
        <w:contextualSpacing/>
      </w:pPr>
      <w:bookmarkStart w:id="12" w:name="h.3rdcrjn" w:colFirst="0" w:colLast="0"/>
      <w:bookmarkEnd w:id="12"/>
      <w:r>
        <w:t xml:space="preserve">Xin was great setting this up, Barb was very helpful, seeing the slides of where </w:t>
      </w:r>
      <w:r>
        <w:t>I would be was useful for me, also good, finding a YouTube video of the dorm room.</w:t>
      </w:r>
    </w:p>
    <w:p w:rsidR="00A53C76" w:rsidRDefault="000F3C9E">
      <w:pPr>
        <w:numPr>
          <w:ilvl w:val="0"/>
          <w:numId w:val="3"/>
        </w:numPr>
        <w:ind w:hanging="357"/>
        <w:contextualSpacing/>
      </w:pPr>
      <w:bookmarkStart w:id="13" w:name="h.26in1rg" w:colFirst="0" w:colLast="0"/>
      <w:bookmarkEnd w:id="13"/>
      <w:r>
        <w:t>Timing of the visit was excellent - the weather was unusually sunny and clear.</w:t>
      </w:r>
    </w:p>
    <w:p w:rsidR="00A53C76" w:rsidRDefault="000F3C9E">
      <w:pPr>
        <w:numPr>
          <w:ilvl w:val="0"/>
          <w:numId w:val="3"/>
        </w:numPr>
        <w:ind w:hanging="357"/>
        <w:contextualSpacing/>
      </w:pPr>
      <w:bookmarkStart w:id="14" w:name="h.lnxbz9" w:colFirst="0" w:colLast="0"/>
      <w:bookmarkEnd w:id="14"/>
      <w:r>
        <w:t>Three week visit was good - in the future it be the first week for tours and general discussio</w:t>
      </w:r>
      <w:r>
        <w:t>ns and then the second and third week for projects.</w:t>
      </w:r>
    </w:p>
    <w:p w:rsidR="00A53C76" w:rsidRDefault="000F3C9E">
      <w:pPr>
        <w:numPr>
          <w:ilvl w:val="0"/>
          <w:numId w:val="3"/>
        </w:numPr>
        <w:ind w:hanging="357"/>
        <w:contextualSpacing/>
      </w:pPr>
      <w:bookmarkStart w:id="15" w:name="h.35nkun2" w:colFirst="0" w:colLast="0"/>
      <w:bookmarkEnd w:id="15"/>
      <w:r>
        <w:t>Any presentations should be done well ahead of time, as they translate them.  I had all my text in the notes pages, it is better to have most of it on the actual slides.</w:t>
      </w:r>
    </w:p>
    <w:p w:rsidR="00A53C76" w:rsidRDefault="00A53C76">
      <w:bookmarkStart w:id="16" w:name="h.1ksv4uv" w:colFirst="0" w:colLast="0"/>
      <w:bookmarkEnd w:id="16"/>
    </w:p>
    <w:p w:rsidR="00A53C76" w:rsidRDefault="000F3C9E">
      <w:bookmarkStart w:id="17" w:name="h.44sinio" w:colFirst="0" w:colLast="0"/>
      <w:bookmarkEnd w:id="17"/>
      <w:r>
        <w:rPr>
          <w:b/>
        </w:rPr>
        <w:t>Possible areas for partnerships o</w:t>
      </w:r>
      <w:r>
        <w:rPr>
          <w:b/>
        </w:rPr>
        <w:t>r projects</w:t>
      </w:r>
    </w:p>
    <w:p w:rsidR="00A53C76" w:rsidRDefault="000F3C9E">
      <w:pPr>
        <w:numPr>
          <w:ilvl w:val="0"/>
          <w:numId w:val="5"/>
        </w:numPr>
        <w:ind w:hanging="357"/>
        <w:contextualSpacing/>
      </w:pPr>
      <w:bookmarkStart w:id="18" w:name="h.2jxsxqh" w:colFirst="0" w:colLast="0"/>
      <w:bookmarkEnd w:id="18"/>
      <w:r>
        <w:t>They are doing work in cataloging and acquiring multimedia, including collecting videos produced by student groups</w:t>
      </w:r>
    </w:p>
    <w:p w:rsidR="00A53C76" w:rsidRDefault="000F3C9E">
      <w:pPr>
        <w:numPr>
          <w:ilvl w:val="0"/>
          <w:numId w:val="5"/>
        </w:numPr>
        <w:ind w:hanging="357"/>
        <w:contextualSpacing/>
      </w:pPr>
      <w:bookmarkStart w:id="19" w:name="h.z337ya" w:colFirst="0" w:colLast="0"/>
      <w:bookmarkEnd w:id="19"/>
      <w:r>
        <w:t>Not much in data curation - suspect they don’t have the same funding imperatives.  Could be some possibilities in this area.</w:t>
      </w:r>
    </w:p>
    <w:p w:rsidR="00A53C76" w:rsidRDefault="000F3C9E">
      <w:pPr>
        <w:numPr>
          <w:ilvl w:val="0"/>
          <w:numId w:val="5"/>
        </w:numPr>
        <w:ind w:hanging="357"/>
        <w:contextualSpacing/>
      </w:pPr>
      <w:bookmarkStart w:id="20" w:name="h.3j2qqm3" w:colFirst="0" w:colLast="0"/>
      <w:bookmarkEnd w:id="20"/>
      <w:r>
        <w:t>Not m</w:t>
      </w:r>
      <w:r>
        <w:t xml:space="preserve">uch creativity in facilities, Jinxia at CAS mentioned wanting library to be a community space.  They may not have the same flexibility as we do, especially with their study seat reservation system requiring fixed locations.  Also funding any changes could </w:t>
      </w:r>
      <w:r>
        <w:t>be a challenge.</w:t>
      </w:r>
    </w:p>
    <w:p w:rsidR="00A53C76" w:rsidRDefault="000F3C9E">
      <w:pPr>
        <w:numPr>
          <w:ilvl w:val="0"/>
          <w:numId w:val="5"/>
        </w:numPr>
        <w:ind w:hanging="357"/>
        <w:contextualSpacing/>
      </w:pPr>
      <w:bookmarkStart w:id="21" w:name="h.1y810tw" w:colFirst="0" w:colLast="0"/>
      <w:bookmarkEnd w:id="21"/>
      <w:r>
        <w:t>They don’t have a Russian cataloger at present, any possibilities for sharing?  Although it would have to be Russian to Chinese?</w:t>
      </w:r>
    </w:p>
    <w:p w:rsidR="00A53C76" w:rsidRDefault="000F3C9E">
      <w:pPr>
        <w:numPr>
          <w:ilvl w:val="0"/>
          <w:numId w:val="5"/>
        </w:numPr>
        <w:ind w:hanging="357"/>
        <w:contextualSpacing/>
      </w:pPr>
      <w:bookmarkStart w:id="22" w:name="h.4i7ojhp" w:colFirst="0" w:colLast="0"/>
      <w:bookmarkEnd w:id="22"/>
      <w:r>
        <w:t>ORCID, they mentioned being interested, but it costs to join.  The idea of jump starting China ORCID by startin</w:t>
      </w:r>
      <w:r>
        <w:t>g with the Universities is appealing.</w:t>
      </w:r>
    </w:p>
    <w:p w:rsidR="00A53C76" w:rsidRDefault="000F3C9E">
      <w:pPr>
        <w:numPr>
          <w:ilvl w:val="0"/>
          <w:numId w:val="5"/>
        </w:numPr>
        <w:ind w:hanging="357"/>
        <w:contextualSpacing/>
      </w:pPr>
      <w:bookmarkStart w:id="23" w:name="h.2xcytpi" w:colFirst="0" w:colLast="0"/>
      <w:bookmarkEnd w:id="23"/>
      <w:r>
        <w:t>Geo-locating books, this is probably more useful in Tsinghua since they have so many different shelving locations, even within the same building.  But maybe it could be used for other things.  Something more than our s</w:t>
      </w:r>
      <w:r>
        <w:t>mart maps.</w:t>
      </w:r>
    </w:p>
    <w:p w:rsidR="00A53C76" w:rsidRDefault="000F3C9E">
      <w:pPr>
        <w:numPr>
          <w:ilvl w:val="0"/>
          <w:numId w:val="5"/>
        </w:numPr>
        <w:ind w:hanging="357"/>
        <w:contextualSpacing/>
      </w:pPr>
      <w:bookmarkStart w:id="24" w:name="h.1ci93xb" w:colFirst="0" w:colLast="0"/>
      <w:bookmarkEnd w:id="24"/>
      <w:r>
        <w:t>Systems Division is doing work on interoperability between various library systems.  That might be interesting.</w:t>
      </w:r>
    </w:p>
    <w:p w:rsidR="00A53C76" w:rsidRDefault="000F3C9E">
      <w:pPr>
        <w:numPr>
          <w:ilvl w:val="0"/>
          <w:numId w:val="5"/>
        </w:numPr>
        <w:ind w:hanging="357"/>
        <w:contextualSpacing/>
      </w:pPr>
      <w:bookmarkStart w:id="25" w:name="h.3whwml4" w:colFirst="0" w:colLast="0"/>
      <w:bookmarkEnd w:id="25"/>
      <w:r>
        <w:lastRenderedPageBreak/>
        <w:t>CAS - I have a note about iLibrary, a laboratory based library platform.  It would be interesting to find out more about that.</w:t>
      </w:r>
    </w:p>
    <w:p w:rsidR="00A53C76" w:rsidRDefault="00A53C76">
      <w:bookmarkStart w:id="26" w:name="h.2bn6wsx" w:colFirst="0" w:colLast="0"/>
      <w:bookmarkEnd w:id="26"/>
    </w:p>
    <w:p w:rsidR="00A53C76" w:rsidRDefault="000F3C9E">
      <w:bookmarkStart w:id="27" w:name="h.qsh70q" w:colFirst="0" w:colLast="0"/>
      <w:bookmarkEnd w:id="27"/>
      <w:r>
        <w:rPr>
          <w:b/>
        </w:rPr>
        <w:t>Ideas for us to try out</w:t>
      </w:r>
    </w:p>
    <w:p w:rsidR="00A53C76" w:rsidRDefault="000F3C9E">
      <w:pPr>
        <w:numPr>
          <w:ilvl w:val="0"/>
          <w:numId w:val="2"/>
        </w:numPr>
        <w:ind w:hanging="357"/>
        <w:contextualSpacing/>
      </w:pPr>
      <w:bookmarkStart w:id="28" w:name="h.3as4poj" w:colFirst="0" w:colLast="0"/>
      <w:bookmarkEnd w:id="28"/>
      <w:r>
        <w:t>AULs work the reference desk.  Is there an easier way for our AULs to observe user behaviors and needs?</w:t>
      </w:r>
    </w:p>
    <w:p w:rsidR="00A53C76" w:rsidRDefault="000F3C9E">
      <w:pPr>
        <w:numPr>
          <w:ilvl w:val="0"/>
          <w:numId w:val="2"/>
        </w:numPr>
        <w:ind w:hanging="357"/>
        <w:contextualSpacing/>
      </w:pPr>
      <w:bookmarkStart w:id="29" w:name="h.1pxezwc" w:colFirst="0" w:colLast="0"/>
      <w:bookmarkEnd w:id="29"/>
      <w:r>
        <w:t>Instruction project has a ‘training menu’ that teachers can select from.  It could be way to show the range of our instruction c</w:t>
      </w:r>
      <w:r>
        <w:t>ontent.</w:t>
      </w:r>
    </w:p>
    <w:p w:rsidR="00A53C76" w:rsidRDefault="000F3C9E">
      <w:pPr>
        <w:numPr>
          <w:ilvl w:val="0"/>
          <w:numId w:val="2"/>
        </w:numPr>
        <w:ind w:hanging="357"/>
        <w:contextualSpacing/>
      </w:pPr>
      <w:bookmarkStart w:id="30" w:name="h.49x2ik5" w:colFirst="0" w:colLast="0"/>
      <w:bookmarkEnd w:id="30"/>
      <w:r>
        <w:t>They have the recipients of their teaching awards recommend books.  CALS has teaching awards, we could ask them.</w:t>
      </w:r>
    </w:p>
    <w:p w:rsidR="00A53C76" w:rsidRDefault="000F3C9E">
      <w:pPr>
        <w:numPr>
          <w:ilvl w:val="0"/>
          <w:numId w:val="2"/>
        </w:numPr>
        <w:ind w:hanging="357"/>
        <w:contextualSpacing/>
      </w:pPr>
      <w:bookmarkStart w:id="31" w:name="h.2p2csry" w:colFirst="0" w:colLast="0"/>
      <w:bookmarkEnd w:id="31"/>
      <w:r>
        <w:t xml:space="preserve">Marketing:  they do a ‘grad wall’ students put up post </w:t>
      </w:r>
      <w:proofErr w:type="gramStart"/>
      <w:r>
        <w:t>its</w:t>
      </w:r>
      <w:proofErr w:type="gramEnd"/>
      <w:r>
        <w:t xml:space="preserve"> with their thoughts about the library, and take their picture in front of it</w:t>
      </w:r>
      <w:r>
        <w:t>.  Maybe we could do a digital version - or incorporate our photogenic spaces somehow.</w:t>
      </w:r>
    </w:p>
    <w:p w:rsidR="00A53C76" w:rsidRDefault="000F3C9E">
      <w:pPr>
        <w:numPr>
          <w:ilvl w:val="0"/>
          <w:numId w:val="2"/>
        </w:numPr>
        <w:ind w:hanging="357"/>
        <w:contextualSpacing/>
      </w:pPr>
      <w:bookmarkStart w:id="32" w:name="h.147n2zr" w:colFirst="0" w:colLast="0"/>
      <w:bookmarkEnd w:id="32"/>
      <w:r>
        <w:t>Since 2012 they have been selectively collecting student posters.  Do we do anything like that?  Should we?</w:t>
      </w:r>
    </w:p>
    <w:p w:rsidR="00A53C76" w:rsidRDefault="000F3C9E">
      <w:pPr>
        <w:numPr>
          <w:ilvl w:val="0"/>
          <w:numId w:val="2"/>
        </w:numPr>
        <w:ind w:hanging="357"/>
        <w:contextualSpacing/>
      </w:pPr>
      <w:bookmarkStart w:id="33" w:name="h.3o7alnk" w:colFirst="0" w:colLast="0"/>
      <w:bookmarkEnd w:id="33"/>
      <w:r>
        <w:t>They are using SMS and text messaging to alert students, most</w:t>
      </w:r>
      <w:r>
        <w:t>ly circulation related messages, also (possibly) the reserved seating.</w:t>
      </w:r>
    </w:p>
    <w:p w:rsidR="00A53C76" w:rsidRDefault="00A53C76">
      <w:bookmarkStart w:id="34" w:name="h.23ckvvd" w:colFirst="0" w:colLast="0"/>
      <w:bookmarkEnd w:id="34"/>
    </w:p>
    <w:p w:rsidR="00A53C76" w:rsidRDefault="000F3C9E">
      <w:bookmarkStart w:id="35" w:name="h.ihv636" w:colFirst="0" w:colLast="0"/>
      <w:bookmarkEnd w:id="35"/>
      <w:r>
        <w:rPr>
          <w:b/>
        </w:rPr>
        <w:t>Collections</w:t>
      </w:r>
    </w:p>
    <w:p w:rsidR="00A53C76" w:rsidRDefault="000F3C9E">
      <w:pPr>
        <w:numPr>
          <w:ilvl w:val="0"/>
          <w:numId w:val="1"/>
        </w:numPr>
        <w:ind w:hanging="357"/>
        <w:contextualSpacing/>
      </w:pPr>
      <w:bookmarkStart w:id="36" w:name="h.32hioqz" w:colFirst="0" w:colLast="0"/>
      <w:bookmarkEnd w:id="36"/>
      <w:r>
        <w:t>I saw some interesting digitized content, some were closed systems.  Could we get access to them?</w:t>
      </w:r>
    </w:p>
    <w:p w:rsidR="00A53C76" w:rsidRDefault="00A53C76">
      <w:bookmarkStart w:id="37" w:name="h.1hmsyys" w:colFirst="0" w:colLast="0"/>
      <w:bookmarkEnd w:id="37"/>
    </w:p>
    <w:p w:rsidR="00A53C76" w:rsidRDefault="000F3C9E">
      <w:bookmarkStart w:id="38" w:name="h.41mghml" w:colFirst="0" w:colLast="0"/>
      <w:bookmarkEnd w:id="38"/>
      <w:r>
        <w:rPr>
          <w:b/>
        </w:rPr>
        <w:t>VIVO related</w:t>
      </w:r>
    </w:p>
    <w:p w:rsidR="00A53C76" w:rsidRDefault="000F3C9E">
      <w:pPr>
        <w:numPr>
          <w:ilvl w:val="0"/>
          <w:numId w:val="6"/>
        </w:numPr>
        <w:ind w:hanging="357"/>
        <w:contextualSpacing/>
      </w:pPr>
      <w:bookmarkStart w:id="39" w:name="h.2grqrue" w:colFirst="0" w:colLast="0"/>
      <w:bookmarkEnd w:id="39"/>
      <w:r>
        <w:t>Their ThuRID (Tsinghua Researcher ID) is a home grown profil</w:t>
      </w:r>
      <w:r>
        <w:t>e system, they are hoping to commercialize and intend to connect in to VIVO.  It might be better if it were linked open data, whether using Vitro or some other software.</w:t>
      </w:r>
    </w:p>
    <w:p w:rsidR="00A53C76" w:rsidRDefault="000F3C9E">
      <w:pPr>
        <w:numPr>
          <w:ilvl w:val="0"/>
          <w:numId w:val="6"/>
        </w:numPr>
        <w:ind w:hanging="357"/>
        <w:contextualSpacing/>
      </w:pPr>
      <w:bookmarkStart w:id="40" w:name="h.vx1227" w:colFirst="0" w:colLast="0"/>
      <w:bookmarkEnd w:id="40"/>
      <w:r>
        <w:t>Could we help identify Chinese books on the semantic web and ontologies?</w:t>
      </w:r>
    </w:p>
    <w:p w:rsidR="00A53C76" w:rsidRDefault="000F3C9E">
      <w:pPr>
        <w:numPr>
          <w:ilvl w:val="0"/>
          <w:numId w:val="6"/>
        </w:numPr>
        <w:ind w:hanging="357"/>
        <w:contextualSpacing/>
      </w:pPr>
      <w:bookmarkStart w:id="41" w:name="h.3fwokq0" w:colFirst="0" w:colLast="0"/>
      <w:bookmarkEnd w:id="41"/>
      <w:r>
        <w:t>They asked ab</w:t>
      </w:r>
      <w:r>
        <w:t>out a native Chinese ontology for VIVO.</w:t>
      </w:r>
    </w:p>
    <w:p w:rsidR="00A53C76" w:rsidRDefault="000F3C9E">
      <w:pPr>
        <w:numPr>
          <w:ilvl w:val="0"/>
          <w:numId w:val="6"/>
        </w:numPr>
        <w:ind w:hanging="357"/>
        <w:contextualSpacing/>
      </w:pPr>
      <w:bookmarkStart w:id="42" w:name="h.1v1yuxt" w:colFirst="0" w:colLast="0"/>
      <w:bookmarkEnd w:id="42"/>
      <w:r>
        <w:t>They asked how to search VIVO in Chinese, Jon said something about unicode.</w:t>
      </w:r>
    </w:p>
    <w:p w:rsidR="00A53C76" w:rsidRDefault="00A53C76">
      <w:bookmarkStart w:id="43" w:name="h.4f1mdlm" w:colFirst="0" w:colLast="0"/>
      <w:bookmarkEnd w:id="43"/>
    </w:p>
    <w:p w:rsidR="00A53C76" w:rsidRDefault="000F3C9E">
      <w:bookmarkStart w:id="44" w:name="h.2u6wntf" w:colFirst="0" w:colLast="0"/>
      <w:bookmarkEnd w:id="44"/>
      <w:r>
        <w:rPr>
          <w:b/>
        </w:rPr>
        <w:t>Odd interesting commonality</w:t>
      </w:r>
    </w:p>
    <w:p w:rsidR="00A53C76" w:rsidRDefault="000F3C9E">
      <w:pPr>
        <w:numPr>
          <w:ilvl w:val="0"/>
          <w:numId w:val="7"/>
        </w:numPr>
        <w:ind w:hanging="357"/>
        <w:contextualSpacing/>
      </w:pPr>
      <w:bookmarkStart w:id="45" w:name="h.19c6y18" w:colFirst="0" w:colLast="0"/>
      <w:bookmarkEnd w:id="45"/>
      <w:r>
        <w:t xml:space="preserve">THU, Beijing, and CAU (and possibly others) use temps.  At THU is was a three year contract and the people had </w:t>
      </w:r>
      <w:r>
        <w:t>to leave at the end of that term.  Seems like there would be a trade off between the expertise you would lose, and the money you might save.</w:t>
      </w:r>
    </w:p>
    <w:p w:rsidR="00A53C76" w:rsidRDefault="00A53C76">
      <w:bookmarkStart w:id="46" w:name="h.3tbugp1" w:colFirst="0" w:colLast="0"/>
      <w:bookmarkEnd w:id="46"/>
    </w:p>
    <w:p w:rsidR="00A53C76" w:rsidRDefault="000F3C9E">
      <w:bookmarkStart w:id="47" w:name="h.28h4qwu" w:colFirst="0" w:colLast="0"/>
      <w:bookmarkEnd w:id="47"/>
      <w:r>
        <w:rPr>
          <w:b/>
        </w:rPr>
        <w:t>Interesting commonality:  variations on trend analysis, ‘novelty’ search</w:t>
      </w:r>
    </w:p>
    <w:p w:rsidR="00A53C76" w:rsidRDefault="000F3C9E">
      <w:pPr>
        <w:numPr>
          <w:ilvl w:val="0"/>
          <w:numId w:val="8"/>
        </w:numPr>
        <w:ind w:hanging="357"/>
        <w:contextualSpacing/>
      </w:pPr>
      <w:bookmarkStart w:id="48" w:name="h.nmf14n" w:colFirst="0" w:colLast="0"/>
      <w:bookmarkEnd w:id="48"/>
      <w:r>
        <w:t>THU IT - using discovery later metadata (</w:t>
      </w:r>
      <w:r>
        <w:t>e.g. Computer Science keywords) and identifying trending, also visualizing those data.  Doing it for 6 departments: computer science, environmental, materials, energy, and electric (my notes are missing the 6th)</w:t>
      </w:r>
    </w:p>
    <w:p w:rsidR="00A53C76" w:rsidRDefault="000F3C9E">
      <w:pPr>
        <w:numPr>
          <w:ilvl w:val="0"/>
          <w:numId w:val="8"/>
        </w:numPr>
        <w:ind w:hanging="357"/>
        <w:contextualSpacing/>
      </w:pPr>
      <w:bookmarkStart w:id="49" w:name="h.37m2jsg" w:colFirst="0" w:colLast="0"/>
      <w:bookmarkEnd w:id="49"/>
      <w:r>
        <w:t>THU Reference does ‘novelty’ searches, which are required for academic performance evaluation, bibliometrics for promotion, and grant funding applications.  It is a fee based service, they stamp it with an official seal.</w:t>
      </w:r>
    </w:p>
    <w:p w:rsidR="00A53C76" w:rsidRDefault="000F3C9E">
      <w:pPr>
        <w:numPr>
          <w:ilvl w:val="0"/>
          <w:numId w:val="8"/>
        </w:numPr>
        <w:ind w:hanging="357"/>
        <w:contextualSpacing/>
      </w:pPr>
      <w:bookmarkStart w:id="50" w:name="h.1mrcu09" w:colFirst="0" w:colLast="0"/>
      <w:bookmarkEnd w:id="50"/>
      <w:r>
        <w:lastRenderedPageBreak/>
        <w:t>Beijing University doing work in “S</w:t>
      </w:r>
      <w:r>
        <w:t>cience Research Assessment” - the library is considered a neutral 3rd party.  It is for the University Office of Planning for their strategic planning, research assessment, competitive science interests.  They provided data support for their 12 year plan.</w:t>
      </w:r>
    </w:p>
    <w:p w:rsidR="00A53C76" w:rsidRDefault="000F3C9E">
      <w:pPr>
        <w:numPr>
          <w:ilvl w:val="1"/>
          <w:numId w:val="8"/>
        </w:numPr>
        <w:ind w:hanging="357"/>
        <w:contextualSpacing/>
      </w:pPr>
      <w:bookmarkStart w:id="51" w:name="h.46r0co2" w:colFirst="0" w:colLast="0"/>
      <w:bookmarkEnd w:id="51"/>
      <w:r>
        <w:t>overall</w:t>
      </w:r>
    </w:p>
    <w:p w:rsidR="00A53C76" w:rsidRDefault="000F3C9E">
      <w:pPr>
        <w:numPr>
          <w:ilvl w:val="1"/>
          <w:numId w:val="8"/>
        </w:numPr>
        <w:ind w:hanging="357"/>
        <w:contextualSpacing/>
      </w:pPr>
      <w:bookmarkStart w:id="52" w:name="h.2lwamvv" w:colFirst="0" w:colLast="0"/>
      <w:bookmarkEnd w:id="52"/>
      <w:r>
        <w:t>subject development</w:t>
      </w:r>
    </w:p>
    <w:p w:rsidR="00A53C76" w:rsidRDefault="000F3C9E">
      <w:pPr>
        <w:numPr>
          <w:ilvl w:val="1"/>
          <w:numId w:val="8"/>
        </w:numPr>
        <w:ind w:hanging="357"/>
        <w:contextualSpacing/>
      </w:pPr>
      <w:bookmarkStart w:id="53" w:name="h.111kx3o" w:colFirst="0" w:colLast="0"/>
      <w:bookmarkEnd w:id="53"/>
      <w:r>
        <w:t>research strength/department</w:t>
      </w:r>
    </w:p>
    <w:p w:rsidR="00A53C76" w:rsidRDefault="000F3C9E">
      <w:pPr>
        <w:numPr>
          <w:ilvl w:val="1"/>
          <w:numId w:val="8"/>
        </w:numPr>
        <w:ind w:hanging="357"/>
        <w:contextualSpacing/>
      </w:pPr>
      <w:bookmarkStart w:id="54" w:name="h.3l18frh" w:colFirst="0" w:colLast="0"/>
      <w:bookmarkEnd w:id="54"/>
      <w:r>
        <w:t>scientific research cooperation and collaboration</w:t>
      </w:r>
    </w:p>
    <w:p w:rsidR="00A53C76" w:rsidRDefault="000F3C9E">
      <w:pPr>
        <w:numPr>
          <w:ilvl w:val="1"/>
          <w:numId w:val="8"/>
        </w:numPr>
        <w:ind w:hanging="357"/>
        <w:contextualSpacing/>
      </w:pPr>
      <w:bookmarkStart w:id="55" w:name="h.206ipza" w:colFirst="0" w:colLast="0"/>
      <w:bookmarkEnd w:id="55"/>
      <w:r>
        <w:t>in 2013 they did an update and a detailed analysis, e.g. ecology and oceanography</w:t>
      </w:r>
    </w:p>
    <w:p w:rsidR="00A53C76" w:rsidRDefault="000F3C9E">
      <w:pPr>
        <w:numPr>
          <w:ilvl w:val="0"/>
          <w:numId w:val="8"/>
        </w:numPr>
        <w:ind w:hanging="357"/>
        <w:contextualSpacing/>
      </w:pPr>
      <w:bookmarkStart w:id="56" w:name="h.4k668n3" w:colFirst="0" w:colLast="0"/>
      <w:bookmarkEnd w:id="56"/>
      <w:r>
        <w:t>Beijing University also did a Research Output Analysis, Humanities and Social Sciences</w:t>
      </w:r>
    </w:p>
    <w:p w:rsidR="00A53C76" w:rsidRDefault="000F3C9E">
      <w:pPr>
        <w:numPr>
          <w:ilvl w:val="1"/>
          <w:numId w:val="8"/>
        </w:numPr>
        <w:ind w:hanging="357"/>
        <w:contextualSpacing/>
      </w:pPr>
      <w:bookmarkStart w:id="57" w:name="h.2zbgiuw" w:colFirst="0" w:colLast="0"/>
      <w:bookmarkEnd w:id="57"/>
      <w:r>
        <w:t>established indicators</w:t>
      </w:r>
    </w:p>
    <w:p w:rsidR="00A53C76" w:rsidRDefault="000F3C9E">
      <w:pPr>
        <w:numPr>
          <w:ilvl w:val="1"/>
          <w:numId w:val="8"/>
        </w:numPr>
        <w:ind w:hanging="357"/>
        <w:contextualSpacing/>
      </w:pPr>
      <w:bookmarkStart w:id="58" w:name="h.1egqt2p" w:colFirst="0" w:colLast="0"/>
      <w:bookmarkEnd w:id="58"/>
      <w:r>
        <w:t>pre-funding did a literature review, students get that overview</w:t>
      </w:r>
    </w:p>
    <w:p w:rsidR="00A53C76" w:rsidRDefault="000F3C9E">
      <w:pPr>
        <w:numPr>
          <w:ilvl w:val="1"/>
          <w:numId w:val="8"/>
        </w:numPr>
        <w:ind w:hanging="357"/>
        <w:contextualSpacing/>
      </w:pPr>
      <w:bookmarkStart w:id="59" w:name="h.3ygebqi" w:colFirst="0" w:colLast="0"/>
      <w:bookmarkEnd w:id="59"/>
      <w:proofErr w:type="gramStart"/>
      <w:r>
        <w:t>before</w:t>
      </w:r>
      <w:proofErr w:type="gramEnd"/>
      <w:r>
        <w:t xml:space="preserve"> launching a big project - e.g. mitochondrial analysis, researched the histo</w:t>
      </w:r>
      <w:r>
        <w:t>ry, other institutions and researchers.  (Side note - for this center English is the working language, lead professor requires it.)</w:t>
      </w:r>
    </w:p>
    <w:p w:rsidR="00A53C76" w:rsidRDefault="000F3C9E">
      <w:pPr>
        <w:numPr>
          <w:ilvl w:val="1"/>
          <w:numId w:val="8"/>
        </w:numPr>
        <w:ind w:hanging="357"/>
        <w:contextualSpacing/>
      </w:pPr>
      <w:bookmarkStart w:id="60" w:name="h.2dlolyb" w:colFirst="0" w:colLast="0"/>
      <w:bookmarkEnd w:id="60"/>
      <w:r>
        <w:t>have enough requests that they don’t market this service</w:t>
      </w:r>
    </w:p>
    <w:p w:rsidR="00A53C76" w:rsidRDefault="000F3C9E">
      <w:pPr>
        <w:numPr>
          <w:ilvl w:val="0"/>
          <w:numId w:val="8"/>
        </w:numPr>
        <w:ind w:hanging="357"/>
        <w:contextualSpacing/>
      </w:pPr>
      <w:bookmarkStart w:id="61" w:name="h.sqyw64" w:colFirst="0" w:colLast="0"/>
      <w:bookmarkEnd w:id="61"/>
      <w:r>
        <w:t>CAS does R&amp;D analyses, trend analyses.  part of their goal to inser</w:t>
      </w:r>
      <w:r>
        <w:t>t themselves into the research cycle at all levels: Institute &gt; Research Group &gt; Lab &gt; Individual</w:t>
      </w:r>
    </w:p>
    <w:p w:rsidR="00A53C76" w:rsidRDefault="000F3C9E">
      <w:pPr>
        <w:numPr>
          <w:ilvl w:val="1"/>
          <w:numId w:val="8"/>
        </w:numPr>
        <w:ind w:hanging="357"/>
        <w:contextualSpacing/>
      </w:pPr>
      <w:bookmarkStart w:id="62" w:name="h.3cqmetx" w:colFirst="0" w:colLast="0"/>
      <w:bookmarkEnd w:id="62"/>
      <w:r>
        <w:t>In depth, by institute, assessment, research output</w:t>
      </w:r>
    </w:p>
    <w:p w:rsidR="00A53C76" w:rsidRDefault="000F3C9E">
      <w:pPr>
        <w:numPr>
          <w:ilvl w:val="1"/>
          <w:numId w:val="8"/>
        </w:numPr>
        <w:ind w:hanging="357"/>
        <w:contextualSpacing/>
      </w:pPr>
      <w:bookmarkStart w:id="63" w:name="h.1rvwp1q" w:colFirst="0" w:colLast="0"/>
      <w:bookmarkEnd w:id="63"/>
      <w:r>
        <w:t>literature reviews, analyses of topic</w:t>
      </w:r>
    </w:p>
    <w:p w:rsidR="00A53C76" w:rsidRDefault="000F3C9E">
      <w:pPr>
        <w:numPr>
          <w:ilvl w:val="1"/>
          <w:numId w:val="8"/>
        </w:numPr>
        <w:ind w:hanging="357"/>
        <w:contextualSpacing/>
      </w:pPr>
      <w:bookmarkStart w:id="64" w:name="h.4bvk7pj" w:colFirst="0" w:colLast="0"/>
      <w:bookmarkEnd w:id="64"/>
      <w:r>
        <w:t>research trends</w:t>
      </w:r>
    </w:p>
    <w:p w:rsidR="00A53C76" w:rsidRDefault="000F3C9E">
      <w:pPr>
        <w:numPr>
          <w:ilvl w:val="1"/>
          <w:numId w:val="8"/>
        </w:numPr>
        <w:ind w:hanging="357"/>
        <w:contextualSpacing/>
      </w:pPr>
      <w:bookmarkStart w:id="65" w:name="h.2r0uhxc" w:colFirst="0" w:colLast="0"/>
      <w:bookmarkEnd w:id="65"/>
      <w:r>
        <w:t>competitive intelligence analysis</w:t>
      </w:r>
    </w:p>
    <w:p w:rsidR="00A53C76" w:rsidRDefault="000F3C9E">
      <w:pPr>
        <w:numPr>
          <w:ilvl w:val="1"/>
          <w:numId w:val="8"/>
        </w:numPr>
        <w:ind w:hanging="357"/>
        <w:contextualSpacing/>
      </w:pPr>
      <w:bookmarkStart w:id="66" w:name="h.1664s55" w:colFirst="0" w:colLast="0"/>
      <w:bookmarkEnd w:id="66"/>
      <w:r>
        <w:t>asked for by direc</w:t>
      </w:r>
      <w:r>
        <w:t>tors</w:t>
      </w:r>
    </w:p>
    <w:p w:rsidR="00A53C76" w:rsidRDefault="000F3C9E">
      <w:pPr>
        <w:numPr>
          <w:ilvl w:val="1"/>
          <w:numId w:val="8"/>
        </w:numPr>
        <w:ind w:hanging="357"/>
        <w:contextualSpacing/>
      </w:pPr>
      <w:bookmarkStart w:id="67" w:name="h.3q5sasy" w:colFirst="0" w:colLast="0"/>
      <w:bookmarkEnd w:id="67"/>
      <w:r>
        <w:t>can take a year, it’s a financial challenge</w:t>
      </w:r>
    </w:p>
    <w:p w:rsidR="00A53C76" w:rsidRDefault="000F3C9E">
      <w:pPr>
        <w:numPr>
          <w:ilvl w:val="0"/>
          <w:numId w:val="8"/>
        </w:numPr>
        <w:ind w:hanging="357"/>
        <w:contextualSpacing/>
      </w:pPr>
      <w:bookmarkStart w:id="68" w:name="h.25b2l0r" w:colFirst="0" w:colLast="0"/>
      <w:bookmarkEnd w:id="68"/>
      <w:r>
        <w:t>CAU has an Information Resources Center, 2 years old.  Institutional information analysis, learning technologies for analysing data.</w:t>
      </w:r>
    </w:p>
    <w:p w:rsidR="00A53C76" w:rsidRDefault="00A53C76">
      <w:bookmarkStart w:id="69" w:name="h.kgcv8k" w:colFirst="0" w:colLast="0"/>
      <w:bookmarkEnd w:id="69"/>
    </w:p>
    <w:p w:rsidR="00A53C76" w:rsidRDefault="00A53C76">
      <w:bookmarkStart w:id="70" w:name="h.34g0dwd" w:colFirst="0" w:colLast="0"/>
      <w:bookmarkEnd w:id="70"/>
    </w:p>
    <w:p w:rsidR="00A53C76" w:rsidRDefault="00A53C76">
      <w:bookmarkStart w:id="71" w:name="h.1jlao46" w:colFirst="0" w:colLast="0"/>
      <w:bookmarkEnd w:id="71"/>
    </w:p>
    <w:p w:rsidR="00A53C76" w:rsidRDefault="00A53C76">
      <w:bookmarkStart w:id="72" w:name="h.43ky6rz" w:colFirst="0" w:colLast="0"/>
      <w:bookmarkEnd w:id="72"/>
    </w:p>
    <w:p w:rsidR="00A53C76" w:rsidRDefault="00A53C76">
      <w:bookmarkStart w:id="73" w:name="h.2iq8gzs" w:colFirst="0" w:colLast="0"/>
      <w:bookmarkEnd w:id="73"/>
    </w:p>
    <w:sectPr w:rsidR="00A53C76">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D6664B"/>
    <w:multiLevelType w:val="multilevel"/>
    <w:tmpl w:val="1A9C4564"/>
    <w:lvl w:ilvl="0">
      <w:start w:val="1"/>
      <w:numFmt w:val="bullet"/>
      <w:lvlText w:val="●"/>
      <w:lvlJc w:val="left"/>
      <w:pPr>
        <w:ind w:left="720" w:firstLine="1800"/>
      </w:pPr>
      <w:rPr>
        <w:rFonts w:ascii="Arial" w:eastAsia="Arial" w:hAnsi="Arial" w:cs="Arial"/>
        <w:u w:val="none"/>
      </w:rPr>
    </w:lvl>
    <w:lvl w:ilvl="1">
      <w:start w:val="1"/>
      <w:numFmt w:val="bullet"/>
      <w:lvlText w:val="○"/>
      <w:lvlJc w:val="left"/>
      <w:pPr>
        <w:ind w:left="1440" w:firstLine="3960"/>
      </w:pPr>
      <w:rPr>
        <w:rFonts w:ascii="Arial" w:eastAsia="Arial" w:hAnsi="Arial" w:cs="Arial"/>
        <w:u w:val="none"/>
      </w:rPr>
    </w:lvl>
    <w:lvl w:ilvl="2">
      <w:start w:val="1"/>
      <w:numFmt w:val="bullet"/>
      <w:lvlText w:val="■"/>
      <w:lvlJc w:val="left"/>
      <w:pPr>
        <w:ind w:left="2160" w:firstLine="6120"/>
      </w:pPr>
      <w:rPr>
        <w:rFonts w:ascii="Arial" w:eastAsia="Arial" w:hAnsi="Arial" w:cs="Arial"/>
        <w:u w:val="none"/>
      </w:rPr>
    </w:lvl>
    <w:lvl w:ilvl="3">
      <w:start w:val="1"/>
      <w:numFmt w:val="bullet"/>
      <w:lvlText w:val="●"/>
      <w:lvlJc w:val="left"/>
      <w:pPr>
        <w:ind w:left="2880" w:firstLine="8280"/>
      </w:pPr>
      <w:rPr>
        <w:rFonts w:ascii="Arial" w:eastAsia="Arial" w:hAnsi="Arial" w:cs="Arial"/>
        <w:u w:val="none"/>
      </w:rPr>
    </w:lvl>
    <w:lvl w:ilvl="4">
      <w:start w:val="1"/>
      <w:numFmt w:val="bullet"/>
      <w:lvlText w:val="○"/>
      <w:lvlJc w:val="left"/>
      <w:pPr>
        <w:ind w:left="3600" w:firstLine="10440"/>
      </w:pPr>
      <w:rPr>
        <w:rFonts w:ascii="Arial" w:eastAsia="Arial" w:hAnsi="Arial" w:cs="Arial"/>
        <w:u w:val="none"/>
      </w:rPr>
    </w:lvl>
    <w:lvl w:ilvl="5">
      <w:start w:val="1"/>
      <w:numFmt w:val="bullet"/>
      <w:lvlText w:val="■"/>
      <w:lvlJc w:val="left"/>
      <w:pPr>
        <w:ind w:left="4320" w:firstLine="12600"/>
      </w:pPr>
      <w:rPr>
        <w:rFonts w:ascii="Arial" w:eastAsia="Arial" w:hAnsi="Arial" w:cs="Arial"/>
        <w:u w:val="none"/>
      </w:rPr>
    </w:lvl>
    <w:lvl w:ilvl="6">
      <w:start w:val="1"/>
      <w:numFmt w:val="bullet"/>
      <w:lvlText w:val="●"/>
      <w:lvlJc w:val="left"/>
      <w:pPr>
        <w:ind w:left="5040" w:firstLine="14760"/>
      </w:pPr>
      <w:rPr>
        <w:rFonts w:ascii="Arial" w:eastAsia="Arial" w:hAnsi="Arial" w:cs="Arial"/>
        <w:u w:val="none"/>
      </w:rPr>
    </w:lvl>
    <w:lvl w:ilvl="7">
      <w:start w:val="1"/>
      <w:numFmt w:val="bullet"/>
      <w:lvlText w:val="○"/>
      <w:lvlJc w:val="left"/>
      <w:pPr>
        <w:ind w:left="5760" w:firstLine="16920"/>
      </w:pPr>
      <w:rPr>
        <w:rFonts w:ascii="Arial" w:eastAsia="Arial" w:hAnsi="Arial" w:cs="Arial"/>
        <w:u w:val="none"/>
      </w:rPr>
    </w:lvl>
    <w:lvl w:ilvl="8">
      <w:start w:val="1"/>
      <w:numFmt w:val="bullet"/>
      <w:lvlText w:val="■"/>
      <w:lvlJc w:val="left"/>
      <w:pPr>
        <w:ind w:left="6480" w:firstLine="19080"/>
      </w:pPr>
      <w:rPr>
        <w:rFonts w:ascii="Arial" w:eastAsia="Arial" w:hAnsi="Arial" w:cs="Arial"/>
        <w:u w:val="none"/>
      </w:rPr>
    </w:lvl>
  </w:abstractNum>
  <w:abstractNum w:abstractNumId="1">
    <w:nsid w:val="1B3D3728"/>
    <w:multiLevelType w:val="multilevel"/>
    <w:tmpl w:val="70CEEF92"/>
    <w:lvl w:ilvl="0">
      <w:start w:val="1"/>
      <w:numFmt w:val="bullet"/>
      <w:lvlText w:val="●"/>
      <w:lvlJc w:val="left"/>
      <w:pPr>
        <w:ind w:left="720" w:firstLine="1800"/>
      </w:pPr>
      <w:rPr>
        <w:rFonts w:ascii="Arial" w:eastAsia="Arial" w:hAnsi="Arial" w:cs="Arial"/>
        <w:u w:val="none"/>
      </w:rPr>
    </w:lvl>
    <w:lvl w:ilvl="1">
      <w:start w:val="1"/>
      <w:numFmt w:val="bullet"/>
      <w:lvlText w:val="○"/>
      <w:lvlJc w:val="left"/>
      <w:pPr>
        <w:ind w:left="1440" w:firstLine="3960"/>
      </w:pPr>
      <w:rPr>
        <w:rFonts w:ascii="Arial" w:eastAsia="Arial" w:hAnsi="Arial" w:cs="Arial"/>
        <w:u w:val="none"/>
      </w:rPr>
    </w:lvl>
    <w:lvl w:ilvl="2">
      <w:start w:val="1"/>
      <w:numFmt w:val="bullet"/>
      <w:lvlText w:val="■"/>
      <w:lvlJc w:val="left"/>
      <w:pPr>
        <w:ind w:left="2160" w:firstLine="6120"/>
      </w:pPr>
      <w:rPr>
        <w:rFonts w:ascii="Arial" w:eastAsia="Arial" w:hAnsi="Arial" w:cs="Arial"/>
        <w:u w:val="none"/>
      </w:rPr>
    </w:lvl>
    <w:lvl w:ilvl="3">
      <w:start w:val="1"/>
      <w:numFmt w:val="bullet"/>
      <w:lvlText w:val="●"/>
      <w:lvlJc w:val="left"/>
      <w:pPr>
        <w:ind w:left="2880" w:firstLine="8280"/>
      </w:pPr>
      <w:rPr>
        <w:rFonts w:ascii="Arial" w:eastAsia="Arial" w:hAnsi="Arial" w:cs="Arial"/>
        <w:u w:val="none"/>
      </w:rPr>
    </w:lvl>
    <w:lvl w:ilvl="4">
      <w:start w:val="1"/>
      <w:numFmt w:val="bullet"/>
      <w:lvlText w:val="○"/>
      <w:lvlJc w:val="left"/>
      <w:pPr>
        <w:ind w:left="3600" w:firstLine="10440"/>
      </w:pPr>
      <w:rPr>
        <w:rFonts w:ascii="Arial" w:eastAsia="Arial" w:hAnsi="Arial" w:cs="Arial"/>
        <w:u w:val="none"/>
      </w:rPr>
    </w:lvl>
    <w:lvl w:ilvl="5">
      <w:start w:val="1"/>
      <w:numFmt w:val="bullet"/>
      <w:lvlText w:val="■"/>
      <w:lvlJc w:val="left"/>
      <w:pPr>
        <w:ind w:left="4320" w:firstLine="12600"/>
      </w:pPr>
      <w:rPr>
        <w:rFonts w:ascii="Arial" w:eastAsia="Arial" w:hAnsi="Arial" w:cs="Arial"/>
        <w:u w:val="none"/>
      </w:rPr>
    </w:lvl>
    <w:lvl w:ilvl="6">
      <w:start w:val="1"/>
      <w:numFmt w:val="bullet"/>
      <w:lvlText w:val="●"/>
      <w:lvlJc w:val="left"/>
      <w:pPr>
        <w:ind w:left="5040" w:firstLine="14760"/>
      </w:pPr>
      <w:rPr>
        <w:rFonts w:ascii="Arial" w:eastAsia="Arial" w:hAnsi="Arial" w:cs="Arial"/>
        <w:u w:val="none"/>
      </w:rPr>
    </w:lvl>
    <w:lvl w:ilvl="7">
      <w:start w:val="1"/>
      <w:numFmt w:val="bullet"/>
      <w:lvlText w:val="○"/>
      <w:lvlJc w:val="left"/>
      <w:pPr>
        <w:ind w:left="5760" w:firstLine="16920"/>
      </w:pPr>
      <w:rPr>
        <w:rFonts w:ascii="Arial" w:eastAsia="Arial" w:hAnsi="Arial" w:cs="Arial"/>
        <w:u w:val="none"/>
      </w:rPr>
    </w:lvl>
    <w:lvl w:ilvl="8">
      <w:start w:val="1"/>
      <w:numFmt w:val="bullet"/>
      <w:lvlText w:val="■"/>
      <w:lvlJc w:val="left"/>
      <w:pPr>
        <w:ind w:left="6480" w:firstLine="19080"/>
      </w:pPr>
      <w:rPr>
        <w:rFonts w:ascii="Arial" w:eastAsia="Arial" w:hAnsi="Arial" w:cs="Arial"/>
        <w:u w:val="none"/>
      </w:rPr>
    </w:lvl>
  </w:abstractNum>
  <w:abstractNum w:abstractNumId="2">
    <w:nsid w:val="32082778"/>
    <w:multiLevelType w:val="multilevel"/>
    <w:tmpl w:val="C3ECE7B6"/>
    <w:lvl w:ilvl="0">
      <w:start w:val="1"/>
      <w:numFmt w:val="bullet"/>
      <w:lvlText w:val="●"/>
      <w:lvlJc w:val="left"/>
      <w:pPr>
        <w:ind w:left="720" w:firstLine="1800"/>
      </w:pPr>
      <w:rPr>
        <w:rFonts w:ascii="Arial" w:eastAsia="Arial" w:hAnsi="Arial" w:cs="Arial"/>
        <w:u w:val="none"/>
      </w:rPr>
    </w:lvl>
    <w:lvl w:ilvl="1">
      <w:start w:val="1"/>
      <w:numFmt w:val="bullet"/>
      <w:lvlText w:val="○"/>
      <w:lvlJc w:val="left"/>
      <w:pPr>
        <w:ind w:left="1440" w:firstLine="3960"/>
      </w:pPr>
      <w:rPr>
        <w:rFonts w:ascii="Arial" w:eastAsia="Arial" w:hAnsi="Arial" w:cs="Arial"/>
        <w:u w:val="none"/>
      </w:rPr>
    </w:lvl>
    <w:lvl w:ilvl="2">
      <w:start w:val="1"/>
      <w:numFmt w:val="bullet"/>
      <w:lvlText w:val="■"/>
      <w:lvlJc w:val="left"/>
      <w:pPr>
        <w:ind w:left="2160" w:firstLine="6120"/>
      </w:pPr>
      <w:rPr>
        <w:rFonts w:ascii="Arial" w:eastAsia="Arial" w:hAnsi="Arial" w:cs="Arial"/>
        <w:u w:val="none"/>
      </w:rPr>
    </w:lvl>
    <w:lvl w:ilvl="3">
      <w:start w:val="1"/>
      <w:numFmt w:val="bullet"/>
      <w:lvlText w:val="●"/>
      <w:lvlJc w:val="left"/>
      <w:pPr>
        <w:ind w:left="2880" w:firstLine="8280"/>
      </w:pPr>
      <w:rPr>
        <w:rFonts w:ascii="Arial" w:eastAsia="Arial" w:hAnsi="Arial" w:cs="Arial"/>
        <w:u w:val="none"/>
      </w:rPr>
    </w:lvl>
    <w:lvl w:ilvl="4">
      <w:start w:val="1"/>
      <w:numFmt w:val="bullet"/>
      <w:lvlText w:val="○"/>
      <w:lvlJc w:val="left"/>
      <w:pPr>
        <w:ind w:left="3600" w:firstLine="10440"/>
      </w:pPr>
      <w:rPr>
        <w:rFonts w:ascii="Arial" w:eastAsia="Arial" w:hAnsi="Arial" w:cs="Arial"/>
        <w:u w:val="none"/>
      </w:rPr>
    </w:lvl>
    <w:lvl w:ilvl="5">
      <w:start w:val="1"/>
      <w:numFmt w:val="bullet"/>
      <w:lvlText w:val="■"/>
      <w:lvlJc w:val="left"/>
      <w:pPr>
        <w:ind w:left="4320" w:firstLine="12600"/>
      </w:pPr>
      <w:rPr>
        <w:rFonts w:ascii="Arial" w:eastAsia="Arial" w:hAnsi="Arial" w:cs="Arial"/>
        <w:u w:val="none"/>
      </w:rPr>
    </w:lvl>
    <w:lvl w:ilvl="6">
      <w:start w:val="1"/>
      <w:numFmt w:val="bullet"/>
      <w:lvlText w:val="●"/>
      <w:lvlJc w:val="left"/>
      <w:pPr>
        <w:ind w:left="5040" w:firstLine="14760"/>
      </w:pPr>
      <w:rPr>
        <w:rFonts w:ascii="Arial" w:eastAsia="Arial" w:hAnsi="Arial" w:cs="Arial"/>
        <w:u w:val="none"/>
      </w:rPr>
    </w:lvl>
    <w:lvl w:ilvl="7">
      <w:start w:val="1"/>
      <w:numFmt w:val="bullet"/>
      <w:lvlText w:val="○"/>
      <w:lvlJc w:val="left"/>
      <w:pPr>
        <w:ind w:left="5760" w:firstLine="16920"/>
      </w:pPr>
      <w:rPr>
        <w:rFonts w:ascii="Arial" w:eastAsia="Arial" w:hAnsi="Arial" w:cs="Arial"/>
        <w:u w:val="none"/>
      </w:rPr>
    </w:lvl>
    <w:lvl w:ilvl="8">
      <w:start w:val="1"/>
      <w:numFmt w:val="bullet"/>
      <w:lvlText w:val="■"/>
      <w:lvlJc w:val="left"/>
      <w:pPr>
        <w:ind w:left="6480" w:firstLine="19080"/>
      </w:pPr>
      <w:rPr>
        <w:rFonts w:ascii="Arial" w:eastAsia="Arial" w:hAnsi="Arial" w:cs="Arial"/>
        <w:u w:val="none"/>
      </w:rPr>
    </w:lvl>
  </w:abstractNum>
  <w:abstractNum w:abstractNumId="3">
    <w:nsid w:val="34D0588D"/>
    <w:multiLevelType w:val="multilevel"/>
    <w:tmpl w:val="E31EAAA0"/>
    <w:lvl w:ilvl="0">
      <w:start w:val="1"/>
      <w:numFmt w:val="bullet"/>
      <w:lvlText w:val="●"/>
      <w:lvlJc w:val="left"/>
      <w:pPr>
        <w:ind w:left="720" w:firstLine="1800"/>
      </w:pPr>
      <w:rPr>
        <w:rFonts w:ascii="Arial" w:eastAsia="Arial" w:hAnsi="Arial" w:cs="Arial"/>
        <w:u w:val="none"/>
      </w:rPr>
    </w:lvl>
    <w:lvl w:ilvl="1">
      <w:start w:val="1"/>
      <w:numFmt w:val="bullet"/>
      <w:lvlText w:val="○"/>
      <w:lvlJc w:val="left"/>
      <w:pPr>
        <w:ind w:left="1440" w:firstLine="3960"/>
      </w:pPr>
      <w:rPr>
        <w:rFonts w:ascii="Arial" w:eastAsia="Arial" w:hAnsi="Arial" w:cs="Arial"/>
        <w:u w:val="none"/>
      </w:rPr>
    </w:lvl>
    <w:lvl w:ilvl="2">
      <w:start w:val="1"/>
      <w:numFmt w:val="bullet"/>
      <w:lvlText w:val="■"/>
      <w:lvlJc w:val="left"/>
      <w:pPr>
        <w:ind w:left="2160" w:firstLine="6120"/>
      </w:pPr>
      <w:rPr>
        <w:rFonts w:ascii="Arial" w:eastAsia="Arial" w:hAnsi="Arial" w:cs="Arial"/>
        <w:u w:val="none"/>
      </w:rPr>
    </w:lvl>
    <w:lvl w:ilvl="3">
      <w:start w:val="1"/>
      <w:numFmt w:val="bullet"/>
      <w:lvlText w:val="●"/>
      <w:lvlJc w:val="left"/>
      <w:pPr>
        <w:ind w:left="2880" w:firstLine="8280"/>
      </w:pPr>
      <w:rPr>
        <w:rFonts w:ascii="Arial" w:eastAsia="Arial" w:hAnsi="Arial" w:cs="Arial"/>
        <w:u w:val="none"/>
      </w:rPr>
    </w:lvl>
    <w:lvl w:ilvl="4">
      <w:start w:val="1"/>
      <w:numFmt w:val="bullet"/>
      <w:lvlText w:val="○"/>
      <w:lvlJc w:val="left"/>
      <w:pPr>
        <w:ind w:left="3600" w:firstLine="10440"/>
      </w:pPr>
      <w:rPr>
        <w:rFonts w:ascii="Arial" w:eastAsia="Arial" w:hAnsi="Arial" w:cs="Arial"/>
        <w:u w:val="none"/>
      </w:rPr>
    </w:lvl>
    <w:lvl w:ilvl="5">
      <w:start w:val="1"/>
      <w:numFmt w:val="bullet"/>
      <w:lvlText w:val="■"/>
      <w:lvlJc w:val="left"/>
      <w:pPr>
        <w:ind w:left="4320" w:firstLine="12600"/>
      </w:pPr>
      <w:rPr>
        <w:rFonts w:ascii="Arial" w:eastAsia="Arial" w:hAnsi="Arial" w:cs="Arial"/>
        <w:u w:val="none"/>
      </w:rPr>
    </w:lvl>
    <w:lvl w:ilvl="6">
      <w:start w:val="1"/>
      <w:numFmt w:val="bullet"/>
      <w:lvlText w:val="●"/>
      <w:lvlJc w:val="left"/>
      <w:pPr>
        <w:ind w:left="5040" w:firstLine="14760"/>
      </w:pPr>
      <w:rPr>
        <w:rFonts w:ascii="Arial" w:eastAsia="Arial" w:hAnsi="Arial" w:cs="Arial"/>
        <w:u w:val="none"/>
      </w:rPr>
    </w:lvl>
    <w:lvl w:ilvl="7">
      <w:start w:val="1"/>
      <w:numFmt w:val="bullet"/>
      <w:lvlText w:val="○"/>
      <w:lvlJc w:val="left"/>
      <w:pPr>
        <w:ind w:left="5760" w:firstLine="16920"/>
      </w:pPr>
      <w:rPr>
        <w:rFonts w:ascii="Arial" w:eastAsia="Arial" w:hAnsi="Arial" w:cs="Arial"/>
        <w:u w:val="none"/>
      </w:rPr>
    </w:lvl>
    <w:lvl w:ilvl="8">
      <w:start w:val="1"/>
      <w:numFmt w:val="bullet"/>
      <w:lvlText w:val="■"/>
      <w:lvlJc w:val="left"/>
      <w:pPr>
        <w:ind w:left="6480" w:firstLine="19080"/>
      </w:pPr>
      <w:rPr>
        <w:rFonts w:ascii="Arial" w:eastAsia="Arial" w:hAnsi="Arial" w:cs="Arial"/>
        <w:u w:val="none"/>
      </w:rPr>
    </w:lvl>
  </w:abstractNum>
  <w:abstractNum w:abstractNumId="4">
    <w:nsid w:val="46893A62"/>
    <w:multiLevelType w:val="multilevel"/>
    <w:tmpl w:val="F3AE09DE"/>
    <w:lvl w:ilvl="0">
      <w:start w:val="1"/>
      <w:numFmt w:val="bullet"/>
      <w:lvlText w:val="●"/>
      <w:lvlJc w:val="left"/>
      <w:pPr>
        <w:ind w:left="720" w:firstLine="1800"/>
      </w:pPr>
      <w:rPr>
        <w:rFonts w:ascii="Arial" w:eastAsia="Arial" w:hAnsi="Arial" w:cs="Arial"/>
        <w:u w:val="none"/>
      </w:rPr>
    </w:lvl>
    <w:lvl w:ilvl="1">
      <w:start w:val="1"/>
      <w:numFmt w:val="bullet"/>
      <w:lvlText w:val="○"/>
      <w:lvlJc w:val="left"/>
      <w:pPr>
        <w:ind w:left="1440" w:firstLine="3960"/>
      </w:pPr>
      <w:rPr>
        <w:rFonts w:ascii="Arial" w:eastAsia="Arial" w:hAnsi="Arial" w:cs="Arial"/>
        <w:u w:val="none"/>
      </w:rPr>
    </w:lvl>
    <w:lvl w:ilvl="2">
      <w:start w:val="1"/>
      <w:numFmt w:val="bullet"/>
      <w:lvlText w:val="■"/>
      <w:lvlJc w:val="left"/>
      <w:pPr>
        <w:ind w:left="2160" w:firstLine="6120"/>
      </w:pPr>
      <w:rPr>
        <w:rFonts w:ascii="Arial" w:eastAsia="Arial" w:hAnsi="Arial" w:cs="Arial"/>
        <w:u w:val="none"/>
      </w:rPr>
    </w:lvl>
    <w:lvl w:ilvl="3">
      <w:start w:val="1"/>
      <w:numFmt w:val="bullet"/>
      <w:lvlText w:val="●"/>
      <w:lvlJc w:val="left"/>
      <w:pPr>
        <w:ind w:left="2880" w:firstLine="8280"/>
      </w:pPr>
      <w:rPr>
        <w:rFonts w:ascii="Arial" w:eastAsia="Arial" w:hAnsi="Arial" w:cs="Arial"/>
        <w:u w:val="none"/>
      </w:rPr>
    </w:lvl>
    <w:lvl w:ilvl="4">
      <w:start w:val="1"/>
      <w:numFmt w:val="bullet"/>
      <w:lvlText w:val="○"/>
      <w:lvlJc w:val="left"/>
      <w:pPr>
        <w:ind w:left="3600" w:firstLine="10440"/>
      </w:pPr>
      <w:rPr>
        <w:rFonts w:ascii="Arial" w:eastAsia="Arial" w:hAnsi="Arial" w:cs="Arial"/>
        <w:u w:val="none"/>
      </w:rPr>
    </w:lvl>
    <w:lvl w:ilvl="5">
      <w:start w:val="1"/>
      <w:numFmt w:val="bullet"/>
      <w:lvlText w:val="■"/>
      <w:lvlJc w:val="left"/>
      <w:pPr>
        <w:ind w:left="4320" w:firstLine="12600"/>
      </w:pPr>
      <w:rPr>
        <w:rFonts w:ascii="Arial" w:eastAsia="Arial" w:hAnsi="Arial" w:cs="Arial"/>
        <w:u w:val="none"/>
      </w:rPr>
    </w:lvl>
    <w:lvl w:ilvl="6">
      <w:start w:val="1"/>
      <w:numFmt w:val="bullet"/>
      <w:lvlText w:val="●"/>
      <w:lvlJc w:val="left"/>
      <w:pPr>
        <w:ind w:left="5040" w:firstLine="14760"/>
      </w:pPr>
      <w:rPr>
        <w:rFonts w:ascii="Arial" w:eastAsia="Arial" w:hAnsi="Arial" w:cs="Arial"/>
        <w:u w:val="none"/>
      </w:rPr>
    </w:lvl>
    <w:lvl w:ilvl="7">
      <w:start w:val="1"/>
      <w:numFmt w:val="bullet"/>
      <w:lvlText w:val="○"/>
      <w:lvlJc w:val="left"/>
      <w:pPr>
        <w:ind w:left="5760" w:firstLine="16920"/>
      </w:pPr>
      <w:rPr>
        <w:rFonts w:ascii="Arial" w:eastAsia="Arial" w:hAnsi="Arial" w:cs="Arial"/>
        <w:u w:val="none"/>
      </w:rPr>
    </w:lvl>
    <w:lvl w:ilvl="8">
      <w:start w:val="1"/>
      <w:numFmt w:val="bullet"/>
      <w:lvlText w:val="■"/>
      <w:lvlJc w:val="left"/>
      <w:pPr>
        <w:ind w:left="6480" w:firstLine="19080"/>
      </w:pPr>
      <w:rPr>
        <w:rFonts w:ascii="Arial" w:eastAsia="Arial" w:hAnsi="Arial" w:cs="Arial"/>
        <w:u w:val="none"/>
      </w:rPr>
    </w:lvl>
  </w:abstractNum>
  <w:abstractNum w:abstractNumId="5">
    <w:nsid w:val="5AB63B3B"/>
    <w:multiLevelType w:val="multilevel"/>
    <w:tmpl w:val="FA6A6218"/>
    <w:lvl w:ilvl="0">
      <w:start w:val="1"/>
      <w:numFmt w:val="bullet"/>
      <w:lvlText w:val="●"/>
      <w:lvlJc w:val="left"/>
      <w:pPr>
        <w:ind w:left="720" w:firstLine="1800"/>
      </w:pPr>
      <w:rPr>
        <w:rFonts w:ascii="Arial" w:eastAsia="Arial" w:hAnsi="Arial" w:cs="Arial"/>
        <w:u w:val="none"/>
      </w:rPr>
    </w:lvl>
    <w:lvl w:ilvl="1">
      <w:start w:val="1"/>
      <w:numFmt w:val="bullet"/>
      <w:lvlText w:val="○"/>
      <w:lvlJc w:val="left"/>
      <w:pPr>
        <w:ind w:left="1440" w:firstLine="3960"/>
      </w:pPr>
      <w:rPr>
        <w:rFonts w:ascii="Arial" w:eastAsia="Arial" w:hAnsi="Arial" w:cs="Arial"/>
        <w:u w:val="none"/>
      </w:rPr>
    </w:lvl>
    <w:lvl w:ilvl="2">
      <w:start w:val="1"/>
      <w:numFmt w:val="bullet"/>
      <w:lvlText w:val="■"/>
      <w:lvlJc w:val="left"/>
      <w:pPr>
        <w:ind w:left="2160" w:firstLine="6120"/>
      </w:pPr>
      <w:rPr>
        <w:rFonts w:ascii="Arial" w:eastAsia="Arial" w:hAnsi="Arial" w:cs="Arial"/>
        <w:u w:val="none"/>
      </w:rPr>
    </w:lvl>
    <w:lvl w:ilvl="3">
      <w:start w:val="1"/>
      <w:numFmt w:val="bullet"/>
      <w:lvlText w:val="●"/>
      <w:lvlJc w:val="left"/>
      <w:pPr>
        <w:ind w:left="2880" w:firstLine="8280"/>
      </w:pPr>
      <w:rPr>
        <w:rFonts w:ascii="Arial" w:eastAsia="Arial" w:hAnsi="Arial" w:cs="Arial"/>
        <w:u w:val="none"/>
      </w:rPr>
    </w:lvl>
    <w:lvl w:ilvl="4">
      <w:start w:val="1"/>
      <w:numFmt w:val="bullet"/>
      <w:lvlText w:val="○"/>
      <w:lvlJc w:val="left"/>
      <w:pPr>
        <w:ind w:left="3600" w:firstLine="10440"/>
      </w:pPr>
      <w:rPr>
        <w:rFonts w:ascii="Arial" w:eastAsia="Arial" w:hAnsi="Arial" w:cs="Arial"/>
        <w:u w:val="none"/>
      </w:rPr>
    </w:lvl>
    <w:lvl w:ilvl="5">
      <w:start w:val="1"/>
      <w:numFmt w:val="bullet"/>
      <w:lvlText w:val="■"/>
      <w:lvlJc w:val="left"/>
      <w:pPr>
        <w:ind w:left="4320" w:firstLine="12600"/>
      </w:pPr>
      <w:rPr>
        <w:rFonts w:ascii="Arial" w:eastAsia="Arial" w:hAnsi="Arial" w:cs="Arial"/>
        <w:u w:val="none"/>
      </w:rPr>
    </w:lvl>
    <w:lvl w:ilvl="6">
      <w:start w:val="1"/>
      <w:numFmt w:val="bullet"/>
      <w:lvlText w:val="●"/>
      <w:lvlJc w:val="left"/>
      <w:pPr>
        <w:ind w:left="5040" w:firstLine="14760"/>
      </w:pPr>
      <w:rPr>
        <w:rFonts w:ascii="Arial" w:eastAsia="Arial" w:hAnsi="Arial" w:cs="Arial"/>
        <w:u w:val="none"/>
      </w:rPr>
    </w:lvl>
    <w:lvl w:ilvl="7">
      <w:start w:val="1"/>
      <w:numFmt w:val="bullet"/>
      <w:lvlText w:val="○"/>
      <w:lvlJc w:val="left"/>
      <w:pPr>
        <w:ind w:left="5760" w:firstLine="16920"/>
      </w:pPr>
      <w:rPr>
        <w:rFonts w:ascii="Arial" w:eastAsia="Arial" w:hAnsi="Arial" w:cs="Arial"/>
        <w:u w:val="none"/>
      </w:rPr>
    </w:lvl>
    <w:lvl w:ilvl="8">
      <w:start w:val="1"/>
      <w:numFmt w:val="bullet"/>
      <w:lvlText w:val="■"/>
      <w:lvlJc w:val="left"/>
      <w:pPr>
        <w:ind w:left="6480" w:firstLine="19080"/>
      </w:pPr>
      <w:rPr>
        <w:rFonts w:ascii="Arial" w:eastAsia="Arial" w:hAnsi="Arial" w:cs="Arial"/>
        <w:u w:val="none"/>
      </w:rPr>
    </w:lvl>
  </w:abstractNum>
  <w:abstractNum w:abstractNumId="6">
    <w:nsid w:val="60F30B2F"/>
    <w:multiLevelType w:val="multilevel"/>
    <w:tmpl w:val="65F28A76"/>
    <w:lvl w:ilvl="0">
      <w:start w:val="1"/>
      <w:numFmt w:val="bullet"/>
      <w:lvlText w:val="●"/>
      <w:lvlJc w:val="left"/>
      <w:pPr>
        <w:ind w:left="720" w:firstLine="1800"/>
      </w:pPr>
      <w:rPr>
        <w:rFonts w:ascii="Arial" w:eastAsia="Arial" w:hAnsi="Arial" w:cs="Arial"/>
        <w:u w:val="none"/>
      </w:rPr>
    </w:lvl>
    <w:lvl w:ilvl="1">
      <w:start w:val="1"/>
      <w:numFmt w:val="bullet"/>
      <w:lvlText w:val="○"/>
      <w:lvlJc w:val="left"/>
      <w:pPr>
        <w:ind w:left="1440" w:firstLine="3960"/>
      </w:pPr>
      <w:rPr>
        <w:rFonts w:ascii="Arial" w:eastAsia="Arial" w:hAnsi="Arial" w:cs="Arial"/>
        <w:u w:val="none"/>
      </w:rPr>
    </w:lvl>
    <w:lvl w:ilvl="2">
      <w:start w:val="1"/>
      <w:numFmt w:val="bullet"/>
      <w:lvlText w:val="■"/>
      <w:lvlJc w:val="left"/>
      <w:pPr>
        <w:ind w:left="2160" w:firstLine="6120"/>
      </w:pPr>
      <w:rPr>
        <w:rFonts w:ascii="Arial" w:eastAsia="Arial" w:hAnsi="Arial" w:cs="Arial"/>
        <w:u w:val="none"/>
      </w:rPr>
    </w:lvl>
    <w:lvl w:ilvl="3">
      <w:start w:val="1"/>
      <w:numFmt w:val="bullet"/>
      <w:lvlText w:val="●"/>
      <w:lvlJc w:val="left"/>
      <w:pPr>
        <w:ind w:left="2880" w:firstLine="8280"/>
      </w:pPr>
      <w:rPr>
        <w:rFonts w:ascii="Arial" w:eastAsia="Arial" w:hAnsi="Arial" w:cs="Arial"/>
        <w:u w:val="none"/>
      </w:rPr>
    </w:lvl>
    <w:lvl w:ilvl="4">
      <w:start w:val="1"/>
      <w:numFmt w:val="bullet"/>
      <w:lvlText w:val="○"/>
      <w:lvlJc w:val="left"/>
      <w:pPr>
        <w:ind w:left="3600" w:firstLine="10440"/>
      </w:pPr>
      <w:rPr>
        <w:rFonts w:ascii="Arial" w:eastAsia="Arial" w:hAnsi="Arial" w:cs="Arial"/>
        <w:u w:val="none"/>
      </w:rPr>
    </w:lvl>
    <w:lvl w:ilvl="5">
      <w:start w:val="1"/>
      <w:numFmt w:val="bullet"/>
      <w:lvlText w:val="■"/>
      <w:lvlJc w:val="left"/>
      <w:pPr>
        <w:ind w:left="4320" w:firstLine="12600"/>
      </w:pPr>
      <w:rPr>
        <w:rFonts w:ascii="Arial" w:eastAsia="Arial" w:hAnsi="Arial" w:cs="Arial"/>
        <w:u w:val="none"/>
      </w:rPr>
    </w:lvl>
    <w:lvl w:ilvl="6">
      <w:start w:val="1"/>
      <w:numFmt w:val="bullet"/>
      <w:lvlText w:val="●"/>
      <w:lvlJc w:val="left"/>
      <w:pPr>
        <w:ind w:left="5040" w:firstLine="14760"/>
      </w:pPr>
      <w:rPr>
        <w:rFonts w:ascii="Arial" w:eastAsia="Arial" w:hAnsi="Arial" w:cs="Arial"/>
        <w:u w:val="none"/>
      </w:rPr>
    </w:lvl>
    <w:lvl w:ilvl="7">
      <w:start w:val="1"/>
      <w:numFmt w:val="bullet"/>
      <w:lvlText w:val="○"/>
      <w:lvlJc w:val="left"/>
      <w:pPr>
        <w:ind w:left="5760" w:firstLine="16920"/>
      </w:pPr>
      <w:rPr>
        <w:rFonts w:ascii="Arial" w:eastAsia="Arial" w:hAnsi="Arial" w:cs="Arial"/>
        <w:u w:val="none"/>
      </w:rPr>
    </w:lvl>
    <w:lvl w:ilvl="8">
      <w:start w:val="1"/>
      <w:numFmt w:val="bullet"/>
      <w:lvlText w:val="■"/>
      <w:lvlJc w:val="left"/>
      <w:pPr>
        <w:ind w:left="6480" w:firstLine="19080"/>
      </w:pPr>
      <w:rPr>
        <w:rFonts w:ascii="Arial" w:eastAsia="Arial" w:hAnsi="Arial" w:cs="Arial"/>
        <w:u w:val="none"/>
      </w:rPr>
    </w:lvl>
  </w:abstractNum>
  <w:abstractNum w:abstractNumId="7">
    <w:nsid w:val="69220117"/>
    <w:multiLevelType w:val="multilevel"/>
    <w:tmpl w:val="08784862"/>
    <w:lvl w:ilvl="0">
      <w:start w:val="1"/>
      <w:numFmt w:val="bullet"/>
      <w:lvlText w:val="●"/>
      <w:lvlJc w:val="left"/>
      <w:pPr>
        <w:ind w:left="720" w:firstLine="1800"/>
      </w:pPr>
      <w:rPr>
        <w:rFonts w:ascii="Arial" w:eastAsia="Arial" w:hAnsi="Arial" w:cs="Arial"/>
        <w:u w:val="none"/>
      </w:rPr>
    </w:lvl>
    <w:lvl w:ilvl="1">
      <w:start w:val="1"/>
      <w:numFmt w:val="bullet"/>
      <w:lvlText w:val="○"/>
      <w:lvlJc w:val="left"/>
      <w:pPr>
        <w:ind w:left="1440" w:firstLine="3960"/>
      </w:pPr>
      <w:rPr>
        <w:rFonts w:ascii="Arial" w:eastAsia="Arial" w:hAnsi="Arial" w:cs="Arial"/>
        <w:u w:val="none"/>
      </w:rPr>
    </w:lvl>
    <w:lvl w:ilvl="2">
      <w:start w:val="1"/>
      <w:numFmt w:val="bullet"/>
      <w:lvlText w:val="■"/>
      <w:lvlJc w:val="left"/>
      <w:pPr>
        <w:ind w:left="2160" w:firstLine="6120"/>
      </w:pPr>
      <w:rPr>
        <w:rFonts w:ascii="Arial" w:eastAsia="Arial" w:hAnsi="Arial" w:cs="Arial"/>
        <w:u w:val="none"/>
      </w:rPr>
    </w:lvl>
    <w:lvl w:ilvl="3">
      <w:start w:val="1"/>
      <w:numFmt w:val="bullet"/>
      <w:lvlText w:val="●"/>
      <w:lvlJc w:val="left"/>
      <w:pPr>
        <w:ind w:left="2880" w:firstLine="8280"/>
      </w:pPr>
      <w:rPr>
        <w:rFonts w:ascii="Arial" w:eastAsia="Arial" w:hAnsi="Arial" w:cs="Arial"/>
        <w:u w:val="none"/>
      </w:rPr>
    </w:lvl>
    <w:lvl w:ilvl="4">
      <w:start w:val="1"/>
      <w:numFmt w:val="bullet"/>
      <w:lvlText w:val="○"/>
      <w:lvlJc w:val="left"/>
      <w:pPr>
        <w:ind w:left="3600" w:firstLine="10440"/>
      </w:pPr>
      <w:rPr>
        <w:rFonts w:ascii="Arial" w:eastAsia="Arial" w:hAnsi="Arial" w:cs="Arial"/>
        <w:u w:val="none"/>
      </w:rPr>
    </w:lvl>
    <w:lvl w:ilvl="5">
      <w:start w:val="1"/>
      <w:numFmt w:val="bullet"/>
      <w:lvlText w:val="■"/>
      <w:lvlJc w:val="left"/>
      <w:pPr>
        <w:ind w:left="4320" w:firstLine="12600"/>
      </w:pPr>
      <w:rPr>
        <w:rFonts w:ascii="Arial" w:eastAsia="Arial" w:hAnsi="Arial" w:cs="Arial"/>
        <w:u w:val="none"/>
      </w:rPr>
    </w:lvl>
    <w:lvl w:ilvl="6">
      <w:start w:val="1"/>
      <w:numFmt w:val="bullet"/>
      <w:lvlText w:val="●"/>
      <w:lvlJc w:val="left"/>
      <w:pPr>
        <w:ind w:left="5040" w:firstLine="14760"/>
      </w:pPr>
      <w:rPr>
        <w:rFonts w:ascii="Arial" w:eastAsia="Arial" w:hAnsi="Arial" w:cs="Arial"/>
        <w:u w:val="none"/>
      </w:rPr>
    </w:lvl>
    <w:lvl w:ilvl="7">
      <w:start w:val="1"/>
      <w:numFmt w:val="bullet"/>
      <w:lvlText w:val="○"/>
      <w:lvlJc w:val="left"/>
      <w:pPr>
        <w:ind w:left="5760" w:firstLine="16920"/>
      </w:pPr>
      <w:rPr>
        <w:rFonts w:ascii="Arial" w:eastAsia="Arial" w:hAnsi="Arial" w:cs="Arial"/>
        <w:u w:val="none"/>
      </w:rPr>
    </w:lvl>
    <w:lvl w:ilvl="8">
      <w:start w:val="1"/>
      <w:numFmt w:val="bullet"/>
      <w:lvlText w:val="■"/>
      <w:lvlJc w:val="left"/>
      <w:pPr>
        <w:ind w:left="6480" w:firstLine="19080"/>
      </w:pPr>
      <w:rPr>
        <w:rFonts w:ascii="Arial" w:eastAsia="Arial" w:hAnsi="Arial" w:cs="Arial"/>
        <w:u w:val="none"/>
      </w:rPr>
    </w:lvl>
  </w:abstractNum>
  <w:num w:numId="1">
    <w:abstractNumId w:val="3"/>
  </w:num>
  <w:num w:numId="2">
    <w:abstractNumId w:val="0"/>
  </w:num>
  <w:num w:numId="3">
    <w:abstractNumId w:val="4"/>
  </w:num>
  <w:num w:numId="4">
    <w:abstractNumId w:val="7"/>
  </w:num>
  <w:num w:numId="5">
    <w:abstractNumId w:val="1"/>
  </w:num>
  <w:num w:numId="6">
    <w:abstractNumId w:val="2"/>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C76"/>
    <w:rsid w:val="000F3C9E"/>
    <w:rsid w:val="00A53C76"/>
    <w:rsid w:val="00CC57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016276-7D7B-46A8-9637-1879C9BAD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color w:val="000000"/>
        <w:sz w:val="24"/>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spacing w:before="480" w:after="120"/>
      <w:outlineLvl w:val="0"/>
    </w:pPr>
    <w:rPr>
      <w:b/>
      <w:sz w:val="48"/>
    </w:rPr>
  </w:style>
  <w:style w:type="paragraph" w:styleId="Heading2">
    <w:name w:val="heading 2"/>
    <w:basedOn w:val="Normal"/>
    <w:next w:val="Normal"/>
    <w:pPr>
      <w:spacing w:before="360" w:after="80"/>
      <w:outlineLvl w:val="1"/>
    </w:pPr>
    <w:rPr>
      <w:b/>
      <w:sz w:val="36"/>
    </w:rPr>
  </w:style>
  <w:style w:type="paragraph" w:styleId="Heading3">
    <w:name w:val="heading 3"/>
    <w:basedOn w:val="Normal"/>
    <w:next w:val="Normal"/>
    <w:pPr>
      <w:spacing w:before="280" w:after="80"/>
      <w:outlineLvl w:val="2"/>
    </w:pPr>
    <w:rPr>
      <w:b/>
      <w:sz w:val="28"/>
    </w:rPr>
  </w:style>
  <w:style w:type="paragraph" w:styleId="Heading4">
    <w:name w:val="heading 4"/>
    <w:basedOn w:val="Normal"/>
    <w:next w:val="Normal"/>
    <w:pPr>
      <w:spacing w:before="240" w:after="40"/>
      <w:outlineLvl w:val="3"/>
    </w:pPr>
    <w:rPr>
      <w:b/>
    </w:rPr>
  </w:style>
  <w:style w:type="paragraph" w:styleId="Heading5">
    <w:name w:val="heading 5"/>
    <w:basedOn w:val="Normal"/>
    <w:next w:val="Normal"/>
    <w:pPr>
      <w:spacing w:before="220" w:after="40"/>
      <w:outlineLvl w:val="4"/>
    </w:pPr>
    <w:rPr>
      <w:b/>
      <w:sz w:val="22"/>
    </w:rPr>
  </w:style>
  <w:style w:type="paragraph" w:styleId="Heading6">
    <w:name w:val="heading 6"/>
    <w:basedOn w:val="Normal"/>
    <w:next w:val="Normal"/>
    <w:pPr>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919</Words>
  <Characters>5241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Summary for LEG 3-19.gdoc.docx</vt:lpstr>
    </vt:vector>
  </TitlesOfParts>
  <Company/>
  <LinksUpToDate>false</LinksUpToDate>
  <CharactersWithSpaces>6148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for LEG 3-19.gdoc.docx</dc:title>
  <dc:creator>Kathy S. Chiang</dc:creator>
  <cp:lastModifiedBy>Kathy S. Chiang</cp:lastModifiedBy>
  <cp:revision>2</cp:revision>
  <dcterms:created xsi:type="dcterms:W3CDTF">2014-04-08T12:48:00Z</dcterms:created>
  <dcterms:modified xsi:type="dcterms:W3CDTF">2014-04-08T12:48:00Z</dcterms:modified>
</cp:coreProperties>
</file>