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79682C">
      <w:r>
        <w:t>Considerations in pregnant or lactating patients</w:t>
      </w:r>
    </w:p>
    <w:p w:rsidR="0079682C" w:rsidRDefault="0079682C"/>
    <w:p w:rsidR="0079682C" w:rsidRDefault="0079682C">
      <w:r>
        <w:t>Pregnant patients:</w:t>
      </w:r>
    </w:p>
    <w:p w:rsidR="0079682C" w:rsidRDefault="0079682C" w:rsidP="0079682C">
      <w:pPr>
        <w:ind w:left="720"/>
      </w:pPr>
      <w:r>
        <w:t xml:space="preserve">If corrections are made for </w:t>
      </w:r>
      <w:proofErr w:type="spellStart"/>
      <w:r>
        <w:t>hemodilution</w:t>
      </w:r>
      <w:proofErr w:type="spellEnd"/>
      <w:r>
        <w:t xml:space="preserve"> that occurs during pregnancy, both progesterone and estradiol concentrations are significantly higher in the last half of gestation; measured concentrations similar to non-pregnant</w:t>
      </w:r>
    </w:p>
    <w:p w:rsidR="0079682C" w:rsidRDefault="0079682C" w:rsidP="0079682C">
      <w:pPr>
        <w:ind w:left="1440"/>
      </w:pPr>
      <w:r>
        <w:t>Increased hepatic clearance and increased metabolism by the uterus and mammary gland</w:t>
      </w:r>
    </w:p>
    <w:p w:rsidR="0079682C" w:rsidRDefault="0079682C" w:rsidP="0079682C">
      <w:pPr>
        <w:ind w:left="720"/>
      </w:pPr>
      <w:r>
        <w:tab/>
      </w:r>
      <w:proofErr w:type="spellStart"/>
      <w:r>
        <w:t>Thyroxine</w:t>
      </w:r>
      <w:proofErr w:type="spellEnd"/>
      <w:r>
        <w:t xml:space="preserve"> and adrenocortical hormones increased</w:t>
      </w:r>
    </w:p>
    <w:p w:rsidR="0079682C" w:rsidRDefault="0079682C" w:rsidP="0079682C">
      <w:pPr>
        <w:ind w:left="720"/>
      </w:pPr>
      <w:r>
        <w:t>Absorption:</w:t>
      </w:r>
      <w:r>
        <w:tab/>
      </w:r>
      <w:r>
        <w:tab/>
      </w:r>
    </w:p>
    <w:p w:rsidR="0079682C" w:rsidRDefault="0079682C" w:rsidP="0079682C">
      <w:pPr>
        <w:ind w:left="720" w:firstLine="720"/>
      </w:pPr>
      <w:r>
        <w:t xml:space="preserve">GI: High progesterone concentrations result in delayed gastric </w:t>
      </w:r>
    </w:p>
    <w:p w:rsidR="0079682C" w:rsidRDefault="0079682C" w:rsidP="0079682C">
      <w:pPr>
        <w:ind w:left="1440"/>
      </w:pPr>
      <w:proofErr w:type="gramStart"/>
      <w:r>
        <w:t>emptying</w:t>
      </w:r>
      <w:proofErr w:type="gramEnd"/>
      <w:r>
        <w:t xml:space="preserve"> and reduced small intestinal motility- increased absorption of hydrophobic </w:t>
      </w:r>
      <w:proofErr w:type="spellStart"/>
      <w:r>
        <w:t>xenobiotics</w:t>
      </w:r>
      <w:proofErr w:type="spellEnd"/>
      <w:r>
        <w:t xml:space="preserve"> and increase in metabolism of </w:t>
      </w:r>
      <w:proofErr w:type="spellStart"/>
      <w:r>
        <w:t>xenobiotics</w:t>
      </w:r>
      <w:proofErr w:type="spellEnd"/>
      <w:r>
        <w:t xml:space="preserve"> by intestinal wall</w:t>
      </w:r>
    </w:p>
    <w:p w:rsidR="0079682C" w:rsidRDefault="0079682C" w:rsidP="0079682C">
      <w:pPr>
        <w:ind w:left="2160"/>
      </w:pPr>
      <w:r>
        <w:t>Increased gastric pH as a result of reduced gastric acid secretion and increased mucus secretion- increases ionization of weak acids reducing absorption</w:t>
      </w:r>
    </w:p>
    <w:p w:rsidR="0079682C" w:rsidRDefault="0079682C" w:rsidP="0079682C">
      <w:r>
        <w:tab/>
        <w:t>Pulmonary:</w:t>
      </w:r>
      <w:r>
        <w:br/>
      </w:r>
      <w:r>
        <w:tab/>
      </w:r>
      <w:r>
        <w:tab/>
        <w:t>Tidal volume and blood flow are increased</w:t>
      </w:r>
    </w:p>
    <w:p w:rsidR="0079682C" w:rsidRDefault="0079682C" w:rsidP="0079682C">
      <w:pPr>
        <w:ind w:left="1440"/>
      </w:pPr>
      <w:r>
        <w:t>Dose requirements for volatile anesthetics are reduced; absorbed more rapidly and cleared more rapidly</w:t>
      </w:r>
    </w:p>
    <w:p w:rsidR="0079682C" w:rsidRDefault="0079682C" w:rsidP="0079682C">
      <w:pPr>
        <w:ind w:left="720"/>
      </w:pPr>
      <w:r>
        <w:t>Skin:</w:t>
      </w:r>
    </w:p>
    <w:p w:rsidR="0079682C" w:rsidRDefault="0079682C" w:rsidP="0079682C">
      <w:r>
        <w:tab/>
      </w:r>
      <w:r>
        <w:tab/>
        <w:t xml:space="preserve">Humans- increases in circulation to the skin- impact transdermal </w:t>
      </w:r>
    </w:p>
    <w:p w:rsidR="0079682C" w:rsidRDefault="0079682C" w:rsidP="0079682C">
      <w:pPr>
        <w:ind w:left="720" w:firstLine="720"/>
      </w:pPr>
      <w:proofErr w:type="gramStart"/>
      <w:r>
        <w:t>exposure</w:t>
      </w:r>
      <w:proofErr w:type="gramEnd"/>
    </w:p>
    <w:p w:rsidR="0079682C" w:rsidRDefault="0079682C" w:rsidP="0079682C">
      <w:r>
        <w:tab/>
      </w:r>
      <w:r>
        <w:tab/>
        <w:t>Increased IM absorption</w:t>
      </w:r>
    </w:p>
    <w:p w:rsidR="0079682C" w:rsidRDefault="0079682C" w:rsidP="0079682C">
      <w:r>
        <w:tab/>
        <w:t>Distribution:</w:t>
      </w:r>
    </w:p>
    <w:p w:rsidR="0079682C" w:rsidRDefault="0079682C" w:rsidP="0079682C">
      <w:pPr>
        <w:ind w:left="1440"/>
      </w:pPr>
      <w:r>
        <w:t>Increases in body weight, body fat, CO, total body water, EC water, intravascular volume all influence distribution</w:t>
      </w:r>
    </w:p>
    <w:p w:rsidR="0079682C" w:rsidRDefault="0079682C" w:rsidP="0079682C">
      <w:pPr>
        <w:ind w:left="2160"/>
      </w:pPr>
      <w:r>
        <w:t>Increases in body fat allow for a larger volume of distribution for lipophilic substances</w:t>
      </w:r>
    </w:p>
    <w:p w:rsidR="0079682C" w:rsidRDefault="00980EED" w:rsidP="0079682C">
      <w:pPr>
        <w:ind w:left="1440"/>
      </w:pPr>
      <w:r>
        <w:tab/>
        <w:t>Dogs- CO increases by 60%</w:t>
      </w:r>
    </w:p>
    <w:p w:rsidR="00980EED" w:rsidRDefault="00980EED" w:rsidP="00980EED">
      <w:pPr>
        <w:ind w:left="720" w:firstLine="720"/>
      </w:pPr>
      <w:r>
        <w:tab/>
        <w:t xml:space="preserve">Pregnancy associated increase in progesterone results in </w:t>
      </w:r>
    </w:p>
    <w:p w:rsidR="00980EED" w:rsidRDefault="00980EED" w:rsidP="00980EED">
      <w:pPr>
        <w:ind w:left="1440" w:firstLine="720"/>
      </w:pPr>
      <w:proofErr w:type="gramStart"/>
      <w:r>
        <w:t>increased</w:t>
      </w:r>
      <w:proofErr w:type="gramEnd"/>
      <w:r>
        <w:t xml:space="preserve"> aldosterone, increasing kidney fluid retention</w:t>
      </w:r>
    </w:p>
    <w:p w:rsidR="00980EED" w:rsidRDefault="00980EED" w:rsidP="0079682C">
      <w:pPr>
        <w:ind w:left="1440"/>
      </w:pPr>
      <w:r>
        <w:tab/>
      </w:r>
      <w:r>
        <w:tab/>
        <w:t>Increased angiotensin-2, increased ADH</w:t>
      </w:r>
    </w:p>
    <w:p w:rsidR="00980EED" w:rsidRDefault="00980EED" w:rsidP="0079682C">
      <w:pPr>
        <w:ind w:left="1440"/>
      </w:pPr>
      <w:r>
        <w:tab/>
        <w:t>MAP typically decreased</w:t>
      </w:r>
    </w:p>
    <w:p w:rsidR="00980EED" w:rsidRDefault="00980EED" w:rsidP="00980EED">
      <w:pPr>
        <w:ind w:left="720" w:firstLine="720"/>
      </w:pPr>
      <w:r>
        <w:tab/>
        <w:t xml:space="preserve">Increased total body water results in increased distribution of </w:t>
      </w:r>
    </w:p>
    <w:p w:rsidR="00980EED" w:rsidRDefault="00980EED" w:rsidP="00980EED">
      <w:pPr>
        <w:ind w:left="1440" w:firstLine="720"/>
      </w:pPr>
      <w:proofErr w:type="gramStart"/>
      <w:r>
        <w:t>hydrophilic</w:t>
      </w:r>
      <w:proofErr w:type="gramEnd"/>
      <w:r>
        <w:t xml:space="preserve"> substances</w:t>
      </w:r>
    </w:p>
    <w:p w:rsidR="00980EED" w:rsidRDefault="00980EED" w:rsidP="00980EED">
      <w:pPr>
        <w:ind w:left="2160"/>
      </w:pPr>
      <w:r>
        <w:t xml:space="preserve">Pregnancy-associated </w:t>
      </w:r>
      <w:proofErr w:type="spellStart"/>
      <w:r>
        <w:t>dilutional</w:t>
      </w:r>
      <w:proofErr w:type="spellEnd"/>
      <w:r>
        <w:t xml:space="preserve"> </w:t>
      </w:r>
      <w:proofErr w:type="spellStart"/>
      <w:r>
        <w:t>hypoalbuminemia</w:t>
      </w:r>
      <w:proofErr w:type="spellEnd"/>
      <w:r>
        <w:t xml:space="preserve">- decreases protein-bound xenobiotic substances- rise in free (active) </w:t>
      </w:r>
      <w:proofErr w:type="spellStart"/>
      <w:r>
        <w:t>xenobiotics</w:t>
      </w:r>
      <w:proofErr w:type="spellEnd"/>
    </w:p>
    <w:p w:rsidR="00980EED" w:rsidRDefault="00980EED" w:rsidP="0079682C">
      <w:pPr>
        <w:ind w:left="1440"/>
      </w:pPr>
      <w:r>
        <w:t xml:space="preserve">Almost all </w:t>
      </w:r>
      <w:proofErr w:type="spellStart"/>
      <w:r>
        <w:t>xenobiotics</w:t>
      </w:r>
      <w:proofErr w:type="spellEnd"/>
      <w:r>
        <w:t xml:space="preserve"> cross the placenta and reach pharmacologic concentrations in the fetus</w:t>
      </w:r>
    </w:p>
    <w:p w:rsidR="00980EED" w:rsidRDefault="00980EED" w:rsidP="00980EED">
      <w:pPr>
        <w:ind w:left="2160"/>
      </w:pPr>
      <w:r>
        <w:t>May cross by passive diffusion, facilitated transport and active transport</w:t>
      </w:r>
    </w:p>
    <w:p w:rsidR="00980EED" w:rsidRDefault="00980EED" w:rsidP="00980EED">
      <w:pPr>
        <w:ind w:left="2880"/>
      </w:pPr>
      <w:r>
        <w:t xml:space="preserve">Lipophilic, </w:t>
      </w:r>
      <w:proofErr w:type="spellStart"/>
      <w:r>
        <w:t>nonionized</w:t>
      </w:r>
      <w:proofErr w:type="spellEnd"/>
      <w:r>
        <w:t xml:space="preserve"> &lt;500 Da can cross by passive diffusion</w:t>
      </w:r>
    </w:p>
    <w:p w:rsidR="00980EED" w:rsidRDefault="00980EED" w:rsidP="00980EED">
      <w:pPr>
        <w:ind w:left="2160"/>
      </w:pPr>
      <w:r>
        <w:lastRenderedPageBreak/>
        <w:t xml:space="preserve">Alpha-2 agonists, ketamine, </w:t>
      </w:r>
      <w:proofErr w:type="spellStart"/>
      <w:r>
        <w:t>thiobarbiturates</w:t>
      </w:r>
      <w:proofErr w:type="spellEnd"/>
      <w:r>
        <w:t xml:space="preserve">, </w:t>
      </w:r>
      <w:proofErr w:type="spellStart"/>
      <w:r>
        <w:t>methoxflurane</w:t>
      </w:r>
      <w:proofErr w:type="spellEnd"/>
      <w:r>
        <w:t xml:space="preserve"> should be avoided</w:t>
      </w:r>
    </w:p>
    <w:p w:rsidR="00980EED" w:rsidRDefault="00980EED" w:rsidP="00980EED">
      <w:pPr>
        <w:ind w:left="2160"/>
      </w:pPr>
      <w:r>
        <w:t xml:space="preserve">Current rec protocol- hydro/fentanyl premed, </w:t>
      </w:r>
      <w:proofErr w:type="spellStart"/>
      <w:r>
        <w:t>propofol</w:t>
      </w:r>
      <w:proofErr w:type="spellEnd"/>
      <w:r>
        <w:t xml:space="preserve"> induction, inhalant anesthetic </w:t>
      </w:r>
      <w:proofErr w:type="spellStart"/>
      <w:r>
        <w:t>maintanence</w:t>
      </w:r>
      <w:proofErr w:type="spellEnd"/>
    </w:p>
    <w:p w:rsidR="00980EED" w:rsidRDefault="00980EED" w:rsidP="00980EED">
      <w:pPr>
        <w:ind w:left="2880"/>
      </w:pPr>
      <w:r>
        <w:t xml:space="preserve">If anticholinergic necessary- </w:t>
      </w:r>
      <w:proofErr w:type="spellStart"/>
      <w:r>
        <w:t>glyco</w:t>
      </w:r>
      <w:proofErr w:type="spellEnd"/>
      <w:r>
        <w:t xml:space="preserve"> has limited placental passage compared with atropine</w:t>
      </w:r>
    </w:p>
    <w:p w:rsidR="00980EED" w:rsidRDefault="00980EED" w:rsidP="000D5CA2">
      <w:pPr>
        <w:ind w:left="2160"/>
      </w:pPr>
      <w:r>
        <w:t>Maternal and fetal blood pH and plasma protein binding also influence rate of passive diffusion</w:t>
      </w:r>
    </w:p>
    <w:p w:rsidR="000D5CA2" w:rsidRDefault="000D5CA2" w:rsidP="000D5CA2">
      <w:pPr>
        <w:ind w:left="2880"/>
      </w:pPr>
      <w:r>
        <w:t xml:space="preserve">Fetal plasma pH is slightly more acidic than maternal- </w:t>
      </w:r>
      <w:proofErr w:type="spellStart"/>
      <w:r>
        <w:t>xenobiotics</w:t>
      </w:r>
      <w:proofErr w:type="spellEnd"/>
      <w:r>
        <w:t xml:space="preserve"> that are weak bases are </w:t>
      </w:r>
      <w:proofErr w:type="spellStart"/>
      <w:r>
        <w:t>nonionized</w:t>
      </w:r>
      <w:proofErr w:type="spellEnd"/>
      <w:r>
        <w:t xml:space="preserve"> and are able to easily penetrate placental barrier</w:t>
      </w:r>
      <w:proofErr w:type="gramStart"/>
      <w:r>
        <w:t>;</w:t>
      </w:r>
      <w:proofErr w:type="gramEnd"/>
      <w:r>
        <w:t xml:space="preserve"> become more ionized in fetal blood resulting in ion trapping</w:t>
      </w:r>
    </w:p>
    <w:p w:rsidR="000D5CA2" w:rsidRDefault="000D5CA2" w:rsidP="000D5CA2">
      <w:pPr>
        <w:ind w:left="2880"/>
      </w:pPr>
      <w:r>
        <w:t xml:space="preserve">Protein-bound </w:t>
      </w:r>
      <w:proofErr w:type="spellStart"/>
      <w:r>
        <w:t>xenobiotics</w:t>
      </w:r>
      <w:proofErr w:type="spellEnd"/>
      <w:r>
        <w:t xml:space="preserve"> do not cross the placenta</w:t>
      </w:r>
    </w:p>
    <w:p w:rsidR="000D5CA2" w:rsidRDefault="000D5CA2" w:rsidP="000D5CA2">
      <w:pPr>
        <w:ind w:left="3600"/>
      </w:pPr>
      <w:r>
        <w:t xml:space="preserve">In general, fetal plasma proteins bind </w:t>
      </w:r>
      <w:proofErr w:type="spellStart"/>
      <w:r>
        <w:t>xenobiotics</w:t>
      </w:r>
      <w:proofErr w:type="spellEnd"/>
      <w:r>
        <w:t xml:space="preserve"> with less </w:t>
      </w:r>
      <w:proofErr w:type="spellStart"/>
      <w:r>
        <w:t>affinitiy</w:t>
      </w:r>
      <w:proofErr w:type="spellEnd"/>
      <w:r>
        <w:t xml:space="preserve"> compared with those of the dam, with the exception of a few </w:t>
      </w:r>
      <w:proofErr w:type="spellStart"/>
      <w:r>
        <w:t>xenobiotics</w:t>
      </w:r>
      <w:proofErr w:type="spellEnd"/>
      <w:r>
        <w:t xml:space="preserve"> (i.e. salicylates)</w:t>
      </w:r>
    </w:p>
    <w:p w:rsidR="000D5CA2" w:rsidRDefault="000D5CA2" w:rsidP="000D5CA2">
      <w:pPr>
        <w:ind w:left="2880"/>
      </w:pPr>
      <w:r>
        <w:t xml:space="preserve">Hydrophilic compounds cannot cross the placenta by passive </w:t>
      </w:r>
      <w:proofErr w:type="gramStart"/>
      <w:r>
        <w:t>diffusion,</w:t>
      </w:r>
      <w:proofErr w:type="gramEnd"/>
      <w:r>
        <w:t xml:space="preserve"> they cross via aqueous diffusion through </w:t>
      </w:r>
      <w:proofErr w:type="spellStart"/>
      <w:r>
        <w:t>paracellular</w:t>
      </w:r>
      <w:proofErr w:type="spellEnd"/>
      <w:r>
        <w:t xml:space="preserve"> pathways</w:t>
      </w:r>
    </w:p>
    <w:p w:rsidR="00CF2471" w:rsidRDefault="00CF2471" w:rsidP="00CF2471">
      <w:r>
        <w:tab/>
        <w:t>Metabolism</w:t>
      </w:r>
    </w:p>
    <w:p w:rsidR="00CF2471" w:rsidRDefault="00CF2471" w:rsidP="00CF2471">
      <w:r>
        <w:tab/>
      </w:r>
      <w:r>
        <w:tab/>
        <w:t>In most cases metabolism occurs primarily in the liver</w:t>
      </w:r>
    </w:p>
    <w:p w:rsidR="00CF2471" w:rsidRDefault="00CF2471" w:rsidP="00CF2471">
      <w:r>
        <w:tab/>
      </w:r>
      <w:r>
        <w:tab/>
        <w:t xml:space="preserve">Decreased protein binding during pregnancy results in greater </w:t>
      </w:r>
    </w:p>
    <w:p w:rsidR="00CF2471" w:rsidRDefault="00CF2471" w:rsidP="00CF2471">
      <w:pPr>
        <w:ind w:left="1440"/>
      </w:pPr>
      <w:proofErr w:type="gramStart"/>
      <w:r>
        <w:t>availability</w:t>
      </w:r>
      <w:proofErr w:type="gramEnd"/>
      <w:r>
        <w:t xml:space="preserve"> for hepatic biotransformation- renders more water soluble and readily excreted by the kidneys</w:t>
      </w:r>
    </w:p>
    <w:p w:rsidR="00CF2471" w:rsidRDefault="00CF2471" w:rsidP="00CF2471">
      <w:pPr>
        <w:ind w:left="1440"/>
      </w:pPr>
      <w:r>
        <w:t xml:space="preserve">May have an impact on first pass effect of drugs given orally </w:t>
      </w:r>
    </w:p>
    <w:p w:rsidR="00CF2471" w:rsidRDefault="00CF2471" w:rsidP="00CF2471">
      <w:pPr>
        <w:ind w:left="1440"/>
      </w:pPr>
      <w:r>
        <w:t>Some microsomal enzymes of cytochrome p450 system induced by progesterone resulting in higher rate of metabolism by liver</w:t>
      </w:r>
    </w:p>
    <w:p w:rsidR="00CF2471" w:rsidRDefault="00CF2471" w:rsidP="00CF2471">
      <w:pPr>
        <w:ind w:left="1440"/>
      </w:pPr>
      <w:r>
        <w:t>Some microsomal enzymes are competitively inhibited by progesterone/estradiol resulting in impaired metabolism</w:t>
      </w:r>
    </w:p>
    <w:p w:rsidR="00CF2471" w:rsidRDefault="00CF2471" w:rsidP="00CF2471">
      <w:pPr>
        <w:ind w:left="1440"/>
      </w:pPr>
      <w:r>
        <w:t xml:space="preserve">Elevated progesterone inhibits hepatic </w:t>
      </w:r>
      <w:proofErr w:type="spellStart"/>
      <w:r>
        <w:t>glucuronidation</w:t>
      </w:r>
      <w:proofErr w:type="spellEnd"/>
      <w:r>
        <w:t xml:space="preserve"> and </w:t>
      </w:r>
      <w:proofErr w:type="spellStart"/>
      <w:r>
        <w:t>extrahepatic</w:t>
      </w:r>
      <w:proofErr w:type="spellEnd"/>
      <w:r>
        <w:t xml:space="preserve"> cholinesterase activity</w:t>
      </w:r>
    </w:p>
    <w:p w:rsidR="00CF2471" w:rsidRDefault="00656A38" w:rsidP="00CF2471">
      <w:pPr>
        <w:ind w:left="1440"/>
      </w:pPr>
      <w:r>
        <w:t>Most biotransformation processes have also been described in the placenta; many times less than liver</w:t>
      </w:r>
    </w:p>
    <w:p w:rsidR="00656A38" w:rsidRDefault="00656A38" w:rsidP="00CF2471">
      <w:pPr>
        <w:ind w:left="1440"/>
      </w:pPr>
      <w:r>
        <w:t xml:space="preserve">Approximately 50% of umbilical venous blood flow will bypass the liver via the </w:t>
      </w:r>
      <w:proofErr w:type="spellStart"/>
      <w:r>
        <w:t>ductus</w:t>
      </w:r>
      <w:proofErr w:type="spellEnd"/>
      <w:r>
        <w:t xml:space="preserve"> </w:t>
      </w:r>
      <w:proofErr w:type="spellStart"/>
      <w:r>
        <w:t>venosus</w:t>
      </w:r>
      <w:proofErr w:type="spellEnd"/>
      <w:r>
        <w:t xml:space="preserve"> contributing to a possible accumulation of </w:t>
      </w:r>
      <w:proofErr w:type="spellStart"/>
      <w:r>
        <w:t>xenobiotics</w:t>
      </w:r>
      <w:proofErr w:type="spellEnd"/>
      <w:r>
        <w:t xml:space="preserve"> within the fetus</w:t>
      </w:r>
    </w:p>
    <w:p w:rsidR="00656A38" w:rsidRDefault="00656A38" w:rsidP="00CF2471">
      <w:pPr>
        <w:ind w:left="1440"/>
      </w:pPr>
      <w:r>
        <w:t xml:space="preserve">Near-term fetus- functioning </w:t>
      </w:r>
      <w:proofErr w:type="spellStart"/>
      <w:r>
        <w:t>enterohepatic</w:t>
      </w:r>
      <w:proofErr w:type="spellEnd"/>
      <w:r>
        <w:t xml:space="preserve"> circulation</w:t>
      </w:r>
    </w:p>
    <w:p w:rsidR="00656A38" w:rsidRDefault="00656A38" w:rsidP="00CF2471">
      <w:pPr>
        <w:ind w:left="1440"/>
      </w:pPr>
      <w:r>
        <w:t>Fetal hepatic metabolism is immature compared with the adult</w:t>
      </w:r>
    </w:p>
    <w:p w:rsidR="00656A38" w:rsidRDefault="00656A38" w:rsidP="00656A38">
      <w:pPr>
        <w:ind w:left="720"/>
      </w:pPr>
      <w:r>
        <w:t>Elimination:</w:t>
      </w:r>
      <w:r>
        <w:br/>
      </w:r>
      <w:r>
        <w:tab/>
        <w:t xml:space="preserve">As a general rule, lipophilic compounds will be cleared mainly by </w:t>
      </w:r>
    </w:p>
    <w:p w:rsidR="00656A38" w:rsidRDefault="00656A38" w:rsidP="00656A38">
      <w:pPr>
        <w:ind w:left="1440"/>
      </w:pPr>
      <w:proofErr w:type="gramStart"/>
      <w:r>
        <w:t>metabolism</w:t>
      </w:r>
      <w:proofErr w:type="gramEnd"/>
      <w:r>
        <w:t>, whereas hydrophilic compounds will be subjected to renal/biliary clearance</w:t>
      </w:r>
    </w:p>
    <w:p w:rsidR="00656A38" w:rsidRDefault="00656A38" w:rsidP="00656A38">
      <w:pPr>
        <w:ind w:left="720"/>
      </w:pPr>
      <w:r>
        <w:tab/>
        <w:t>In dogs, GFR and RBF increased during pregnancy</w:t>
      </w:r>
    </w:p>
    <w:p w:rsidR="00656A38" w:rsidRDefault="00656A38" w:rsidP="00656A38">
      <w:pPr>
        <w:ind w:firstLine="720"/>
      </w:pPr>
      <w:r>
        <w:tab/>
        <w:t xml:space="preserve">Decreased protein-binding results in more unbound </w:t>
      </w:r>
      <w:proofErr w:type="spellStart"/>
      <w:r>
        <w:t>xenobiotics</w:t>
      </w:r>
      <w:proofErr w:type="spellEnd"/>
      <w:r>
        <w:t xml:space="preserve"> </w:t>
      </w:r>
    </w:p>
    <w:p w:rsidR="00656A38" w:rsidRDefault="00656A38" w:rsidP="00656A38">
      <w:pPr>
        <w:ind w:left="720" w:firstLine="720"/>
      </w:pPr>
      <w:proofErr w:type="gramStart"/>
      <w:r>
        <w:t>available</w:t>
      </w:r>
      <w:proofErr w:type="gramEnd"/>
      <w:r>
        <w:t xml:space="preserve"> for excretion through the kidneys</w:t>
      </w:r>
    </w:p>
    <w:p w:rsidR="00656A38" w:rsidRDefault="00656A38" w:rsidP="00656A38">
      <w:pPr>
        <w:ind w:left="1440"/>
      </w:pPr>
      <w:r>
        <w:t xml:space="preserve">Amount of ampicillin necessary to maintain antimicrobial drug concentration doubles during pregnancy because of the combined effect of increased volume of distribution and rate of elimination.  The elimination </w:t>
      </w:r>
      <w:proofErr w:type="gramStart"/>
      <w:r>
        <w:t>half lives</w:t>
      </w:r>
      <w:proofErr w:type="gramEnd"/>
      <w:r>
        <w:t xml:space="preserve"> are also reduced for cephalosporin and some anticonvulsants.</w:t>
      </w:r>
    </w:p>
    <w:p w:rsidR="00656A38" w:rsidRDefault="00656A38" w:rsidP="00656A38">
      <w:pPr>
        <w:ind w:left="1440"/>
      </w:pPr>
      <w:r>
        <w:t>Opposite for gentamicin</w:t>
      </w:r>
    </w:p>
    <w:p w:rsidR="00656A38" w:rsidRDefault="00656A38" w:rsidP="00656A38">
      <w:pPr>
        <w:ind w:left="1440"/>
      </w:pPr>
      <w:r>
        <w:t>Elimination from the fetus relies on maternal system- elimination via diffusion</w:t>
      </w:r>
    </w:p>
    <w:p w:rsidR="00656A38" w:rsidRDefault="00656A38" w:rsidP="00656A38">
      <w:pPr>
        <w:ind w:left="1440"/>
      </w:pPr>
      <w:r>
        <w:t xml:space="preserve">Also placental efflux transporters actively remove </w:t>
      </w:r>
      <w:proofErr w:type="spellStart"/>
      <w:r>
        <w:t>xenobiotics</w:t>
      </w:r>
      <w:proofErr w:type="spellEnd"/>
      <w:r>
        <w:t xml:space="preserve"> from the fetal circulation </w:t>
      </w:r>
    </w:p>
    <w:p w:rsidR="00656A38" w:rsidRDefault="00656A38" w:rsidP="00656A38"/>
    <w:p w:rsidR="00656A38" w:rsidRDefault="00656A38" w:rsidP="00656A38">
      <w:r>
        <w:t xml:space="preserve">Lactating </w:t>
      </w:r>
      <w:proofErr w:type="spellStart"/>
      <w:r>
        <w:t>Pateints</w:t>
      </w:r>
      <w:proofErr w:type="spellEnd"/>
      <w:r>
        <w:t>:</w:t>
      </w:r>
    </w:p>
    <w:p w:rsidR="00656A38" w:rsidRDefault="00656A38" w:rsidP="00656A38">
      <w:r>
        <w:tab/>
        <w:t>Estrogen and progesterone are at baseline; prolactin increased</w:t>
      </w:r>
    </w:p>
    <w:p w:rsidR="00B414FA" w:rsidRDefault="00B414FA" w:rsidP="00656A38">
      <w:r>
        <w:tab/>
        <w:t xml:space="preserve">Major proteins in milk- casein, </w:t>
      </w:r>
      <w:proofErr w:type="spellStart"/>
      <w:r>
        <w:t>lactoferin</w:t>
      </w:r>
      <w:proofErr w:type="spellEnd"/>
      <w:r>
        <w:t>, alpha-</w:t>
      </w:r>
      <w:proofErr w:type="spellStart"/>
      <w:r>
        <w:t>lactalbumin</w:t>
      </w:r>
      <w:proofErr w:type="spellEnd"/>
      <w:r>
        <w:t xml:space="preserve"> and IgA</w:t>
      </w:r>
    </w:p>
    <w:p w:rsidR="00B414FA" w:rsidRDefault="00B414FA" w:rsidP="00B414FA">
      <w:r>
        <w:tab/>
        <w:t xml:space="preserve">9.5% emulsified fat- milk fat can concentrate lipid-soluble </w:t>
      </w:r>
      <w:proofErr w:type="spellStart"/>
      <w:r>
        <w:t>xenobiotics</w:t>
      </w:r>
      <w:proofErr w:type="spellEnd"/>
      <w:r>
        <w:t xml:space="preserve">- for </w:t>
      </w:r>
    </w:p>
    <w:p w:rsidR="00B414FA" w:rsidRDefault="00B414FA" w:rsidP="00B414FA">
      <w:pPr>
        <w:ind w:left="720"/>
      </w:pPr>
      <w:proofErr w:type="gramStart"/>
      <w:r>
        <w:t>highly</w:t>
      </w:r>
      <w:proofErr w:type="gramEnd"/>
      <w:r>
        <w:t xml:space="preserve"> lipid-soluble drugs, more than half total amount of drug in milk is found in milk fat</w:t>
      </w:r>
    </w:p>
    <w:p w:rsidR="00B414FA" w:rsidRDefault="00B414FA" w:rsidP="00B414FA">
      <w:pPr>
        <w:ind w:left="720"/>
      </w:pPr>
      <w:proofErr w:type="spellStart"/>
      <w:r>
        <w:t>Xenobiotics</w:t>
      </w:r>
      <w:proofErr w:type="spellEnd"/>
      <w:r>
        <w:t xml:space="preserve"> enter and exit the alveolar lumen by passive diffusion through the lipid portion of the alveolar membrane or via active transport through protein channels in the membrane</w:t>
      </w:r>
    </w:p>
    <w:p w:rsidR="00B414FA" w:rsidRDefault="00B414FA" w:rsidP="00B414FA">
      <w:pPr>
        <w:ind w:left="720"/>
      </w:pPr>
      <w:r>
        <w:t xml:space="preserve">Passive diffusion is the most common route in which </w:t>
      </w:r>
      <w:proofErr w:type="spellStart"/>
      <w:r>
        <w:t>xenobiotics</w:t>
      </w:r>
      <w:proofErr w:type="spellEnd"/>
      <w:r>
        <w:t xml:space="preserve"> enter milk down concentration gradient</w:t>
      </w:r>
    </w:p>
    <w:p w:rsidR="00B414FA" w:rsidRDefault="00B414FA" w:rsidP="00B414FA">
      <w:pPr>
        <w:ind w:left="720"/>
      </w:pPr>
      <w:r>
        <w:t xml:space="preserve">Milk concentrations are the highest following IV administration compared with other routes of administration.  </w:t>
      </w:r>
    </w:p>
    <w:p w:rsidR="00B414FA" w:rsidRDefault="00B414FA" w:rsidP="00B414FA">
      <w:pPr>
        <w:ind w:left="720"/>
      </w:pPr>
      <w:r>
        <w:t>For those drugs excreted in milk, lactation can markedly increase drug clearance.</w:t>
      </w:r>
    </w:p>
    <w:p w:rsidR="00B414FA" w:rsidRDefault="00B414FA" w:rsidP="00B414FA">
      <w:pPr>
        <w:ind w:left="720"/>
      </w:pPr>
      <w:r>
        <w:t xml:space="preserve">Low molecular weight </w:t>
      </w:r>
      <w:proofErr w:type="spellStart"/>
      <w:r>
        <w:t>xenobiotics</w:t>
      </w:r>
      <w:proofErr w:type="spellEnd"/>
      <w:r>
        <w:t xml:space="preserve"> pass easily.</w:t>
      </w:r>
    </w:p>
    <w:p w:rsidR="00B414FA" w:rsidRDefault="00B414FA" w:rsidP="00B414FA">
      <w:pPr>
        <w:ind w:left="720"/>
      </w:pPr>
      <w:r>
        <w:t xml:space="preserve">Only unbound </w:t>
      </w:r>
      <w:proofErr w:type="spellStart"/>
      <w:r>
        <w:t>xenobiotics</w:t>
      </w:r>
      <w:proofErr w:type="spellEnd"/>
      <w:r>
        <w:t xml:space="preserve"> in maternal plasma can diffuse across the alveolar membrane and accumulate- high plasma </w:t>
      </w:r>
      <w:proofErr w:type="gramStart"/>
      <w:r>
        <w:t>protein binding</w:t>
      </w:r>
      <w:proofErr w:type="gramEnd"/>
      <w:r>
        <w:t xml:space="preserve"> decreases the amount of xenobiotic excreted into milk, whereas high milk protein-binding results in sustained presence of a xenobiotic in milk.</w:t>
      </w:r>
    </w:p>
    <w:p w:rsidR="00B414FA" w:rsidRDefault="00C7047B" w:rsidP="00B414FA">
      <w:pPr>
        <w:ind w:left="720"/>
      </w:pPr>
      <w:r>
        <w:t>Casein is the major xenobiotic-binding protein in milk.</w:t>
      </w:r>
    </w:p>
    <w:p w:rsidR="00C7047B" w:rsidRDefault="00C7047B" w:rsidP="00B414FA">
      <w:pPr>
        <w:ind w:left="720"/>
      </w:pPr>
      <w:r>
        <w:t xml:space="preserve">As a general rule, though milk proteins do not bind </w:t>
      </w:r>
      <w:proofErr w:type="spellStart"/>
      <w:r>
        <w:t>xenobiotics</w:t>
      </w:r>
      <w:proofErr w:type="spellEnd"/>
      <w:r>
        <w:t xml:space="preserve"> well.</w:t>
      </w:r>
    </w:p>
    <w:p w:rsidR="00C7047B" w:rsidRDefault="00C7047B" w:rsidP="00B414FA">
      <w:pPr>
        <w:ind w:left="720"/>
      </w:pPr>
      <w:r>
        <w:t>Milk is slightly more acidic than plasma (7.2 vs. 7.4) compounds that are weak bases are more likely to pass into milk than weak acids- ion trapping/</w:t>
      </w:r>
    </w:p>
    <w:p w:rsidR="00C7047B" w:rsidRDefault="00C7047B" w:rsidP="00B414FA">
      <w:pPr>
        <w:ind w:left="720"/>
      </w:pPr>
      <w:r>
        <w:t xml:space="preserve">Milk to plasma ratio= compares milk with maternal plasma xenobiotic concentrations and serves as an index of the extent of xenobiotic passage into milk to estimate a neonate’s exposure to </w:t>
      </w:r>
      <w:proofErr w:type="spellStart"/>
      <w:r>
        <w:t>xenobiotics</w:t>
      </w:r>
      <w:proofErr w:type="spellEnd"/>
      <w:r>
        <w:t>.</w:t>
      </w:r>
    </w:p>
    <w:p w:rsidR="00C7047B" w:rsidRDefault="00C7047B" w:rsidP="00C7047B">
      <w:pPr>
        <w:ind w:left="1440"/>
      </w:pPr>
      <w:r>
        <w:t>Even when M</w:t>
      </w:r>
      <w:proofErr w:type="gramStart"/>
      <w:r>
        <w:t>:P</w:t>
      </w:r>
      <w:proofErr w:type="gramEnd"/>
      <w:r>
        <w:t xml:space="preserve"> is greater than 1, the amount of xenobiotic ingested by a neonate is rarely sufficient to attain therapeutic or toxic concentrations</w:t>
      </w:r>
    </w:p>
    <w:p w:rsidR="00C7047B" w:rsidRDefault="00C7047B" w:rsidP="00C7047B">
      <w:pPr>
        <w:ind w:left="1440"/>
      </w:pPr>
      <w:r>
        <w:t>Peak drug concentrations after oral administration 1-3 hours after dose</w:t>
      </w:r>
    </w:p>
    <w:p w:rsidR="00C7047B" w:rsidRDefault="00C7047B" w:rsidP="00C7047B">
      <w:r>
        <w:tab/>
        <w:t>Analgesics and anesthetics</w:t>
      </w:r>
    </w:p>
    <w:p w:rsidR="00C7047B" w:rsidRDefault="00C7047B" w:rsidP="00C7047B">
      <w:r>
        <w:tab/>
      </w:r>
      <w:r>
        <w:tab/>
        <w:t>NSAIDs should be avoided during lactation</w:t>
      </w:r>
    </w:p>
    <w:p w:rsidR="00C7047B" w:rsidRDefault="00C7047B" w:rsidP="00C7047B">
      <w:pPr>
        <w:ind w:left="2160"/>
      </w:pPr>
      <w:r>
        <w:t xml:space="preserve">Aspirin- crosses and is slower to be eliminated, elimination </w:t>
      </w:r>
      <w:proofErr w:type="gramStart"/>
      <w:r>
        <w:t>half life</w:t>
      </w:r>
      <w:proofErr w:type="gramEnd"/>
      <w:r>
        <w:t xml:space="preserve"> longer in neonate</w:t>
      </w:r>
    </w:p>
    <w:p w:rsidR="00C7047B" w:rsidRDefault="00C7047B" w:rsidP="00C7047B">
      <w:pPr>
        <w:ind w:left="1440"/>
      </w:pPr>
      <w:r>
        <w:t>Benzodiazepines with long-acting metabolites can accumulate in infants because of immature excretory mechanisms</w:t>
      </w:r>
    </w:p>
    <w:p w:rsidR="00C7047B" w:rsidRDefault="00C7047B" w:rsidP="00C7047B">
      <w:r>
        <w:tab/>
        <w:t>Antibiotics</w:t>
      </w:r>
    </w:p>
    <w:p w:rsidR="00C7047B" w:rsidRDefault="00C7047B" w:rsidP="00C7047B">
      <w:pPr>
        <w:ind w:left="1440"/>
      </w:pPr>
      <w:proofErr w:type="spellStart"/>
      <w:r>
        <w:t>Penicillins</w:t>
      </w:r>
      <w:proofErr w:type="spellEnd"/>
      <w:r>
        <w:t xml:space="preserve">, </w:t>
      </w:r>
      <w:proofErr w:type="spellStart"/>
      <w:r>
        <w:t>cephalosporins</w:t>
      </w:r>
      <w:proofErr w:type="spellEnd"/>
      <w:r>
        <w:t xml:space="preserve"> appear in milk in amounts that could lead to disruption of neonatal GI flora</w:t>
      </w:r>
    </w:p>
    <w:p w:rsidR="00C7047B" w:rsidRDefault="00C7047B" w:rsidP="00C7047B">
      <w:r>
        <w:tab/>
      </w:r>
      <w:r>
        <w:tab/>
      </w:r>
      <w:r>
        <w:tab/>
        <w:t>1</w:t>
      </w:r>
      <w:r w:rsidRPr="00C7047B">
        <w:rPr>
          <w:vertAlign w:val="superscript"/>
        </w:rPr>
        <w:t>st</w:t>
      </w:r>
      <w:r>
        <w:t xml:space="preserve"> and 2</w:t>
      </w:r>
      <w:r w:rsidRPr="00C7047B">
        <w:rPr>
          <w:vertAlign w:val="superscript"/>
        </w:rPr>
        <w:t>nd</w:t>
      </w:r>
      <w:r>
        <w:t xml:space="preserve"> gen are considered safer than 3</w:t>
      </w:r>
      <w:r w:rsidRPr="00C7047B">
        <w:rPr>
          <w:vertAlign w:val="superscript"/>
        </w:rPr>
        <w:t>rd</w:t>
      </w:r>
    </w:p>
    <w:p w:rsidR="00C7047B" w:rsidRDefault="00C7047B" w:rsidP="00C7047B">
      <w:r>
        <w:tab/>
      </w:r>
      <w:r>
        <w:tab/>
      </w:r>
      <w:proofErr w:type="spellStart"/>
      <w:r>
        <w:t>Clavamox</w:t>
      </w:r>
      <w:proofErr w:type="spellEnd"/>
      <w:r>
        <w:t xml:space="preserve"> transferred into milk following oral admin</w:t>
      </w:r>
    </w:p>
    <w:p w:rsidR="00C7047B" w:rsidRDefault="00C7047B" w:rsidP="00C7047B">
      <w:r>
        <w:tab/>
      </w:r>
      <w:r>
        <w:tab/>
      </w:r>
      <w:proofErr w:type="spellStart"/>
      <w:r>
        <w:t>Sulfamethoxazole</w:t>
      </w:r>
      <w:proofErr w:type="spellEnd"/>
      <w:r>
        <w:t xml:space="preserve"> is secreted into milk and ahs a long elimination half </w:t>
      </w:r>
    </w:p>
    <w:p w:rsidR="00C7047B" w:rsidRDefault="00C7047B" w:rsidP="00C7047B">
      <w:pPr>
        <w:ind w:left="720" w:firstLine="720"/>
      </w:pPr>
      <w:proofErr w:type="gramStart"/>
      <w:r>
        <w:t>life</w:t>
      </w:r>
      <w:proofErr w:type="gramEnd"/>
    </w:p>
    <w:p w:rsidR="00C7047B" w:rsidRDefault="00C7047B" w:rsidP="00C7047B">
      <w:r>
        <w:tab/>
      </w:r>
      <w:proofErr w:type="spellStart"/>
      <w:r>
        <w:t>Xenobiotics</w:t>
      </w:r>
      <w:proofErr w:type="spellEnd"/>
      <w:r>
        <w:t xml:space="preserve"> affecting lactation</w:t>
      </w:r>
    </w:p>
    <w:p w:rsidR="00C7047B" w:rsidRDefault="00C7047B" w:rsidP="00C7047B">
      <w:pPr>
        <w:ind w:left="1440"/>
      </w:pPr>
      <w:r>
        <w:t xml:space="preserve">Many </w:t>
      </w:r>
      <w:proofErr w:type="spellStart"/>
      <w:r>
        <w:t>xenobiotics</w:t>
      </w:r>
      <w:proofErr w:type="spellEnd"/>
      <w:r>
        <w:t xml:space="preserve"> affect prolactin secretion centrally- </w:t>
      </w:r>
      <w:proofErr w:type="spellStart"/>
      <w:r>
        <w:t>cyproheptadine</w:t>
      </w:r>
      <w:proofErr w:type="spellEnd"/>
      <w:r>
        <w:t xml:space="preserve">, </w:t>
      </w:r>
      <w:proofErr w:type="spellStart"/>
      <w:r>
        <w:t>bromocriptine</w:t>
      </w:r>
      <w:proofErr w:type="spellEnd"/>
      <w:r>
        <w:t xml:space="preserve">, </w:t>
      </w:r>
      <w:proofErr w:type="spellStart"/>
      <w:r>
        <w:t>cabergoline</w:t>
      </w:r>
      <w:proofErr w:type="spellEnd"/>
      <w:r>
        <w:t xml:space="preserve">, </w:t>
      </w:r>
      <w:proofErr w:type="spellStart"/>
      <w:proofErr w:type="gramStart"/>
      <w:r>
        <w:t>metergoline</w:t>
      </w:r>
      <w:proofErr w:type="spellEnd"/>
      <w:proofErr w:type="gramEnd"/>
      <w:r>
        <w:t xml:space="preserve"> lower maternal plasma prolactin concentrations and should be avoided</w:t>
      </w:r>
    </w:p>
    <w:p w:rsidR="00C7047B" w:rsidRDefault="00C7047B" w:rsidP="00C7047B">
      <w:pPr>
        <w:ind w:left="1440"/>
      </w:pPr>
      <w:proofErr w:type="spellStart"/>
      <w:r>
        <w:t>Sympathomimetics</w:t>
      </w:r>
      <w:proofErr w:type="spellEnd"/>
      <w:r>
        <w:t xml:space="preserve"> can decrease milk production, by centrally decreasing suckling induced oxytocin and prolactin release and peripherally reducing mammary blood flow</w:t>
      </w:r>
    </w:p>
    <w:p w:rsidR="00656A38" w:rsidRDefault="00C7047B" w:rsidP="00E005DA">
      <w:pPr>
        <w:ind w:left="1440"/>
      </w:pPr>
      <w:r>
        <w:t>Metoclopramide is used to stimulate lactation and is concentrated</w:t>
      </w:r>
      <w:r w:rsidR="00E005DA">
        <w:t xml:space="preserve"> in milk because of ion trapping.</w:t>
      </w:r>
    </w:p>
    <w:p w:rsidR="00CF2471" w:rsidRDefault="00CF2471" w:rsidP="00CF2471">
      <w:pPr>
        <w:ind w:left="720" w:firstLine="720"/>
      </w:pPr>
    </w:p>
    <w:p w:rsidR="00CF2471" w:rsidRDefault="00CF2471" w:rsidP="00CF2471"/>
    <w:p w:rsidR="000D5CA2" w:rsidRDefault="000D5CA2" w:rsidP="000D5CA2"/>
    <w:p w:rsidR="000D5CA2" w:rsidRDefault="000D5CA2" w:rsidP="000D5CA2">
      <w:r>
        <w:t>Questions:</w:t>
      </w:r>
    </w:p>
    <w:p w:rsidR="000D5CA2" w:rsidRDefault="000D5CA2" w:rsidP="000D5CA2">
      <w:pPr>
        <w:pStyle w:val="ListParagraph"/>
        <w:numPr>
          <w:ilvl w:val="0"/>
          <w:numId w:val="1"/>
        </w:numPr>
      </w:pPr>
      <w:r>
        <w:t xml:space="preserve">For each of the following, please indicate if </w:t>
      </w:r>
      <w:r w:rsidR="00CF2471">
        <w:t>you would expect an increase, decrease or no change during pregnancy.</w:t>
      </w:r>
    </w:p>
    <w:p w:rsidR="00CF2471" w:rsidRDefault="00CF2471" w:rsidP="00CF2471">
      <w:pPr>
        <w:pStyle w:val="ListParagraph"/>
        <w:numPr>
          <w:ilvl w:val="1"/>
          <w:numId w:val="1"/>
        </w:numPr>
      </w:pPr>
      <w:r>
        <w:t>Gastric pH-</w:t>
      </w:r>
    </w:p>
    <w:p w:rsidR="00CF2471" w:rsidRDefault="00CF2471" w:rsidP="00CF2471">
      <w:pPr>
        <w:pStyle w:val="ListParagraph"/>
        <w:numPr>
          <w:ilvl w:val="1"/>
          <w:numId w:val="1"/>
        </w:numPr>
      </w:pPr>
      <w:r>
        <w:t>Gastric emptying time-</w:t>
      </w:r>
    </w:p>
    <w:p w:rsidR="00CF2471" w:rsidRDefault="00CF2471" w:rsidP="00CF2471">
      <w:pPr>
        <w:pStyle w:val="ListParagraph"/>
        <w:numPr>
          <w:ilvl w:val="1"/>
          <w:numId w:val="1"/>
        </w:numPr>
      </w:pPr>
      <w:r>
        <w:t>Intestinal motility-</w:t>
      </w:r>
    </w:p>
    <w:p w:rsidR="00CF2471" w:rsidRDefault="00CF2471" w:rsidP="00CF2471">
      <w:pPr>
        <w:pStyle w:val="ListParagraph"/>
        <w:numPr>
          <w:ilvl w:val="1"/>
          <w:numId w:val="1"/>
        </w:numPr>
      </w:pPr>
      <w:r>
        <w:t>Tidal volume-</w:t>
      </w:r>
    </w:p>
    <w:p w:rsidR="00CF2471" w:rsidRDefault="00CF2471" w:rsidP="00CF2471">
      <w:pPr>
        <w:pStyle w:val="ListParagraph"/>
        <w:numPr>
          <w:ilvl w:val="1"/>
          <w:numId w:val="1"/>
        </w:numPr>
      </w:pPr>
      <w:r>
        <w:t>Cardiac output-</w:t>
      </w:r>
    </w:p>
    <w:p w:rsidR="00CF2471" w:rsidRDefault="00CF2471" w:rsidP="00CF2471">
      <w:pPr>
        <w:pStyle w:val="ListParagraph"/>
        <w:numPr>
          <w:ilvl w:val="1"/>
          <w:numId w:val="1"/>
        </w:numPr>
      </w:pPr>
      <w:r>
        <w:t>Blood flow to the skin-</w:t>
      </w:r>
    </w:p>
    <w:p w:rsidR="00CF2471" w:rsidRDefault="00CF2471" w:rsidP="00CF2471">
      <w:pPr>
        <w:pStyle w:val="ListParagraph"/>
        <w:numPr>
          <w:ilvl w:val="1"/>
          <w:numId w:val="1"/>
        </w:numPr>
      </w:pPr>
      <w:r>
        <w:t xml:space="preserve">Absorption from IM-administered </w:t>
      </w:r>
      <w:proofErr w:type="spellStart"/>
      <w:r>
        <w:t>xenobiotics</w:t>
      </w:r>
      <w:proofErr w:type="spellEnd"/>
      <w:r>
        <w:t>-</w:t>
      </w:r>
    </w:p>
    <w:p w:rsidR="00CF2471" w:rsidRDefault="00CF2471" w:rsidP="00CF2471">
      <w:pPr>
        <w:pStyle w:val="ListParagraph"/>
        <w:numPr>
          <w:ilvl w:val="1"/>
          <w:numId w:val="1"/>
        </w:numPr>
      </w:pPr>
      <w:r>
        <w:t>Dose requirements for inhaled anesthetics-</w:t>
      </w:r>
    </w:p>
    <w:p w:rsidR="00CF2471" w:rsidRDefault="00CF2471" w:rsidP="00CF2471">
      <w:pPr>
        <w:pStyle w:val="ListParagraph"/>
        <w:numPr>
          <w:ilvl w:val="1"/>
          <w:numId w:val="1"/>
        </w:numPr>
      </w:pPr>
      <w:r>
        <w:t>Total body water-</w:t>
      </w:r>
    </w:p>
    <w:p w:rsidR="00CF2471" w:rsidRDefault="00CF2471" w:rsidP="00CF2471">
      <w:pPr>
        <w:pStyle w:val="ListParagraph"/>
        <w:numPr>
          <w:ilvl w:val="1"/>
          <w:numId w:val="1"/>
        </w:numPr>
      </w:pPr>
      <w:r>
        <w:t>Body fat-</w:t>
      </w:r>
    </w:p>
    <w:p w:rsidR="00CF2471" w:rsidRDefault="00CF2471" w:rsidP="00CF2471">
      <w:pPr>
        <w:pStyle w:val="ListParagraph"/>
        <w:numPr>
          <w:ilvl w:val="1"/>
          <w:numId w:val="1"/>
        </w:numPr>
      </w:pPr>
      <w:r>
        <w:t>Plasma proteins-</w:t>
      </w:r>
    </w:p>
    <w:p w:rsidR="00CF2471" w:rsidRDefault="00CF2471" w:rsidP="00CF2471">
      <w:pPr>
        <w:ind w:left="1080"/>
      </w:pPr>
    </w:p>
    <w:p w:rsidR="000D5CA2" w:rsidRDefault="000D5CA2" w:rsidP="000D5CA2">
      <w:pPr>
        <w:pStyle w:val="ListParagraph"/>
        <w:numPr>
          <w:ilvl w:val="0"/>
          <w:numId w:val="1"/>
        </w:numPr>
      </w:pPr>
      <w:r>
        <w:t>Based on this article, what is the recommended anesthetic protocol for cesarean sections in dogs and cats?</w:t>
      </w:r>
    </w:p>
    <w:p w:rsidR="000D5CA2" w:rsidRDefault="000D5CA2" w:rsidP="000D5CA2">
      <w:pPr>
        <w:pStyle w:val="ListParagraph"/>
      </w:pPr>
    </w:p>
    <w:p w:rsidR="000D5CA2" w:rsidRDefault="000D5CA2" w:rsidP="000D5CA2">
      <w:pPr>
        <w:pStyle w:val="ListParagraph"/>
        <w:numPr>
          <w:ilvl w:val="0"/>
          <w:numId w:val="1"/>
        </w:numPr>
      </w:pPr>
      <w:r>
        <w:t xml:space="preserve">Regarding distribution of </w:t>
      </w:r>
      <w:proofErr w:type="spellStart"/>
      <w:r>
        <w:t>xenobiotics</w:t>
      </w:r>
      <w:proofErr w:type="spellEnd"/>
      <w:r>
        <w:t xml:space="preserve"> in pregnancy, which of the following is true?</w:t>
      </w:r>
    </w:p>
    <w:p w:rsidR="000D5CA2" w:rsidRDefault="000D5CA2" w:rsidP="000D5CA2">
      <w:pPr>
        <w:pStyle w:val="ListParagraph"/>
        <w:numPr>
          <w:ilvl w:val="1"/>
          <w:numId w:val="1"/>
        </w:numPr>
      </w:pPr>
      <w:r>
        <w:t>Hydrophilic compounds cross the placenta by passive diffusion</w:t>
      </w:r>
    </w:p>
    <w:p w:rsidR="000D5CA2" w:rsidRDefault="000D5CA2" w:rsidP="000D5CA2">
      <w:pPr>
        <w:pStyle w:val="ListParagraph"/>
        <w:numPr>
          <w:ilvl w:val="1"/>
          <w:numId w:val="1"/>
        </w:numPr>
      </w:pPr>
      <w:r>
        <w:t xml:space="preserve">Protein-bound </w:t>
      </w:r>
      <w:proofErr w:type="spellStart"/>
      <w:r>
        <w:t>xenobiotics</w:t>
      </w:r>
      <w:proofErr w:type="spellEnd"/>
      <w:r>
        <w:t xml:space="preserve"> readily cross the placenta.</w:t>
      </w:r>
    </w:p>
    <w:p w:rsidR="000D5CA2" w:rsidRDefault="000D5CA2" w:rsidP="000D5CA2">
      <w:pPr>
        <w:pStyle w:val="ListParagraph"/>
        <w:numPr>
          <w:ilvl w:val="1"/>
          <w:numId w:val="1"/>
        </w:numPr>
      </w:pPr>
      <w:r>
        <w:t xml:space="preserve">Fetal plasma proteins bind </w:t>
      </w:r>
      <w:proofErr w:type="spellStart"/>
      <w:r>
        <w:t>xenobiotics</w:t>
      </w:r>
      <w:proofErr w:type="spellEnd"/>
      <w:r>
        <w:t xml:space="preserve"> with greater affinity compared to those of the dam.</w:t>
      </w:r>
    </w:p>
    <w:p w:rsidR="000D5CA2" w:rsidRDefault="000D5CA2" w:rsidP="000D5CA2">
      <w:pPr>
        <w:pStyle w:val="ListParagraph"/>
        <w:numPr>
          <w:ilvl w:val="1"/>
          <w:numId w:val="1"/>
        </w:numPr>
      </w:pPr>
      <w:r>
        <w:t>The fetal plasma pH is more acidic than the dam’s pH resulting in ion trapping.</w:t>
      </w:r>
    </w:p>
    <w:p w:rsidR="00656A38" w:rsidRDefault="00656A38" w:rsidP="00656A38">
      <w:pPr>
        <w:ind w:left="1080"/>
      </w:pPr>
    </w:p>
    <w:p w:rsidR="00656A38" w:rsidRDefault="00656A38" w:rsidP="00656A38">
      <w:pPr>
        <w:pStyle w:val="ListParagraph"/>
        <w:numPr>
          <w:ilvl w:val="0"/>
          <w:numId w:val="1"/>
        </w:numPr>
      </w:pPr>
      <w:r>
        <w:t xml:space="preserve">True or false? 50% of umbilical venous blood flow bypasses the liver via the </w:t>
      </w:r>
      <w:proofErr w:type="spellStart"/>
      <w:r>
        <w:t>ductus</w:t>
      </w:r>
      <w:proofErr w:type="spellEnd"/>
      <w:r>
        <w:t xml:space="preserve"> </w:t>
      </w:r>
      <w:proofErr w:type="spellStart"/>
      <w:r>
        <w:t>venosus</w:t>
      </w:r>
      <w:proofErr w:type="spellEnd"/>
      <w:r>
        <w:t>.</w:t>
      </w:r>
    </w:p>
    <w:p w:rsidR="00656A38" w:rsidRDefault="00656A38" w:rsidP="00656A38">
      <w:pPr>
        <w:ind w:left="360"/>
      </w:pPr>
    </w:p>
    <w:p w:rsidR="000D5CA2" w:rsidRDefault="000D5CA2" w:rsidP="000D5CA2"/>
    <w:p w:rsidR="00B414FA" w:rsidRDefault="00656A38" w:rsidP="00B414FA">
      <w:pPr>
        <w:pStyle w:val="ListParagraph"/>
        <w:numPr>
          <w:ilvl w:val="0"/>
          <w:numId w:val="1"/>
        </w:numPr>
      </w:pPr>
      <w:r>
        <w:t>You are treating a pregnant dog with ampicillin.  What do you need to do with your dosing to ensure adequate antimicrobial drug concentrations?</w:t>
      </w:r>
    </w:p>
    <w:p w:rsidR="00B414FA" w:rsidRDefault="00B414FA" w:rsidP="00B414FA"/>
    <w:p w:rsidR="00B414FA" w:rsidRDefault="00B414FA" w:rsidP="00B414FA">
      <w:pPr>
        <w:pStyle w:val="ListParagraph"/>
        <w:numPr>
          <w:ilvl w:val="0"/>
          <w:numId w:val="1"/>
        </w:numPr>
      </w:pPr>
      <w:r>
        <w:t>For highly lipid soluble drugs, what percentage of the drug in milk is found in milk fat?</w:t>
      </w:r>
    </w:p>
    <w:p w:rsidR="00B414FA" w:rsidRDefault="00B414FA" w:rsidP="00B414FA"/>
    <w:p w:rsidR="00B414FA" w:rsidRDefault="00B414FA" w:rsidP="00B414FA">
      <w:pPr>
        <w:pStyle w:val="ListParagraph"/>
        <w:numPr>
          <w:ilvl w:val="0"/>
          <w:numId w:val="1"/>
        </w:numPr>
      </w:pPr>
      <w:r>
        <w:t xml:space="preserve">Regarding xenobiotic exposure during lactation which of the following statements </w:t>
      </w:r>
      <w:proofErr w:type="gramStart"/>
      <w:r>
        <w:t>are</w:t>
      </w:r>
      <w:proofErr w:type="gramEnd"/>
      <w:r>
        <w:t xml:space="preserve"> true?</w:t>
      </w:r>
    </w:p>
    <w:p w:rsidR="00B414FA" w:rsidRDefault="00B414FA" w:rsidP="00B414FA">
      <w:pPr>
        <w:pStyle w:val="ListParagraph"/>
        <w:numPr>
          <w:ilvl w:val="1"/>
          <w:numId w:val="1"/>
        </w:numPr>
      </w:pPr>
      <w:r>
        <w:t xml:space="preserve"> Active transport is the most common route by which </w:t>
      </w:r>
      <w:proofErr w:type="spellStart"/>
      <w:r>
        <w:t>xenobiotics</w:t>
      </w:r>
      <w:proofErr w:type="spellEnd"/>
      <w:r>
        <w:t xml:space="preserve"> enter milk.</w:t>
      </w:r>
    </w:p>
    <w:p w:rsidR="00B414FA" w:rsidRDefault="00B414FA" w:rsidP="00B414FA">
      <w:pPr>
        <w:pStyle w:val="ListParagraph"/>
        <w:numPr>
          <w:ilvl w:val="1"/>
          <w:numId w:val="1"/>
        </w:numPr>
      </w:pPr>
      <w:r>
        <w:t xml:space="preserve">Milk concentrations are the highest following oral administration of </w:t>
      </w:r>
      <w:proofErr w:type="spellStart"/>
      <w:r>
        <w:t>xenobiotics</w:t>
      </w:r>
      <w:proofErr w:type="spellEnd"/>
      <w:r>
        <w:t xml:space="preserve"> compared with other routes of administration.</w:t>
      </w:r>
    </w:p>
    <w:p w:rsidR="00B414FA" w:rsidRDefault="00B414FA" w:rsidP="00B414FA">
      <w:pPr>
        <w:pStyle w:val="ListParagraph"/>
        <w:numPr>
          <w:ilvl w:val="1"/>
          <w:numId w:val="1"/>
        </w:numPr>
      </w:pPr>
      <w:proofErr w:type="spellStart"/>
      <w:r>
        <w:t>Xenobiotics</w:t>
      </w:r>
      <w:proofErr w:type="spellEnd"/>
      <w:r>
        <w:t xml:space="preserve"> that are weak acids are more likely to pass into milk than weak bases.</w:t>
      </w:r>
    </w:p>
    <w:p w:rsidR="00B414FA" w:rsidRDefault="00B414FA" w:rsidP="00B414FA">
      <w:pPr>
        <w:pStyle w:val="ListParagraph"/>
        <w:numPr>
          <w:ilvl w:val="1"/>
          <w:numId w:val="1"/>
        </w:numPr>
      </w:pPr>
      <w:r>
        <w:t xml:space="preserve">Lactation can markedly increase drug clearance.  </w:t>
      </w:r>
    </w:p>
    <w:p w:rsidR="00B414FA" w:rsidRDefault="00B414FA" w:rsidP="00B414FA">
      <w:pPr>
        <w:pStyle w:val="ListParagraph"/>
        <w:numPr>
          <w:ilvl w:val="1"/>
          <w:numId w:val="1"/>
        </w:numPr>
      </w:pPr>
      <w:r>
        <w:t>Plasma protein binding has a minimal effect of the amount of xenobiotic excreted into milk.</w:t>
      </w:r>
    </w:p>
    <w:p w:rsidR="00C7047B" w:rsidRDefault="00C7047B" w:rsidP="00B414FA">
      <w:pPr>
        <w:pStyle w:val="ListParagraph"/>
        <w:numPr>
          <w:ilvl w:val="1"/>
          <w:numId w:val="1"/>
        </w:numPr>
      </w:pPr>
      <w:r>
        <w:t>A milk-to-plasma concentration of 1 means that a xenobiotic will reach therapeutic or toxic concentrations in the neonate.</w:t>
      </w:r>
    </w:p>
    <w:p w:rsidR="00B414FA" w:rsidRDefault="00B414FA" w:rsidP="00B414FA"/>
    <w:p w:rsidR="00B414FA" w:rsidRDefault="00B414FA" w:rsidP="00B414FA">
      <w:pPr>
        <w:pStyle w:val="ListParagraph"/>
        <w:numPr>
          <w:ilvl w:val="0"/>
          <w:numId w:val="1"/>
        </w:numPr>
      </w:pPr>
      <w:r>
        <w:t>What is the major xenobiotic-binding protein found in milk?</w:t>
      </w:r>
    </w:p>
    <w:p w:rsidR="00B414FA" w:rsidRDefault="00B414FA" w:rsidP="00B414FA">
      <w:pPr>
        <w:pStyle w:val="ListParagraph"/>
      </w:pPr>
    </w:p>
    <w:p w:rsidR="00656A38" w:rsidRDefault="00656A38" w:rsidP="00E005DA"/>
    <w:p w:rsidR="00E005DA" w:rsidRDefault="00E005DA" w:rsidP="00E005DA">
      <w:proofErr w:type="gramStart"/>
      <w:r>
        <w:t>Considerations in the geriatric poisoned patient.</w:t>
      </w:r>
      <w:proofErr w:type="gramEnd"/>
    </w:p>
    <w:p w:rsidR="00E005DA" w:rsidRDefault="00E005DA" w:rsidP="00E005DA">
      <w:r>
        <w:tab/>
        <w:t>Geriatric patient= one that has reached 75% of the expected lifespan.</w:t>
      </w:r>
    </w:p>
    <w:p w:rsidR="00E005DA" w:rsidRDefault="00E005DA" w:rsidP="00E005DA">
      <w:pPr>
        <w:ind w:left="1440"/>
      </w:pPr>
      <w:r>
        <w:t>When a patient reaches geriatric age, approximately 30% of body cells are permanently lost</w:t>
      </w:r>
    </w:p>
    <w:p w:rsidR="00E005DA" w:rsidRDefault="00E005DA" w:rsidP="00E005DA">
      <w:r>
        <w:tab/>
      </w:r>
      <w:r>
        <w:tab/>
        <w:t>In humans- 80 y/o</w:t>
      </w:r>
    </w:p>
    <w:p w:rsidR="00E005DA" w:rsidRDefault="00E005DA" w:rsidP="00E005DA">
      <w:r>
        <w:tab/>
        <w:t>Organ-related dysfunction:</w:t>
      </w:r>
    </w:p>
    <w:p w:rsidR="00E005DA" w:rsidRDefault="00E005DA" w:rsidP="00E005DA">
      <w:r>
        <w:tab/>
      </w:r>
      <w:r>
        <w:tab/>
        <w:t>Age-related hepatic changes</w:t>
      </w:r>
    </w:p>
    <w:p w:rsidR="00E005DA" w:rsidRDefault="00E005DA" w:rsidP="00E005DA">
      <w:pPr>
        <w:ind w:left="2160"/>
      </w:pPr>
      <w:r>
        <w:t>Decreases in hepatic function, decreases in hepatocyte numbers, resultant decrease in overall liver mass, decreases in hepatic and splanchnic blood flow, overall reduction in liver’s intrinsic activity of drug-metabolizing enzymes</w:t>
      </w:r>
    </w:p>
    <w:p w:rsidR="00E005DA" w:rsidRDefault="00E005DA" w:rsidP="00E005DA">
      <w:pPr>
        <w:ind w:left="2160"/>
      </w:pPr>
      <w:r>
        <w:t xml:space="preserve">Decreases in the ability of the liver to produce sufficient protective compounds, along with alterations in hepatic function, nutrition and oxygenation </w:t>
      </w:r>
    </w:p>
    <w:p w:rsidR="00E005DA" w:rsidRDefault="00E005DA" w:rsidP="00E005DA">
      <w:pPr>
        <w:ind w:left="2160"/>
      </w:pPr>
      <w:r>
        <w:t>Net decrease in hepatic oxidation and cytochrome p450- changes to liver’s ability to metabolize compounds</w:t>
      </w:r>
    </w:p>
    <w:p w:rsidR="00E005DA" w:rsidRDefault="00E005DA" w:rsidP="00E005DA">
      <w:pPr>
        <w:ind w:left="2160"/>
      </w:pPr>
      <w:proofErr w:type="spellStart"/>
      <w:r>
        <w:t>Hpeatic</w:t>
      </w:r>
      <w:proofErr w:type="spellEnd"/>
      <w:r>
        <w:t xml:space="preserve"> clearance is determined by the liver’s intrinsic ability to extract the drug (hepatic extraction ratio) and the hepatic blood flow </w:t>
      </w:r>
      <w:proofErr w:type="spellStart"/>
      <w:r>
        <w:t>flow</w:t>
      </w:r>
      <w:proofErr w:type="spellEnd"/>
    </w:p>
    <w:p w:rsidR="00E005DA" w:rsidRDefault="00E005DA" w:rsidP="003608C8">
      <w:pPr>
        <w:ind w:left="2880"/>
      </w:pPr>
      <w:r>
        <w:t xml:space="preserve">High clearance drugs have a high extraction ratio </w:t>
      </w:r>
      <w:r w:rsidR="003608C8">
        <w:t xml:space="preserve">(approaching 1) </w:t>
      </w:r>
      <w:r>
        <w:t>meaning that their clearance is almost equal to hepatic blood flow- therefore, highly influenced by changes in hepatic blood flow</w:t>
      </w:r>
    </w:p>
    <w:p w:rsidR="00E005DA" w:rsidRDefault="003608C8" w:rsidP="003608C8">
      <w:pPr>
        <w:ind w:left="3600"/>
      </w:pPr>
      <w:r>
        <w:t>If given orally, undergo high first-pass effect and typically don’t reach high systemic concentrations because of high clearance</w:t>
      </w:r>
    </w:p>
    <w:p w:rsidR="003608C8" w:rsidRDefault="003608C8" w:rsidP="003608C8">
      <w:pPr>
        <w:ind w:left="3600"/>
      </w:pPr>
      <w:r>
        <w:t>In geriatric, first-pass diminished- increased oral bioavailability</w:t>
      </w:r>
    </w:p>
    <w:p w:rsidR="003608C8" w:rsidRDefault="003608C8" w:rsidP="003608C8">
      <w:pPr>
        <w:ind w:left="2880"/>
      </w:pPr>
      <w:r>
        <w:t>Drugs with a low extraction ratio (&lt;0.2) are not significantly affected by hepatic blood flow- not typically affected by first pass effect.  Changes in protein-binding and hepatic microsomal enzyme systems may affect drug clearance</w:t>
      </w:r>
    </w:p>
    <w:p w:rsidR="00812CAB" w:rsidRDefault="00812CAB" w:rsidP="00812CAB">
      <w:pPr>
        <w:ind w:left="2160"/>
      </w:pPr>
      <w:r>
        <w:t>Age-related nephron changes- loss occurs along with reductions in renal blood flow.  GFR and active secretory rate of nephron are diminished</w:t>
      </w:r>
    </w:p>
    <w:p w:rsidR="00812CAB" w:rsidRDefault="00812CAB" w:rsidP="00812CAB">
      <w:pPr>
        <w:ind w:left="2160"/>
      </w:pPr>
      <w:r>
        <w:t xml:space="preserve">Because most </w:t>
      </w:r>
      <w:proofErr w:type="spellStart"/>
      <w:r>
        <w:t>xenobioticsare</w:t>
      </w:r>
      <w:proofErr w:type="spellEnd"/>
      <w:r>
        <w:t xml:space="preserve"> </w:t>
      </w:r>
      <w:proofErr w:type="spellStart"/>
      <w:r>
        <w:t>renally</w:t>
      </w:r>
      <w:proofErr w:type="spellEnd"/>
      <w:r>
        <w:t xml:space="preserve"> excreted, can lead to increased blood concentrations of the parent/metabolites of </w:t>
      </w:r>
      <w:proofErr w:type="spellStart"/>
      <w:r>
        <w:t>xenobiotics</w:t>
      </w:r>
      <w:proofErr w:type="spellEnd"/>
    </w:p>
    <w:p w:rsidR="00812CAB" w:rsidRDefault="00812CAB" w:rsidP="00812CAB">
      <w:pPr>
        <w:ind w:left="1440"/>
      </w:pPr>
      <w:r>
        <w:t>Changes in body composition- decreased in total body and interstitial water, decreases in muscle mass and increases in fat content</w:t>
      </w:r>
    </w:p>
    <w:p w:rsidR="00812CAB" w:rsidRDefault="00812CAB" w:rsidP="00812CAB">
      <w:pPr>
        <w:ind w:left="2160"/>
      </w:pPr>
      <w:proofErr w:type="gramStart"/>
      <w:r>
        <w:t>Water soluble</w:t>
      </w:r>
      <w:proofErr w:type="gramEnd"/>
      <w:r>
        <w:t xml:space="preserve"> drugs have poor fat distribution, dosing should ideally be performed on lean body weight</w:t>
      </w:r>
    </w:p>
    <w:p w:rsidR="00812CAB" w:rsidRDefault="00812CAB" w:rsidP="00812CAB">
      <w:r>
        <w:tab/>
      </w:r>
      <w:r>
        <w:tab/>
        <w:t>Changes in cardiac output- decreased (30-40% over time)</w:t>
      </w:r>
    </w:p>
    <w:p w:rsidR="00812CAB" w:rsidRDefault="00812CAB" w:rsidP="00812CAB">
      <w:r>
        <w:tab/>
      </w:r>
      <w:r>
        <w:tab/>
        <w:t xml:space="preserve">Decreased compensatory physiologic responses- response to </w:t>
      </w:r>
    </w:p>
    <w:p w:rsidR="00812CAB" w:rsidRDefault="00812CAB" w:rsidP="00812CAB">
      <w:pPr>
        <w:ind w:left="720" w:firstLine="720"/>
      </w:pPr>
      <w:proofErr w:type="spellStart"/>
      <w:proofErr w:type="gramStart"/>
      <w:r>
        <w:t>catecholaminees</w:t>
      </w:r>
      <w:proofErr w:type="spellEnd"/>
      <w:proofErr w:type="gramEnd"/>
    </w:p>
    <w:p w:rsidR="00812CAB" w:rsidRDefault="00812CAB" w:rsidP="00812CAB">
      <w:r>
        <w:tab/>
      </w:r>
      <w:r>
        <w:tab/>
      </w:r>
      <w:r>
        <w:tab/>
        <w:t>Poor response to drug-induced hypotension/</w:t>
      </w:r>
      <w:proofErr w:type="spellStart"/>
      <w:r>
        <w:t>hypovolemia</w:t>
      </w:r>
      <w:proofErr w:type="spellEnd"/>
    </w:p>
    <w:p w:rsidR="00812CAB" w:rsidRDefault="00812CAB" w:rsidP="00812CAB">
      <w:r>
        <w:tab/>
      </w:r>
      <w:r>
        <w:tab/>
      </w:r>
      <w:r>
        <w:tab/>
        <w:t xml:space="preserve">Age-related alterations in GABA receptors and decreased </w:t>
      </w:r>
    </w:p>
    <w:p w:rsidR="00812CAB" w:rsidRDefault="00812CAB" w:rsidP="00812CAB">
      <w:pPr>
        <w:ind w:left="2160"/>
      </w:pPr>
      <w:proofErr w:type="gramStart"/>
      <w:r>
        <w:t>dopamine</w:t>
      </w:r>
      <w:proofErr w:type="gramEnd"/>
      <w:r>
        <w:t xml:space="preserve"> concentrations- more sensitive too excessive sedation/adverse events</w:t>
      </w:r>
    </w:p>
    <w:p w:rsidR="00812CAB" w:rsidRDefault="00812CAB" w:rsidP="00812CAB">
      <w:pPr>
        <w:ind w:left="1440"/>
      </w:pPr>
      <w:r>
        <w:t>Reduced GI motility, decreased salivation and deglutition, decreased absorptive capacity, diminished gastric acid secretion, age-related atrophy of villi</w:t>
      </w:r>
    </w:p>
    <w:p w:rsidR="00812CAB" w:rsidRDefault="00812CAB" w:rsidP="00812CAB">
      <w:pPr>
        <w:ind w:left="1440"/>
      </w:pPr>
      <w:r>
        <w:t>Decreases in residual lung volume, vital capacity, respiratory function- low arterial partial pressure of oxygen, higher than normal A-a gradients, decreased CNS response to hypoxemia/</w:t>
      </w:r>
      <w:proofErr w:type="spellStart"/>
      <w:r>
        <w:t>hypercapnea</w:t>
      </w:r>
      <w:proofErr w:type="spellEnd"/>
    </w:p>
    <w:p w:rsidR="00812CAB" w:rsidRDefault="00812CAB" w:rsidP="00812CAB">
      <w:r>
        <w:tab/>
      </w:r>
      <w:r>
        <w:tab/>
        <w:t>Decreased immune system function</w:t>
      </w:r>
    </w:p>
    <w:p w:rsidR="00DD713E" w:rsidRDefault="00DD713E" w:rsidP="00812CAB">
      <w:r>
        <w:tab/>
      </w:r>
      <w:r>
        <w:tab/>
        <w:t>More likely to have underlying metabolic disease</w:t>
      </w:r>
    </w:p>
    <w:p w:rsidR="00812CAB" w:rsidRDefault="00812CAB" w:rsidP="00812CAB"/>
    <w:p w:rsidR="00812CAB" w:rsidRDefault="00812CAB" w:rsidP="00812CAB"/>
    <w:p w:rsidR="003608C8" w:rsidRDefault="003608C8" w:rsidP="003608C8"/>
    <w:p w:rsidR="003608C8" w:rsidRDefault="003608C8" w:rsidP="003608C8">
      <w:r>
        <w:t>Questions:</w:t>
      </w:r>
    </w:p>
    <w:p w:rsidR="003608C8" w:rsidRDefault="003608C8" w:rsidP="003608C8">
      <w:pPr>
        <w:pStyle w:val="ListParagraph"/>
        <w:numPr>
          <w:ilvl w:val="0"/>
          <w:numId w:val="2"/>
        </w:numPr>
      </w:pPr>
      <w:r>
        <w:t>Hepatic clearance is determined by what two factors?</w:t>
      </w:r>
    </w:p>
    <w:p w:rsidR="003608C8" w:rsidRDefault="003608C8" w:rsidP="003608C8"/>
    <w:p w:rsidR="003608C8" w:rsidRDefault="003608C8" w:rsidP="003608C8">
      <w:pPr>
        <w:pStyle w:val="ListParagraph"/>
        <w:numPr>
          <w:ilvl w:val="0"/>
          <w:numId w:val="2"/>
        </w:numPr>
      </w:pPr>
      <w:r>
        <w:t>Which of the following statements is true?</w:t>
      </w:r>
    </w:p>
    <w:p w:rsidR="003608C8" w:rsidRDefault="003608C8" w:rsidP="003608C8">
      <w:pPr>
        <w:pStyle w:val="ListParagraph"/>
        <w:numPr>
          <w:ilvl w:val="1"/>
          <w:numId w:val="2"/>
        </w:numPr>
      </w:pPr>
      <w:r>
        <w:t xml:space="preserve">The </w:t>
      </w:r>
      <w:proofErr w:type="gramStart"/>
      <w:r>
        <w:t>concentration of drugs with a low extraction ratio are</w:t>
      </w:r>
      <w:proofErr w:type="gramEnd"/>
      <w:r>
        <w:t xml:space="preserve"> highly influenced by changes in hepatic blood flow.  </w:t>
      </w:r>
    </w:p>
    <w:p w:rsidR="003608C8" w:rsidRDefault="003608C8" w:rsidP="003608C8">
      <w:pPr>
        <w:pStyle w:val="ListParagraph"/>
        <w:numPr>
          <w:ilvl w:val="1"/>
          <w:numId w:val="2"/>
        </w:numPr>
      </w:pPr>
      <w:r>
        <w:t xml:space="preserve">If given orally </w:t>
      </w:r>
      <w:proofErr w:type="spellStart"/>
      <w:r>
        <w:t>xenobiotics</w:t>
      </w:r>
      <w:proofErr w:type="spellEnd"/>
      <w:r>
        <w:t xml:space="preserve"> with a high extraction ratio undergo high first-pass effect and typically do not reach high systemic concentrations.</w:t>
      </w:r>
    </w:p>
    <w:p w:rsidR="003608C8" w:rsidRDefault="003608C8" w:rsidP="003608C8">
      <w:pPr>
        <w:pStyle w:val="ListParagraph"/>
        <w:numPr>
          <w:ilvl w:val="1"/>
          <w:numId w:val="2"/>
        </w:numPr>
      </w:pPr>
      <w:r>
        <w:t xml:space="preserve">The </w:t>
      </w:r>
      <w:proofErr w:type="gramStart"/>
      <w:r>
        <w:t>concentration of drugs with a high extraction ratio are</w:t>
      </w:r>
      <w:proofErr w:type="gramEnd"/>
      <w:r>
        <w:t xml:space="preserve"> heavily influenced by protein-binding.</w:t>
      </w:r>
    </w:p>
    <w:p w:rsidR="003608C8" w:rsidRDefault="00812CAB" w:rsidP="003608C8">
      <w:pPr>
        <w:pStyle w:val="ListParagraph"/>
        <w:numPr>
          <w:ilvl w:val="1"/>
          <w:numId w:val="2"/>
        </w:numPr>
      </w:pPr>
      <w:r>
        <w:t>Renal blood flow, but not GFR is decreased in the geriatric patient.</w:t>
      </w:r>
    </w:p>
    <w:p w:rsidR="003608C8" w:rsidRDefault="003608C8" w:rsidP="003608C8"/>
    <w:p w:rsidR="00812CAB" w:rsidRDefault="00812CAB" w:rsidP="00812CAB">
      <w:pPr>
        <w:pStyle w:val="ListParagraph"/>
        <w:numPr>
          <w:ilvl w:val="0"/>
          <w:numId w:val="2"/>
        </w:numPr>
      </w:pPr>
      <w:r>
        <w:t>Please indicate whether you would expect each of the following factors to be increased or decreased in the geriatric patient.</w:t>
      </w:r>
    </w:p>
    <w:p w:rsidR="00812CAB" w:rsidRDefault="00812CAB" w:rsidP="00812CAB">
      <w:pPr>
        <w:pStyle w:val="ListParagraph"/>
        <w:numPr>
          <w:ilvl w:val="1"/>
          <w:numId w:val="2"/>
        </w:numPr>
      </w:pPr>
      <w:r>
        <w:t>Total body water-</w:t>
      </w:r>
    </w:p>
    <w:p w:rsidR="00812CAB" w:rsidRDefault="00812CAB" w:rsidP="00812CAB">
      <w:pPr>
        <w:pStyle w:val="ListParagraph"/>
        <w:numPr>
          <w:ilvl w:val="1"/>
          <w:numId w:val="2"/>
        </w:numPr>
      </w:pPr>
      <w:r>
        <w:t>Muscle mass-</w:t>
      </w:r>
    </w:p>
    <w:p w:rsidR="00812CAB" w:rsidRDefault="00812CAB" w:rsidP="00812CAB">
      <w:pPr>
        <w:pStyle w:val="ListParagraph"/>
        <w:numPr>
          <w:ilvl w:val="1"/>
          <w:numId w:val="2"/>
        </w:numPr>
      </w:pPr>
      <w:r>
        <w:t>Body fat-</w:t>
      </w:r>
    </w:p>
    <w:p w:rsidR="00812CAB" w:rsidRDefault="00812CAB" w:rsidP="00812CAB">
      <w:pPr>
        <w:pStyle w:val="ListParagraph"/>
        <w:numPr>
          <w:ilvl w:val="1"/>
          <w:numId w:val="2"/>
        </w:numPr>
      </w:pPr>
      <w:r>
        <w:t>Cardiac output-</w:t>
      </w:r>
    </w:p>
    <w:p w:rsidR="00812CAB" w:rsidRDefault="00812CAB" w:rsidP="00812CAB">
      <w:pPr>
        <w:pStyle w:val="ListParagraph"/>
        <w:numPr>
          <w:ilvl w:val="1"/>
          <w:numId w:val="2"/>
        </w:numPr>
      </w:pPr>
      <w:r>
        <w:t xml:space="preserve">Response to </w:t>
      </w:r>
      <w:proofErr w:type="spellStart"/>
      <w:r>
        <w:t>catecholamines</w:t>
      </w:r>
      <w:proofErr w:type="spellEnd"/>
      <w:r>
        <w:t>-</w:t>
      </w:r>
    </w:p>
    <w:p w:rsidR="00812CAB" w:rsidRDefault="00DD713E" w:rsidP="00812CAB">
      <w:pPr>
        <w:pStyle w:val="ListParagraph"/>
        <w:numPr>
          <w:ilvl w:val="1"/>
          <w:numId w:val="2"/>
        </w:numPr>
      </w:pPr>
      <w:r>
        <w:t>PaO2-</w:t>
      </w:r>
    </w:p>
    <w:p w:rsidR="00DD713E" w:rsidRDefault="00DD713E" w:rsidP="00812CAB">
      <w:pPr>
        <w:pStyle w:val="ListParagraph"/>
        <w:numPr>
          <w:ilvl w:val="1"/>
          <w:numId w:val="2"/>
        </w:numPr>
      </w:pPr>
      <w:r>
        <w:t>GI motility-</w:t>
      </w:r>
    </w:p>
    <w:p w:rsidR="00DD713E" w:rsidRDefault="00DD713E" w:rsidP="00812CAB">
      <w:pPr>
        <w:pStyle w:val="ListParagraph"/>
        <w:numPr>
          <w:ilvl w:val="1"/>
          <w:numId w:val="2"/>
        </w:numPr>
      </w:pPr>
      <w:r>
        <w:t>Gastric pH-</w:t>
      </w:r>
    </w:p>
    <w:p w:rsidR="00DD713E" w:rsidRDefault="00DD713E" w:rsidP="00812CAB">
      <w:pPr>
        <w:pStyle w:val="ListParagraph"/>
        <w:numPr>
          <w:ilvl w:val="1"/>
          <w:numId w:val="2"/>
        </w:numPr>
      </w:pPr>
      <w:r>
        <w:t>CNS r</w:t>
      </w:r>
      <w:bookmarkStart w:id="0" w:name="_GoBack"/>
      <w:bookmarkEnd w:id="0"/>
      <w:r>
        <w:t xml:space="preserve">esponse to </w:t>
      </w:r>
      <w:proofErr w:type="spellStart"/>
      <w:r>
        <w:t>hypercapnea</w:t>
      </w:r>
      <w:proofErr w:type="spellEnd"/>
      <w:r>
        <w:t>-</w:t>
      </w:r>
    </w:p>
    <w:p w:rsidR="00812CAB" w:rsidRDefault="00812CAB" w:rsidP="00812CAB"/>
    <w:p w:rsidR="0079682C" w:rsidRDefault="0079682C" w:rsidP="0079682C">
      <w:pPr>
        <w:ind w:left="720"/>
      </w:pPr>
    </w:p>
    <w:sectPr w:rsidR="0079682C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F4AD7"/>
    <w:multiLevelType w:val="hybridMultilevel"/>
    <w:tmpl w:val="919EE1FA"/>
    <w:lvl w:ilvl="0" w:tplc="DFFA3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B704D5"/>
    <w:multiLevelType w:val="hybridMultilevel"/>
    <w:tmpl w:val="1A826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2C"/>
    <w:rsid w:val="000D5CA2"/>
    <w:rsid w:val="003608C8"/>
    <w:rsid w:val="00656A38"/>
    <w:rsid w:val="0079682C"/>
    <w:rsid w:val="00812CAB"/>
    <w:rsid w:val="00980EED"/>
    <w:rsid w:val="00B414FA"/>
    <w:rsid w:val="00C7047B"/>
    <w:rsid w:val="00CF2471"/>
    <w:rsid w:val="00D46B93"/>
    <w:rsid w:val="00DD713E"/>
    <w:rsid w:val="00E0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7</Pages>
  <Words>1954</Words>
  <Characters>11141</Characters>
  <Application>Microsoft Macintosh Word</Application>
  <DocSecurity>0</DocSecurity>
  <Lines>92</Lines>
  <Paragraphs>26</Paragraphs>
  <ScaleCrop>false</ScaleCrop>
  <Company>Cornell University</Company>
  <LinksUpToDate>false</LinksUpToDate>
  <CharactersWithSpaces>13069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2013-10-29T16:51:00Z</dcterms:created>
  <dcterms:modified xsi:type="dcterms:W3CDTF">2013-10-29T18:38:00Z</dcterms:modified>
</cp:coreProperties>
</file>