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47F1A" w14:textId="77777777" w:rsidR="00D05342" w:rsidRDefault="004B7596">
      <w:r>
        <w:t>Johnson KC. Canine immune-mediated polyarthritis</w:t>
      </w:r>
      <w:r w:rsidR="003B44D4">
        <w:t>: Part 1</w:t>
      </w:r>
      <w:r>
        <w:t>. AAHA 2012; 48(1): 12-17.</w:t>
      </w:r>
    </w:p>
    <w:p w14:paraId="72DCC31D" w14:textId="77777777" w:rsidR="004B7596" w:rsidRDefault="004B7596" w:rsidP="004B7596">
      <w:pPr>
        <w:pStyle w:val="ListParagraph"/>
        <w:numPr>
          <w:ilvl w:val="0"/>
          <w:numId w:val="1"/>
        </w:numPr>
      </w:pPr>
      <w:proofErr w:type="spellStart"/>
      <w:r>
        <w:t>Nonerosive</w:t>
      </w:r>
      <w:proofErr w:type="spellEnd"/>
      <w:r>
        <w:t xml:space="preserve"> IMPA = type III hypersensitivity, immune complexes deposit in joint spaces</w:t>
      </w:r>
    </w:p>
    <w:p w14:paraId="1A3611FE" w14:textId="77777777" w:rsidR="00613B4A" w:rsidRDefault="00613B4A" w:rsidP="00613B4A">
      <w:pPr>
        <w:pStyle w:val="ListParagraph"/>
        <w:numPr>
          <w:ilvl w:val="1"/>
          <w:numId w:val="1"/>
        </w:numPr>
      </w:pPr>
      <w:r>
        <w:t xml:space="preserve">Chronic antigenic stimuli, viruses, microbes, neoplasia, drug </w:t>
      </w:r>
      <w:proofErr w:type="spellStart"/>
      <w:r>
        <w:t>haptens</w:t>
      </w:r>
      <w:proofErr w:type="spellEnd"/>
      <w:r>
        <w:t>, dietary components, Self-directed abs too</w:t>
      </w:r>
    </w:p>
    <w:p w14:paraId="275D0AD3" w14:textId="77777777" w:rsidR="00613B4A" w:rsidRDefault="00613B4A" w:rsidP="00613B4A">
      <w:pPr>
        <w:pStyle w:val="ListParagraph"/>
        <w:numPr>
          <w:ilvl w:val="1"/>
          <w:numId w:val="1"/>
        </w:numPr>
      </w:pPr>
      <w:r>
        <w:t xml:space="preserve">Immune complex deposition results in activation of C’ </w:t>
      </w:r>
      <w:r>
        <w:sym w:font="Wingdings" w:char="F0E0"/>
      </w:r>
      <w:r>
        <w:t xml:space="preserve"> tissue damage and cytokine release </w:t>
      </w:r>
      <w:r>
        <w:sym w:font="Wingdings" w:char="F0E0"/>
      </w:r>
      <w:r>
        <w:t xml:space="preserve"> neutrophils attracted, further cytokine release and tissue damage</w:t>
      </w:r>
    </w:p>
    <w:p w14:paraId="37751A6B" w14:textId="77777777" w:rsidR="004B7596" w:rsidRDefault="004B7596" w:rsidP="004B7596">
      <w:pPr>
        <w:pStyle w:val="ListParagraph"/>
        <w:numPr>
          <w:ilvl w:val="1"/>
          <w:numId w:val="1"/>
        </w:numPr>
      </w:pPr>
      <w:r>
        <w:t xml:space="preserve">Leads to </w:t>
      </w:r>
      <w:proofErr w:type="spellStart"/>
      <w:r>
        <w:t>neutrophilic</w:t>
      </w:r>
      <w:proofErr w:type="spellEnd"/>
      <w:r>
        <w:t xml:space="preserve"> inflammation of multiple joints</w:t>
      </w:r>
    </w:p>
    <w:p w14:paraId="22834594" w14:textId="77777777" w:rsidR="004B7596" w:rsidRDefault="004B7596" w:rsidP="004B7596">
      <w:pPr>
        <w:pStyle w:val="ListParagraph"/>
        <w:numPr>
          <w:ilvl w:val="2"/>
          <w:numId w:val="1"/>
        </w:numPr>
      </w:pPr>
      <w:r>
        <w:t xml:space="preserve">Idiopathic polyarthritis, vaccine or drug induced poly arthritis, polyarthritis/myositis, SRMA, breed-specific </w:t>
      </w:r>
      <w:proofErr w:type="spellStart"/>
      <w:r>
        <w:t>polyarthropathies</w:t>
      </w:r>
      <w:proofErr w:type="spellEnd"/>
      <w:r>
        <w:t xml:space="preserve"> (</w:t>
      </w:r>
      <w:proofErr w:type="spellStart"/>
      <w:r>
        <w:t>Shar</w:t>
      </w:r>
      <w:proofErr w:type="spellEnd"/>
      <w:r>
        <w:t xml:space="preserve"> </w:t>
      </w:r>
      <w:proofErr w:type="spellStart"/>
      <w:r>
        <w:t>pei</w:t>
      </w:r>
      <w:proofErr w:type="spellEnd"/>
      <w:r>
        <w:t xml:space="preserve"> fever, juvenile onset PA in </w:t>
      </w:r>
      <w:proofErr w:type="spellStart"/>
      <w:r>
        <w:t>Akitas</w:t>
      </w:r>
      <w:proofErr w:type="spellEnd"/>
      <w:r>
        <w:t xml:space="preserve">, </w:t>
      </w:r>
      <w:proofErr w:type="spellStart"/>
      <w:r>
        <w:t>ect</w:t>
      </w:r>
      <w:proofErr w:type="spellEnd"/>
      <w:r>
        <w:t>), SLE</w:t>
      </w:r>
    </w:p>
    <w:p w14:paraId="2110F5EA" w14:textId="77777777" w:rsidR="004B7596" w:rsidRDefault="004B7596" w:rsidP="004B7596">
      <w:pPr>
        <w:pStyle w:val="ListParagraph"/>
        <w:numPr>
          <w:ilvl w:val="2"/>
          <w:numId w:val="1"/>
        </w:numPr>
      </w:pPr>
      <w:r>
        <w:t>Idiopathic is the most common form</w:t>
      </w:r>
    </w:p>
    <w:p w14:paraId="22B6DFDC" w14:textId="77777777" w:rsidR="004B7596" w:rsidRDefault="004B7596" w:rsidP="004B7596">
      <w:pPr>
        <w:pStyle w:val="ListParagraph"/>
        <w:numPr>
          <w:ilvl w:val="1"/>
          <w:numId w:val="1"/>
        </w:numPr>
      </w:pPr>
      <w:r>
        <w:t>Idiopathic polyarthritis –</w:t>
      </w:r>
      <w:r w:rsidR="00DF46DD">
        <w:t xml:space="preserve"> all have same pathophysiology</w:t>
      </w:r>
    </w:p>
    <w:p w14:paraId="5CB6CA32" w14:textId="77777777" w:rsidR="004B7596" w:rsidRDefault="004B7596" w:rsidP="004B7596">
      <w:pPr>
        <w:pStyle w:val="ListParagraph"/>
        <w:numPr>
          <w:ilvl w:val="2"/>
          <w:numId w:val="1"/>
        </w:numPr>
      </w:pPr>
      <w:r>
        <w:t>Type I – no underlying disease</w:t>
      </w:r>
      <w:r w:rsidR="00DF46DD">
        <w:t>, most common type, ~60% of cases</w:t>
      </w:r>
    </w:p>
    <w:p w14:paraId="6B77C0BF" w14:textId="77777777" w:rsidR="004B7596" w:rsidRDefault="004B7596" w:rsidP="004B7596">
      <w:pPr>
        <w:pStyle w:val="ListParagraph"/>
        <w:numPr>
          <w:ilvl w:val="2"/>
          <w:numId w:val="1"/>
        </w:numPr>
      </w:pPr>
      <w:r>
        <w:t>Type II – reactive</w:t>
      </w:r>
      <w:r w:rsidR="00DF46DD">
        <w:t xml:space="preserve"> – inflammatory/infectious disease distant from the joints, ~20% of cases</w:t>
      </w:r>
    </w:p>
    <w:p w14:paraId="6C2A3E65" w14:textId="77777777" w:rsidR="004B7596" w:rsidRDefault="004B7596" w:rsidP="004B7596">
      <w:pPr>
        <w:pStyle w:val="ListParagraph"/>
        <w:numPr>
          <w:ilvl w:val="2"/>
          <w:numId w:val="1"/>
        </w:numPr>
      </w:pPr>
      <w:r>
        <w:t xml:space="preserve">Type III – </w:t>
      </w:r>
      <w:proofErr w:type="spellStart"/>
      <w:r>
        <w:t>enteropathic</w:t>
      </w:r>
      <w:proofErr w:type="spellEnd"/>
      <w:r w:rsidR="00DF46DD">
        <w:t xml:space="preserve"> – GI or hepatic disease is present</w:t>
      </w:r>
    </w:p>
    <w:p w14:paraId="2BA88ED2" w14:textId="77777777" w:rsidR="004B7596" w:rsidRDefault="004B7596" w:rsidP="004B7596">
      <w:pPr>
        <w:pStyle w:val="ListParagraph"/>
        <w:numPr>
          <w:ilvl w:val="2"/>
          <w:numId w:val="1"/>
        </w:numPr>
      </w:pPr>
      <w:r>
        <w:t>Type IV – neoplasia-related</w:t>
      </w:r>
    </w:p>
    <w:p w14:paraId="7C7BD7F1" w14:textId="77777777" w:rsidR="00DF46DD" w:rsidRDefault="00DF46DD" w:rsidP="00DF46DD">
      <w:pPr>
        <w:pStyle w:val="ListParagraph"/>
        <w:numPr>
          <w:ilvl w:val="1"/>
          <w:numId w:val="1"/>
        </w:numPr>
      </w:pPr>
      <w:r>
        <w:t>Vaccine-induced PA</w:t>
      </w:r>
    </w:p>
    <w:p w14:paraId="36182798" w14:textId="77777777" w:rsidR="00DF46DD" w:rsidRDefault="00DF46DD" w:rsidP="00DF46DD">
      <w:pPr>
        <w:pStyle w:val="ListParagraph"/>
        <w:numPr>
          <w:ilvl w:val="2"/>
          <w:numId w:val="1"/>
        </w:numPr>
      </w:pPr>
      <w:r>
        <w:t>Occurs w/I 30 days of vaccine – either with first or booster shots</w:t>
      </w:r>
    </w:p>
    <w:p w14:paraId="57B3D38D" w14:textId="77777777" w:rsidR="00DF46DD" w:rsidRDefault="00DF46DD" w:rsidP="00DF46DD">
      <w:pPr>
        <w:pStyle w:val="ListParagraph"/>
        <w:numPr>
          <w:ilvl w:val="2"/>
          <w:numId w:val="1"/>
        </w:numPr>
      </w:pPr>
      <w:r>
        <w:t xml:space="preserve">Often improves within 1-3 days, but may be prolonged in some dogs, especially breeds with predisposition to PA such as </w:t>
      </w:r>
      <w:proofErr w:type="spellStart"/>
      <w:r>
        <w:t>Akitas</w:t>
      </w:r>
      <w:proofErr w:type="spellEnd"/>
    </w:p>
    <w:p w14:paraId="28C7A031" w14:textId="77777777" w:rsidR="00DF46DD" w:rsidRDefault="00DF46DD" w:rsidP="00DF46DD">
      <w:pPr>
        <w:pStyle w:val="ListParagraph"/>
        <w:numPr>
          <w:ilvl w:val="1"/>
          <w:numId w:val="1"/>
        </w:numPr>
      </w:pPr>
      <w:r>
        <w:t>Drug induced PA</w:t>
      </w:r>
    </w:p>
    <w:p w14:paraId="0D5934B9" w14:textId="77777777" w:rsidR="00DF46DD" w:rsidRDefault="00DF46DD" w:rsidP="00DF46DD">
      <w:pPr>
        <w:pStyle w:val="ListParagraph"/>
        <w:numPr>
          <w:ilvl w:val="2"/>
          <w:numId w:val="1"/>
        </w:numPr>
      </w:pPr>
      <w:r>
        <w:t>Most commonly reported with sulfonamides, especially with Dobermans, but many drugs and breeds possible</w:t>
      </w:r>
    </w:p>
    <w:p w14:paraId="3248442C" w14:textId="77777777" w:rsidR="00DF46DD" w:rsidRDefault="00DF46DD" w:rsidP="00DF46DD">
      <w:pPr>
        <w:pStyle w:val="ListParagraph"/>
        <w:numPr>
          <w:ilvl w:val="2"/>
          <w:numId w:val="1"/>
        </w:numPr>
      </w:pPr>
      <w:r>
        <w:t>Usually resolves within 2-7 days of stopping drug</w:t>
      </w:r>
    </w:p>
    <w:p w14:paraId="196C10D9" w14:textId="77777777" w:rsidR="00613B4A" w:rsidRDefault="00613B4A" w:rsidP="00613B4A">
      <w:pPr>
        <w:pStyle w:val="ListParagraph"/>
        <w:numPr>
          <w:ilvl w:val="1"/>
          <w:numId w:val="1"/>
        </w:numPr>
      </w:pPr>
      <w:r>
        <w:t>Polyarthritis/myositis syndrome</w:t>
      </w:r>
    </w:p>
    <w:p w14:paraId="61CF0589" w14:textId="77777777" w:rsidR="00613B4A" w:rsidRDefault="00613B4A" w:rsidP="00613B4A">
      <w:pPr>
        <w:pStyle w:val="ListParagraph"/>
        <w:numPr>
          <w:ilvl w:val="2"/>
          <w:numId w:val="1"/>
        </w:numPr>
      </w:pPr>
      <w:r>
        <w:t>PA w/ focal or generalized muscle pain/swelling that progresses to muscle atrophy and fibrosis</w:t>
      </w:r>
    </w:p>
    <w:p w14:paraId="5E143528" w14:textId="77777777" w:rsidR="00613B4A" w:rsidRDefault="00613B4A" w:rsidP="00613B4A">
      <w:pPr>
        <w:pStyle w:val="ListParagraph"/>
        <w:numPr>
          <w:ilvl w:val="2"/>
          <w:numId w:val="1"/>
        </w:numPr>
      </w:pPr>
      <w:r>
        <w:t>Most often in spaniels</w:t>
      </w:r>
    </w:p>
    <w:p w14:paraId="484817F2" w14:textId="77777777" w:rsidR="00613B4A" w:rsidRDefault="00613B4A" w:rsidP="00613B4A">
      <w:pPr>
        <w:pStyle w:val="ListParagraph"/>
        <w:numPr>
          <w:ilvl w:val="1"/>
          <w:numId w:val="1"/>
        </w:numPr>
      </w:pPr>
      <w:r>
        <w:t>SRMA</w:t>
      </w:r>
    </w:p>
    <w:p w14:paraId="10CB85A5" w14:textId="77777777" w:rsidR="00613B4A" w:rsidRDefault="00613B4A" w:rsidP="00613B4A">
      <w:pPr>
        <w:pStyle w:val="ListParagraph"/>
        <w:numPr>
          <w:ilvl w:val="2"/>
          <w:numId w:val="1"/>
        </w:numPr>
      </w:pPr>
      <w:r>
        <w:t>Often have combo of myositis, meningitis, and polyarthritis</w:t>
      </w:r>
    </w:p>
    <w:p w14:paraId="6AD2BF8A" w14:textId="77777777" w:rsidR="00613B4A" w:rsidRDefault="00613B4A" w:rsidP="00613B4A">
      <w:pPr>
        <w:pStyle w:val="ListParagraph"/>
        <w:numPr>
          <w:ilvl w:val="2"/>
          <w:numId w:val="1"/>
        </w:numPr>
      </w:pPr>
      <w:r>
        <w:t xml:space="preserve">Elevated </w:t>
      </w:r>
      <w:proofErr w:type="spellStart"/>
      <w:r>
        <w:t>intrathecal</w:t>
      </w:r>
      <w:proofErr w:type="spellEnd"/>
      <w:r>
        <w:t xml:space="preserve"> and systemic IgA levels</w:t>
      </w:r>
    </w:p>
    <w:p w14:paraId="320AFE9B" w14:textId="77777777" w:rsidR="00613B4A" w:rsidRDefault="00613B4A" w:rsidP="00613B4A">
      <w:pPr>
        <w:pStyle w:val="ListParagraph"/>
        <w:numPr>
          <w:ilvl w:val="2"/>
          <w:numId w:val="1"/>
        </w:numPr>
      </w:pPr>
      <w:r>
        <w:t>Fever and neck pain are common signs</w:t>
      </w:r>
    </w:p>
    <w:p w14:paraId="6AD64251" w14:textId="77777777" w:rsidR="00613B4A" w:rsidRDefault="00613B4A" w:rsidP="00613B4A">
      <w:pPr>
        <w:pStyle w:val="ListParagraph"/>
        <w:numPr>
          <w:ilvl w:val="1"/>
          <w:numId w:val="1"/>
        </w:numPr>
      </w:pPr>
      <w:r>
        <w:t xml:space="preserve">Familial Chinese </w:t>
      </w:r>
      <w:proofErr w:type="spellStart"/>
      <w:r>
        <w:t>shar</w:t>
      </w:r>
      <w:proofErr w:type="spellEnd"/>
      <w:r>
        <w:t xml:space="preserve"> </w:t>
      </w:r>
      <w:proofErr w:type="spellStart"/>
      <w:r>
        <w:t>pei</w:t>
      </w:r>
      <w:proofErr w:type="spellEnd"/>
      <w:r>
        <w:t xml:space="preserve"> fever</w:t>
      </w:r>
    </w:p>
    <w:p w14:paraId="38BB1E9A" w14:textId="77777777" w:rsidR="00613B4A" w:rsidRDefault="00613B4A" w:rsidP="00613B4A">
      <w:pPr>
        <w:pStyle w:val="ListParagraph"/>
        <w:numPr>
          <w:ilvl w:val="2"/>
          <w:numId w:val="1"/>
        </w:numPr>
      </w:pPr>
      <w:r>
        <w:t xml:space="preserve">Affects 23% of </w:t>
      </w:r>
      <w:proofErr w:type="spellStart"/>
      <w:r>
        <w:t>Shar</w:t>
      </w:r>
      <w:proofErr w:type="spellEnd"/>
      <w:r>
        <w:t xml:space="preserve"> </w:t>
      </w:r>
      <w:proofErr w:type="spellStart"/>
      <w:r>
        <w:t>pei’s</w:t>
      </w:r>
      <w:proofErr w:type="spellEnd"/>
    </w:p>
    <w:p w14:paraId="7D91D97A" w14:textId="77777777" w:rsidR="00613B4A" w:rsidRDefault="00613B4A" w:rsidP="00613B4A">
      <w:pPr>
        <w:pStyle w:val="ListParagraph"/>
        <w:numPr>
          <w:ilvl w:val="2"/>
          <w:numId w:val="1"/>
        </w:numPr>
      </w:pPr>
      <w:r>
        <w:t>Recurrent attacks of inflammation and fever</w:t>
      </w:r>
    </w:p>
    <w:p w14:paraId="5F510DDC" w14:textId="77777777" w:rsidR="00613B4A" w:rsidRDefault="00613B4A" w:rsidP="00613B4A">
      <w:pPr>
        <w:pStyle w:val="ListParagraph"/>
        <w:numPr>
          <w:ilvl w:val="2"/>
          <w:numId w:val="1"/>
        </w:numPr>
      </w:pPr>
      <w:r>
        <w:t>They produce high amounts of hyaluronic acid which makes thickened skin fold, as this is degraded it mimics bacterial surface molecules and results in inflammation</w:t>
      </w:r>
    </w:p>
    <w:p w14:paraId="438DAA88" w14:textId="77777777" w:rsidR="00613B4A" w:rsidRDefault="00613B4A" w:rsidP="00613B4A">
      <w:pPr>
        <w:pStyle w:val="ListParagraph"/>
        <w:numPr>
          <w:ilvl w:val="1"/>
          <w:numId w:val="1"/>
        </w:numPr>
      </w:pPr>
      <w:r>
        <w:t>SLE</w:t>
      </w:r>
    </w:p>
    <w:p w14:paraId="2CD3F5AE" w14:textId="77777777" w:rsidR="00613B4A" w:rsidRDefault="00613B4A" w:rsidP="00613B4A">
      <w:pPr>
        <w:pStyle w:val="ListParagraph"/>
        <w:numPr>
          <w:ilvl w:val="2"/>
          <w:numId w:val="1"/>
        </w:numPr>
      </w:pPr>
      <w:r>
        <w:t>Results from a combination of antigenic trigger</w:t>
      </w:r>
      <w:r w:rsidR="003B44D4">
        <w:t xml:space="preserve">, abnormal immune reactivity, and loss of </w:t>
      </w:r>
      <w:proofErr w:type="spellStart"/>
      <w:r w:rsidR="003B44D4">
        <w:t>self tolerance</w:t>
      </w:r>
      <w:proofErr w:type="spellEnd"/>
    </w:p>
    <w:p w14:paraId="5A84D89F" w14:textId="77777777" w:rsidR="004B7596" w:rsidRDefault="004B7596" w:rsidP="004B7596">
      <w:pPr>
        <w:pStyle w:val="ListParagraph"/>
        <w:numPr>
          <w:ilvl w:val="0"/>
          <w:numId w:val="1"/>
        </w:numPr>
      </w:pPr>
      <w:proofErr w:type="spellStart"/>
      <w:r>
        <w:t>Errosive</w:t>
      </w:r>
      <w:proofErr w:type="spellEnd"/>
      <w:r>
        <w:t xml:space="preserve"> IMPA </w:t>
      </w:r>
    </w:p>
    <w:p w14:paraId="35771F62" w14:textId="77777777" w:rsidR="004B7596" w:rsidRDefault="004B7596" w:rsidP="004B7596">
      <w:pPr>
        <w:pStyle w:val="ListParagraph"/>
        <w:numPr>
          <w:ilvl w:val="1"/>
          <w:numId w:val="1"/>
        </w:numPr>
      </w:pPr>
      <w:r>
        <w:t xml:space="preserve">Canine rheumatoid arthritis </w:t>
      </w:r>
    </w:p>
    <w:p w14:paraId="35FBC15A" w14:textId="77777777" w:rsidR="004B7596" w:rsidRDefault="004B7596" w:rsidP="004B7596">
      <w:pPr>
        <w:pStyle w:val="ListParagraph"/>
        <w:numPr>
          <w:ilvl w:val="2"/>
          <w:numId w:val="1"/>
        </w:numPr>
      </w:pPr>
      <w:r>
        <w:t>Rheumatoid factors = ab directed against immunoglobulins</w:t>
      </w:r>
    </w:p>
    <w:p w14:paraId="16356FDE" w14:textId="77777777" w:rsidR="004B7596" w:rsidRDefault="004B7596" w:rsidP="004B7596">
      <w:pPr>
        <w:pStyle w:val="ListParagraph"/>
        <w:numPr>
          <w:ilvl w:val="2"/>
          <w:numId w:val="1"/>
        </w:numPr>
      </w:pPr>
      <w:r>
        <w:t>ab directed against Type II collagen</w:t>
      </w:r>
      <w:r>
        <w:t xml:space="preserve">, heat shock proteins, </w:t>
      </w:r>
      <w:proofErr w:type="spellStart"/>
      <w:r>
        <w:t>ect</w:t>
      </w:r>
      <w:proofErr w:type="spellEnd"/>
    </w:p>
    <w:p w14:paraId="1B1146C8" w14:textId="77777777" w:rsidR="004B7596" w:rsidRDefault="004B7596" w:rsidP="004B7596">
      <w:pPr>
        <w:pStyle w:val="ListParagraph"/>
        <w:numPr>
          <w:ilvl w:val="2"/>
          <w:numId w:val="1"/>
        </w:numPr>
      </w:pPr>
      <w:r>
        <w:t>Small, middle aged dogs</w:t>
      </w:r>
    </w:p>
    <w:p w14:paraId="00D523CD" w14:textId="77777777" w:rsidR="004B7596" w:rsidRDefault="004B7596" w:rsidP="004B7596">
      <w:pPr>
        <w:pStyle w:val="ListParagraph"/>
        <w:numPr>
          <w:ilvl w:val="2"/>
          <w:numId w:val="1"/>
        </w:numPr>
      </w:pPr>
      <w:r>
        <w:t>5/10 criteria = suggestive for RA, 7/10 = supportive of RA</w:t>
      </w:r>
    </w:p>
    <w:p w14:paraId="0BCB2B58" w14:textId="77777777" w:rsidR="004B7596" w:rsidRDefault="004B7596" w:rsidP="004B7596">
      <w:pPr>
        <w:pStyle w:val="ListParagraph"/>
        <w:numPr>
          <w:ilvl w:val="1"/>
          <w:numId w:val="1"/>
        </w:numPr>
      </w:pPr>
      <w:r>
        <w:t>Only 1% of IMPA cases</w:t>
      </w:r>
    </w:p>
    <w:p w14:paraId="0C4A8778" w14:textId="77777777" w:rsidR="004B7596" w:rsidRDefault="004B7596" w:rsidP="004B7596">
      <w:pPr>
        <w:pStyle w:val="ListParagraph"/>
        <w:numPr>
          <w:ilvl w:val="1"/>
          <w:numId w:val="1"/>
        </w:numPr>
      </w:pPr>
      <w:r>
        <w:t xml:space="preserve">Radiographic change consistent with </w:t>
      </w:r>
      <w:proofErr w:type="spellStart"/>
      <w:r>
        <w:t>subchondral</w:t>
      </w:r>
      <w:proofErr w:type="spellEnd"/>
      <w:r>
        <w:t xml:space="preserve"> bone destruction – irregular joint surfaces, narrowing or widening of joint space, punched-out lesions along joint surface</w:t>
      </w:r>
    </w:p>
    <w:p w14:paraId="223BC3ED" w14:textId="77777777" w:rsidR="004B7596" w:rsidRDefault="004B7596" w:rsidP="004B7596">
      <w:pPr>
        <w:pStyle w:val="ListParagraph"/>
        <w:numPr>
          <w:ilvl w:val="1"/>
          <w:numId w:val="1"/>
        </w:numPr>
      </w:pPr>
      <w:r>
        <w:t xml:space="preserve">Can take up to 6 </w:t>
      </w:r>
      <w:proofErr w:type="spellStart"/>
      <w:r>
        <w:t>mo</w:t>
      </w:r>
      <w:proofErr w:type="spellEnd"/>
      <w:r>
        <w:t xml:space="preserve"> for radiographic changes to develop</w:t>
      </w:r>
    </w:p>
    <w:p w14:paraId="69D81534" w14:textId="77777777" w:rsidR="004B7596" w:rsidRDefault="004B7596" w:rsidP="004B7596">
      <w:r>
        <w:rPr>
          <w:noProof/>
        </w:rPr>
        <w:lastRenderedPageBreak/>
        <w:drawing>
          <wp:inline distT="0" distB="0" distL="0" distR="0" wp14:anchorId="0277BF29" wp14:editId="46ED305B">
            <wp:extent cx="3526971" cy="303919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 criteri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063" cy="304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253A2" w14:textId="77777777" w:rsidR="003B44D4" w:rsidRDefault="003B44D4" w:rsidP="004B7596"/>
    <w:p w14:paraId="513F20A7" w14:textId="5386D088" w:rsidR="003B44D4" w:rsidRDefault="003B44D4" w:rsidP="003B44D4">
      <w:r>
        <w:t>Johnson KC. Canine immune-mediated polyarthritis</w:t>
      </w:r>
      <w:r w:rsidR="0009631A">
        <w:t>: Part 2</w:t>
      </w:r>
      <w:r>
        <w:t>. AAHA 2012; 48(2): 71-82</w:t>
      </w:r>
      <w:r>
        <w:t>.</w:t>
      </w:r>
    </w:p>
    <w:p w14:paraId="7DD48659" w14:textId="77777777" w:rsidR="003B44D4" w:rsidRDefault="003B44D4" w:rsidP="003B44D4">
      <w:pPr>
        <w:pStyle w:val="ListParagraph"/>
        <w:numPr>
          <w:ilvl w:val="0"/>
          <w:numId w:val="2"/>
        </w:numPr>
      </w:pPr>
      <w:r>
        <w:t>Clinical signs</w:t>
      </w:r>
    </w:p>
    <w:p w14:paraId="5D3302CF" w14:textId="77777777" w:rsidR="003B44D4" w:rsidRDefault="003B44D4" w:rsidP="003B44D4">
      <w:pPr>
        <w:pStyle w:val="ListParagraph"/>
        <w:numPr>
          <w:ilvl w:val="1"/>
          <w:numId w:val="2"/>
        </w:numPr>
      </w:pPr>
      <w:r>
        <w:t>Systemic – lethargy, inappetence, weight loss, reluctant to move, fever</w:t>
      </w:r>
    </w:p>
    <w:p w14:paraId="08FFB06B" w14:textId="77777777" w:rsidR="003B44D4" w:rsidRDefault="003B44D4" w:rsidP="003B44D4">
      <w:pPr>
        <w:pStyle w:val="ListParagraph"/>
        <w:numPr>
          <w:ilvl w:val="1"/>
          <w:numId w:val="2"/>
        </w:numPr>
      </w:pPr>
      <w:r>
        <w:t>Stiff/stilted gait, lameness, swelling of multiple joints, joint pain on palpation</w:t>
      </w:r>
    </w:p>
    <w:p w14:paraId="541FBDF4" w14:textId="77777777" w:rsidR="003B44D4" w:rsidRDefault="003B44D4" w:rsidP="003B44D4">
      <w:pPr>
        <w:pStyle w:val="ListParagraph"/>
        <w:numPr>
          <w:ilvl w:val="0"/>
          <w:numId w:val="2"/>
        </w:numPr>
      </w:pPr>
      <w:r>
        <w:t>Not ALL IMPA dogs will have obvious joint swelling or localizable pain, common cause of FUO</w:t>
      </w:r>
    </w:p>
    <w:p w14:paraId="60C7259C" w14:textId="77777777" w:rsidR="003B44D4" w:rsidRDefault="003B44D4" w:rsidP="003B44D4">
      <w:pPr>
        <w:pStyle w:val="ListParagraph"/>
        <w:numPr>
          <w:ilvl w:val="0"/>
          <w:numId w:val="2"/>
        </w:numPr>
      </w:pPr>
      <w:r>
        <w:t>Diagnosis is by joint tap</w:t>
      </w:r>
    </w:p>
    <w:p w14:paraId="52FAC80F" w14:textId="77777777" w:rsidR="003B44D4" w:rsidRDefault="003B44D4" w:rsidP="003B44D4">
      <w:pPr>
        <w:pStyle w:val="ListParagraph"/>
        <w:numPr>
          <w:ilvl w:val="1"/>
          <w:numId w:val="2"/>
        </w:numPr>
      </w:pPr>
      <w:r>
        <w:t>Other testing is needed to determine if underlying disease is present</w:t>
      </w:r>
    </w:p>
    <w:p w14:paraId="79D9C0FC" w14:textId="77777777" w:rsidR="003B44D4" w:rsidRDefault="003B44D4" w:rsidP="003B44D4">
      <w:pPr>
        <w:pStyle w:val="ListParagraph"/>
        <w:numPr>
          <w:ilvl w:val="1"/>
          <w:numId w:val="2"/>
        </w:numPr>
      </w:pPr>
      <w:r>
        <w:t xml:space="preserve">CBC, </w:t>
      </w:r>
      <w:proofErr w:type="spellStart"/>
      <w:r>
        <w:t>Chem</w:t>
      </w:r>
      <w:proofErr w:type="spellEnd"/>
      <w:r>
        <w:t>, UA/UC, CXR, AUS, radiograph multiple joints</w:t>
      </w:r>
    </w:p>
    <w:p w14:paraId="31CD8613" w14:textId="77777777" w:rsidR="003B44D4" w:rsidRDefault="003B44D4" w:rsidP="003B44D4">
      <w:pPr>
        <w:pStyle w:val="ListParagraph"/>
        <w:numPr>
          <w:ilvl w:val="1"/>
          <w:numId w:val="2"/>
        </w:numPr>
      </w:pPr>
      <w:r>
        <w:t xml:space="preserve">Infectious disease testing – Lyme, </w:t>
      </w:r>
      <w:proofErr w:type="spellStart"/>
      <w:r>
        <w:t>bartonella</w:t>
      </w:r>
      <w:proofErr w:type="spellEnd"/>
      <w:r>
        <w:t xml:space="preserve">, </w:t>
      </w:r>
      <w:proofErr w:type="spellStart"/>
      <w:r>
        <w:t>ehrlicia</w:t>
      </w:r>
      <w:proofErr w:type="spellEnd"/>
      <w:r>
        <w:t xml:space="preserve">, </w:t>
      </w:r>
      <w:proofErr w:type="spellStart"/>
      <w:r>
        <w:t>anaplasma</w:t>
      </w:r>
      <w:proofErr w:type="spellEnd"/>
      <w:r>
        <w:t>, RMSF</w:t>
      </w:r>
    </w:p>
    <w:p w14:paraId="349D4A90" w14:textId="77777777" w:rsidR="003B44D4" w:rsidRDefault="003B44D4" w:rsidP="003B44D4">
      <w:pPr>
        <w:pStyle w:val="ListParagraph"/>
        <w:numPr>
          <w:ilvl w:val="1"/>
          <w:numId w:val="2"/>
        </w:numPr>
      </w:pPr>
      <w:r>
        <w:t>Culturing for source of sepsis recommended before immunosuppressive therapy – urine, joint, blood</w:t>
      </w:r>
    </w:p>
    <w:p w14:paraId="114250FB" w14:textId="77777777" w:rsidR="003B44D4" w:rsidRDefault="003B44D4" w:rsidP="003B44D4">
      <w:pPr>
        <w:pStyle w:val="ListParagraph"/>
        <w:numPr>
          <w:ilvl w:val="2"/>
          <w:numId w:val="2"/>
        </w:numPr>
      </w:pPr>
      <w:r>
        <w:t>Many need to culture for mycoplasma and L-form bacteria in joint</w:t>
      </w:r>
    </w:p>
    <w:p w14:paraId="3829586B" w14:textId="77777777" w:rsidR="003B44D4" w:rsidRDefault="003B44D4" w:rsidP="003B44D4">
      <w:pPr>
        <w:pStyle w:val="ListParagraph"/>
        <w:numPr>
          <w:ilvl w:val="1"/>
          <w:numId w:val="2"/>
        </w:numPr>
      </w:pPr>
      <w:r>
        <w:t>Consider veg check of heart valves</w:t>
      </w:r>
    </w:p>
    <w:p w14:paraId="2531D34B" w14:textId="77777777" w:rsidR="003B44D4" w:rsidRDefault="003B44D4" w:rsidP="003B44D4">
      <w:pPr>
        <w:pStyle w:val="ListParagraph"/>
        <w:numPr>
          <w:ilvl w:val="1"/>
          <w:numId w:val="2"/>
        </w:numPr>
      </w:pPr>
      <w:r>
        <w:t>Consider CSF, especially if neck pain present</w:t>
      </w:r>
    </w:p>
    <w:p w14:paraId="0383B699" w14:textId="77777777" w:rsidR="003B44D4" w:rsidRDefault="003B44D4" w:rsidP="003B44D4">
      <w:pPr>
        <w:pStyle w:val="ListParagraph"/>
        <w:numPr>
          <w:ilvl w:val="0"/>
          <w:numId w:val="2"/>
        </w:numPr>
      </w:pPr>
      <w:r>
        <w:t>Hocks, carpi, and stifles are most commonly affected joints</w:t>
      </w:r>
    </w:p>
    <w:p w14:paraId="6F00B098" w14:textId="77777777" w:rsidR="00AE28D5" w:rsidRDefault="00AE28D5" w:rsidP="003B44D4">
      <w:pPr>
        <w:pStyle w:val="ListParagraph"/>
        <w:numPr>
          <w:ilvl w:val="0"/>
          <w:numId w:val="2"/>
        </w:numPr>
      </w:pPr>
      <w:r>
        <w:t xml:space="preserve">Diagnosis confirmed by demonstrating </w:t>
      </w:r>
      <w:proofErr w:type="spellStart"/>
      <w:r>
        <w:t>neurtophilic</w:t>
      </w:r>
      <w:proofErr w:type="spellEnd"/>
      <w:r>
        <w:t xml:space="preserve"> inflammation in the synovial fluid of multiple joints</w:t>
      </w:r>
    </w:p>
    <w:p w14:paraId="0883AD16" w14:textId="77777777" w:rsidR="00AE28D5" w:rsidRDefault="00AE28D5" w:rsidP="00AE28D5">
      <w:pPr>
        <w:pStyle w:val="ListParagraph"/>
        <w:numPr>
          <w:ilvl w:val="1"/>
          <w:numId w:val="2"/>
        </w:numPr>
      </w:pPr>
      <w:r>
        <w:t>Recommend submitting concurrent CBC so cell counts can be compared to determine if blood contamination is an issue vs true inflammation</w:t>
      </w:r>
    </w:p>
    <w:p w14:paraId="3E93CDD4" w14:textId="77777777" w:rsidR="00AE28D5" w:rsidRDefault="00AE28D5" w:rsidP="00AE28D5">
      <w:pPr>
        <w:pStyle w:val="ListParagraph"/>
        <w:numPr>
          <w:ilvl w:val="1"/>
          <w:numId w:val="2"/>
        </w:numPr>
      </w:pPr>
      <w:r>
        <w:t>Decreased joint fluid viscosity may be recognized, normal joint fluid should create a string of at least 2.5 cm before breaking</w:t>
      </w:r>
    </w:p>
    <w:p w14:paraId="474C17A1" w14:textId="77777777" w:rsidR="00AE28D5" w:rsidRDefault="00AE28D5" w:rsidP="00AE28D5">
      <w:pPr>
        <w:pStyle w:val="ListParagraph"/>
        <w:numPr>
          <w:ilvl w:val="1"/>
          <w:numId w:val="2"/>
        </w:numPr>
      </w:pPr>
      <w:r>
        <w:t>Normal fluid has &lt;3,000 cells/</w:t>
      </w:r>
      <w:proofErr w:type="spellStart"/>
      <w:r>
        <w:t>uL</w:t>
      </w:r>
      <w:proofErr w:type="spellEnd"/>
      <w:r>
        <w:t>, w/ &gt;90% mononuclear cells</w:t>
      </w:r>
    </w:p>
    <w:p w14:paraId="4D335E9E" w14:textId="77777777" w:rsidR="00AE28D5" w:rsidRDefault="00AE28D5" w:rsidP="00AE28D5">
      <w:pPr>
        <w:pStyle w:val="ListParagraph"/>
        <w:numPr>
          <w:ilvl w:val="1"/>
          <w:numId w:val="2"/>
        </w:numPr>
      </w:pPr>
      <w:r>
        <w:t>Joint culture recommended b/c IMPA and septic arthritis look similar</w:t>
      </w:r>
    </w:p>
    <w:p w14:paraId="46C1B927" w14:textId="77777777" w:rsidR="00AE28D5" w:rsidRDefault="00AE28D5" w:rsidP="00AE28D5">
      <w:pPr>
        <w:pStyle w:val="ListParagraph"/>
        <w:numPr>
          <w:ilvl w:val="2"/>
          <w:numId w:val="2"/>
        </w:numPr>
      </w:pPr>
      <w:r>
        <w:t>Direct culture has high false negative rate ~60%</w:t>
      </w:r>
    </w:p>
    <w:p w14:paraId="10E8DA46" w14:textId="77777777" w:rsidR="00AE28D5" w:rsidRDefault="00AE28D5" w:rsidP="00AE28D5">
      <w:pPr>
        <w:pStyle w:val="ListParagraph"/>
        <w:numPr>
          <w:ilvl w:val="2"/>
          <w:numId w:val="2"/>
        </w:numPr>
      </w:pPr>
      <w:r>
        <w:t xml:space="preserve">Inoculating joint fluid into blood culture vial, incubating for 24 </w:t>
      </w:r>
      <w:proofErr w:type="spellStart"/>
      <w:r>
        <w:t>hr</w:t>
      </w:r>
      <w:proofErr w:type="spellEnd"/>
      <w:r>
        <w:t>, then culturing can decrease false negatives</w:t>
      </w:r>
    </w:p>
    <w:p w14:paraId="500A5F62" w14:textId="77777777" w:rsidR="00AE28D5" w:rsidRDefault="00AE28D5" w:rsidP="00AE28D5">
      <w:pPr>
        <w:pStyle w:val="ListParagraph"/>
        <w:numPr>
          <w:ilvl w:val="0"/>
          <w:numId w:val="2"/>
        </w:numPr>
      </w:pPr>
      <w:r>
        <w:t>Treatment</w:t>
      </w:r>
    </w:p>
    <w:p w14:paraId="38FA1608" w14:textId="77777777" w:rsidR="00AE28D5" w:rsidRDefault="00AE28D5" w:rsidP="00AE28D5">
      <w:pPr>
        <w:pStyle w:val="ListParagraph"/>
        <w:numPr>
          <w:ilvl w:val="1"/>
          <w:numId w:val="2"/>
        </w:numPr>
      </w:pPr>
      <w:r>
        <w:t>Treat underlying cause if present</w:t>
      </w:r>
    </w:p>
    <w:p w14:paraId="6D2C0C2B" w14:textId="77777777" w:rsidR="00AE28D5" w:rsidRDefault="00AE28D5" w:rsidP="00AE28D5">
      <w:pPr>
        <w:pStyle w:val="ListParagraph"/>
        <w:numPr>
          <w:ilvl w:val="1"/>
          <w:numId w:val="2"/>
        </w:numPr>
      </w:pPr>
      <w:r>
        <w:t>NSAIDS can be used in transient cases such as vaccine associated</w:t>
      </w:r>
    </w:p>
    <w:p w14:paraId="4DDBB09A" w14:textId="77777777" w:rsidR="00AE28D5" w:rsidRDefault="00AE28D5" w:rsidP="00AE28D5">
      <w:pPr>
        <w:pStyle w:val="ListParagraph"/>
        <w:numPr>
          <w:ilvl w:val="1"/>
          <w:numId w:val="2"/>
        </w:numPr>
      </w:pPr>
      <w:proofErr w:type="spellStart"/>
      <w:proofErr w:type="gramStart"/>
      <w:r>
        <w:t>Tx</w:t>
      </w:r>
      <w:proofErr w:type="spellEnd"/>
      <w:proofErr w:type="gramEnd"/>
      <w:r>
        <w:t xml:space="preserve"> with doxycycline if tick-borne disease is present in the area. Do this before immunosuppression. If tick-borne disease, often improve within 7 days</w:t>
      </w:r>
    </w:p>
    <w:p w14:paraId="0012DBD7" w14:textId="77777777" w:rsidR="00E6617F" w:rsidRDefault="00AE28D5" w:rsidP="00AE28D5">
      <w:pPr>
        <w:pStyle w:val="ListParagraph"/>
        <w:numPr>
          <w:ilvl w:val="1"/>
          <w:numId w:val="2"/>
        </w:numPr>
      </w:pPr>
      <w:r>
        <w:t>Steroids are th</w:t>
      </w:r>
      <w:r w:rsidR="00E6617F">
        <w:t xml:space="preserve">e cornerstone of treatment – </w:t>
      </w:r>
    </w:p>
    <w:p w14:paraId="6E887D0D" w14:textId="77777777" w:rsidR="00E6617F" w:rsidRDefault="00E6617F" w:rsidP="00E6617F">
      <w:pPr>
        <w:pStyle w:val="ListParagraph"/>
        <w:numPr>
          <w:ilvl w:val="2"/>
          <w:numId w:val="2"/>
        </w:numPr>
      </w:pPr>
      <w:r>
        <w:lastRenderedPageBreak/>
        <w:t>Continue until there is NO CYTOLOGIC evidence of joint inflammation and clinical signs have resolved, then start taper</w:t>
      </w:r>
    </w:p>
    <w:p w14:paraId="0532538A" w14:textId="77777777" w:rsidR="00E6617F" w:rsidRDefault="00E6617F" w:rsidP="00E6617F">
      <w:pPr>
        <w:pStyle w:val="ListParagraph"/>
        <w:numPr>
          <w:ilvl w:val="2"/>
          <w:numId w:val="2"/>
        </w:numPr>
      </w:pPr>
      <w:r>
        <w:t xml:space="preserve">Can also use combination protocols or some dogs may respond to </w:t>
      </w:r>
      <w:proofErr w:type="spellStart"/>
      <w:r>
        <w:t>leflunomide</w:t>
      </w:r>
      <w:proofErr w:type="spellEnd"/>
      <w:r>
        <w:t xml:space="preserve"> alone</w:t>
      </w:r>
    </w:p>
    <w:p w14:paraId="76BB80F6" w14:textId="77777777" w:rsidR="00AE28D5" w:rsidRDefault="00E6617F" w:rsidP="00AE28D5">
      <w:pPr>
        <w:pStyle w:val="ListParagraph"/>
        <w:numPr>
          <w:ilvl w:val="1"/>
          <w:numId w:val="2"/>
        </w:numPr>
      </w:pPr>
      <w:r>
        <w:t>If septic arthritis use broad-spectrum coverage until cultures obtained</w:t>
      </w:r>
      <w:r w:rsidR="00AE28D5">
        <w:t xml:space="preserve"> </w:t>
      </w:r>
    </w:p>
    <w:p w14:paraId="124F678A" w14:textId="77777777" w:rsidR="00E6617F" w:rsidRDefault="00E6617F" w:rsidP="00E6617F">
      <w:pPr>
        <w:pStyle w:val="ListParagraph"/>
        <w:numPr>
          <w:ilvl w:val="0"/>
          <w:numId w:val="2"/>
        </w:numPr>
      </w:pPr>
      <w:r>
        <w:t>Prognosis</w:t>
      </w:r>
    </w:p>
    <w:p w14:paraId="0B43CA84" w14:textId="77777777" w:rsidR="00E6617F" w:rsidRDefault="00E6617F" w:rsidP="00E6617F">
      <w:pPr>
        <w:pStyle w:val="ListParagraph"/>
        <w:numPr>
          <w:ilvl w:val="1"/>
          <w:numId w:val="2"/>
        </w:numPr>
      </w:pPr>
      <w:r>
        <w:t xml:space="preserve">Erosive arthritis has poor long term </w:t>
      </w:r>
      <w:proofErr w:type="spellStart"/>
      <w:r>
        <w:t>px</w:t>
      </w:r>
      <w:proofErr w:type="spellEnd"/>
      <w:r>
        <w:t xml:space="preserve"> b/c of permanent joint destruction</w:t>
      </w:r>
    </w:p>
    <w:p w14:paraId="42BCD1F7" w14:textId="77777777" w:rsidR="00E6617F" w:rsidRDefault="00E6617F" w:rsidP="00E6617F">
      <w:pPr>
        <w:pStyle w:val="ListParagraph"/>
        <w:numPr>
          <w:ilvl w:val="1"/>
          <w:numId w:val="2"/>
        </w:numPr>
      </w:pPr>
      <w:proofErr w:type="spellStart"/>
      <w:r>
        <w:t>Nonerosive</w:t>
      </w:r>
      <w:proofErr w:type="spellEnd"/>
      <w:r>
        <w:t xml:space="preserve"> arthritis has fair to good </w:t>
      </w:r>
      <w:proofErr w:type="spellStart"/>
      <w:r>
        <w:t>px</w:t>
      </w:r>
      <w:proofErr w:type="spellEnd"/>
      <w:r>
        <w:t>, but relapses can occur</w:t>
      </w:r>
    </w:p>
    <w:p w14:paraId="60CFCA6B" w14:textId="77777777" w:rsidR="00E6617F" w:rsidRDefault="00E6617F" w:rsidP="00E6617F"/>
    <w:p w14:paraId="1E9554F9" w14:textId="77777777" w:rsidR="00E6617F" w:rsidRDefault="00E6617F" w:rsidP="00E6617F">
      <w:proofErr w:type="spellStart"/>
      <w:r>
        <w:t>Colopy</w:t>
      </w:r>
      <w:proofErr w:type="spellEnd"/>
      <w:r>
        <w:t xml:space="preserve"> SA. Efficacy of </w:t>
      </w:r>
      <w:proofErr w:type="spellStart"/>
      <w:r>
        <w:t>lefluomide</w:t>
      </w:r>
      <w:proofErr w:type="spellEnd"/>
      <w:r>
        <w:t xml:space="preserve"> for treatment of immune-mediated polyarthritis in dogs: 14 cases (2006-2008). JAVMA 2010; 3(1): 312-318.</w:t>
      </w:r>
    </w:p>
    <w:p w14:paraId="61E98FB9" w14:textId="27F39968" w:rsidR="00E6617F" w:rsidRDefault="00272C22" w:rsidP="00272C22">
      <w:pPr>
        <w:pStyle w:val="ListParagraph"/>
        <w:numPr>
          <w:ilvl w:val="0"/>
          <w:numId w:val="3"/>
        </w:numPr>
      </w:pPr>
      <w:proofErr w:type="spellStart"/>
      <w:r>
        <w:t>Leflunomide</w:t>
      </w:r>
      <w:proofErr w:type="spellEnd"/>
      <w:r>
        <w:t xml:space="preserve">  - </w:t>
      </w:r>
      <w:proofErr w:type="spellStart"/>
      <w:r>
        <w:t>immunomodulatory</w:t>
      </w:r>
      <w:proofErr w:type="spellEnd"/>
      <w:r>
        <w:t xml:space="preserve"> agent</w:t>
      </w:r>
    </w:p>
    <w:p w14:paraId="35B2D073" w14:textId="54CAEBBF" w:rsidR="00272C22" w:rsidRDefault="00272C22" w:rsidP="00272C22">
      <w:pPr>
        <w:pStyle w:val="ListParagraph"/>
        <w:numPr>
          <w:ilvl w:val="1"/>
          <w:numId w:val="3"/>
        </w:numPr>
      </w:pPr>
      <w:r>
        <w:t xml:space="preserve">Structurally dissimilar to any other </w:t>
      </w:r>
      <w:proofErr w:type="spellStart"/>
      <w:r>
        <w:t>immunomodulatory</w:t>
      </w:r>
      <w:proofErr w:type="spellEnd"/>
      <w:r>
        <w:t xml:space="preserve"> drug</w:t>
      </w:r>
    </w:p>
    <w:p w14:paraId="230D6AE7" w14:textId="10EB79AD" w:rsidR="00272C22" w:rsidRDefault="00272C22" w:rsidP="00272C22">
      <w:pPr>
        <w:pStyle w:val="ListParagraph"/>
        <w:numPr>
          <w:ilvl w:val="1"/>
          <w:numId w:val="3"/>
        </w:numPr>
      </w:pPr>
      <w:r>
        <w:t xml:space="preserve">It is a </w:t>
      </w:r>
      <w:proofErr w:type="spellStart"/>
      <w:r>
        <w:t>prodrug</w:t>
      </w:r>
      <w:proofErr w:type="spellEnd"/>
      <w:r>
        <w:t xml:space="preserve"> – converted to active metabolite in intestinal mucosa and liver</w:t>
      </w:r>
    </w:p>
    <w:p w14:paraId="3AF2D53E" w14:textId="6C284AED" w:rsidR="00272C22" w:rsidRDefault="00272C22" w:rsidP="00272C22">
      <w:pPr>
        <w:pStyle w:val="ListParagraph"/>
        <w:numPr>
          <w:ilvl w:val="1"/>
          <w:numId w:val="3"/>
        </w:numPr>
      </w:pPr>
      <w:r>
        <w:t xml:space="preserve">Inhibits T and B lymphocyte proliferation, suppresses Ig production, interferes with leukocyte adhesion and </w:t>
      </w:r>
      <w:proofErr w:type="spellStart"/>
      <w:r>
        <w:t>diapedesis</w:t>
      </w:r>
      <w:proofErr w:type="spellEnd"/>
    </w:p>
    <w:p w14:paraId="6ABCE84A" w14:textId="6490F75A" w:rsidR="00272C22" w:rsidRDefault="00272C22" w:rsidP="00272C22">
      <w:pPr>
        <w:pStyle w:val="ListParagraph"/>
        <w:numPr>
          <w:ilvl w:val="1"/>
          <w:numId w:val="3"/>
        </w:numPr>
      </w:pPr>
      <w:r>
        <w:t>Active metabolite is effective primarily b/c it inhibits tyrosine kinases which is important for cell signaling, also inhibits de novo pyrimidine synthesis via other means</w:t>
      </w:r>
    </w:p>
    <w:p w14:paraId="05D8ADD2" w14:textId="38268417" w:rsidR="00272C22" w:rsidRDefault="00272C22" w:rsidP="00272C22">
      <w:pPr>
        <w:pStyle w:val="ListParagraph"/>
        <w:numPr>
          <w:ilvl w:val="0"/>
          <w:numId w:val="3"/>
        </w:numPr>
      </w:pPr>
      <w:r>
        <w:t xml:space="preserve">Any dog with at least one joint tap consistent with IMPA and treated with </w:t>
      </w:r>
      <w:proofErr w:type="spellStart"/>
      <w:r>
        <w:t>leflunomide</w:t>
      </w:r>
      <w:proofErr w:type="spellEnd"/>
      <w:r>
        <w:t xml:space="preserve"> = 14 dogs</w:t>
      </w:r>
    </w:p>
    <w:p w14:paraId="39637905" w14:textId="0A9C9873" w:rsidR="00272C22" w:rsidRDefault="00272C22" w:rsidP="00272C22">
      <w:pPr>
        <w:pStyle w:val="ListParagraph"/>
        <w:numPr>
          <w:ilvl w:val="1"/>
          <w:numId w:val="3"/>
        </w:numPr>
      </w:pPr>
      <w:r>
        <w:t>12/14 dog</w:t>
      </w:r>
      <w:r w:rsidR="008056EB">
        <w:t xml:space="preserve">s only received </w:t>
      </w:r>
      <w:proofErr w:type="spellStart"/>
      <w:r w:rsidR="008056EB">
        <w:t>leflunamide</w:t>
      </w:r>
      <w:proofErr w:type="spellEnd"/>
      <w:r w:rsidR="008056EB">
        <w:t xml:space="preserve"> for immunomodulation</w:t>
      </w:r>
    </w:p>
    <w:p w14:paraId="722B8510" w14:textId="05CD0216" w:rsidR="008056EB" w:rsidRDefault="008056EB" w:rsidP="00272C22">
      <w:pPr>
        <w:pStyle w:val="ListParagraph"/>
        <w:numPr>
          <w:ilvl w:val="1"/>
          <w:numId w:val="3"/>
        </w:numPr>
      </w:pPr>
      <w:r>
        <w:t xml:space="preserve">2/14 also received </w:t>
      </w:r>
      <w:proofErr w:type="spellStart"/>
      <w:r>
        <w:t>pred</w:t>
      </w:r>
      <w:proofErr w:type="spellEnd"/>
    </w:p>
    <w:p w14:paraId="606E62B1" w14:textId="4BCBCA33" w:rsidR="008B174F" w:rsidRDefault="008B174F" w:rsidP="00272C22">
      <w:pPr>
        <w:pStyle w:val="ListParagraph"/>
        <w:numPr>
          <w:ilvl w:val="1"/>
          <w:numId w:val="3"/>
        </w:numPr>
      </w:pPr>
      <w:r>
        <w:t>Only one dog had anorexia and vomiting</w:t>
      </w:r>
    </w:p>
    <w:p w14:paraId="6F4882B8" w14:textId="0C395F14" w:rsidR="008B174F" w:rsidRDefault="008B174F" w:rsidP="00272C22">
      <w:pPr>
        <w:pStyle w:val="ListParagraph"/>
        <w:numPr>
          <w:ilvl w:val="1"/>
          <w:numId w:val="3"/>
        </w:numPr>
      </w:pPr>
      <w:r>
        <w:t>Mild leukopenia inn 2/5 dogs, mild thrombocytopenia in 1/5 dogs</w:t>
      </w:r>
    </w:p>
    <w:p w14:paraId="3CA11F45" w14:textId="548629C7" w:rsidR="008B174F" w:rsidRDefault="008B174F" w:rsidP="00272C22">
      <w:pPr>
        <w:pStyle w:val="ListParagraph"/>
        <w:numPr>
          <w:ilvl w:val="1"/>
          <w:numId w:val="3"/>
        </w:numPr>
      </w:pPr>
      <w:r>
        <w:t xml:space="preserve">1/14 did not respond to </w:t>
      </w:r>
      <w:proofErr w:type="spellStart"/>
      <w:r>
        <w:t>leflunomide</w:t>
      </w:r>
      <w:proofErr w:type="spellEnd"/>
      <w:r>
        <w:t>, 5/14 had partial response, 8/14 had adequate response</w:t>
      </w:r>
    </w:p>
    <w:p w14:paraId="4161805C" w14:textId="736F3739" w:rsidR="00C828C5" w:rsidRDefault="00C828C5" w:rsidP="00C828C5">
      <w:pPr>
        <w:pStyle w:val="ListParagraph"/>
        <w:numPr>
          <w:ilvl w:val="0"/>
          <w:numId w:val="3"/>
        </w:numPr>
      </w:pPr>
      <w:r>
        <w:t>Doses &lt;4 mg/kg SID do not seem to have significant side effects</w:t>
      </w:r>
    </w:p>
    <w:p w14:paraId="583BA00C" w14:textId="77777777" w:rsidR="003B44D4" w:rsidRDefault="003B44D4" w:rsidP="004B7596"/>
    <w:p w14:paraId="6539F434" w14:textId="425C0ED8" w:rsidR="00360E39" w:rsidRDefault="00360E39">
      <w:r>
        <w:br w:type="page"/>
      </w:r>
    </w:p>
    <w:p w14:paraId="33FDDE57" w14:textId="095277BA" w:rsidR="0009631A" w:rsidRDefault="0009631A" w:rsidP="0009631A">
      <w:pPr>
        <w:pStyle w:val="ListParagraph"/>
        <w:numPr>
          <w:ilvl w:val="0"/>
          <w:numId w:val="4"/>
        </w:numPr>
        <w:spacing w:line="360" w:lineRule="auto"/>
      </w:pPr>
      <w:bookmarkStart w:id="0" w:name="_GoBack"/>
      <w:bookmarkEnd w:id="0"/>
      <w:proofErr w:type="spellStart"/>
      <w:r>
        <w:lastRenderedPageBreak/>
        <w:t>Nonerrosive</w:t>
      </w:r>
      <w:proofErr w:type="spellEnd"/>
      <w:r>
        <w:t xml:space="preserve"> IMPA is a type ______ hypersensitivity reaction. Deposition of _____________________________ in the joint space results in activation of ______________ which results in tissue damage and cytokine release. This results in recruitment of ___________________ in the joint space which further release cytokines and propagate tissue damage. </w:t>
      </w:r>
    </w:p>
    <w:p w14:paraId="30CB7BA0" w14:textId="3395C791" w:rsidR="0009631A" w:rsidRDefault="0009631A" w:rsidP="0009631A">
      <w:pPr>
        <w:pStyle w:val="ListParagraph"/>
        <w:numPr>
          <w:ilvl w:val="0"/>
          <w:numId w:val="4"/>
        </w:numPr>
        <w:spacing w:line="360" w:lineRule="auto"/>
      </w:pPr>
      <w:r>
        <w:t xml:space="preserve">What is the most common type of </w:t>
      </w:r>
      <w:proofErr w:type="spellStart"/>
      <w:r>
        <w:t>nonerrosive</w:t>
      </w:r>
      <w:proofErr w:type="spellEnd"/>
      <w:r>
        <w:t xml:space="preserve"> IMPA?</w:t>
      </w:r>
    </w:p>
    <w:p w14:paraId="00445D9A" w14:textId="59C79358" w:rsidR="000F7D54" w:rsidRDefault="000F7D54" w:rsidP="0009631A">
      <w:pPr>
        <w:pStyle w:val="ListParagraph"/>
        <w:numPr>
          <w:ilvl w:val="1"/>
          <w:numId w:val="4"/>
        </w:numPr>
        <w:spacing w:line="360" w:lineRule="auto"/>
      </w:pPr>
      <w:r>
        <w:t>Vaccine induced</w:t>
      </w:r>
    </w:p>
    <w:p w14:paraId="75FADA4E" w14:textId="5272DDCB" w:rsidR="0009631A" w:rsidRDefault="000F7D54" w:rsidP="0009631A">
      <w:pPr>
        <w:pStyle w:val="ListParagraph"/>
        <w:numPr>
          <w:ilvl w:val="1"/>
          <w:numId w:val="4"/>
        </w:numPr>
        <w:spacing w:line="360" w:lineRule="auto"/>
      </w:pPr>
      <w:r>
        <w:t>Idiopathic</w:t>
      </w:r>
    </w:p>
    <w:p w14:paraId="586C6BDD" w14:textId="00FA5B81" w:rsidR="000F7D54" w:rsidRDefault="000F7D54" w:rsidP="0009631A">
      <w:pPr>
        <w:pStyle w:val="ListParagraph"/>
        <w:numPr>
          <w:ilvl w:val="1"/>
          <w:numId w:val="4"/>
        </w:numPr>
        <w:spacing w:line="360" w:lineRule="auto"/>
      </w:pPr>
      <w:r>
        <w:t>Systemic lupus erythematosus</w:t>
      </w:r>
    </w:p>
    <w:p w14:paraId="15AAD81F" w14:textId="35AD3648" w:rsidR="000F7D54" w:rsidRDefault="000F7D54" w:rsidP="0009631A">
      <w:pPr>
        <w:pStyle w:val="ListParagraph"/>
        <w:numPr>
          <w:ilvl w:val="1"/>
          <w:numId w:val="4"/>
        </w:numPr>
        <w:spacing w:line="360" w:lineRule="auto"/>
      </w:pPr>
      <w:r>
        <w:t xml:space="preserve">Breed associated </w:t>
      </w:r>
      <w:proofErr w:type="spellStart"/>
      <w:r>
        <w:t>polyarthropathies</w:t>
      </w:r>
      <w:proofErr w:type="spellEnd"/>
      <w:r>
        <w:t xml:space="preserve"> (</w:t>
      </w:r>
      <w:proofErr w:type="spellStart"/>
      <w:r>
        <w:t>ie</w:t>
      </w:r>
      <w:proofErr w:type="spellEnd"/>
      <w:r>
        <w:t xml:space="preserve"> </w:t>
      </w:r>
      <w:proofErr w:type="spellStart"/>
      <w:r>
        <w:t>shar</w:t>
      </w:r>
      <w:proofErr w:type="spellEnd"/>
      <w:r>
        <w:t xml:space="preserve"> </w:t>
      </w:r>
      <w:proofErr w:type="spellStart"/>
      <w:r>
        <w:t>pei</w:t>
      </w:r>
      <w:proofErr w:type="spellEnd"/>
      <w:r>
        <w:t xml:space="preserve"> fever, </w:t>
      </w:r>
      <w:proofErr w:type="spellStart"/>
      <w:r>
        <w:t>ect</w:t>
      </w:r>
      <w:proofErr w:type="spellEnd"/>
      <w:r>
        <w:t>)</w:t>
      </w:r>
    </w:p>
    <w:p w14:paraId="1F951757" w14:textId="6E7A5BD1" w:rsidR="000F7D54" w:rsidRDefault="000F7D54" w:rsidP="000F7D54">
      <w:pPr>
        <w:pStyle w:val="ListParagraph"/>
        <w:numPr>
          <w:ilvl w:val="0"/>
          <w:numId w:val="4"/>
        </w:numPr>
        <w:spacing w:line="360" w:lineRule="auto"/>
      </w:pPr>
      <w:r>
        <w:t>What drug is most often associated with drug-induced IMPA?</w:t>
      </w:r>
    </w:p>
    <w:p w14:paraId="2DE6132C" w14:textId="0E8FF9B8" w:rsidR="000F7D54" w:rsidRDefault="000F7D54" w:rsidP="000F7D54">
      <w:pPr>
        <w:pStyle w:val="ListParagraph"/>
        <w:numPr>
          <w:ilvl w:val="1"/>
          <w:numId w:val="4"/>
        </w:numPr>
        <w:spacing w:line="360" w:lineRule="auto"/>
      </w:pPr>
      <w:r>
        <w:t>Macrolides</w:t>
      </w:r>
    </w:p>
    <w:p w14:paraId="2B221E74" w14:textId="5B2327C7" w:rsidR="000F7D54" w:rsidRDefault="000F7D54" w:rsidP="000F7D54">
      <w:pPr>
        <w:pStyle w:val="ListParagraph"/>
        <w:numPr>
          <w:ilvl w:val="1"/>
          <w:numId w:val="4"/>
        </w:numPr>
        <w:spacing w:line="360" w:lineRule="auto"/>
      </w:pPr>
      <w:proofErr w:type="spellStart"/>
      <w:r>
        <w:t>Cephalosporins</w:t>
      </w:r>
      <w:proofErr w:type="spellEnd"/>
    </w:p>
    <w:p w14:paraId="78D33EF5" w14:textId="03BFA928" w:rsidR="000F7D54" w:rsidRDefault="000F7D54" w:rsidP="000F7D54">
      <w:pPr>
        <w:pStyle w:val="ListParagraph"/>
        <w:numPr>
          <w:ilvl w:val="1"/>
          <w:numId w:val="4"/>
        </w:numPr>
        <w:spacing w:line="360" w:lineRule="auto"/>
      </w:pPr>
      <w:proofErr w:type="spellStart"/>
      <w:r>
        <w:t>Penicillins</w:t>
      </w:r>
      <w:proofErr w:type="spellEnd"/>
    </w:p>
    <w:p w14:paraId="5156A332" w14:textId="72771C0C" w:rsidR="000F7D54" w:rsidRDefault="000F7D54" w:rsidP="000F7D54">
      <w:pPr>
        <w:pStyle w:val="ListParagraph"/>
        <w:numPr>
          <w:ilvl w:val="1"/>
          <w:numId w:val="4"/>
        </w:numPr>
        <w:spacing w:line="360" w:lineRule="auto"/>
      </w:pPr>
      <w:r>
        <w:t>Sulfonamides</w:t>
      </w:r>
    </w:p>
    <w:p w14:paraId="446BB121" w14:textId="4EB1DD75" w:rsidR="000F7D54" w:rsidRDefault="002B7942" w:rsidP="000F7D54">
      <w:pPr>
        <w:pStyle w:val="ListParagraph"/>
        <w:numPr>
          <w:ilvl w:val="0"/>
          <w:numId w:val="4"/>
        </w:numPr>
        <w:spacing w:line="360" w:lineRule="auto"/>
      </w:pPr>
      <w:r>
        <w:t>List three tissues that are often inflamed in dogs with SRMA:</w:t>
      </w:r>
    </w:p>
    <w:p w14:paraId="4FB0DA41" w14:textId="77777777" w:rsidR="002B7942" w:rsidRDefault="002B7942" w:rsidP="002B7942">
      <w:pPr>
        <w:spacing w:line="360" w:lineRule="auto"/>
      </w:pPr>
    </w:p>
    <w:p w14:paraId="04B1CFCB" w14:textId="5845CB70" w:rsidR="002B7942" w:rsidRDefault="002B7942" w:rsidP="002B7942">
      <w:pPr>
        <w:pStyle w:val="ListParagraph"/>
        <w:numPr>
          <w:ilvl w:val="0"/>
          <w:numId w:val="4"/>
        </w:numPr>
        <w:spacing w:line="360" w:lineRule="auto"/>
      </w:pPr>
      <w:r>
        <w:t xml:space="preserve">What type of immunoglobulin is elevated systemically and </w:t>
      </w:r>
      <w:proofErr w:type="spellStart"/>
      <w:r>
        <w:t>intrathecally</w:t>
      </w:r>
      <w:proofErr w:type="spellEnd"/>
      <w:r>
        <w:t xml:space="preserve"> in these dogs: </w:t>
      </w:r>
    </w:p>
    <w:p w14:paraId="6D627FB2" w14:textId="77777777" w:rsidR="002B7942" w:rsidRDefault="002B7942" w:rsidP="002B7942">
      <w:pPr>
        <w:pStyle w:val="ListParagraph"/>
      </w:pPr>
    </w:p>
    <w:p w14:paraId="2CA886BD" w14:textId="3D1BBB35" w:rsidR="002B7942" w:rsidRDefault="002B7942" w:rsidP="002B7942">
      <w:pPr>
        <w:pStyle w:val="ListParagraph"/>
        <w:numPr>
          <w:ilvl w:val="0"/>
          <w:numId w:val="4"/>
        </w:numPr>
        <w:spacing w:line="360" w:lineRule="auto"/>
      </w:pPr>
      <w:r>
        <w:t>What are rheumatoid factors?</w:t>
      </w:r>
    </w:p>
    <w:p w14:paraId="048E51B1" w14:textId="77777777" w:rsidR="002B7942" w:rsidRDefault="002B7942" w:rsidP="002B7942">
      <w:pPr>
        <w:pStyle w:val="ListParagraph"/>
      </w:pPr>
    </w:p>
    <w:p w14:paraId="4773B60C" w14:textId="77777777" w:rsidR="002B7942" w:rsidRDefault="002B7942" w:rsidP="002B7942">
      <w:pPr>
        <w:spacing w:line="360" w:lineRule="auto"/>
      </w:pPr>
    </w:p>
    <w:p w14:paraId="793E50D2" w14:textId="05055259" w:rsidR="002B7942" w:rsidRDefault="002B7942" w:rsidP="002B7942">
      <w:pPr>
        <w:pStyle w:val="ListParagraph"/>
        <w:numPr>
          <w:ilvl w:val="0"/>
          <w:numId w:val="4"/>
        </w:numPr>
        <w:spacing w:line="360" w:lineRule="auto"/>
      </w:pPr>
      <w:r>
        <w:t>T or F: All dogs with IMPA have apparent joint swelling and/or pain.</w:t>
      </w:r>
    </w:p>
    <w:p w14:paraId="0C71CE55" w14:textId="0D422BC5" w:rsidR="002B7942" w:rsidRDefault="002B7942" w:rsidP="002B7942">
      <w:pPr>
        <w:pStyle w:val="ListParagraph"/>
        <w:numPr>
          <w:ilvl w:val="0"/>
          <w:numId w:val="4"/>
        </w:numPr>
        <w:spacing w:line="360" w:lineRule="auto"/>
      </w:pPr>
      <w:r>
        <w:t>What is the approximate rate of falsely negative joint cultures when the joint fluid is cultured directly?</w:t>
      </w:r>
    </w:p>
    <w:p w14:paraId="409EE352" w14:textId="04985B08" w:rsidR="002B7942" w:rsidRDefault="002B7942" w:rsidP="002B7942">
      <w:pPr>
        <w:pStyle w:val="ListParagraph"/>
        <w:numPr>
          <w:ilvl w:val="1"/>
          <w:numId w:val="4"/>
        </w:numPr>
        <w:spacing w:line="360" w:lineRule="auto"/>
      </w:pPr>
      <w:r>
        <w:t>15%</w:t>
      </w:r>
    </w:p>
    <w:p w14:paraId="53E7F46A" w14:textId="32BEDFDD" w:rsidR="002B7942" w:rsidRDefault="002B7942" w:rsidP="002B7942">
      <w:pPr>
        <w:pStyle w:val="ListParagraph"/>
        <w:numPr>
          <w:ilvl w:val="1"/>
          <w:numId w:val="4"/>
        </w:numPr>
        <w:spacing w:line="360" w:lineRule="auto"/>
      </w:pPr>
      <w:r>
        <w:t>30%</w:t>
      </w:r>
    </w:p>
    <w:p w14:paraId="0652D4EB" w14:textId="1D126C6B" w:rsidR="002B7942" w:rsidRDefault="002B7942" w:rsidP="002B7942">
      <w:pPr>
        <w:pStyle w:val="ListParagraph"/>
        <w:numPr>
          <w:ilvl w:val="1"/>
          <w:numId w:val="4"/>
        </w:numPr>
        <w:spacing w:line="360" w:lineRule="auto"/>
      </w:pPr>
      <w:r>
        <w:t>45%</w:t>
      </w:r>
    </w:p>
    <w:p w14:paraId="70202AAF" w14:textId="0404D9F2" w:rsidR="002B7942" w:rsidRDefault="002B7942" w:rsidP="002B7942">
      <w:pPr>
        <w:pStyle w:val="ListParagraph"/>
        <w:numPr>
          <w:ilvl w:val="1"/>
          <w:numId w:val="4"/>
        </w:numPr>
        <w:spacing w:line="360" w:lineRule="auto"/>
      </w:pPr>
      <w:r>
        <w:t>60%</w:t>
      </w:r>
    </w:p>
    <w:p w14:paraId="0DC2C4CE" w14:textId="6FFF2089" w:rsidR="002B7942" w:rsidRDefault="00C948B0" w:rsidP="002B7942">
      <w:pPr>
        <w:pStyle w:val="ListParagraph"/>
        <w:numPr>
          <w:ilvl w:val="0"/>
          <w:numId w:val="4"/>
        </w:numPr>
        <w:spacing w:line="360" w:lineRule="auto"/>
      </w:pPr>
      <w:r>
        <w:t>What criteria is used to verify the diagnosis of IMPA:</w:t>
      </w:r>
    </w:p>
    <w:p w14:paraId="7DC7AB2F" w14:textId="77777777" w:rsidR="00C948B0" w:rsidRDefault="00C948B0" w:rsidP="00C948B0">
      <w:pPr>
        <w:spacing w:line="360" w:lineRule="auto"/>
      </w:pPr>
    </w:p>
    <w:p w14:paraId="0D46955E" w14:textId="2C55E67D" w:rsidR="00C948B0" w:rsidRDefault="00C948B0" w:rsidP="00C948B0">
      <w:pPr>
        <w:pStyle w:val="ListParagraph"/>
        <w:numPr>
          <w:ilvl w:val="0"/>
          <w:numId w:val="4"/>
        </w:numPr>
        <w:spacing w:line="360" w:lineRule="auto"/>
      </w:pPr>
      <w:r>
        <w:t xml:space="preserve">About 4 weeks ago you started a dog on 2 mg/kg/d of prednisone for </w:t>
      </w:r>
      <w:proofErr w:type="spellStart"/>
      <w:r>
        <w:t>nonerrosive</w:t>
      </w:r>
      <w:proofErr w:type="spellEnd"/>
      <w:r>
        <w:t xml:space="preserve"> IMPA. At what point should you consider tapering the steroid dose?</w:t>
      </w:r>
    </w:p>
    <w:p w14:paraId="23C896A0" w14:textId="77777777" w:rsidR="00C948B0" w:rsidRDefault="00C948B0" w:rsidP="00C948B0">
      <w:pPr>
        <w:pStyle w:val="ListParagraph"/>
      </w:pPr>
    </w:p>
    <w:p w14:paraId="6D59E292" w14:textId="7AC5B6A5" w:rsidR="00C948B0" w:rsidRDefault="00C948B0" w:rsidP="00C948B0">
      <w:pPr>
        <w:pStyle w:val="ListParagraph"/>
        <w:numPr>
          <w:ilvl w:val="1"/>
          <w:numId w:val="4"/>
        </w:numPr>
        <w:spacing w:line="360" w:lineRule="auto"/>
      </w:pPr>
      <w:r>
        <w:t>When the dog is clinically normal</w:t>
      </w:r>
    </w:p>
    <w:p w14:paraId="7231C7AA" w14:textId="671E9E22" w:rsidR="00C948B0" w:rsidRDefault="00C948B0" w:rsidP="00C948B0">
      <w:pPr>
        <w:pStyle w:val="ListParagraph"/>
        <w:numPr>
          <w:ilvl w:val="1"/>
          <w:numId w:val="4"/>
        </w:numPr>
        <w:spacing w:line="360" w:lineRule="auto"/>
      </w:pPr>
      <w:r>
        <w:t>6 weeks after starting the prednisone</w:t>
      </w:r>
    </w:p>
    <w:p w14:paraId="174C59D2" w14:textId="043AA9F1" w:rsidR="00C948B0" w:rsidRDefault="00C948B0" w:rsidP="00C948B0">
      <w:pPr>
        <w:pStyle w:val="ListParagraph"/>
        <w:numPr>
          <w:ilvl w:val="1"/>
          <w:numId w:val="4"/>
        </w:numPr>
        <w:spacing w:line="360" w:lineRule="auto"/>
      </w:pPr>
      <w:r>
        <w:lastRenderedPageBreak/>
        <w:t xml:space="preserve">When the joint taps are </w:t>
      </w:r>
      <w:proofErr w:type="spellStart"/>
      <w:r>
        <w:t>cytologically</w:t>
      </w:r>
      <w:proofErr w:type="spellEnd"/>
      <w:r>
        <w:t xml:space="preserve"> normal.</w:t>
      </w:r>
    </w:p>
    <w:p w14:paraId="33635182" w14:textId="214CE0DC" w:rsidR="00424C74" w:rsidRDefault="00424C74" w:rsidP="00C948B0">
      <w:pPr>
        <w:pStyle w:val="ListParagraph"/>
        <w:numPr>
          <w:ilvl w:val="1"/>
          <w:numId w:val="4"/>
        </w:numPr>
        <w:spacing w:line="360" w:lineRule="auto"/>
      </w:pPr>
      <w:r>
        <w:t>A and C</w:t>
      </w:r>
    </w:p>
    <w:p w14:paraId="3E88CDD3" w14:textId="13045B44" w:rsidR="00424C74" w:rsidRDefault="00424C74" w:rsidP="00C948B0">
      <w:pPr>
        <w:pStyle w:val="ListParagraph"/>
        <w:numPr>
          <w:ilvl w:val="1"/>
          <w:numId w:val="4"/>
        </w:numPr>
        <w:spacing w:line="360" w:lineRule="auto"/>
      </w:pPr>
      <w:r>
        <w:t>A and B</w:t>
      </w:r>
    </w:p>
    <w:p w14:paraId="0BE6096D" w14:textId="2C3657EF" w:rsidR="00424C74" w:rsidRDefault="00424C74" w:rsidP="00424C74">
      <w:pPr>
        <w:pStyle w:val="ListParagraph"/>
        <w:numPr>
          <w:ilvl w:val="0"/>
          <w:numId w:val="4"/>
        </w:numPr>
        <w:spacing w:line="360" w:lineRule="auto"/>
      </w:pPr>
      <w:r>
        <w:t xml:space="preserve">List three mechanisms of action of </w:t>
      </w:r>
      <w:proofErr w:type="spellStart"/>
      <w:r>
        <w:t>leflunomide</w:t>
      </w:r>
      <w:proofErr w:type="spellEnd"/>
      <w:r>
        <w:t>:</w:t>
      </w:r>
    </w:p>
    <w:sectPr w:rsidR="00424C74" w:rsidSect="004B75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B582A"/>
    <w:multiLevelType w:val="hybridMultilevel"/>
    <w:tmpl w:val="0AC8D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93ECA"/>
    <w:multiLevelType w:val="hybridMultilevel"/>
    <w:tmpl w:val="BA085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A22A8"/>
    <w:multiLevelType w:val="hybridMultilevel"/>
    <w:tmpl w:val="65E0E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D81079"/>
    <w:multiLevelType w:val="hybridMultilevel"/>
    <w:tmpl w:val="5498D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596"/>
    <w:rsid w:val="00006D41"/>
    <w:rsid w:val="00016368"/>
    <w:rsid w:val="00016731"/>
    <w:rsid w:val="00027990"/>
    <w:rsid w:val="00030AFF"/>
    <w:rsid w:val="000329CE"/>
    <w:rsid w:val="00037872"/>
    <w:rsid w:val="0005200C"/>
    <w:rsid w:val="00075175"/>
    <w:rsid w:val="0008575C"/>
    <w:rsid w:val="0009631A"/>
    <w:rsid w:val="000A273E"/>
    <w:rsid w:val="000A4F06"/>
    <w:rsid w:val="000C05E5"/>
    <w:rsid w:val="000D0595"/>
    <w:rsid w:val="000D079C"/>
    <w:rsid w:val="000E37C7"/>
    <w:rsid w:val="000F7D54"/>
    <w:rsid w:val="00104FDE"/>
    <w:rsid w:val="001067A8"/>
    <w:rsid w:val="001176C7"/>
    <w:rsid w:val="001379CE"/>
    <w:rsid w:val="0014714A"/>
    <w:rsid w:val="001525EC"/>
    <w:rsid w:val="0017673D"/>
    <w:rsid w:val="0018768B"/>
    <w:rsid w:val="00191499"/>
    <w:rsid w:val="00192927"/>
    <w:rsid w:val="00195409"/>
    <w:rsid w:val="001B2C6B"/>
    <w:rsid w:val="001F7DA8"/>
    <w:rsid w:val="00221F95"/>
    <w:rsid w:val="002225D4"/>
    <w:rsid w:val="00225D43"/>
    <w:rsid w:val="00232317"/>
    <w:rsid w:val="00272C22"/>
    <w:rsid w:val="00284F23"/>
    <w:rsid w:val="002A0668"/>
    <w:rsid w:val="002A4715"/>
    <w:rsid w:val="002B1970"/>
    <w:rsid w:val="002B7942"/>
    <w:rsid w:val="002C12FA"/>
    <w:rsid w:val="002C1C02"/>
    <w:rsid w:val="002D12BC"/>
    <w:rsid w:val="002D23EA"/>
    <w:rsid w:val="002D77E4"/>
    <w:rsid w:val="002E4CB6"/>
    <w:rsid w:val="002F0848"/>
    <w:rsid w:val="00300B24"/>
    <w:rsid w:val="00325BDC"/>
    <w:rsid w:val="00325D8A"/>
    <w:rsid w:val="0033057F"/>
    <w:rsid w:val="0035602C"/>
    <w:rsid w:val="00360BEF"/>
    <w:rsid w:val="00360E39"/>
    <w:rsid w:val="003821C0"/>
    <w:rsid w:val="00382DCF"/>
    <w:rsid w:val="00385A79"/>
    <w:rsid w:val="003B2952"/>
    <w:rsid w:val="003B44D4"/>
    <w:rsid w:val="003B7751"/>
    <w:rsid w:val="003C3B55"/>
    <w:rsid w:val="003D2577"/>
    <w:rsid w:val="003E44D0"/>
    <w:rsid w:val="003E69B9"/>
    <w:rsid w:val="003F0F7E"/>
    <w:rsid w:val="0040282D"/>
    <w:rsid w:val="00403D72"/>
    <w:rsid w:val="004124AE"/>
    <w:rsid w:val="00414574"/>
    <w:rsid w:val="00421676"/>
    <w:rsid w:val="00424C74"/>
    <w:rsid w:val="00460590"/>
    <w:rsid w:val="004660E0"/>
    <w:rsid w:val="00476976"/>
    <w:rsid w:val="00477FF8"/>
    <w:rsid w:val="00481121"/>
    <w:rsid w:val="004A35C1"/>
    <w:rsid w:val="004B7596"/>
    <w:rsid w:val="004C056B"/>
    <w:rsid w:val="004D0190"/>
    <w:rsid w:val="004D0BEF"/>
    <w:rsid w:val="004E6EFF"/>
    <w:rsid w:val="004F00D7"/>
    <w:rsid w:val="004F0F8A"/>
    <w:rsid w:val="004F7F7E"/>
    <w:rsid w:val="00511BD1"/>
    <w:rsid w:val="0052115F"/>
    <w:rsid w:val="00543087"/>
    <w:rsid w:val="00557026"/>
    <w:rsid w:val="00561F97"/>
    <w:rsid w:val="00563CF7"/>
    <w:rsid w:val="0056408D"/>
    <w:rsid w:val="005A7325"/>
    <w:rsid w:val="005C3978"/>
    <w:rsid w:val="005D3968"/>
    <w:rsid w:val="005E18C0"/>
    <w:rsid w:val="005F38E7"/>
    <w:rsid w:val="005F609A"/>
    <w:rsid w:val="0061023A"/>
    <w:rsid w:val="00613B4A"/>
    <w:rsid w:val="006165BB"/>
    <w:rsid w:val="0062145F"/>
    <w:rsid w:val="00621803"/>
    <w:rsid w:val="00621EBD"/>
    <w:rsid w:val="00625E8A"/>
    <w:rsid w:val="00640494"/>
    <w:rsid w:val="00644B41"/>
    <w:rsid w:val="00653AC8"/>
    <w:rsid w:val="006677DA"/>
    <w:rsid w:val="006761EC"/>
    <w:rsid w:val="00680FFB"/>
    <w:rsid w:val="00694FA8"/>
    <w:rsid w:val="00696162"/>
    <w:rsid w:val="006B40C3"/>
    <w:rsid w:val="006C534A"/>
    <w:rsid w:val="006D2C73"/>
    <w:rsid w:val="006E33C9"/>
    <w:rsid w:val="006F199A"/>
    <w:rsid w:val="007035C9"/>
    <w:rsid w:val="007151DC"/>
    <w:rsid w:val="00736DE2"/>
    <w:rsid w:val="00750FFE"/>
    <w:rsid w:val="00762768"/>
    <w:rsid w:val="00792822"/>
    <w:rsid w:val="007937ED"/>
    <w:rsid w:val="007D2E6C"/>
    <w:rsid w:val="007D3533"/>
    <w:rsid w:val="007E0E60"/>
    <w:rsid w:val="007F39A9"/>
    <w:rsid w:val="007F58C0"/>
    <w:rsid w:val="008056EB"/>
    <w:rsid w:val="0081536E"/>
    <w:rsid w:val="0082215E"/>
    <w:rsid w:val="00825526"/>
    <w:rsid w:val="00825D81"/>
    <w:rsid w:val="00827D76"/>
    <w:rsid w:val="00852452"/>
    <w:rsid w:val="008550D0"/>
    <w:rsid w:val="00877DC7"/>
    <w:rsid w:val="008828D9"/>
    <w:rsid w:val="00885961"/>
    <w:rsid w:val="0089381A"/>
    <w:rsid w:val="008A56D3"/>
    <w:rsid w:val="008B174F"/>
    <w:rsid w:val="008C076F"/>
    <w:rsid w:val="008C2E85"/>
    <w:rsid w:val="008C3271"/>
    <w:rsid w:val="008C4BE5"/>
    <w:rsid w:val="008D065F"/>
    <w:rsid w:val="008D2660"/>
    <w:rsid w:val="008D2837"/>
    <w:rsid w:val="008D4DA4"/>
    <w:rsid w:val="008E3A28"/>
    <w:rsid w:val="008E5391"/>
    <w:rsid w:val="00905464"/>
    <w:rsid w:val="009072C4"/>
    <w:rsid w:val="009100C8"/>
    <w:rsid w:val="00924F21"/>
    <w:rsid w:val="0094273B"/>
    <w:rsid w:val="0095559B"/>
    <w:rsid w:val="009624C9"/>
    <w:rsid w:val="009A0E8C"/>
    <w:rsid w:val="009A34C5"/>
    <w:rsid w:val="009B28A3"/>
    <w:rsid w:val="009B7F9E"/>
    <w:rsid w:val="009C626D"/>
    <w:rsid w:val="009D02A1"/>
    <w:rsid w:val="009E60BA"/>
    <w:rsid w:val="009F1025"/>
    <w:rsid w:val="009F1729"/>
    <w:rsid w:val="00A04DF1"/>
    <w:rsid w:val="00A30538"/>
    <w:rsid w:val="00A3106B"/>
    <w:rsid w:val="00A50E7F"/>
    <w:rsid w:val="00A57071"/>
    <w:rsid w:val="00A603F3"/>
    <w:rsid w:val="00A65450"/>
    <w:rsid w:val="00A665CD"/>
    <w:rsid w:val="00A92E89"/>
    <w:rsid w:val="00A93EF5"/>
    <w:rsid w:val="00AA1A81"/>
    <w:rsid w:val="00AA3AC4"/>
    <w:rsid w:val="00AB775B"/>
    <w:rsid w:val="00AE1A3B"/>
    <w:rsid w:val="00AE28D5"/>
    <w:rsid w:val="00AE6B99"/>
    <w:rsid w:val="00B42D18"/>
    <w:rsid w:val="00B700B9"/>
    <w:rsid w:val="00B727C0"/>
    <w:rsid w:val="00B85F23"/>
    <w:rsid w:val="00BA0C59"/>
    <w:rsid w:val="00BC0D97"/>
    <w:rsid w:val="00BC64C2"/>
    <w:rsid w:val="00BC6CB8"/>
    <w:rsid w:val="00BE4077"/>
    <w:rsid w:val="00C11185"/>
    <w:rsid w:val="00C1403B"/>
    <w:rsid w:val="00C26708"/>
    <w:rsid w:val="00C26A3E"/>
    <w:rsid w:val="00C27454"/>
    <w:rsid w:val="00C455C4"/>
    <w:rsid w:val="00C51B58"/>
    <w:rsid w:val="00C5284A"/>
    <w:rsid w:val="00C61DA8"/>
    <w:rsid w:val="00C70442"/>
    <w:rsid w:val="00C8099D"/>
    <w:rsid w:val="00C80B5F"/>
    <w:rsid w:val="00C828C5"/>
    <w:rsid w:val="00C948B0"/>
    <w:rsid w:val="00C96F87"/>
    <w:rsid w:val="00CC5802"/>
    <w:rsid w:val="00CF3FC8"/>
    <w:rsid w:val="00CF7B5E"/>
    <w:rsid w:val="00D011EA"/>
    <w:rsid w:val="00D05342"/>
    <w:rsid w:val="00D14F53"/>
    <w:rsid w:val="00D16822"/>
    <w:rsid w:val="00D2498E"/>
    <w:rsid w:val="00D303DB"/>
    <w:rsid w:val="00D35C9D"/>
    <w:rsid w:val="00D610E7"/>
    <w:rsid w:val="00D64EBD"/>
    <w:rsid w:val="00DA03B8"/>
    <w:rsid w:val="00DA469F"/>
    <w:rsid w:val="00DF15B6"/>
    <w:rsid w:val="00DF46DD"/>
    <w:rsid w:val="00DF4ECF"/>
    <w:rsid w:val="00E24499"/>
    <w:rsid w:val="00E319DB"/>
    <w:rsid w:val="00E41322"/>
    <w:rsid w:val="00E539D7"/>
    <w:rsid w:val="00E54DB2"/>
    <w:rsid w:val="00E54EDF"/>
    <w:rsid w:val="00E551DB"/>
    <w:rsid w:val="00E621FC"/>
    <w:rsid w:val="00E6617F"/>
    <w:rsid w:val="00E74631"/>
    <w:rsid w:val="00E938C4"/>
    <w:rsid w:val="00E95B6D"/>
    <w:rsid w:val="00EA64D0"/>
    <w:rsid w:val="00EA6CBB"/>
    <w:rsid w:val="00EB3636"/>
    <w:rsid w:val="00EB60C8"/>
    <w:rsid w:val="00ED0D0E"/>
    <w:rsid w:val="00EE330B"/>
    <w:rsid w:val="00EE415B"/>
    <w:rsid w:val="00F03EE8"/>
    <w:rsid w:val="00F35226"/>
    <w:rsid w:val="00F42399"/>
    <w:rsid w:val="00F43D72"/>
    <w:rsid w:val="00F469DE"/>
    <w:rsid w:val="00F5585C"/>
    <w:rsid w:val="00F63251"/>
    <w:rsid w:val="00F6430B"/>
    <w:rsid w:val="00F70198"/>
    <w:rsid w:val="00F742F2"/>
    <w:rsid w:val="00F77BA8"/>
    <w:rsid w:val="00F9671A"/>
    <w:rsid w:val="00FB3673"/>
    <w:rsid w:val="00FC6016"/>
    <w:rsid w:val="00FF1DF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83118"/>
  <w15:chartTrackingRefBased/>
  <w15:docId w15:val="{ADF25BF7-2A29-4274-B4C0-8B0E6A3D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2</cp:revision>
  <dcterms:created xsi:type="dcterms:W3CDTF">2014-02-04T20:13:00Z</dcterms:created>
  <dcterms:modified xsi:type="dcterms:W3CDTF">2014-02-04T20:13:00Z</dcterms:modified>
</cp:coreProperties>
</file>