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342" w:rsidRDefault="00590300">
      <w:r>
        <w:rPr>
          <w:noProof/>
        </w:rPr>
        <w:drawing>
          <wp:inline distT="0" distB="0" distL="0" distR="0">
            <wp:extent cx="6057900" cy="46171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862" cy="462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300" w:rsidRDefault="00590300"/>
    <w:p w:rsidR="00590300" w:rsidRDefault="00F72DCD" w:rsidP="00590300">
      <w:pPr>
        <w:pStyle w:val="ListParagraph"/>
        <w:numPr>
          <w:ilvl w:val="0"/>
          <w:numId w:val="1"/>
        </w:numPr>
      </w:pPr>
      <w:r>
        <w:t xml:space="preserve">21/30 dogs had at least one TEG value that was in the </w:t>
      </w:r>
      <w:proofErr w:type="spellStart"/>
      <w:r>
        <w:t>hypercoagulable</w:t>
      </w:r>
      <w:proofErr w:type="spellEnd"/>
      <w:r>
        <w:t xml:space="preserve"> range</w:t>
      </w:r>
    </w:p>
    <w:p w:rsidR="00F72DCD" w:rsidRDefault="00F72DCD" w:rsidP="00590300">
      <w:pPr>
        <w:pStyle w:val="ListParagraph"/>
        <w:numPr>
          <w:ilvl w:val="0"/>
          <w:numId w:val="1"/>
        </w:numPr>
      </w:pPr>
      <w:r>
        <w:t xml:space="preserve">33% were considered </w:t>
      </w:r>
      <w:proofErr w:type="spellStart"/>
      <w:r>
        <w:t>hypercoagulable</w:t>
      </w:r>
      <w:proofErr w:type="spellEnd"/>
      <w:r>
        <w:t xml:space="preserve"> based on G value</w:t>
      </w:r>
    </w:p>
    <w:p w:rsidR="00F72DCD" w:rsidRDefault="00F72DCD" w:rsidP="00590300">
      <w:pPr>
        <w:pStyle w:val="ListParagraph"/>
        <w:numPr>
          <w:ilvl w:val="0"/>
          <w:numId w:val="1"/>
        </w:numPr>
      </w:pPr>
      <w:r>
        <w:t xml:space="preserve">No association </w:t>
      </w:r>
      <w:proofErr w:type="spellStart"/>
      <w:r>
        <w:t>btwn</w:t>
      </w:r>
      <w:proofErr w:type="spellEnd"/>
      <w:r>
        <w:t xml:space="preserve"> G value and trauma score, pH, lactate, BE</w:t>
      </w:r>
    </w:p>
    <w:p w:rsidR="00F72DCD" w:rsidRDefault="00F72DCD" w:rsidP="00590300">
      <w:pPr>
        <w:pStyle w:val="ListParagraph"/>
        <w:numPr>
          <w:ilvl w:val="0"/>
          <w:numId w:val="1"/>
        </w:numPr>
      </w:pPr>
      <w:r>
        <w:t>May be inconsistent with other studies b/c samples for this study were collected before any therapy</w:t>
      </w:r>
    </w:p>
    <w:p w:rsidR="00F72DCD" w:rsidRDefault="00F72DCD" w:rsidP="00F72DCD"/>
    <w:p w:rsidR="00F72DCD" w:rsidRDefault="00F72DCD">
      <w:r>
        <w:br w:type="page"/>
      </w:r>
    </w:p>
    <w:p w:rsidR="00F72DCD" w:rsidRDefault="00F72DCD" w:rsidP="00F72DCD">
      <w:r>
        <w:rPr>
          <w:noProof/>
        </w:rPr>
        <w:lastRenderedPageBreak/>
        <w:drawing>
          <wp:inline distT="0" distB="0" distL="0" distR="0">
            <wp:extent cx="6246091" cy="515302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804" cy="515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74A" w:rsidRDefault="00ED074A" w:rsidP="00ED074A">
      <w:pPr>
        <w:pStyle w:val="ListParagraph"/>
        <w:numPr>
          <w:ilvl w:val="0"/>
          <w:numId w:val="2"/>
        </w:numPr>
      </w:pPr>
      <w:r>
        <w:t>All cats admitted to ICU w/ moderate or severe pleural effusion and had an echo performed at the request of the clinician</w:t>
      </w:r>
    </w:p>
    <w:p w:rsidR="00ED074A" w:rsidRDefault="00777AB3" w:rsidP="00777AB3">
      <w:pPr>
        <w:pStyle w:val="ListParagraph"/>
        <w:numPr>
          <w:ilvl w:val="1"/>
          <w:numId w:val="2"/>
        </w:numPr>
      </w:pPr>
      <w:r>
        <w:t xml:space="preserve">Mainly used LA &amp; RA size on echo to determine CHF </w:t>
      </w:r>
      <w:proofErr w:type="spellStart"/>
      <w:r>
        <w:t>vs</w:t>
      </w:r>
      <w:proofErr w:type="spellEnd"/>
      <w:r>
        <w:t xml:space="preserve"> other cause of effusion</w:t>
      </w:r>
    </w:p>
    <w:p w:rsidR="00777AB3" w:rsidRDefault="00777AB3" w:rsidP="00777AB3">
      <w:pPr>
        <w:pStyle w:val="ListParagraph"/>
        <w:numPr>
          <w:ilvl w:val="0"/>
          <w:numId w:val="2"/>
        </w:numPr>
      </w:pPr>
      <w:r>
        <w:t>EDTA plasma stored frozen in protease inhibitor tubes – sent to IDEXX lab (NOT point of care)</w:t>
      </w:r>
    </w:p>
    <w:p w:rsidR="00777AB3" w:rsidRDefault="00777AB3" w:rsidP="00777AB3">
      <w:pPr>
        <w:pStyle w:val="ListParagraph"/>
        <w:numPr>
          <w:ilvl w:val="0"/>
          <w:numId w:val="2"/>
        </w:numPr>
      </w:pPr>
      <w:r>
        <w:t>Some patients had received furosemide before blood sampling/echo</w:t>
      </w:r>
    </w:p>
    <w:p w:rsidR="00777AB3" w:rsidRDefault="00777AB3" w:rsidP="00777AB3">
      <w:pPr>
        <w:pStyle w:val="ListParagraph"/>
        <w:numPr>
          <w:ilvl w:val="0"/>
          <w:numId w:val="2"/>
        </w:numPr>
      </w:pPr>
      <w:r>
        <w:t>NT-</w:t>
      </w:r>
      <w:proofErr w:type="spellStart"/>
      <w:r>
        <w:t>proBNP</w:t>
      </w:r>
      <w:proofErr w:type="spellEnd"/>
      <w:r>
        <w:t xml:space="preserve"> significantly higher in cats with pleural effusion due to CHF, recommended cut off of 258 to distinguish</w:t>
      </w:r>
      <w:bookmarkStart w:id="0" w:name="_GoBack"/>
      <w:bookmarkEnd w:id="0"/>
    </w:p>
    <w:p w:rsidR="00ED074A" w:rsidRDefault="00ED074A" w:rsidP="00F72DCD"/>
    <w:sectPr w:rsidR="00ED074A" w:rsidSect="005903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771555"/>
    <w:multiLevelType w:val="hybridMultilevel"/>
    <w:tmpl w:val="37F2B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0727E4"/>
    <w:multiLevelType w:val="hybridMultilevel"/>
    <w:tmpl w:val="02000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300"/>
    <w:rsid w:val="00006D41"/>
    <w:rsid w:val="00016368"/>
    <w:rsid w:val="00016731"/>
    <w:rsid w:val="00027990"/>
    <w:rsid w:val="00030AFF"/>
    <w:rsid w:val="00037872"/>
    <w:rsid w:val="00075175"/>
    <w:rsid w:val="000C05E5"/>
    <w:rsid w:val="000D079C"/>
    <w:rsid w:val="00104FDE"/>
    <w:rsid w:val="001067A8"/>
    <w:rsid w:val="00191499"/>
    <w:rsid w:val="00192927"/>
    <w:rsid w:val="00195409"/>
    <w:rsid w:val="001F7DA8"/>
    <w:rsid w:val="002225D4"/>
    <w:rsid w:val="00225D43"/>
    <w:rsid w:val="002A0668"/>
    <w:rsid w:val="002A4715"/>
    <w:rsid w:val="002C12FA"/>
    <w:rsid w:val="002C1C02"/>
    <w:rsid w:val="002D77E4"/>
    <w:rsid w:val="002E4CB6"/>
    <w:rsid w:val="00300B24"/>
    <w:rsid w:val="00325BDC"/>
    <w:rsid w:val="0035602C"/>
    <w:rsid w:val="00360BEF"/>
    <w:rsid w:val="003821C0"/>
    <w:rsid w:val="00382DCF"/>
    <w:rsid w:val="003B7751"/>
    <w:rsid w:val="003C3B55"/>
    <w:rsid w:val="003E69B9"/>
    <w:rsid w:val="003F0F7E"/>
    <w:rsid w:val="00403D72"/>
    <w:rsid w:val="00421676"/>
    <w:rsid w:val="00460590"/>
    <w:rsid w:val="004660E0"/>
    <w:rsid w:val="00476976"/>
    <w:rsid w:val="00477FF8"/>
    <w:rsid w:val="00481121"/>
    <w:rsid w:val="004C056B"/>
    <w:rsid w:val="004E6EFF"/>
    <w:rsid w:val="004F00D7"/>
    <w:rsid w:val="004F0F8A"/>
    <w:rsid w:val="004F7F7E"/>
    <w:rsid w:val="00511BD1"/>
    <w:rsid w:val="0052115F"/>
    <w:rsid w:val="00543087"/>
    <w:rsid w:val="00557026"/>
    <w:rsid w:val="00590300"/>
    <w:rsid w:val="005C3978"/>
    <w:rsid w:val="005D3968"/>
    <w:rsid w:val="005E18C0"/>
    <w:rsid w:val="0061023A"/>
    <w:rsid w:val="0062145F"/>
    <w:rsid w:val="00621803"/>
    <w:rsid w:val="00621EBD"/>
    <w:rsid w:val="00640494"/>
    <w:rsid w:val="00644B41"/>
    <w:rsid w:val="00653AC8"/>
    <w:rsid w:val="006677DA"/>
    <w:rsid w:val="006761EC"/>
    <w:rsid w:val="00696162"/>
    <w:rsid w:val="006B40C3"/>
    <w:rsid w:val="006C534A"/>
    <w:rsid w:val="006D2C73"/>
    <w:rsid w:val="006E33C9"/>
    <w:rsid w:val="006F199A"/>
    <w:rsid w:val="00750FFE"/>
    <w:rsid w:val="00762768"/>
    <w:rsid w:val="00777AB3"/>
    <w:rsid w:val="007D2E6C"/>
    <w:rsid w:val="007D3533"/>
    <w:rsid w:val="007E0E60"/>
    <w:rsid w:val="0082215E"/>
    <w:rsid w:val="00825526"/>
    <w:rsid w:val="00825D81"/>
    <w:rsid w:val="00827D76"/>
    <w:rsid w:val="008550D0"/>
    <w:rsid w:val="00877DC7"/>
    <w:rsid w:val="00885961"/>
    <w:rsid w:val="008A56D3"/>
    <w:rsid w:val="008C2E85"/>
    <w:rsid w:val="008D2660"/>
    <w:rsid w:val="008D4DA4"/>
    <w:rsid w:val="008E3A28"/>
    <w:rsid w:val="008E5391"/>
    <w:rsid w:val="00924F21"/>
    <w:rsid w:val="0094273B"/>
    <w:rsid w:val="0095559B"/>
    <w:rsid w:val="009B28A3"/>
    <w:rsid w:val="009C626D"/>
    <w:rsid w:val="009E60BA"/>
    <w:rsid w:val="00A30538"/>
    <w:rsid w:val="00A57071"/>
    <w:rsid w:val="00A603F3"/>
    <w:rsid w:val="00A665CD"/>
    <w:rsid w:val="00A92E89"/>
    <w:rsid w:val="00A93EF5"/>
    <w:rsid w:val="00AA1A81"/>
    <w:rsid w:val="00AB775B"/>
    <w:rsid w:val="00B42D18"/>
    <w:rsid w:val="00B727C0"/>
    <w:rsid w:val="00B85F23"/>
    <w:rsid w:val="00BA0C59"/>
    <w:rsid w:val="00BC0D97"/>
    <w:rsid w:val="00BC6CB8"/>
    <w:rsid w:val="00C11185"/>
    <w:rsid w:val="00C26708"/>
    <w:rsid w:val="00C26A3E"/>
    <w:rsid w:val="00C27454"/>
    <w:rsid w:val="00C61DA8"/>
    <w:rsid w:val="00C70442"/>
    <w:rsid w:val="00C80B5F"/>
    <w:rsid w:val="00C96F87"/>
    <w:rsid w:val="00CF3FC8"/>
    <w:rsid w:val="00D05342"/>
    <w:rsid w:val="00D14F53"/>
    <w:rsid w:val="00D16822"/>
    <w:rsid w:val="00D303DB"/>
    <w:rsid w:val="00D35C9D"/>
    <w:rsid w:val="00D610E7"/>
    <w:rsid w:val="00D64EBD"/>
    <w:rsid w:val="00DF15B6"/>
    <w:rsid w:val="00DF4ECF"/>
    <w:rsid w:val="00E319DB"/>
    <w:rsid w:val="00E551DB"/>
    <w:rsid w:val="00E621FC"/>
    <w:rsid w:val="00E938C4"/>
    <w:rsid w:val="00E95B6D"/>
    <w:rsid w:val="00EA64D0"/>
    <w:rsid w:val="00EA6CBB"/>
    <w:rsid w:val="00EB60C8"/>
    <w:rsid w:val="00ED074A"/>
    <w:rsid w:val="00ED0D0E"/>
    <w:rsid w:val="00EE330B"/>
    <w:rsid w:val="00EE3C65"/>
    <w:rsid w:val="00EE415B"/>
    <w:rsid w:val="00F03EE8"/>
    <w:rsid w:val="00F42399"/>
    <w:rsid w:val="00F469DE"/>
    <w:rsid w:val="00F5585C"/>
    <w:rsid w:val="00F63251"/>
    <w:rsid w:val="00F6430B"/>
    <w:rsid w:val="00F70198"/>
    <w:rsid w:val="00F72DCD"/>
    <w:rsid w:val="00F742F2"/>
    <w:rsid w:val="00F77BA8"/>
    <w:rsid w:val="00F9671A"/>
    <w:rsid w:val="00FB3673"/>
    <w:rsid w:val="00FC6016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1131C5-6192-4FA1-820E-9BD9D07A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Blong</dc:creator>
  <cp:keywords/>
  <dc:description/>
  <cp:lastModifiedBy>April Blong</cp:lastModifiedBy>
  <cp:revision>2</cp:revision>
  <dcterms:created xsi:type="dcterms:W3CDTF">2013-11-07T01:23:00Z</dcterms:created>
  <dcterms:modified xsi:type="dcterms:W3CDTF">2013-11-07T19:58:00Z</dcterms:modified>
</cp:coreProperties>
</file>