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9D6630" w14:textId="77777777" w:rsidR="008F05A2" w:rsidRPr="00170C77" w:rsidRDefault="00170C77">
      <w:pPr>
        <w:rPr>
          <w:rFonts w:asciiTheme="majorHAnsi" w:hAnsiTheme="majorHAnsi" w:cs="Helvetica"/>
        </w:rPr>
      </w:pPr>
      <w:r w:rsidRPr="00170C77">
        <w:rPr>
          <w:rFonts w:asciiTheme="majorHAnsi" w:hAnsiTheme="majorHAnsi" w:cs="Helvetica"/>
        </w:rPr>
        <w:t xml:space="preserve">Clare: </w:t>
      </w:r>
      <w:proofErr w:type="spellStart"/>
      <w:r w:rsidRPr="00170C77">
        <w:rPr>
          <w:rFonts w:asciiTheme="majorHAnsi" w:hAnsiTheme="majorHAnsi" w:cs="Helvetica"/>
        </w:rPr>
        <w:t>Cytoprotective</w:t>
      </w:r>
      <w:proofErr w:type="spellEnd"/>
      <w:r w:rsidRPr="00170C77">
        <w:rPr>
          <w:rFonts w:asciiTheme="majorHAnsi" w:hAnsiTheme="majorHAnsi" w:cs="Helvetica"/>
        </w:rPr>
        <w:t xml:space="preserve"> agents + </w:t>
      </w:r>
      <w:proofErr w:type="spellStart"/>
      <w:r w:rsidRPr="00170C77">
        <w:rPr>
          <w:rFonts w:asciiTheme="majorHAnsi" w:hAnsiTheme="majorHAnsi" w:cs="Helvetica"/>
        </w:rPr>
        <w:t>transcranial</w:t>
      </w:r>
      <w:proofErr w:type="spellEnd"/>
      <w:r w:rsidRPr="00170C77">
        <w:rPr>
          <w:rFonts w:asciiTheme="majorHAnsi" w:hAnsiTheme="majorHAnsi" w:cs="Helvetica"/>
        </w:rPr>
        <w:t xml:space="preserve"> </w:t>
      </w:r>
      <w:proofErr w:type="spellStart"/>
      <w:proofErr w:type="gramStart"/>
      <w:r w:rsidRPr="00170C77">
        <w:rPr>
          <w:rFonts w:asciiTheme="majorHAnsi" w:hAnsiTheme="majorHAnsi" w:cs="Helvetica"/>
        </w:rPr>
        <w:t>doppler</w:t>
      </w:r>
      <w:proofErr w:type="spellEnd"/>
      <w:proofErr w:type="gramEnd"/>
      <w:r w:rsidRPr="00170C77">
        <w:rPr>
          <w:rFonts w:asciiTheme="majorHAnsi" w:hAnsiTheme="majorHAnsi" w:cs="Helvetica"/>
        </w:rPr>
        <w:t xml:space="preserve"> + long-term prognosis</w:t>
      </w:r>
    </w:p>
    <w:p w14:paraId="5365FA55" w14:textId="77777777" w:rsidR="00170C77" w:rsidRPr="00170C77" w:rsidRDefault="00170C77">
      <w:pPr>
        <w:rPr>
          <w:rFonts w:asciiTheme="majorHAnsi" w:hAnsiTheme="majorHAnsi" w:cs="Helvetica"/>
        </w:rPr>
      </w:pPr>
    </w:p>
    <w:p w14:paraId="0A4176E0" w14:textId="77777777" w:rsidR="00170C77" w:rsidRPr="00170C77" w:rsidRDefault="00170C77" w:rsidP="00170C77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</w:rPr>
      </w:pPr>
      <w:r w:rsidRPr="00170C77">
        <w:rPr>
          <w:rFonts w:asciiTheme="majorHAnsi" w:hAnsiTheme="majorHAnsi" w:cs="Helvetica"/>
        </w:rPr>
        <w:t xml:space="preserve">Therapeutic use if </w:t>
      </w:r>
      <w:proofErr w:type="spellStart"/>
      <w:r w:rsidRPr="00170C77">
        <w:rPr>
          <w:rFonts w:asciiTheme="majorHAnsi" w:hAnsiTheme="majorHAnsi" w:cs="Helvetica"/>
        </w:rPr>
        <w:t>cytoprotective</w:t>
      </w:r>
      <w:proofErr w:type="spellEnd"/>
      <w:r w:rsidRPr="00170C77">
        <w:rPr>
          <w:rFonts w:asciiTheme="majorHAnsi" w:hAnsiTheme="majorHAnsi" w:cs="Helvetica"/>
        </w:rPr>
        <w:t xml:space="preserve"> agents in canine and feline </w:t>
      </w:r>
      <w:proofErr w:type="spellStart"/>
      <w:r w:rsidRPr="00170C77">
        <w:rPr>
          <w:rFonts w:asciiTheme="majorHAnsi" w:hAnsiTheme="majorHAnsi" w:cs="Helvetica"/>
        </w:rPr>
        <w:t>hepatobiliary</w:t>
      </w:r>
      <w:proofErr w:type="spellEnd"/>
      <w:r w:rsidRPr="00170C77">
        <w:rPr>
          <w:rFonts w:asciiTheme="majorHAnsi" w:hAnsiTheme="majorHAnsi" w:cs="Helvetica"/>
        </w:rPr>
        <w:t xml:space="preserve"> disease</w:t>
      </w:r>
    </w:p>
    <w:p w14:paraId="0C7A1811" w14:textId="77777777" w:rsidR="00170C77" w:rsidRPr="00170C77" w:rsidRDefault="00170C77" w:rsidP="00170C77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</w:rPr>
      </w:pPr>
    </w:p>
    <w:p w14:paraId="42F9E97D" w14:textId="77777777" w:rsidR="00170C77" w:rsidRPr="00170C77" w:rsidRDefault="00170C77" w:rsidP="00170C77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</w:rPr>
      </w:pPr>
    </w:p>
    <w:p w14:paraId="087F4BC9" w14:textId="77777777" w:rsidR="00170C77" w:rsidRDefault="00170C77" w:rsidP="00170C77">
      <w:pPr>
        <w:rPr>
          <w:rFonts w:asciiTheme="majorHAnsi" w:hAnsiTheme="majorHAnsi"/>
        </w:rPr>
      </w:pPr>
      <w:r>
        <w:rPr>
          <w:rFonts w:asciiTheme="majorHAnsi" w:hAnsiTheme="majorHAnsi"/>
        </w:rPr>
        <w:t>Mechanisms of hepatocyte cell death</w:t>
      </w:r>
    </w:p>
    <w:p w14:paraId="168B1CAA" w14:textId="77777777" w:rsidR="00170C77" w:rsidRDefault="00170C77" w:rsidP="00170C77">
      <w:p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Necrosis – </w:t>
      </w:r>
      <w:proofErr w:type="gramStart"/>
      <w:r>
        <w:rPr>
          <w:rFonts w:asciiTheme="majorHAnsi" w:hAnsiTheme="majorHAnsi"/>
        </w:rPr>
        <w:t>non energy</w:t>
      </w:r>
      <w:proofErr w:type="gramEnd"/>
      <w:r>
        <w:rPr>
          <w:rFonts w:asciiTheme="majorHAnsi" w:hAnsiTheme="majorHAnsi"/>
        </w:rPr>
        <w:t xml:space="preserve"> dependent, generally due to overwhelming cellular damage especially mitochondrial damage. </w:t>
      </w:r>
      <w:proofErr w:type="spellStart"/>
      <w:r>
        <w:rPr>
          <w:rFonts w:asciiTheme="majorHAnsi" w:hAnsiTheme="majorHAnsi"/>
        </w:rPr>
        <w:t>Mitochondroal</w:t>
      </w:r>
      <w:proofErr w:type="spellEnd"/>
      <w:r>
        <w:rPr>
          <w:rFonts w:asciiTheme="majorHAnsi" w:hAnsiTheme="majorHAnsi"/>
        </w:rPr>
        <w:t xml:space="preserve"> damage leads to ATP depletion, loss of membrane integrity, osmotic imbalances, cell swelling, and ultimately cell rupture. All leads to inflammatory response</w:t>
      </w:r>
    </w:p>
    <w:p w14:paraId="71D75389" w14:textId="77777777" w:rsidR="00170C77" w:rsidRDefault="00170C77" w:rsidP="00170C77">
      <w:p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Apoptosis – controlled cell death. Results in apoptotic bodies that are cleared by the phagocytic system without an inflammatory response. Uses </w:t>
      </w:r>
      <w:proofErr w:type="spellStart"/>
      <w:r>
        <w:rPr>
          <w:rFonts w:asciiTheme="majorHAnsi" w:hAnsiTheme="majorHAnsi"/>
        </w:rPr>
        <w:t>caspases</w:t>
      </w:r>
      <w:proofErr w:type="spellEnd"/>
      <w:r>
        <w:rPr>
          <w:rFonts w:asciiTheme="majorHAnsi" w:hAnsiTheme="majorHAnsi"/>
        </w:rPr>
        <w:t>.</w:t>
      </w:r>
    </w:p>
    <w:p w14:paraId="6CACAE4C" w14:textId="77777777" w:rsidR="00170C77" w:rsidRDefault="00170C77" w:rsidP="00170C77">
      <w:pPr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Initiator </w:t>
      </w:r>
      <w:proofErr w:type="spellStart"/>
      <w:r>
        <w:rPr>
          <w:rFonts w:asciiTheme="majorHAnsi" w:hAnsiTheme="majorHAnsi"/>
        </w:rPr>
        <w:t>caspases</w:t>
      </w:r>
      <w:proofErr w:type="spellEnd"/>
      <w:r>
        <w:rPr>
          <w:rFonts w:asciiTheme="majorHAnsi" w:hAnsiTheme="majorHAnsi"/>
        </w:rPr>
        <w:t xml:space="preserve"> (8,9,10)  - requires activation via extrinsic death receptor (FAS or TNF-a) or intrinsic mitochondrial mediated </w:t>
      </w:r>
      <w:proofErr w:type="spellStart"/>
      <w:r>
        <w:rPr>
          <w:rFonts w:asciiTheme="majorHAnsi" w:hAnsiTheme="majorHAnsi"/>
        </w:rPr>
        <w:t>pthwy</w:t>
      </w:r>
      <w:proofErr w:type="spellEnd"/>
      <w:r>
        <w:rPr>
          <w:rFonts w:asciiTheme="majorHAnsi" w:hAnsiTheme="majorHAnsi"/>
        </w:rPr>
        <w:t xml:space="preserve"> (</w:t>
      </w:r>
      <w:proofErr w:type="spellStart"/>
      <w:r>
        <w:rPr>
          <w:rFonts w:asciiTheme="majorHAnsi" w:hAnsiTheme="majorHAnsi"/>
        </w:rPr>
        <w:t>Bax</w:t>
      </w:r>
      <w:proofErr w:type="spellEnd"/>
      <w:r>
        <w:rPr>
          <w:rFonts w:asciiTheme="majorHAnsi" w:hAnsiTheme="majorHAnsi"/>
        </w:rPr>
        <w:t xml:space="preserve">, </w:t>
      </w:r>
      <w:proofErr w:type="spellStart"/>
      <w:r>
        <w:rPr>
          <w:rFonts w:asciiTheme="majorHAnsi" w:hAnsiTheme="majorHAnsi"/>
        </w:rPr>
        <w:t>Bak</w:t>
      </w:r>
      <w:proofErr w:type="spellEnd"/>
      <w:r>
        <w:rPr>
          <w:rFonts w:asciiTheme="majorHAnsi" w:hAnsiTheme="majorHAnsi"/>
        </w:rPr>
        <w:t>, cytochrome C).</w:t>
      </w:r>
    </w:p>
    <w:p w14:paraId="37A77972" w14:textId="77777777" w:rsidR="00170C77" w:rsidRDefault="00170C77" w:rsidP="00170C77">
      <w:pPr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Effector </w:t>
      </w:r>
      <w:proofErr w:type="spellStart"/>
      <w:r>
        <w:rPr>
          <w:rFonts w:asciiTheme="majorHAnsi" w:hAnsiTheme="majorHAnsi"/>
        </w:rPr>
        <w:t>caspases</w:t>
      </w:r>
      <w:proofErr w:type="spellEnd"/>
      <w:r>
        <w:rPr>
          <w:rFonts w:asciiTheme="majorHAnsi" w:hAnsiTheme="majorHAnsi"/>
        </w:rPr>
        <w:t xml:space="preserve"> (3) – demo phase</w:t>
      </w:r>
    </w:p>
    <w:p w14:paraId="2EEACA2E" w14:textId="77777777" w:rsidR="00170C77" w:rsidRDefault="00170C77" w:rsidP="00170C77">
      <w:pPr>
        <w:ind w:left="1440"/>
        <w:rPr>
          <w:rFonts w:asciiTheme="majorHAnsi" w:hAnsiTheme="majorHAnsi"/>
        </w:rPr>
      </w:pPr>
    </w:p>
    <w:p w14:paraId="005B104B" w14:textId="77777777" w:rsidR="00170C77" w:rsidRDefault="00170C77" w:rsidP="00170C77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Oxidative stress – imbalance </w:t>
      </w:r>
      <w:proofErr w:type="spellStart"/>
      <w:r>
        <w:rPr>
          <w:rFonts w:asciiTheme="majorHAnsi" w:hAnsiTheme="majorHAnsi"/>
        </w:rPr>
        <w:t>betn</w:t>
      </w:r>
      <w:proofErr w:type="spellEnd"/>
      <w:r>
        <w:rPr>
          <w:rFonts w:asciiTheme="majorHAnsi" w:hAnsiTheme="majorHAnsi"/>
        </w:rPr>
        <w:t xml:space="preserve"> oxidative and antioxidant systems</w:t>
      </w:r>
    </w:p>
    <w:p w14:paraId="408CCEF5" w14:textId="77777777" w:rsidR="00170C77" w:rsidRDefault="00170C77" w:rsidP="00170C77">
      <w:p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>In health – most ROS are generated via oxidative phosphorylation in the mitochondria.</w:t>
      </w:r>
    </w:p>
    <w:p w14:paraId="74EC724E" w14:textId="77777777" w:rsidR="00170C77" w:rsidRDefault="00170C77" w:rsidP="00170C77">
      <w:p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In </w:t>
      </w:r>
      <w:proofErr w:type="spellStart"/>
      <w:r>
        <w:rPr>
          <w:rFonts w:asciiTheme="majorHAnsi" w:hAnsiTheme="majorHAnsi"/>
        </w:rPr>
        <w:t>hepatobiliary</w:t>
      </w:r>
      <w:proofErr w:type="spellEnd"/>
      <w:r>
        <w:rPr>
          <w:rFonts w:asciiTheme="majorHAnsi" w:hAnsiTheme="majorHAnsi"/>
        </w:rPr>
        <w:t xml:space="preserve"> disease – inflammatory cells, cytochrome P450 enzymes, and damaged mitochondria</w:t>
      </w:r>
    </w:p>
    <w:p w14:paraId="2DEA18BE" w14:textId="77777777" w:rsidR="00170C77" w:rsidRDefault="00170C77" w:rsidP="00170C77">
      <w:pPr>
        <w:rPr>
          <w:rFonts w:asciiTheme="majorHAnsi" w:hAnsiTheme="majorHAnsi"/>
        </w:rPr>
      </w:pPr>
    </w:p>
    <w:p w14:paraId="08C3F4FD" w14:textId="77777777" w:rsidR="00170C77" w:rsidRDefault="00170C77" w:rsidP="00170C77">
      <w:pPr>
        <w:rPr>
          <w:rFonts w:asciiTheme="majorHAnsi" w:hAnsiTheme="majorHAnsi"/>
        </w:rPr>
      </w:pPr>
      <w:r>
        <w:rPr>
          <w:rFonts w:asciiTheme="majorHAnsi" w:hAnsiTheme="majorHAnsi"/>
        </w:rPr>
        <w:t>Enzymatic antioxidant pathways</w:t>
      </w:r>
    </w:p>
    <w:p w14:paraId="609A37B8" w14:textId="77777777" w:rsidR="00170C77" w:rsidRDefault="00170C77" w:rsidP="00170C77">
      <w:p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Superoxide dismutase (SOD) – catalyzes the </w:t>
      </w:r>
      <w:proofErr w:type="spellStart"/>
      <w:r>
        <w:rPr>
          <w:rFonts w:asciiTheme="majorHAnsi" w:hAnsiTheme="majorHAnsi"/>
        </w:rPr>
        <w:t>dismutation</w:t>
      </w:r>
      <w:proofErr w:type="spellEnd"/>
      <w:r>
        <w:rPr>
          <w:rFonts w:asciiTheme="majorHAnsi" w:hAnsiTheme="majorHAnsi"/>
        </w:rPr>
        <w:t xml:space="preserve"> of superoxide anion into H2O2</w:t>
      </w:r>
    </w:p>
    <w:p w14:paraId="17587553" w14:textId="77777777" w:rsidR="00170C77" w:rsidRDefault="00170C77" w:rsidP="00170C77">
      <w:p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>Catalase – Catalyzes H2O2 to water</w:t>
      </w:r>
    </w:p>
    <w:p w14:paraId="37999EB6" w14:textId="77777777" w:rsidR="00170C77" w:rsidRDefault="00170C77" w:rsidP="00170C77">
      <w:pPr>
        <w:ind w:left="720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Gluthathione</w:t>
      </w:r>
      <w:proofErr w:type="spellEnd"/>
      <w:r>
        <w:rPr>
          <w:rFonts w:asciiTheme="majorHAnsi" w:hAnsiTheme="majorHAnsi"/>
        </w:rPr>
        <w:t xml:space="preserve"> (GSH) peroxidases – lipid and H2O2 to water and stable </w:t>
      </w:r>
      <w:proofErr w:type="spellStart"/>
      <w:r>
        <w:rPr>
          <w:rFonts w:asciiTheme="majorHAnsi" w:hAnsiTheme="majorHAnsi"/>
        </w:rPr>
        <w:t>alcholos</w:t>
      </w:r>
      <w:proofErr w:type="spellEnd"/>
      <w:r>
        <w:rPr>
          <w:rFonts w:asciiTheme="majorHAnsi" w:hAnsiTheme="majorHAnsi"/>
        </w:rPr>
        <w:t xml:space="preserve"> by oxidizing reduced GSH to its disulfide form (GSSG) (see figure below)</w:t>
      </w:r>
    </w:p>
    <w:p w14:paraId="1B6A7061" w14:textId="77777777" w:rsidR="00170C77" w:rsidRDefault="00170C77" w:rsidP="00170C77">
      <w:pPr>
        <w:ind w:left="720"/>
        <w:rPr>
          <w:rFonts w:asciiTheme="majorHAnsi" w:hAnsiTheme="majorHAnsi"/>
        </w:rPr>
      </w:pPr>
    </w:p>
    <w:p w14:paraId="5D65FEEC" w14:textId="77777777" w:rsidR="00170C77" w:rsidRDefault="00170C77" w:rsidP="00170C77">
      <w:pPr>
        <w:ind w:left="720"/>
        <w:rPr>
          <w:rFonts w:asciiTheme="majorHAnsi" w:hAnsiTheme="majorHAnsi"/>
        </w:rPr>
      </w:pPr>
      <w:r>
        <w:rPr>
          <w:rFonts w:asciiTheme="majorHAnsi" w:hAnsiTheme="majorHAnsi"/>
          <w:noProof/>
        </w:rPr>
        <w:drawing>
          <wp:inline distT="0" distB="0" distL="0" distR="0" wp14:anchorId="511F51B5" wp14:editId="398E6FCF">
            <wp:extent cx="4114800" cy="21146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5010" cy="2114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F17ABA" w14:textId="77777777" w:rsidR="00170C77" w:rsidRDefault="00170C77" w:rsidP="00170C77">
      <w:p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Nonenzymatic</w:t>
      </w:r>
      <w:proofErr w:type="spellEnd"/>
      <w:r>
        <w:rPr>
          <w:rFonts w:asciiTheme="majorHAnsi" w:hAnsiTheme="majorHAnsi"/>
        </w:rPr>
        <w:t xml:space="preserve"> antioxidant pathways</w:t>
      </w:r>
    </w:p>
    <w:p w14:paraId="46FE06FD" w14:textId="77777777" w:rsidR="00170C77" w:rsidRDefault="00170C77" w:rsidP="00170C77">
      <w:p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>GSH</w:t>
      </w:r>
      <w:r w:rsidR="00B663C9">
        <w:rPr>
          <w:rFonts w:asciiTheme="majorHAnsi" w:hAnsiTheme="majorHAnsi"/>
        </w:rPr>
        <w:t xml:space="preserve"> – </w:t>
      </w:r>
      <w:proofErr w:type="spellStart"/>
      <w:r w:rsidR="00B663C9">
        <w:rPr>
          <w:rFonts w:asciiTheme="majorHAnsi" w:hAnsiTheme="majorHAnsi"/>
        </w:rPr>
        <w:t>tripeptide</w:t>
      </w:r>
      <w:proofErr w:type="spellEnd"/>
      <w:r w:rsidR="00B663C9">
        <w:rPr>
          <w:rFonts w:asciiTheme="majorHAnsi" w:hAnsiTheme="majorHAnsi"/>
        </w:rPr>
        <w:t xml:space="preserve"> of cysteine, glycine and glutamine. Limiting factors are the availability of cysteine and gamma-</w:t>
      </w:r>
      <w:proofErr w:type="spellStart"/>
      <w:r w:rsidR="00B663C9">
        <w:rPr>
          <w:rFonts w:asciiTheme="majorHAnsi" w:hAnsiTheme="majorHAnsi"/>
        </w:rPr>
        <w:t>glutamylcysteine</w:t>
      </w:r>
      <w:proofErr w:type="spellEnd"/>
      <w:r w:rsidR="00B663C9">
        <w:rPr>
          <w:rFonts w:asciiTheme="majorHAnsi" w:hAnsiTheme="majorHAnsi"/>
        </w:rPr>
        <w:t xml:space="preserve"> synthase (GCS). GSH levels highly dependent on nutritional </w:t>
      </w:r>
      <w:proofErr w:type="spellStart"/>
      <w:proofErr w:type="gramStart"/>
      <w:r w:rsidR="00B663C9">
        <w:rPr>
          <w:rFonts w:asciiTheme="majorHAnsi" w:hAnsiTheme="majorHAnsi"/>
        </w:rPr>
        <w:t>conditions.GSH</w:t>
      </w:r>
      <w:proofErr w:type="spellEnd"/>
      <w:proofErr w:type="gramEnd"/>
      <w:r w:rsidR="00B663C9">
        <w:rPr>
          <w:rFonts w:asciiTheme="majorHAnsi" w:hAnsiTheme="majorHAnsi"/>
        </w:rPr>
        <w:t xml:space="preserve"> is synthesized in the cytosol and transported into intracellular organelles. Transport across the mitochondrial membrane is essential in maintaining defense against </w:t>
      </w:r>
      <w:proofErr w:type="spellStart"/>
      <w:proofErr w:type="gramStart"/>
      <w:r w:rsidR="00B663C9">
        <w:rPr>
          <w:rFonts w:asciiTheme="majorHAnsi" w:hAnsiTheme="majorHAnsi"/>
        </w:rPr>
        <w:t>mito</w:t>
      </w:r>
      <w:proofErr w:type="spellEnd"/>
      <w:proofErr w:type="gramEnd"/>
      <w:r w:rsidR="00B663C9">
        <w:rPr>
          <w:rFonts w:asciiTheme="majorHAnsi" w:hAnsiTheme="majorHAnsi"/>
        </w:rPr>
        <w:t xml:space="preserve"> injury,</w:t>
      </w:r>
    </w:p>
    <w:p w14:paraId="1A5EF473" w14:textId="77777777" w:rsidR="00B663C9" w:rsidRDefault="00B663C9" w:rsidP="00B663C9">
      <w:pPr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Exists as GSH (reduced) and GSSG (oxidized) (95:1). </w:t>
      </w:r>
    </w:p>
    <w:p w14:paraId="47D49FC4" w14:textId="77777777" w:rsidR="00B663C9" w:rsidRDefault="00B663C9" w:rsidP="00B663C9">
      <w:pPr>
        <w:ind w:left="216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GSSG </w:t>
      </w:r>
      <w:r w:rsidRPr="00B663C9">
        <w:rPr>
          <w:rFonts w:asciiTheme="majorHAnsi" w:hAnsiTheme="majorHAnsi"/>
        </w:rPr>
        <w:sym w:font="Wingdings" w:char="F0E0"/>
      </w:r>
      <w:r>
        <w:rPr>
          <w:rFonts w:asciiTheme="majorHAnsi" w:hAnsiTheme="majorHAnsi"/>
        </w:rPr>
        <w:t xml:space="preserve"> GSH via GSH </w:t>
      </w:r>
      <w:proofErr w:type="spellStart"/>
      <w:r>
        <w:rPr>
          <w:rFonts w:asciiTheme="majorHAnsi" w:hAnsiTheme="majorHAnsi"/>
        </w:rPr>
        <w:t>reductase</w:t>
      </w:r>
      <w:proofErr w:type="spellEnd"/>
      <w:r>
        <w:rPr>
          <w:rFonts w:asciiTheme="majorHAnsi" w:hAnsiTheme="majorHAnsi"/>
        </w:rPr>
        <w:t xml:space="preserve"> – facilitates removal of hydrogen and organic peroxidases.</w:t>
      </w:r>
    </w:p>
    <w:p w14:paraId="430200B0" w14:textId="77777777" w:rsidR="00B663C9" w:rsidRDefault="00B663C9" w:rsidP="00B663C9">
      <w:pPr>
        <w:ind w:left="2160"/>
        <w:rPr>
          <w:rFonts w:asciiTheme="majorHAnsi" w:hAnsiTheme="majorHAnsi"/>
        </w:rPr>
      </w:pPr>
      <w:r>
        <w:rPr>
          <w:rFonts w:asciiTheme="majorHAnsi" w:hAnsiTheme="majorHAnsi"/>
        </w:rPr>
        <w:t>Conjugation and removal of endogenous and exogenous toxins from the cell thru glutathione S-</w:t>
      </w:r>
      <w:proofErr w:type="spellStart"/>
      <w:r>
        <w:rPr>
          <w:rFonts w:asciiTheme="majorHAnsi" w:hAnsiTheme="majorHAnsi"/>
        </w:rPr>
        <w:t>transferases</w:t>
      </w:r>
      <w:proofErr w:type="spellEnd"/>
      <w:r>
        <w:rPr>
          <w:rFonts w:asciiTheme="majorHAnsi" w:hAnsiTheme="majorHAnsi"/>
        </w:rPr>
        <w:t xml:space="preserve"> (via </w:t>
      </w:r>
      <w:proofErr w:type="spellStart"/>
      <w:r>
        <w:rPr>
          <w:rFonts w:asciiTheme="majorHAnsi" w:hAnsiTheme="majorHAnsi"/>
        </w:rPr>
        <w:t>mercapturic</w:t>
      </w:r>
      <w:proofErr w:type="spellEnd"/>
      <w:r>
        <w:rPr>
          <w:rFonts w:asciiTheme="majorHAnsi" w:hAnsiTheme="majorHAnsi"/>
        </w:rPr>
        <w:t xml:space="preserve"> acid </w:t>
      </w:r>
      <w:proofErr w:type="spellStart"/>
      <w:r>
        <w:rPr>
          <w:rFonts w:asciiTheme="majorHAnsi" w:hAnsiTheme="majorHAnsi"/>
        </w:rPr>
        <w:t>pthwy</w:t>
      </w:r>
      <w:proofErr w:type="spellEnd"/>
      <w:r>
        <w:rPr>
          <w:rFonts w:asciiTheme="majorHAnsi" w:hAnsiTheme="majorHAnsi"/>
        </w:rPr>
        <w:t>)</w:t>
      </w:r>
    </w:p>
    <w:p w14:paraId="3EE13BA6" w14:textId="77777777" w:rsidR="00B663C9" w:rsidRDefault="00B663C9" w:rsidP="00B663C9">
      <w:pPr>
        <w:ind w:left="216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Reduced GSH can also </w:t>
      </w:r>
      <w:proofErr w:type="spellStart"/>
      <w:r w:rsidR="00FF2D89">
        <w:rPr>
          <w:rFonts w:asciiTheme="majorHAnsi" w:hAnsiTheme="majorHAnsi"/>
        </w:rPr>
        <w:t>nonenzymatically</w:t>
      </w:r>
      <w:proofErr w:type="spellEnd"/>
      <w:r w:rsidR="00FF2D89">
        <w:rPr>
          <w:rFonts w:asciiTheme="majorHAnsi" w:hAnsiTheme="majorHAnsi"/>
        </w:rPr>
        <w:t xml:space="preserve"> react with free radicals including superoxide, hydroxyl, and nitric oxide.</w:t>
      </w:r>
    </w:p>
    <w:p w14:paraId="61BA35BB" w14:textId="77777777" w:rsidR="00FF2D89" w:rsidRDefault="00FF2D89" w:rsidP="00B663C9">
      <w:pPr>
        <w:ind w:left="2160"/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 xml:space="preserve">Can aid in the reduction of other antioxidants such as </w:t>
      </w:r>
      <w:proofErr w:type="spellStart"/>
      <w:r>
        <w:rPr>
          <w:rFonts w:asciiTheme="majorHAnsi" w:hAnsiTheme="majorHAnsi"/>
        </w:rPr>
        <w:t>ocopherol</w:t>
      </w:r>
      <w:proofErr w:type="spellEnd"/>
      <w:r>
        <w:rPr>
          <w:rFonts w:asciiTheme="majorHAnsi" w:hAnsiTheme="majorHAnsi"/>
        </w:rPr>
        <w:t xml:space="preserve"> and </w:t>
      </w:r>
      <w:proofErr w:type="spellStart"/>
      <w:r>
        <w:rPr>
          <w:rFonts w:asciiTheme="majorHAnsi" w:hAnsiTheme="majorHAnsi"/>
        </w:rPr>
        <w:t>ascorbate</w:t>
      </w:r>
      <w:proofErr w:type="spellEnd"/>
    </w:p>
    <w:p w14:paraId="3FAC2C63" w14:textId="77777777" w:rsidR="00170C77" w:rsidRDefault="00170C77" w:rsidP="00170C77">
      <w:pPr>
        <w:ind w:left="720"/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>Vitamin E</w:t>
      </w:r>
      <w:r w:rsidR="00FF2D89">
        <w:rPr>
          <w:rFonts w:asciiTheme="majorHAnsi" w:hAnsiTheme="majorHAnsi"/>
        </w:rPr>
        <w:t xml:space="preserve"> (alpha-</w:t>
      </w:r>
      <w:proofErr w:type="spellStart"/>
      <w:r w:rsidR="00FF2D89">
        <w:rPr>
          <w:rFonts w:asciiTheme="majorHAnsi" w:hAnsiTheme="majorHAnsi"/>
        </w:rPr>
        <w:t>tocopherol</w:t>
      </w:r>
      <w:proofErr w:type="spellEnd"/>
      <w:r w:rsidR="00FF2D89">
        <w:rPr>
          <w:rFonts w:asciiTheme="majorHAnsi" w:hAnsiTheme="majorHAnsi"/>
        </w:rPr>
        <w:t>) – predominant lipid soluble antioxidant protecting membrane phospholipids from lipid peroxidation.</w:t>
      </w:r>
      <w:proofErr w:type="gramEnd"/>
      <w:r w:rsidR="00FF2D89">
        <w:rPr>
          <w:rFonts w:asciiTheme="majorHAnsi" w:hAnsiTheme="majorHAnsi"/>
        </w:rPr>
        <w:t xml:space="preserve"> Essential nutrient. </w:t>
      </w:r>
    </w:p>
    <w:p w14:paraId="4B2FA98E" w14:textId="77777777" w:rsidR="00170C77" w:rsidRDefault="00FF2D89" w:rsidP="00170C77">
      <w:pPr>
        <w:ind w:left="720"/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>Vitamin C (</w:t>
      </w:r>
      <w:proofErr w:type="spellStart"/>
      <w:r w:rsidR="00170C77">
        <w:rPr>
          <w:rFonts w:asciiTheme="majorHAnsi" w:hAnsiTheme="majorHAnsi"/>
        </w:rPr>
        <w:t>Ascorbate</w:t>
      </w:r>
      <w:proofErr w:type="spellEnd"/>
      <w:r>
        <w:rPr>
          <w:rFonts w:asciiTheme="majorHAnsi" w:hAnsiTheme="majorHAnsi"/>
        </w:rPr>
        <w:t>) – water-soluble reducing agent that protects against ROS such as H2O2.</w:t>
      </w:r>
      <w:proofErr w:type="gramEnd"/>
      <w:r>
        <w:rPr>
          <w:rFonts w:asciiTheme="majorHAnsi" w:hAnsiTheme="majorHAnsi"/>
        </w:rPr>
        <w:t xml:space="preserve">  Also reduces oxidized vitamin E back into </w:t>
      </w:r>
      <w:proofErr w:type="gramStart"/>
      <w:r>
        <w:rPr>
          <w:rFonts w:asciiTheme="majorHAnsi" w:hAnsiTheme="majorHAnsi"/>
        </w:rPr>
        <w:t>non harmful</w:t>
      </w:r>
      <w:proofErr w:type="gramEnd"/>
      <w:r>
        <w:rPr>
          <w:rFonts w:asciiTheme="majorHAnsi" w:hAnsiTheme="majorHAnsi"/>
        </w:rPr>
        <w:t xml:space="preserve"> state.</w:t>
      </w:r>
    </w:p>
    <w:p w14:paraId="7E889362" w14:textId="77777777" w:rsidR="00FF2D89" w:rsidRDefault="00FF2D89" w:rsidP="00FF2D89">
      <w:pPr>
        <w:rPr>
          <w:rFonts w:asciiTheme="majorHAnsi" w:hAnsiTheme="majorHAnsi"/>
        </w:rPr>
      </w:pPr>
    </w:p>
    <w:p w14:paraId="588B1EE5" w14:textId="77777777" w:rsidR="00FF2D89" w:rsidRDefault="00FF2D89" w:rsidP="00FF2D89">
      <w:p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Cytprotective</w:t>
      </w:r>
      <w:proofErr w:type="spellEnd"/>
      <w:r>
        <w:rPr>
          <w:rFonts w:asciiTheme="majorHAnsi" w:hAnsiTheme="majorHAnsi"/>
        </w:rPr>
        <w:t xml:space="preserve"> agents</w:t>
      </w:r>
    </w:p>
    <w:p w14:paraId="0D6D6C03" w14:textId="77777777" w:rsidR="00C36B70" w:rsidRDefault="00C36B70" w:rsidP="00C36B70">
      <w:pPr>
        <w:rPr>
          <w:rFonts w:asciiTheme="majorHAnsi" w:hAnsiTheme="majorHAnsi"/>
        </w:rPr>
      </w:pPr>
    </w:p>
    <w:p w14:paraId="6C2D209D" w14:textId="77777777" w:rsidR="00FF2D89" w:rsidRDefault="00FF2D89" w:rsidP="00C36B70">
      <w:pPr>
        <w:rPr>
          <w:rFonts w:asciiTheme="majorHAnsi" w:hAnsiTheme="majorHAnsi"/>
        </w:rPr>
      </w:pPr>
      <w:r w:rsidRPr="00C36B70">
        <w:rPr>
          <w:rFonts w:asciiTheme="majorHAnsi" w:hAnsiTheme="majorHAnsi"/>
          <w:b/>
        </w:rPr>
        <w:t>S-</w:t>
      </w:r>
      <w:proofErr w:type="spellStart"/>
      <w:r w:rsidRPr="00C36B70">
        <w:rPr>
          <w:rFonts w:asciiTheme="majorHAnsi" w:hAnsiTheme="majorHAnsi"/>
          <w:b/>
        </w:rPr>
        <w:t>adenosylmethionine</w:t>
      </w:r>
      <w:proofErr w:type="spellEnd"/>
      <w:r w:rsidRPr="00C36B70">
        <w:rPr>
          <w:rFonts w:asciiTheme="majorHAnsi" w:hAnsiTheme="majorHAnsi"/>
          <w:b/>
        </w:rPr>
        <w:t xml:space="preserve"> (</w:t>
      </w:r>
      <w:proofErr w:type="spellStart"/>
      <w:r w:rsidRPr="00C36B70">
        <w:rPr>
          <w:rFonts w:asciiTheme="majorHAnsi" w:hAnsiTheme="majorHAnsi"/>
          <w:b/>
        </w:rPr>
        <w:t>SAMe</w:t>
      </w:r>
      <w:proofErr w:type="spellEnd"/>
      <w:r w:rsidRPr="00C36B70">
        <w:rPr>
          <w:rFonts w:asciiTheme="majorHAnsi" w:hAnsiTheme="majorHAnsi"/>
          <w:b/>
        </w:rPr>
        <w:t>)</w:t>
      </w:r>
      <w:r>
        <w:rPr>
          <w:rFonts w:asciiTheme="majorHAnsi" w:hAnsiTheme="majorHAnsi"/>
        </w:rPr>
        <w:t xml:space="preserve"> – generated from L-methionine and ATP catalyzed by methionine </w:t>
      </w:r>
      <w:proofErr w:type="spellStart"/>
      <w:r>
        <w:rPr>
          <w:rFonts w:asciiTheme="majorHAnsi" w:hAnsiTheme="majorHAnsi"/>
        </w:rPr>
        <w:t>adenosyltransferase</w:t>
      </w:r>
      <w:proofErr w:type="spellEnd"/>
      <w:r>
        <w:rPr>
          <w:rFonts w:asciiTheme="majorHAnsi" w:hAnsiTheme="majorHAnsi"/>
        </w:rPr>
        <w:t>.</w:t>
      </w:r>
    </w:p>
    <w:p w14:paraId="1A4916AE" w14:textId="77777777" w:rsidR="00FF2D89" w:rsidRDefault="00FF2D89" w:rsidP="00FF2D89">
      <w:pPr>
        <w:ind w:left="720"/>
        <w:rPr>
          <w:rFonts w:asciiTheme="majorHAnsi" w:hAnsiTheme="majorHAnsi"/>
        </w:rPr>
      </w:pPr>
      <w:r>
        <w:rPr>
          <w:rFonts w:asciiTheme="majorHAnsi" w:hAnsiTheme="majorHAnsi"/>
          <w:noProof/>
        </w:rPr>
        <w:drawing>
          <wp:inline distT="0" distB="0" distL="0" distR="0" wp14:anchorId="286436FC" wp14:editId="279E32C5">
            <wp:extent cx="4959121" cy="71960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639" cy="719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F7DD91" w14:textId="77777777" w:rsidR="00FF2D89" w:rsidRDefault="00FF2D89" w:rsidP="00FF2D89">
      <w:p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>Metabolized in the liver via three pathways</w:t>
      </w:r>
    </w:p>
    <w:p w14:paraId="3FFBBAAC" w14:textId="226792B7" w:rsidR="009470FD" w:rsidRDefault="00FF2D89" w:rsidP="00FF2D89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proofErr w:type="spellStart"/>
      <w:r w:rsidRPr="009470FD">
        <w:rPr>
          <w:rFonts w:asciiTheme="majorHAnsi" w:hAnsiTheme="majorHAnsi"/>
        </w:rPr>
        <w:t>Transmethylation</w:t>
      </w:r>
      <w:proofErr w:type="spellEnd"/>
      <w:r w:rsidRPr="009470FD">
        <w:rPr>
          <w:rFonts w:asciiTheme="majorHAnsi" w:hAnsiTheme="majorHAnsi"/>
        </w:rPr>
        <w:t xml:space="preserve">  - </w:t>
      </w:r>
      <w:r w:rsidR="009470FD" w:rsidRPr="009470FD">
        <w:rPr>
          <w:rFonts w:asciiTheme="majorHAnsi" w:hAnsiTheme="majorHAnsi"/>
        </w:rPr>
        <w:t xml:space="preserve">85% - </w:t>
      </w:r>
      <w:proofErr w:type="spellStart"/>
      <w:proofErr w:type="gramStart"/>
      <w:r w:rsidR="009470FD" w:rsidRPr="009470FD">
        <w:rPr>
          <w:rFonts w:asciiTheme="majorHAnsi" w:hAnsiTheme="majorHAnsi"/>
        </w:rPr>
        <w:t>SAMe</w:t>
      </w:r>
      <w:proofErr w:type="spellEnd"/>
      <w:proofErr w:type="gramEnd"/>
      <w:r w:rsidR="009470FD" w:rsidRPr="009470FD">
        <w:rPr>
          <w:rFonts w:asciiTheme="majorHAnsi" w:hAnsiTheme="majorHAnsi"/>
        </w:rPr>
        <w:t xml:space="preserve"> donates its methyl group by </w:t>
      </w:r>
      <w:proofErr w:type="spellStart"/>
      <w:r w:rsidR="009470FD" w:rsidRPr="009470FD">
        <w:rPr>
          <w:rFonts w:asciiTheme="majorHAnsi" w:hAnsiTheme="majorHAnsi"/>
        </w:rPr>
        <w:t>methyltransferases</w:t>
      </w:r>
      <w:proofErr w:type="spellEnd"/>
      <w:r w:rsidR="009470FD" w:rsidRPr="009470FD">
        <w:rPr>
          <w:rFonts w:asciiTheme="majorHAnsi" w:hAnsiTheme="majorHAnsi"/>
        </w:rPr>
        <w:t>. The byproduct S-</w:t>
      </w:r>
      <w:proofErr w:type="spellStart"/>
      <w:r w:rsidR="009470FD" w:rsidRPr="009470FD">
        <w:rPr>
          <w:rFonts w:asciiTheme="majorHAnsi" w:hAnsiTheme="majorHAnsi"/>
        </w:rPr>
        <w:t>adenosylhomocysteine</w:t>
      </w:r>
      <w:proofErr w:type="spellEnd"/>
      <w:r w:rsidR="009470FD" w:rsidRPr="009470FD">
        <w:rPr>
          <w:rFonts w:asciiTheme="majorHAnsi" w:hAnsiTheme="majorHAnsi"/>
        </w:rPr>
        <w:t xml:space="preserve"> (SAH) is hydrolyzed to </w:t>
      </w:r>
      <w:proofErr w:type="spellStart"/>
      <w:r w:rsidR="009470FD" w:rsidRPr="009470FD">
        <w:rPr>
          <w:rFonts w:asciiTheme="majorHAnsi" w:hAnsiTheme="majorHAnsi"/>
        </w:rPr>
        <w:t>homocysteine</w:t>
      </w:r>
      <w:proofErr w:type="spellEnd"/>
      <w:r w:rsidR="009470FD" w:rsidRPr="009470FD">
        <w:rPr>
          <w:rFonts w:asciiTheme="majorHAnsi" w:hAnsiTheme="majorHAnsi"/>
        </w:rPr>
        <w:t xml:space="preserve"> and adenosine by SAH hydrolase. </w:t>
      </w:r>
      <w:proofErr w:type="spellStart"/>
      <w:r w:rsidR="009470FD" w:rsidRPr="009470FD">
        <w:rPr>
          <w:rFonts w:asciiTheme="majorHAnsi" w:hAnsiTheme="majorHAnsi"/>
        </w:rPr>
        <w:t>Homocysteine</w:t>
      </w:r>
      <w:proofErr w:type="spellEnd"/>
      <w:r w:rsidR="009470FD" w:rsidRPr="009470FD">
        <w:rPr>
          <w:rFonts w:asciiTheme="majorHAnsi" w:hAnsiTheme="majorHAnsi"/>
        </w:rPr>
        <w:t xml:space="preserve"> is then </w:t>
      </w:r>
      <w:proofErr w:type="spellStart"/>
      <w:r w:rsidR="009470FD" w:rsidRPr="009470FD">
        <w:rPr>
          <w:rFonts w:asciiTheme="majorHAnsi" w:hAnsiTheme="majorHAnsi"/>
        </w:rPr>
        <w:t>remethylated</w:t>
      </w:r>
      <w:proofErr w:type="spellEnd"/>
      <w:r w:rsidR="009470FD" w:rsidRPr="009470FD">
        <w:rPr>
          <w:rFonts w:asciiTheme="majorHAnsi" w:hAnsiTheme="majorHAnsi"/>
        </w:rPr>
        <w:t xml:space="preserve"> to methionine (methionine synthase and </w:t>
      </w:r>
      <w:proofErr w:type="spellStart"/>
      <w:r w:rsidR="009470FD" w:rsidRPr="009470FD">
        <w:rPr>
          <w:rFonts w:asciiTheme="majorHAnsi" w:hAnsiTheme="majorHAnsi"/>
        </w:rPr>
        <w:t>betaine</w:t>
      </w:r>
      <w:proofErr w:type="spellEnd"/>
      <w:r w:rsidR="009470FD" w:rsidRPr="009470FD">
        <w:rPr>
          <w:rFonts w:asciiTheme="majorHAnsi" w:hAnsiTheme="majorHAnsi"/>
        </w:rPr>
        <w:t xml:space="preserve"> </w:t>
      </w:r>
      <w:proofErr w:type="spellStart"/>
      <w:r w:rsidR="009470FD" w:rsidRPr="009470FD">
        <w:rPr>
          <w:rFonts w:asciiTheme="majorHAnsi" w:hAnsiTheme="majorHAnsi"/>
        </w:rPr>
        <w:t>methyltransferase</w:t>
      </w:r>
      <w:proofErr w:type="spellEnd"/>
      <w:r w:rsidR="00E11638">
        <w:rPr>
          <w:rFonts w:asciiTheme="majorHAnsi" w:hAnsiTheme="majorHAnsi"/>
        </w:rPr>
        <w:t>)</w:t>
      </w:r>
      <w:r w:rsidR="009470FD" w:rsidRPr="009470FD">
        <w:rPr>
          <w:rFonts w:asciiTheme="majorHAnsi" w:hAnsiTheme="majorHAnsi"/>
        </w:rPr>
        <w:t xml:space="preserve">, requires </w:t>
      </w:r>
      <w:proofErr w:type="spellStart"/>
      <w:r w:rsidR="009470FD" w:rsidRPr="009470FD">
        <w:rPr>
          <w:rFonts w:asciiTheme="majorHAnsi" w:hAnsiTheme="majorHAnsi"/>
        </w:rPr>
        <w:t>folate</w:t>
      </w:r>
      <w:proofErr w:type="spellEnd"/>
      <w:r w:rsidR="009470FD" w:rsidRPr="009470FD">
        <w:rPr>
          <w:rFonts w:asciiTheme="majorHAnsi" w:hAnsiTheme="majorHAnsi"/>
        </w:rPr>
        <w:t xml:space="preserve"> and B12) or undergoes </w:t>
      </w:r>
      <w:proofErr w:type="spellStart"/>
      <w:r w:rsidR="009470FD" w:rsidRPr="009470FD">
        <w:rPr>
          <w:rFonts w:asciiTheme="majorHAnsi" w:hAnsiTheme="majorHAnsi"/>
        </w:rPr>
        <w:t>transulferation</w:t>
      </w:r>
      <w:proofErr w:type="spellEnd"/>
      <w:r w:rsidR="009470FD">
        <w:rPr>
          <w:rFonts w:asciiTheme="majorHAnsi" w:hAnsiTheme="majorHAnsi"/>
        </w:rPr>
        <w:t>.</w:t>
      </w:r>
    </w:p>
    <w:p w14:paraId="37353EC3" w14:textId="77777777" w:rsidR="00FF2D89" w:rsidRPr="009470FD" w:rsidRDefault="00FF2D89" w:rsidP="00FF2D89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proofErr w:type="spellStart"/>
      <w:r w:rsidRPr="009470FD">
        <w:rPr>
          <w:rFonts w:asciiTheme="majorHAnsi" w:hAnsiTheme="majorHAnsi"/>
        </w:rPr>
        <w:t>Transsulferation</w:t>
      </w:r>
      <w:proofErr w:type="spellEnd"/>
      <w:r w:rsidRPr="009470FD">
        <w:rPr>
          <w:rFonts w:asciiTheme="majorHAnsi" w:hAnsiTheme="majorHAnsi"/>
        </w:rPr>
        <w:t xml:space="preserve"> </w:t>
      </w:r>
      <w:r w:rsidR="009470FD" w:rsidRPr="009470FD">
        <w:rPr>
          <w:rFonts w:asciiTheme="majorHAnsi" w:hAnsiTheme="majorHAnsi"/>
        </w:rPr>
        <w:t xml:space="preserve"> - </w:t>
      </w:r>
      <w:proofErr w:type="spellStart"/>
      <w:r w:rsidR="009470FD">
        <w:rPr>
          <w:rFonts w:asciiTheme="majorHAnsi" w:hAnsiTheme="majorHAnsi"/>
        </w:rPr>
        <w:t>homocysteine</w:t>
      </w:r>
      <w:proofErr w:type="spellEnd"/>
      <w:r w:rsidR="009470FD">
        <w:rPr>
          <w:rFonts w:asciiTheme="majorHAnsi" w:hAnsiTheme="majorHAnsi"/>
        </w:rPr>
        <w:t xml:space="preserve"> </w:t>
      </w:r>
      <w:r w:rsidR="009470FD" w:rsidRPr="009470FD">
        <w:rPr>
          <w:rFonts w:asciiTheme="majorHAnsi" w:hAnsiTheme="majorHAnsi"/>
        </w:rPr>
        <w:sym w:font="Wingdings" w:char="F0E0"/>
      </w:r>
      <w:r w:rsidR="009470FD">
        <w:rPr>
          <w:rFonts w:asciiTheme="majorHAnsi" w:hAnsiTheme="majorHAnsi"/>
        </w:rPr>
        <w:t xml:space="preserve"> cysteine in a series of enzymatic steps in the presence of B6.</w:t>
      </w:r>
    </w:p>
    <w:p w14:paraId="10B5A1D3" w14:textId="47861909" w:rsidR="00FF2D89" w:rsidRDefault="00E11638" w:rsidP="00FF2D89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Aminopr</w:t>
      </w:r>
      <w:r w:rsidR="00FF2D89">
        <w:rPr>
          <w:rFonts w:asciiTheme="majorHAnsi" w:hAnsiTheme="majorHAnsi"/>
        </w:rPr>
        <w:t>opylation</w:t>
      </w:r>
      <w:proofErr w:type="spellEnd"/>
      <w:r w:rsidR="00FF2D89">
        <w:rPr>
          <w:rFonts w:asciiTheme="majorHAnsi" w:hAnsiTheme="majorHAnsi"/>
        </w:rPr>
        <w:t xml:space="preserve"> </w:t>
      </w:r>
      <w:r w:rsidR="009470FD">
        <w:rPr>
          <w:rFonts w:asciiTheme="majorHAnsi" w:hAnsiTheme="majorHAnsi"/>
        </w:rPr>
        <w:t xml:space="preserve"> - results in the decarboxylation of </w:t>
      </w:r>
      <w:proofErr w:type="spellStart"/>
      <w:proofErr w:type="gramStart"/>
      <w:r w:rsidR="009470FD">
        <w:rPr>
          <w:rFonts w:asciiTheme="majorHAnsi" w:hAnsiTheme="majorHAnsi"/>
        </w:rPr>
        <w:t>SAMe</w:t>
      </w:r>
      <w:proofErr w:type="spellEnd"/>
      <w:proofErr w:type="gramEnd"/>
      <w:r w:rsidR="009470FD">
        <w:rPr>
          <w:rFonts w:asciiTheme="majorHAnsi" w:hAnsiTheme="majorHAnsi"/>
        </w:rPr>
        <w:t xml:space="preserve">, with transfer of its </w:t>
      </w:r>
      <w:proofErr w:type="spellStart"/>
      <w:r w:rsidR="009470FD">
        <w:rPr>
          <w:rFonts w:asciiTheme="majorHAnsi" w:hAnsiTheme="majorHAnsi"/>
        </w:rPr>
        <w:t>aminopropyl</w:t>
      </w:r>
      <w:proofErr w:type="spellEnd"/>
      <w:r w:rsidR="009470FD">
        <w:rPr>
          <w:rFonts w:asciiTheme="majorHAnsi" w:hAnsiTheme="majorHAnsi"/>
        </w:rPr>
        <w:t xml:space="preserve"> group to form polyamines. </w:t>
      </w:r>
      <w:proofErr w:type="spellStart"/>
      <w:r w:rsidR="009470FD">
        <w:rPr>
          <w:rFonts w:asciiTheme="majorHAnsi" w:hAnsiTheme="majorHAnsi"/>
        </w:rPr>
        <w:t>Methyladenosine</w:t>
      </w:r>
      <w:proofErr w:type="spellEnd"/>
      <w:r w:rsidR="009470FD">
        <w:rPr>
          <w:rFonts w:asciiTheme="majorHAnsi" w:hAnsiTheme="majorHAnsi"/>
        </w:rPr>
        <w:t xml:space="preserve"> is intermediate. Exogenous </w:t>
      </w:r>
      <w:proofErr w:type="spellStart"/>
      <w:proofErr w:type="gramStart"/>
      <w:r w:rsidR="009470FD">
        <w:rPr>
          <w:rFonts w:asciiTheme="majorHAnsi" w:hAnsiTheme="majorHAnsi"/>
        </w:rPr>
        <w:t>SAMe</w:t>
      </w:r>
      <w:proofErr w:type="spellEnd"/>
      <w:proofErr w:type="gramEnd"/>
      <w:r w:rsidR="009470FD">
        <w:rPr>
          <w:rFonts w:asciiTheme="majorHAnsi" w:hAnsiTheme="majorHAnsi"/>
        </w:rPr>
        <w:t xml:space="preserve"> can </w:t>
      </w:r>
      <w:r>
        <w:rPr>
          <w:rFonts w:asciiTheme="majorHAnsi" w:hAnsiTheme="majorHAnsi"/>
        </w:rPr>
        <w:t>spontaneously</w:t>
      </w:r>
      <w:r w:rsidR="009470FD">
        <w:rPr>
          <w:rFonts w:asciiTheme="majorHAnsi" w:hAnsiTheme="majorHAnsi"/>
        </w:rPr>
        <w:t xml:space="preserve"> convert to MTA.</w:t>
      </w:r>
    </w:p>
    <w:p w14:paraId="230DCD1B" w14:textId="77777777" w:rsidR="009470FD" w:rsidRDefault="00F94309" w:rsidP="009470FD">
      <w:pPr>
        <w:ind w:left="720"/>
        <w:rPr>
          <w:rFonts w:asciiTheme="majorHAnsi" w:hAnsiTheme="majorHAnsi"/>
        </w:rPr>
      </w:pPr>
      <w:r w:rsidRPr="00F94309">
        <w:rPr>
          <w:rFonts w:asciiTheme="majorHAnsi" w:hAnsiTheme="majorHAnsi"/>
        </w:rPr>
        <w:drawing>
          <wp:inline distT="0" distB="0" distL="0" distR="0" wp14:anchorId="7B0E8582" wp14:editId="3300B3F4">
            <wp:extent cx="4865672" cy="3973132"/>
            <wp:effectExtent l="0" t="0" r="1143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611" cy="397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825A26" w14:textId="77777777" w:rsidR="00021536" w:rsidRDefault="00021536" w:rsidP="009470FD">
      <w:pPr>
        <w:ind w:left="720"/>
        <w:rPr>
          <w:rFonts w:asciiTheme="majorHAnsi" w:hAnsiTheme="majorHAnsi"/>
        </w:rPr>
      </w:pPr>
    </w:p>
    <w:p w14:paraId="1AC95FBD" w14:textId="77777777" w:rsidR="009470FD" w:rsidRDefault="009470FD" w:rsidP="009470FD">
      <w:pPr>
        <w:ind w:left="720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Cytoprotective</w:t>
      </w:r>
      <w:proofErr w:type="spellEnd"/>
      <w:r>
        <w:rPr>
          <w:rFonts w:asciiTheme="majorHAnsi" w:hAnsiTheme="majorHAnsi"/>
        </w:rPr>
        <w:t xml:space="preserve"> benefits of SAM-e</w:t>
      </w:r>
    </w:p>
    <w:p w14:paraId="3A6A99C5" w14:textId="77777777" w:rsidR="009470FD" w:rsidRPr="009470FD" w:rsidRDefault="009470FD" w:rsidP="009470FD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proofErr w:type="gramStart"/>
      <w:r w:rsidRPr="009470FD">
        <w:rPr>
          <w:rFonts w:asciiTheme="majorHAnsi" w:hAnsiTheme="majorHAnsi"/>
        </w:rPr>
        <w:t>augmentation</w:t>
      </w:r>
      <w:proofErr w:type="gramEnd"/>
      <w:r w:rsidRPr="009470FD">
        <w:rPr>
          <w:rFonts w:asciiTheme="majorHAnsi" w:hAnsiTheme="majorHAnsi"/>
        </w:rPr>
        <w:t xml:space="preserve"> of hepatocyte GSH levels</w:t>
      </w:r>
    </w:p>
    <w:p w14:paraId="2699F8AE" w14:textId="77777777" w:rsidR="009470FD" w:rsidRDefault="009470FD" w:rsidP="009470FD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>improvement</w:t>
      </w:r>
      <w:proofErr w:type="gramEnd"/>
      <w:r>
        <w:rPr>
          <w:rFonts w:asciiTheme="majorHAnsi" w:hAnsiTheme="majorHAnsi"/>
        </w:rPr>
        <w:t xml:space="preserve"> in membrane fluidity</w:t>
      </w:r>
      <w:r w:rsidR="00822A51">
        <w:rPr>
          <w:rFonts w:asciiTheme="majorHAnsi" w:hAnsiTheme="majorHAnsi"/>
        </w:rPr>
        <w:t xml:space="preserve"> – via methylation</w:t>
      </w:r>
      <w:r w:rsidR="00F94309">
        <w:rPr>
          <w:rFonts w:asciiTheme="majorHAnsi" w:hAnsiTheme="majorHAnsi"/>
        </w:rPr>
        <w:t xml:space="preserve"> of </w:t>
      </w:r>
      <w:proofErr w:type="spellStart"/>
      <w:r w:rsidR="00F94309">
        <w:rPr>
          <w:rFonts w:asciiTheme="majorHAnsi" w:hAnsiTheme="majorHAnsi"/>
        </w:rPr>
        <w:t>mito</w:t>
      </w:r>
      <w:proofErr w:type="spellEnd"/>
      <w:r w:rsidR="00F94309">
        <w:rPr>
          <w:rFonts w:asciiTheme="majorHAnsi" w:hAnsiTheme="majorHAnsi"/>
        </w:rPr>
        <w:t xml:space="preserve"> membrane phospholipids, reestablishing </w:t>
      </w:r>
      <w:proofErr w:type="spellStart"/>
      <w:r w:rsidR="00F94309">
        <w:rPr>
          <w:rFonts w:asciiTheme="majorHAnsi" w:hAnsiTheme="majorHAnsi"/>
        </w:rPr>
        <w:t>mito</w:t>
      </w:r>
      <w:proofErr w:type="spellEnd"/>
      <w:r w:rsidR="00F94309">
        <w:rPr>
          <w:rFonts w:asciiTheme="majorHAnsi" w:hAnsiTheme="majorHAnsi"/>
        </w:rPr>
        <w:t xml:space="preserve"> GSH transport</w:t>
      </w:r>
    </w:p>
    <w:p w14:paraId="7BE5E414" w14:textId="77777777" w:rsidR="009470FD" w:rsidRDefault="009470FD" w:rsidP="009470FD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>modification</w:t>
      </w:r>
      <w:proofErr w:type="gramEnd"/>
      <w:r>
        <w:rPr>
          <w:rFonts w:asciiTheme="majorHAnsi" w:hAnsiTheme="majorHAnsi"/>
        </w:rPr>
        <w:t xml:space="preserve"> of cytokine expression</w:t>
      </w:r>
      <w:r w:rsidR="00F94309">
        <w:rPr>
          <w:rFonts w:asciiTheme="majorHAnsi" w:hAnsiTheme="majorHAnsi"/>
        </w:rPr>
        <w:t xml:space="preserve"> – inhibits LPS stimulated release of TNF-alpha from macs. Increases production of anti-</w:t>
      </w:r>
      <w:proofErr w:type="spellStart"/>
      <w:r w:rsidR="00F94309">
        <w:rPr>
          <w:rFonts w:asciiTheme="majorHAnsi" w:hAnsiTheme="majorHAnsi"/>
        </w:rPr>
        <w:t>inflamm</w:t>
      </w:r>
      <w:proofErr w:type="spellEnd"/>
      <w:r w:rsidR="00F94309">
        <w:rPr>
          <w:rFonts w:asciiTheme="majorHAnsi" w:hAnsiTheme="majorHAnsi"/>
        </w:rPr>
        <w:t xml:space="preserve"> </w:t>
      </w:r>
      <w:proofErr w:type="spellStart"/>
      <w:r w:rsidR="00F94309">
        <w:rPr>
          <w:rFonts w:asciiTheme="majorHAnsi" w:hAnsiTheme="majorHAnsi"/>
        </w:rPr>
        <w:t>ytokines</w:t>
      </w:r>
      <w:proofErr w:type="spellEnd"/>
      <w:r w:rsidR="00F94309">
        <w:rPr>
          <w:rFonts w:asciiTheme="majorHAnsi" w:hAnsiTheme="majorHAnsi"/>
        </w:rPr>
        <w:t xml:space="preserve"> such as IL-10</w:t>
      </w:r>
    </w:p>
    <w:p w14:paraId="3D6BCE4C" w14:textId="77777777" w:rsidR="009470FD" w:rsidRDefault="009470FD" w:rsidP="009470FD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>alterations</w:t>
      </w:r>
      <w:proofErr w:type="gramEnd"/>
      <w:r>
        <w:rPr>
          <w:rFonts w:asciiTheme="majorHAnsi" w:hAnsiTheme="majorHAnsi"/>
        </w:rPr>
        <w:t xml:space="preserve"> in DNA/histone methylation</w:t>
      </w:r>
    </w:p>
    <w:p w14:paraId="6BD61D56" w14:textId="77777777" w:rsidR="009470FD" w:rsidRDefault="009470FD" w:rsidP="009470FD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>modulation</w:t>
      </w:r>
      <w:proofErr w:type="gramEnd"/>
      <w:r>
        <w:rPr>
          <w:rFonts w:asciiTheme="majorHAnsi" w:hAnsiTheme="majorHAnsi"/>
        </w:rPr>
        <w:t xml:space="preserve"> of apoptosis</w:t>
      </w:r>
      <w:r w:rsidR="00F94309">
        <w:rPr>
          <w:rFonts w:asciiTheme="majorHAnsi" w:hAnsiTheme="majorHAnsi"/>
        </w:rPr>
        <w:t xml:space="preserve"> – pro apoptotic by JNK pathway in cancerous liver cells, protects normal hepatocytes against </w:t>
      </w:r>
      <w:proofErr w:type="spellStart"/>
      <w:r w:rsidR="00F94309">
        <w:rPr>
          <w:rFonts w:asciiTheme="majorHAnsi" w:hAnsiTheme="majorHAnsi"/>
        </w:rPr>
        <w:t>okadaic</w:t>
      </w:r>
      <w:proofErr w:type="spellEnd"/>
      <w:r w:rsidR="00F94309">
        <w:rPr>
          <w:rFonts w:asciiTheme="majorHAnsi" w:hAnsiTheme="majorHAnsi"/>
        </w:rPr>
        <w:t xml:space="preserve"> acid and bile acid induced apoptosis.</w:t>
      </w:r>
    </w:p>
    <w:p w14:paraId="10306362" w14:textId="77777777" w:rsidR="00822A51" w:rsidRPr="009470FD" w:rsidRDefault="00822A51" w:rsidP="009470FD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Reverse signs of mitochondrial damage</w:t>
      </w:r>
    </w:p>
    <w:p w14:paraId="2B6152E3" w14:textId="77777777" w:rsidR="00FF2D89" w:rsidRDefault="00FF2D89" w:rsidP="00FF2D89">
      <w:pPr>
        <w:ind w:left="720"/>
        <w:rPr>
          <w:rFonts w:asciiTheme="majorHAnsi" w:hAnsiTheme="majorHAnsi"/>
        </w:rPr>
      </w:pPr>
    </w:p>
    <w:p w14:paraId="4FB58F5A" w14:textId="77777777" w:rsidR="00F94309" w:rsidRDefault="00F94309" w:rsidP="00FF2D89">
      <w:pPr>
        <w:ind w:left="720"/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>In the literature….</w:t>
      </w:r>
      <w:proofErr w:type="gramEnd"/>
    </w:p>
    <w:p w14:paraId="03495514" w14:textId="77777777" w:rsidR="00F94309" w:rsidRDefault="00F94309" w:rsidP="00F94309">
      <w:pPr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>-</w:t>
      </w:r>
      <w:proofErr w:type="gramStart"/>
      <w:r>
        <w:rPr>
          <w:rFonts w:asciiTheme="majorHAnsi" w:hAnsiTheme="majorHAnsi"/>
        </w:rPr>
        <w:t>improves</w:t>
      </w:r>
      <w:proofErr w:type="gramEnd"/>
      <w:r>
        <w:rPr>
          <w:rFonts w:asciiTheme="majorHAnsi" w:hAnsiTheme="majorHAnsi"/>
        </w:rPr>
        <w:t xml:space="preserve"> survival in animal models of alcoholism, acetaminophen, </w:t>
      </w:r>
      <w:proofErr w:type="spellStart"/>
      <w:r>
        <w:rPr>
          <w:rFonts w:asciiTheme="majorHAnsi" w:hAnsiTheme="majorHAnsi"/>
        </w:rPr>
        <w:t>galactosamine</w:t>
      </w:r>
      <w:proofErr w:type="spellEnd"/>
      <w:r>
        <w:rPr>
          <w:rFonts w:asciiTheme="majorHAnsi" w:hAnsiTheme="majorHAnsi"/>
        </w:rPr>
        <w:t xml:space="preserve"> and </w:t>
      </w:r>
      <w:proofErr w:type="spellStart"/>
      <w:r>
        <w:rPr>
          <w:rFonts w:asciiTheme="majorHAnsi" w:hAnsiTheme="majorHAnsi"/>
        </w:rPr>
        <w:t>thioacetarsamide</w:t>
      </w:r>
      <w:proofErr w:type="spellEnd"/>
      <w:r>
        <w:rPr>
          <w:rFonts w:asciiTheme="majorHAnsi" w:hAnsiTheme="majorHAnsi"/>
        </w:rPr>
        <w:t xml:space="preserve"> induced hepatotoxicity and </w:t>
      </w:r>
      <w:proofErr w:type="spellStart"/>
      <w:r>
        <w:rPr>
          <w:rFonts w:asciiTheme="majorHAnsi" w:hAnsiTheme="majorHAnsi"/>
        </w:rPr>
        <w:t>ischelia</w:t>
      </w:r>
      <w:proofErr w:type="spellEnd"/>
      <w:r>
        <w:rPr>
          <w:rFonts w:asciiTheme="majorHAnsi" w:hAnsiTheme="majorHAnsi"/>
        </w:rPr>
        <w:t>-reperfusion induced liver injury.</w:t>
      </w:r>
    </w:p>
    <w:p w14:paraId="2F518A87" w14:textId="77777777" w:rsidR="00F94309" w:rsidRDefault="00F94309" w:rsidP="00F94309">
      <w:pPr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>-</w:t>
      </w:r>
      <w:proofErr w:type="gramStart"/>
      <w:r>
        <w:rPr>
          <w:rFonts w:asciiTheme="majorHAnsi" w:hAnsiTheme="majorHAnsi"/>
        </w:rPr>
        <w:t>decreases</w:t>
      </w:r>
      <w:proofErr w:type="gramEnd"/>
      <w:r>
        <w:rPr>
          <w:rFonts w:asciiTheme="majorHAnsi" w:hAnsiTheme="majorHAnsi"/>
        </w:rPr>
        <w:t xml:space="preserve"> fibrosis in rats treated with </w:t>
      </w:r>
      <w:proofErr w:type="spellStart"/>
      <w:r>
        <w:rPr>
          <w:rFonts w:asciiTheme="majorHAnsi" w:hAnsiTheme="majorHAnsi"/>
        </w:rPr>
        <w:t>cardon</w:t>
      </w:r>
      <w:proofErr w:type="spellEnd"/>
      <w:r>
        <w:rPr>
          <w:rFonts w:asciiTheme="majorHAnsi" w:hAnsiTheme="majorHAnsi"/>
        </w:rPr>
        <w:t xml:space="preserve"> tetrachloride</w:t>
      </w:r>
    </w:p>
    <w:p w14:paraId="663C219A" w14:textId="77777777" w:rsidR="00F94309" w:rsidRDefault="00F94309" w:rsidP="00F94309">
      <w:pPr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>-</w:t>
      </w:r>
      <w:proofErr w:type="gramStart"/>
      <w:r>
        <w:rPr>
          <w:rFonts w:asciiTheme="majorHAnsi" w:hAnsiTheme="majorHAnsi"/>
        </w:rPr>
        <w:t>efficacy</w:t>
      </w:r>
      <w:proofErr w:type="gramEnd"/>
      <w:r>
        <w:rPr>
          <w:rFonts w:asciiTheme="majorHAnsi" w:hAnsiTheme="majorHAnsi"/>
        </w:rPr>
        <w:t xml:space="preserve"> in </w:t>
      </w:r>
      <w:proofErr w:type="spellStart"/>
      <w:r>
        <w:rPr>
          <w:rFonts w:asciiTheme="majorHAnsi" w:hAnsiTheme="majorHAnsi"/>
        </w:rPr>
        <w:t>amerlioating</w:t>
      </w:r>
      <w:proofErr w:type="spellEnd"/>
      <w:r>
        <w:rPr>
          <w:rFonts w:asciiTheme="majorHAnsi" w:hAnsiTheme="majorHAnsi"/>
        </w:rPr>
        <w:t xml:space="preserve"> hepatic </w:t>
      </w:r>
      <w:proofErr w:type="spellStart"/>
      <w:r>
        <w:rPr>
          <w:rFonts w:asciiTheme="majorHAnsi" w:hAnsiTheme="majorHAnsi"/>
        </w:rPr>
        <w:t>steatosis</w:t>
      </w:r>
      <w:proofErr w:type="spellEnd"/>
    </w:p>
    <w:p w14:paraId="2BE20982" w14:textId="77777777" w:rsidR="00F94309" w:rsidRDefault="00F94309" w:rsidP="00F94309">
      <w:pPr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>-</w:t>
      </w:r>
      <w:proofErr w:type="gramStart"/>
      <w:r>
        <w:rPr>
          <w:rFonts w:asciiTheme="majorHAnsi" w:hAnsiTheme="majorHAnsi"/>
        </w:rPr>
        <w:t>decreased</w:t>
      </w:r>
      <w:proofErr w:type="gramEnd"/>
      <w:r>
        <w:rPr>
          <w:rFonts w:asciiTheme="majorHAnsi" w:hAnsiTheme="majorHAnsi"/>
        </w:rPr>
        <w:t xml:space="preserve"> serum bilirubin levels and ameliorated histologic evidence of hepatocellular necrosis</w:t>
      </w:r>
    </w:p>
    <w:p w14:paraId="19937DAC" w14:textId="77777777" w:rsidR="00F94309" w:rsidRDefault="00F94309" w:rsidP="00F94309">
      <w:pPr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>-</w:t>
      </w:r>
      <w:proofErr w:type="gramStart"/>
      <w:r>
        <w:rPr>
          <w:rFonts w:asciiTheme="majorHAnsi" w:hAnsiTheme="majorHAnsi"/>
        </w:rPr>
        <w:t>cats</w:t>
      </w:r>
      <w:proofErr w:type="gramEnd"/>
      <w:r>
        <w:rPr>
          <w:rFonts w:asciiTheme="majorHAnsi" w:hAnsiTheme="majorHAnsi"/>
        </w:rPr>
        <w:t xml:space="preserve"> – increased </w:t>
      </w:r>
      <w:r w:rsidR="00021536">
        <w:rPr>
          <w:rFonts w:asciiTheme="majorHAnsi" w:hAnsiTheme="majorHAnsi"/>
        </w:rPr>
        <w:t>resilience</w:t>
      </w:r>
      <w:r>
        <w:rPr>
          <w:rFonts w:asciiTheme="majorHAnsi" w:hAnsiTheme="majorHAnsi"/>
        </w:rPr>
        <w:t xml:space="preserve"> to osmotic challenge in RBC’s – membrane stabilizing effects?</w:t>
      </w:r>
    </w:p>
    <w:p w14:paraId="4A48E0DD" w14:textId="77777777" w:rsidR="00F94309" w:rsidRDefault="00F94309" w:rsidP="00F94309">
      <w:pPr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>-</w:t>
      </w:r>
      <w:proofErr w:type="gramStart"/>
      <w:r>
        <w:rPr>
          <w:rFonts w:asciiTheme="majorHAnsi" w:hAnsiTheme="majorHAnsi"/>
        </w:rPr>
        <w:t>decreased</w:t>
      </w:r>
      <w:proofErr w:type="gramEnd"/>
      <w:r>
        <w:rPr>
          <w:rFonts w:asciiTheme="majorHAnsi" w:hAnsiTheme="majorHAnsi"/>
        </w:rPr>
        <w:t xml:space="preserve"> acetaminophen induced RBC and hepatic damage in cats</w:t>
      </w:r>
    </w:p>
    <w:p w14:paraId="68E74CA8" w14:textId="77777777" w:rsidR="00F94309" w:rsidRDefault="00F94309" w:rsidP="00F94309">
      <w:pPr>
        <w:rPr>
          <w:rFonts w:asciiTheme="majorHAnsi" w:hAnsiTheme="majorHAnsi"/>
        </w:rPr>
      </w:pPr>
    </w:p>
    <w:p w14:paraId="0C74C916" w14:textId="77777777" w:rsidR="00F94309" w:rsidRDefault="00F94309" w:rsidP="00F94309">
      <w:p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>Dose and pharmacokinetics</w:t>
      </w:r>
    </w:p>
    <w:p w14:paraId="775314B9" w14:textId="77777777" w:rsidR="00F94309" w:rsidRDefault="00F94309" w:rsidP="00F94309">
      <w:pPr>
        <w:ind w:left="1440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Denosyl</w:t>
      </w:r>
      <w:proofErr w:type="spellEnd"/>
      <w:r>
        <w:rPr>
          <w:rFonts w:asciiTheme="majorHAnsi" w:hAnsiTheme="majorHAnsi"/>
        </w:rPr>
        <w:t xml:space="preserve"> or </w:t>
      </w:r>
      <w:proofErr w:type="spellStart"/>
      <w:r>
        <w:rPr>
          <w:rFonts w:asciiTheme="majorHAnsi" w:hAnsiTheme="majorHAnsi"/>
        </w:rPr>
        <w:t>Zentonil</w:t>
      </w:r>
      <w:proofErr w:type="spellEnd"/>
    </w:p>
    <w:p w14:paraId="494F0534" w14:textId="77777777" w:rsidR="00F94309" w:rsidRDefault="00F94309" w:rsidP="00F94309">
      <w:pPr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>Give on empty stomach – food reduces absorption</w:t>
      </w:r>
    </w:p>
    <w:p w14:paraId="77876970" w14:textId="77777777" w:rsidR="00F94309" w:rsidRDefault="00F94309" w:rsidP="00F94309">
      <w:pPr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>Do not crush or split tablets</w:t>
      </w:r>
    </w:p>
    <w:p w14:paraId="20E4EDD1" w14:textId="77777777" w:rsidR="00F94309" w:rsidRDefault="00F94309" w:rsidP="00F94309">
      <w:pPr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>20mg/kg/day</w:t>
      </w:r>
    </w:p>
    <w:p w14:paraId="098435C8" w14:textId="77777777" w:rsidR="00F94309" w:rsidRDefault="00F94309" w:rsidP="00021536">
      <w:pPr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>~3% bioavailable</w:t>
      </w:r>
    </w:p>
    <w:p w14:paraId="300FFEBE" w14:textId="77777777" w:rsidR="00021536" w:rsidRDefault="00021536" w:rsidP="00F94309">
      <w:pPr>
        <w:ind w:left="1440"/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>rapidly</w:t>
      </w:r>
      <w:proofErr w:type="gramEnd"/>
      <w:r>
        <w:rPr>
          <w:rFonts w:asciiTheme="majorHAnsi" w:hAnsiTheme="majorHAnsi"/>
        </w:rPr>
        <w:t xml:space="preserve"> metabolized </w:t>
      </w:r>
      <w:proofErr w:type="spellStart"/>
      <w:r>
        <w:rPr>
          <w:rFonts w:asciiTheme="majorHAnsi" w:hAnsiTheme="majorHAnsi"/>
        </w:rPr>
        <w:t>intracellularly</w:t>
      </w:r>
      <w:proofErr w:type="spellEnd"/>
    </w:p>
    <w:p w14:paraId="70AC84A1" w14:textId="77777777" w:rsidR="00021536" w:rsidRDefault="00021536" w:rsidP="00F94309">
      <w:pPr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>ASE: nausea, food refusal, anxiety, emesis (mostly cats)</w:t>
      </w:r>
    </w:p>
    <w:p w14:paraId="25690AE0" w14:textId="77777777" w:rsidR="00021536" w:rsidRDefault="00021536" w:rsidP="00021536">
      <w:pPr>
        <w:rPr>
          <w:rFonts w:asciiTheme="majorHAnsi" w:hAnsiTheme="majorHAnsi"/>
        </w:rPr>
      </w:pPr>
    </w:p>
    <w:p w14:paraId="49D30CEA" w14:textId="77777777" w:rsidR="00021536" w:rsidRDefault="00021536" w:rsidP="00021536">
      <w:p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Use in canine and feline </w:t>
      </w:r>
      <w:proofErr w:type="spellStart"/>
      <w:r>
        <w:rPr>
          <w:rFonts w:asciiTheme="majorHAnsi" w:hAnsiTheme="majorHAnsi"/>
        </w:rPr>
        <w:t>hepatobiliary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diease</w:t>
      </w:r>
      <w:proofErr w:type="spellEnd"/>
    </w:p>
    <w:p w14:paraId="40A3492B" w14:textId="77777777" w:rsidR="00021536" w:rsidRDefault="00021536" w:rsidP="00021536">
      <w:pPr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>No studies</w:t>
      </w:r>
    </w:p>
    <w:p w14:paraId="533AE07E" w14:textId="77777777" w:rsidR="00021536" w:rsidRDefault="00021536" w:rsidP="00021536">
      <w:pPr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>Potentially beneficial in numerous diseases</w:t>
      </w:r>
    </w:p>
    <w:p w14:paraId="14C334DE" w14:textId="77777777" w:rsidR="00021536" w:rsidRDefault="00021536" w:rsidP="00021536">
      <w:pPr>
        <w:ind w:left="1440"/>
        <w:rPr>
          <w:rFonts w:asciiTheme="majorHAnsi" w:hAnsiTheme="majorHAnsi"/>
        </w:rPr>
      </w:pPr>
    </w:p>
    <w:p w14:paraId="1FCFDC20" w14:textId="77777777" w:rsidR="00021536" w:rsidRPr="00460C1C" w:rsidRDefault="00021536" w:rsidP="00021536">
      <w:pPr>
        <w:rPr>
          <w:rFonts w:asciiTheme="majorHAnsi" w:hAnsiTheme="majorHAnsi"/>
          <w:b/>
        </w:rPr>
      </w:pPr>
      <w:r w:rsidRPr="00460C1C">
        <w:rPr>
          <w:rFonts w:asciiTheme="majorHAnsi" w:hAnsiTheme="majorHAnsi"/>
          <w:b/>
        </w:rPr>
        <w:t>N-</w:t>
      </w:r>
      <w:proofErr w:type="spellStart"/>
      <w:r w:rsidRPr="00460C1C">
        <w:rPr>
          <w:rFonts w:asciiTheme="majorHAnsi" w:hAnsiTheme="majorHAnsi"/>
          <w:b/>
        </w:rPr>
        <w:t>acetylcysteine</w:t>
      </w:r>
      <w:proofErr w:type="spellEnd"/>
      <w:r w:rsidRPr="00460C1C">
        <w:rPr>
          <w:rFonts w:asciiTheme="majorHAnsi" w:hAnsiTheme="majorHAnsi"/>
          <w:b/>
        </w:rPr>
        <w:t xml:space="preserve"> (NAC)</w:t>
      </w:r>
    </w:p>
    <w:p w14:paraId="043C894D" w14:textId="77777777" w:rsidR="00021536" w:rsidRDefault="00021536" w:rsidP="00021536">
      <w:pPr>
        <w:rPr>
          <w:rFonts w:asciiTheme="majorHAnsi" w:hAnsiTheme="majorHAnsi"/>
        </w:rPr>
      </w:pPr>
    </w:p>
    <w:p w14:paraId="216C0200" w14:textId="77777777" w:rsidR="00021536" w:rsidRDefault="00021536" w:rsidP="00021536">
      <w:p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>Stable formulation of L-cysteine</w:t>
      </w:r>
    </w:p>
    <w:p w14:paraId="4795883A" w14:textId="77777777" w:rsidR="00021536" w:rsidRDefault="00021536" w:rsidP="00021536">
      <w:pPr>
        <w:ind w:left="720"/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 xml:space="preserve">Beneficial in </w:t>
      </w:r>
      <w:proofErr w:type="spellStart"/>
      <w:r>
        <w:rPr>
          <w:rFonts w:asciiTheme="majorHAnsi" w:hAnsiTheme="majorHAnsi"/>
        </w:rPr>
        <w:t>hepatotoxins</w:t>
      </w:r>
      <w:proofErr w:type="spellEnd"/>
      <w:r>
        <w:rPr>
          <w:rFonts w:asciiTheme="majorHAnsi" w:hAnsiTheme="majorHAnsi"/>
        </w:rPr>
        <w:t>, ALF.</w:t>
      </w:r>
      <w:proofErr w:type="gramEnd"/>
    </w:p>
    <w:p w14:paraId="4E97E4D2" w14:textId="77777777" w:rsidR="00021536" w:rsidRDefault="00021536" w:rsidP="00021536">
      <w:p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>In ALF – improves vasomotor tone in peripheral, cerebral and sinusoidal vascular beds. Increased MAP, oxygen extraction, decreases CPP. In ischemia-reperfusion, improvements in hepatic microcirculation and decreased hepatic damage in rabbit and rodent.</w:t>
      </w:r>
    </w:p>
    <w:p w14:paraId="34323EA1" w14:textId="77777777" w:rsidR="00460C1C" w:rsidRDefault="00460C1C" w:rsidP="00021536">
      <w:pPr>
        <w:ind w:left="720"/>
        <w:rPr>
          <w:rFonts w:asciiTheme="majorHAnsi" w:hAnsiTheme="majorHAnsi"/>
        </w:rPr>
      </w:pPr>
    </w:p>
    <w:p w14:paraId="06998760" w14:textId="77777777" w:rsidR="00460C1C" w:rsidRDefault="00021536" w:rsidP="00460C1C">
      <w:p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Acetaminophen – antidote of choice – restores intracellular GSH levels, aids in detoxification of the reactive intermediate generated by CP-450 metabolism of </w:t>
      </w:r>
      <w:proofErr w:type="spellStart"/>
      <w:r>
        <w:rPr>
          <w:rFonts w:asciiTheme="majorHAnsi" w:hAnsiTheme="majorHAnsi"/>
        </w:rPr>
        <w:t>acetaminohoen</w:t>
      </w:r>
      <w:proofErr w:type="spellEnd"/>
      <w:r>
        <w:rPr>
          <w:rFonts w:asciiTheme="majorHAnsi" w:hAnsiTheme="majorHAnsi"/>
        </w:rPr>
        <w:t>.</w:t>
      </w:r>
    </w:p>
    <w:p w14:paraId="4AEB1C08" w14:textId="77777777" w:rsidR="00021536" w:rsidRDefault="00021536" w:rsidP="00460C1C">
      <w:p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>Acetaminophen toxicity –</w:t>
      </w:r>
      <w:r w:rsidR="00460C1C">
        <w:rPr>
          <w:rFonts w:asciiTheme="majorHAnsi" w:hAnsiTheme="majorHAnsi"/>
        </w:rPr>
        <w:t xml:space="preserve"> 140mg/kg loading dos</w:t>
      </w:r>
      <w:r>
        <w:rPr>
          <w:rFonts w:asciiTheme="majorHAnsi" w:hAnsiTheme="majorHAnsi"/>
        </w:rPr>
        <w:t>e then 70mg/kg</w:t>
      </w:r>
      <w:r w:rsidR="00460C1C">
        <w:rPr>
          <w:rFonts w:asciiTheme="majorHAnsi" w:hAnsiTheme="majorHAnsi"/>
        </w:rPr>
        <w:t xml:space="preserve"> q6h for 7 treatments. </w:t>
      </w:r>
      <w:proofErr w:type="gramStart"/>
      <w:r w:rsidR="00460C1C">
        <w:rPr>
          <w:rFonts w:asciiTheme="majorHAnsi" w:hAnsiTheme="majorHAnsi"/>
        </w:rPr>
        <w:t>Most effective when given within 8-16 hours of ingestion.</w:t>
      </w:r>
      <w:proofErr w:type="gramEnd"/>
    </w:p>
    <w:p w14:paraId="389F348D" w14:textId="77777777" w:rsidR="00021536" w:rsidRDefault="00021536" w:rsidP="00F94309">
      <w:pPr>
        <w:ind w:left="1440"/>
        <w:rPr>
          <w:rFonts w:asciiTheme="majorHAnsi" w:hAnsiTheme="majorHAnsi"/>
        </w:rPr>
      </w:pPr>
    </w:p>
    <w:p w14:paraId="4EAFD04D" w14:textId="77777777" w:rsidR="00460C1C" w:rsidRDefault="00460C1C" w:rsidP="00460C1C">
      <w:p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>ASE – GI upset, allergic reactions, hemodynamic changes (orally). Parenteral use well tolerated.</w:t>
      </w:r>
    </w:p>
    <w:p w14:paraId="49D6F3F6" w14:textId="77777777" w:rsidR="00460C1C" w:rsidRDefault="00460C1C" w:rsidP="00460C1C">
      <w:pPr>
        <w:ind w:left="720"/>
        <w:rPr>
          <w:rFonts w:asciiTheme="majorHAnsi" w:hAnsiTheme="majorHAnsi"/>
        </w:rPr>
      </w:pPr>
    </w:p>
    <w:p w14:paraId="565A03FA" w14:textId="77777777" w:rsidR="00460C1C" w:rsidRDefault="00460C1C" w:rsidP="00460C1C">
      <w:p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>Uses: acetaminophen toxicity, Heinz body anemia, suspect toxin related liver injury, ALF. Should be considered in any patient fitting the criteria for ALF</w:t>
      </w:r>
    </w:p>
    <w:p w14:paraId="56575EF7" w14:textId="77777777" w:rsidR="00460C1C" w:rsidRDefault="00460C1C" w:rsidP="00460C1C">
      <w:pPr>
        <w:ind w:left="720"/>
        <w:rPr>
          <w:rFonts w:asciiTheme="majorHAnsi" w:hAnsiTheme="majorHAnsi"/>
        </w:rPr>
      </w:pPr>
    </w:p>
    <w:p w14:paraId="4EDC8147" w14:textId="77777777" w:rsidR="001B611B" w:rsidRDefault="001B611B" w:rsidP="00460C1C">
      <w:pPr>
        <w:rPr>
          <w:rFonts w:asciiTheme="majorHAnsi" w:hAnsiTheme="majorHAnsi"/>
          <w:b/>
        </w:rPr>
      </w:pPr>
    </w:p>
    <w:p w14:paraId="7C58541C" w14:textId="77777777" w:rsidR="001B611B" w:rsidRDefault="001B611B" w:rsidP="00460C1C">
      <w:pPr>
        <w:rPr>
          <w:rFonts w:asciiTheme="majorHAnsi" w:hAnsiTheme="majorHAnsi"/>
          <w:b/>
        </w:rPr>
      </w:pPr>
    </w:p>
    <w:p w14:paraId="639FB5C6" w14:textId="77777777" w:rsidR="001B611B" w:rsidRDefault="001B611B" w:rsidP="00460C1C">
      <w:pPr>
        <w:rPr>
          <w:rFonts w:asciiTheme="majorHAnsi" w:hAnsiTheme="majorHAnsi"/>
          <w:b/>
        </w:rPr>
      </w:pPr>
    </w:p>
    <w:p w14:paraId="010D53A9" w14:textId="77777777" w:rsidR="001B611B" w:rsidRDefault="001B611B" w:rsidP="00460C1C">
      <w:pPr>
        <w:rPr>
          <w:rFonts w:asciiTheme="majorHAnsi" w:hAnsiTheme="majorHAnsi"/>
          <w:b/>
        </w:rPr>
      </w:pPr>
    </w:p>
    <w:p w14:paraId="70E31F11" w14:textId="77777777" w:rsidR="00460C1C" w:rsidRPr="001B611B" w:rsidRDefault="00460C1C" w:rsidP="00460C1C">
      <w:pPr>
        <w:rPr>
          <w:rFonts w:asciiTheme="majorHAnsi" w:hAnsiTheme="majorHAnsi"/>
          <w:b/>
        </w:rPr>
      </w:pPr>
      <w:proofErr w:type="spellStart"/>
      <w:r w:rsidRPr="001B611B">
        <w:rPr>
          <w:rFonts w:asciiTheme="majorHAnsi" w:hAnsiTheme="majorHAnsi"/>
          <w:b/>
        </w:rPr>
        <w:t>Ursodeoxycholic</w:t>
      </w:r>
      <w:proofErr w:type="spellEnd"/>
      <w:r w:rsidRPr="001B611B">
        <w:rPr>
          <w:rFonts w:asciiTheme="majorHAnsi" w:hAnsiTheme="majorHAnsi"/>
          <w:b/>
        </w:rPr>
        <w:t xml:space="preserve"> acid (</w:t>
      </w:r>
      <w:proofErr w:type="spellStart"/>
      <w:r w:rsidRPr="001B611B">
        <w:rPr>
          <w:rFonts w:asciiTheme="majorHAnsi" w:hAnsiTheme="majorHAnsi"/>
          <w:b/>
        </w:rPr>
        <w:t>Ursodiol</w:t>
      </w:r>
      <w:proofErr w:type="spellEnd"/>
      <w:r w:rsidRPr="001B611B">
        <w:rPr>
          <w:rFonts w:asciiTheme="majorHAnsi" w:hAnsiTheme="majorHAnsi"/>
          <w:b/>
        </w:rPr>
        <w:t>)</w:t>
      </w:r>
    </w:p>
    <w:p w14:paraId="542BBA3F" w14:textId="77777777" w:rsidR="009470FD" w:rsidRDefault="009470FD" w:rsidP="00FF2D89">
      <w:pPr>
        <w:ind w:left="720"/>
        <w:rPr>
          <w:rFonts w:asciiTheme="majorHAnsi" w:hAnsiTheme="majorHAnsi"/>
        </w:rPr>
      </w:pPr>
    </w:p>
    <w:p w14:paraId="2C94F275" w14:textId="77777777" w:rsidR="00460C1C" w:rsidRDefault="00460C1C" w:rsidP="00FF2D89">
      <w:pPr>
        <w:ind w:left="720"/>
        <w:rPr>
          <w:rFonts w:asciiTheme="majorHAnsi" w:hAnsiTheme="majorHAnsi"/>
        </w:rPr>
      </w:pPr>
    </w:p>
    <w:p w14:paraId="692637BC" w14:textId="023CCD65" w:rsidR="009470FD" w:rsidRDefault="00D4488E" w:rsidP="00FF2D89">
      <w:p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>Cholesterol</w:t>
      </w:r>
      <w:r w:rsidRPr="00D4488E">
        <w:rPr>
          <w:rFonts w:asciiTheme="majorHAnsi" w:hAnsiTheme="majorHAnsi"/>
        </w:rPr>
        <w:sym w:font="Wingdings" w:char="F0E0"/>
      </w:r>
      <w:proofErr w:type="spellStart"/>
      <w:r>
        <w:rPr>
          <w:rFonts w:asciiTheme="majorHAnsi" w:hAnsiTheme="majorHAnsi"/>
        </w:rPr>
        <w:t>chenodeoxycholate</w:t>
      </w:r>
      <w:proofErr w:type="spellEnd"/>
      <w:r>
        <w:rPr>
          <w:rFonts w:asciiTheme="majorHAnsi" w:hAnsiTheme="majorHAnsi"/>
        </w:rPr>
        <w:t xml:space="preserve">, </w:t>
      </w:r>
      <w:proofErr w:type="spellStart"/>
      <w:r>
        <w:rPr>
          <w:rFonts w:asciiTheme="majorHAnsi" w:hAnsiTheme="majorHAnsi"/>
        </w:rPr>
        <w:t>cholate</w:t>
      </w:r>
      <w:proofErr w:type="spellEnd"/>
      <w:r>
        <w:rPr>
          <w:rFonts w:asciiTheme="majorHAnsi" w:hAnsiTheme="majorHAnsi"/>
        </w:rPr>
        <w:t xml:space="preserve"> </w:t>
      </w:r>
      <w:r w:rsidRPr="00D4488E">
        <w:rPr>
          <w:rFonts w:asciiTheme="majorHAnsi" w:hAnsiTheme="majorHAnsi"/>
        </w:rPr>
        <w:sym w:font="Wingdings" w:char="F0E0"/>
      </w:r>
      <w:r>
        <w:rPr>
          <w:rFonts w:asciiTheme="majorHAnsi" w:hAnsiTheme="majorHAnsi"/>
        </w:rPr>
        <w:t xml:space="preserve">conjugated in the liver to either glycine or </w:t>
      </w:r>
      <w:proofErr w:type="spellStart"/>
      <w:r>
        <w:rPr>
          <w:rFonts w:asciiTheme="majorHAnsi" w:hAnsiTheme="majorHAnsi"/>
        </w:rPr>
        <w:t>taurine</w:t>
      </w:r>
      <w:proofErr w:type="spellEnd"/>
      <w:r>
        <w:rPr>
          <w:rFonts w:asciiTheme="majorHAnsi" w:hAnsiTheme="majorHAnsi"/>
        </w:rPr>
        <w:t xml:space="preserve"> (dog) or </w:t>
      </w:r>
      <w:proofErr w:type="spellStart"/>
      <w:r>
        <w:rPr>
          <w:rFonts w:asciiTheme="majorHAnsi" w:hAnsiTheme="majorHAnsi"/>
        </w:rPr>
        <w:t>taurine</w:t>
      </w:r>
      <w:proofErr w:type="spellEnd"/>
      <w:r>
        <w:rPr>
          <w:rFonts w:asciiTheme="majorHAnsi" w:hAnsiTheme="majorHAnsi"/>
        </w:rPr>
        <w:t xml:space="preserve"> (cat). Major circulating BA is </w:t>
      </w:r>
      <w:proofErr w:type="spellStart"/>
      <w:r>
        <w:rPr>
          <w:rFonts w:asciiTheme="majorHAnsi" w:hAnsiTheme="majorHAnsi"/>
        </w:rPr>
        <w:t>taurocholate</w:t>
      </w:r>
      <w:proofErr w:type="spellEnd"/>
      <w:r>
        <w:rPr>
          <w:rFonts w:asciiTheme="majorHAnsi" w:hAnsiTheme="majorHAnsi"/>
        </w:rPr>
        <w:t xml:space="preserve">. </w:t>
      </w:r>
    </w:p>
    <w:p w14:paraId="2F524564" w14:textId="6C60B1C0" w:rsidR="00D4488E" w:rsidRDefault="00D4488E" w:rsidP="00FF2D89">
      <w:p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Some BA’s are </w:t>
      </w:r>
      <w:proofErr w:type="spellStart"/>
      <w:r>
        <w:rPr>
          <w:rFonts w:asciiTheme="majorHAnsi" w:hAnsiTheme="majorHAnsi"/>
        </w:rPr>
        <w:t>hepatotpsic</w:t>
      </w:r>
      <w:proofErr w:type="spellEnd"/>
      <w:r>
        <w:rPr>
          <w:rFonts w:asciiTheme="majorHAnsi" w:hAnsiTheme="majorHAnsi"/>
        </w:rPr>
        <w:t xml:space="preserve">. – </w:t>
      </w:r>
      <w:proofErr w:type="gramStart"/>
      <w:r>
        <w:rPr>
          <w:rFonts w:asciiTheme="majorHAnsi" w:hAnsiTheme="majorHAnsi"/>
        </w:rPr>
        <w:t>seems</w:t>
      </w:r>
      <w:proofErr w:type="gramEnd"/>
      <w:r>
        <w:rPr>
          <w:rFonts w:asciiTheme="majorHAnsi" w:hAnsiTheme="majorHAnsi"/>
        </w:rPr>
        <w:t xml:space="preserve"> to correlate to some degree with hydrophobicity (more hydrophobic BA’s damage hepatocytes primarily by disrupting mito membranes and activating apoptosis</w:t>
      </w:r>
    </w:p>
    <w:p w14:paraId="54900C5C" w14:textId="18CC0BF2" w:rsidR="00D4488E" w:rsidRDefault="00D4488E" w:rsidP="00FF2D89">
      <w:pPr>
        <w:ind w:left="720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Ursodiol</w:t>
      </w:r>
      <w:proofErr w:type="spellEnd"/>
      <w:r>
        <w:rPr>
          <w:rFonts w:asciiTheme="majorHAnsi" w:hAnsiTheme="majorHAnsi"/>
        </w:rPr>
        <w:t xml:space="preserve"> is </w:t>
      </w:r>
      <w:proofErr w:type="spellStart"/>
      <w:r>
        <w:rPr>
          <w:rFonts w:asciiTheme="majorHAnsi" w:hAnsiTheme="majorHAnsi"/>
        </w:rPr>
        <w:t>cytoprotective</w:t>
      </w:r>
      <w:proofErr w:type="spellEnd"/>
      <w:r>
        <w:rPr>
          <w:rFonts w:asciiTheme="majorHAnsi" w:hAnsiTheme="majorHAnsi"/>
        </w:rPr>
        <w:t xml:space="preserve"> hydrophobic BA</w:t>
      </w:r>
    </w:p>
    <w:p w14:paraId="3536F7C5" w14:textId="7E825A2E" w:rsidR="00D4488E" w:rsidRDefault="00D4488E" w:rsidP="00D4488E">
      <w:pPr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Replacement of more toxic BA’s in the BA pool, stimulation of </w:t>
      </w:r>
      <w:proofErr w:type="spellStart"/>
      <w:r>
        <w:rPr>
          <w:rFonts w:asciiTheme="majorHAnsi" w:hAnsiTheme="majorHAnsi"/>
        </w:rPr>
        <w:t>choleresis</w:t>
      </w:r>
      <w:proofErr w:type="spellEnd"/>
      <w:r>
        <w:rPr>
          <w:rFonts w:asciiTheme="majorHAnsi" w:hAnsiTheme="majorHAnsi"/>
        </w:rPr>
        <w:t xml:space="preserve">, anti-apoptotic effects, stabilization of </w:t>
      </w:r>
      <w:proofErr w:type="spellStart"/>
      <w:proofErr w:type="gramStart"/>
      <w:r>
        <w:rPr>
          <w:rFonts w:asciiTheme="majorHAnsi" w:hAnsiTheme="majorHAnsi"/>
        </w:rPr>
        <w:t>mito</w:t>
      </w:r>
      <w:proofErr w:type="spellEnd"/>
      <w:proofErr w:type="gramEnd"/>
      <w:r>
        <w:rPr>
          <w:rFonts w:asciiTheme="majorHAnsi" w:hAnsiTheme="majorHAnsi"/>
        </w:rPr>
        <w:t xml:space="preserve"> function, and </w:t>
      </w:r>
      <w:proofErr w:type="spellStart"/>
      <w:r>
        <w:rPr>
          <w:rFonts w:asciiTheme="majorHAnsi" w:hAnsiTheme="majorHAnsi"/>
        </w:rPr>
        <w:t>immunomodulatory</w:t>
      </w:r>
      <w:proofErr w:type="spellEnd"/>
      <w:r>
        <w:rPr>
          <w:rFonts w:asciiTheme="majorHAnsi" w:hAnsiTheme="majorHAnsi"/>
        </w:rPr>
        <w:t xml:space="preserve"> effects. </w:t>
      </w:r>
    </w:p>
    <w:p w14:paraId="07A00B93" w14:textId="77777777" w:rsidR="00CF6E13" w:rsidRDefault="00CF6E13" w:rsidP="00D4488E">
      <w:pPr>
        <w:ind w:left="720"/>
        <w:rPr>
          <w:rFonts w:asciiTheme="majorHAnsi" w:hAnsiTheme="majorHAnsi"/>
        </w:rPr>
      </w:pPr>
    </w:p>
    <w:p w14:paraId="69CA8441" w14:textId="57D8CF43" w:rsidR="00D4488E" w:rsidRDefault="00D4488E" w:rsidP="00D4488E">
      <w:p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>Mechanisms of action:</w:t>
      </w:r>
    </w:p>
    <w:p w14:paraId="33941EAC" w14:textId="1309F535" w:rsidR="00D4488E" w:rsidRPr="00D4488E" w:rsidRDefault="00CF6E13" w:rsidP="00D4488E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R</w:t>
      </w:r>
      <w:r w:rsidR="00D4488E" w:rsidRPr="00D4488E">
        <w:rPr>
          <w:rFonts w:asciiTheme="majorHAnsi" w:hAnsiTheme="majorHAnsi"/>
        </w:rPr>
        <w:t>eplacement of the more toxic BA’s – hard to demonstrate</w:t>
      </w:r>
    </w:p>
    <w:p w14:paraId="0F5CD27E" w14:textId="57CBE2B0" w:rsidR="00D4488E" w:rsidRDefault="00CF6E13" w:rsidP="00D4488E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Increased </w:t>
      </w:r>
      <w:proofErr w:type="spellStart"/>
      <w:r>
        <w:rPr>
          <w:rFonts w:asciiTheme="majorHAnsi" w:hAnsiTheme="majorHAnsi"/>
        </w:rPr>
        <w:t>c</w:t>
      </w:r>
      <w:r w:rsidR="00D4488E">
        <w:rPr>
          <w:rFonts w:asciiTheme="majorHAnsi" w:hAnsiTheme="majorHAnsi"/>
        </w:rPr>
        <w:t>holeresis</w:t>
      </w:r>
      <w:proofErr w:type="spellEnd"/>
      <w:r w:rsidR="00D4488E">
        <w:rPr>
          <w:rFonts w:asciiTheme="majorHAnsi" w:hAnsiTheme="majorHAnsi"/>
        </w:rPr>
        <w:t xml:space="preserve"> – increases the </w:t>
      </w:r>
      <w:r>
        <w:rPr>
          <w:rFonts w:asciiTheme="majorHAnsi" w:hAnsiTheme="majorHAnsi"/>
        </w:rPr>
        <w:t>elimination</w:t>
      </w:r>
      <w:r w:rsidR="00D4488E">
        <w:rPr>
          <w:rFonts w:asciiTheme="majorHAnsi" w:hAnsiTheme="majorHAnsi"/>
        </w:rPr>
        <w:t xml:space="preserve"> of endogenous toxins normally</w:t>
      </w:r>
      <w:r>
        <w:rPr>
          <w:rFonts w:asciiTheme="majorHAnsi" w:hAnsiTheme="majorHAnsi"/>
        </w:rPr>
        <w:t xml:space="preserve"> excreted by the bile such as copper, </w:t>
      </w:r>
      <w:proofErr w:type="spellStart"/>
      <w:r>
        <w:rPr>
          <w:rFonts w:asciiTheme="majorHAnsi" w:hAnsiTheme="majorHAnsi"/>
        </w:rPr>
        <w:t>leukotrienes</w:t>
      </w:r>
      <w:proofErr w:type="spellEnd"/>
      <w:r>
        <w:rPr>
          <w:rFonts w:asciiTheme="majorHAnsi" w:hAnsiTheme="majorHAnsi"/>
        </w:rPr>
        <w:t xml:space="preserve">, </w:t>
      </w:r>
      <w:proofErr w:type="gramStart"/>
      <w:r>
        <w:rPr>
          <w:rFonts w:asciiTheme="majorHAnsi" w:hAnsiTheme="majorHAnsi"/>
        </w:rPr>
        <w:t>bilirubin</w:t>
      </w:r>
      <w:proofErr w:type="gramEnd"/>
      <w:r>
        <w:rPr>
          <w:rFonts w:asciiTheme="majorHAnsi" w:hAnsiTheme="majorHAnsi"/>
        </w:rPr>
        <w:t xml:space="preserve">. It is the result of </w:t>
      </w:r>
      <w:proofErr w:type="gramStart"/>
      <w:r>
        <w:rPr>
          <w:rFonts w:asciiTheme="majorHAnsi" w:hAnsiTheme="majorHAnsi"/>
        </w:rPr>
        <w:t>a</w:t>
      </w:r>
      <w:proofErr w:type="gramEnd"/>
      <w:r>
        <w:rPr>
          <w:rFonts w:asciiTheme="majorHAnsi" w:hAnsiTheme="majorHAnsi"/>
        </w:rPr>
        <w:t xml:space="preserve"> increase in the expression of membrane transporters necessary to generate bile flow and direct stimulation of a bicarbonate-rich bile flow in the bile ducts.</w:t>
      </w:r>
    </w:p>
    <w:p w14:paraId="0010A655" w14:textId="73C44D1F" w:rsidR="00CF6E13" w:rsidRDefault="00CF6E13" w:rsidP="00D4488E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Apoptosis inhibition – preserves </w:t>
      </w:r>
      <w:proofErr w:type="spellStart"/>
      <w:r>
        <w:rPr>
          <w:rFonts w:asciiTheme="majorHAnsi" w:hAnsiTheme="majorHAnsi"/>
        </w:rPr>
        <w:t>mito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ingetrity</w:t>
      </w:r>
      <w:proofErr w:type="spellEnd"/>
      <w:r>
        <w:rPr>
          <w:rFonts w:asciiTheme="majorHAnsi" w:hAnsiTheme="majorHAnsi"/>
        </w:rPr>
        <w:t xml:space="preserve">, increases expression of BCL-2, decreasing </w:t>
      </w:r>
      <w:proofErr w:type="spellStart"/>
      <w:r>
        <w:rPr>
          <w:rFonts w:asciiTheme="majorHAnsi" w:hAnsiTheme="majorHAnsi"/>
        </w:rPr>
        <w:t>Bax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evels</w:t>
      </w:r>
      <w:proofErr w:type="spellEnd"/>
    </w:p>
    <w:p w14:paraId="13BE5FA7" w14:textId="7177F121" w:rsidR="00CF6E13" w:rsidRDefault="00CF6E13" w:rsidP="00CF6E13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Immunomodulatory</w:t>
      </w:r>
      <w:proofErr w:type="spellEnd"/>
      <w:r>
        <w:rPr>
          <w:rFonts w:asciiTheme="majorHAnsi" w:hAnsiTheme="majorHAnsi"/>
        </w:rPr>
        <w:t xml:space="preserve"> properties – down regulates </w:t>
      </w:r>
      <w:proofErr w:type="spellStart"/>
      <w:r>
        <w:rPr>
          <w:rFonts w:asciiTheme="majorHAnsi" w:hAnsiTheme="majorHAnsi"/>
        </w:rPr>
        <w:t>abherrant</w:t>
      </w:r>
      <w:proofErr w:type="spellEnd"/>
      <w:r>
        <w:rPr>
          <w:rFonts w:asciiTheme="majorHAnsi" w:hAnsiTheme="majorHAnsi"/>
        </w:rPr>
        <w:t xml:space="preserve"> MHC expression on </w:t>
      </w:r>
      <w:proofErr w:type="spellStart"/>
      <w:r>
        <w:rPr>
          <w:rFonts w:asciiTheme="majorHAnsi" w:hAnsiTheme="majorHAnsi"/>
        </w:rPr>
        <w:t>hepatibiliary</w:t>
      </w:r>
      <w:proofErr w:type="spellEnd"/>
      <w:r>
        <w:rPr>
          <w:rFonts w:asciiTheme="majorHAnsi" w:hAnsiTheme="majorHAnsi"/>
        </w:rPr>
        <w:t xml:space="preserve"> cells induced by cholestasis (expression of abhorrent MHC makes the hepatocytes more vulnerable to lymphocyte targeting leading to cell damage)</w:t>
      </w:r>
      <w:proofErr w:type="gramStart"/>
      <w:r>
        <w:rPr>
          <w:rFonts w:asciiTheme="majorHAnsi" w:hAnsiTheme="majorHAnsi"/>
        </w:rPr>
        <w:t>..</w:t>
      </w:r>
      <w:proofErr w:type="gram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Supresses</w:t>
      </w:r>
      <w:proofErr w:type="spellEnd"/>
      <w:r>
        <w:rPr>
          <w:rFonts w:asciiTheme="majorHAnsi" w:hAnsiTheme="majorHAnsi"/>
        </w:rPr>
        <w:t xml:space="preserve"> IL-2 and 4 </w:t>
      </w:r>
      <w:proofErr w:type="gramStart"/>
      <w:r>
        <w:rPr>
          <w:rFonts w:asciiTheme="majorHAnsi" w:hAnsiTheme="majorHAnsi"/>
        </w:rPr>
        <w:t>production</w:t>
      </w:r>
      <w:proofErr w:type="gramEnd"/>
      <w:r>
        <w:rPr>
          <w:rFonts w:asciiTheme="majorHAnsi" w:hAnsiTheme="majorHAnsi"/>
        </w:rPr>
        <w:t>. Can activate glucocorticoid receptor and bind it leading to suppression of activation of NF-kb.</w:t>
      </w:r>
    </w:p>
    <w:p w14:paraId="216A61F9" w14:textId="77777777" w:rsidR="00CF6E13" w:rsidRDefault="00CF6E13" w:rsidP="00CF6E13">
      <w:pPr>
        <w:ind w:left="720"/>
        <w:rPr>
          <w:rFonts w:asciiTheme="majorHAnsi" w:hAnsiTheme="majorHAnsi"/>
        </w:rPr>
      </w:pPr>
    </w:p>
    <w:p w14:paraId="5DCFCAB3" w14:textId="1FC72D04" w:rsidR="00CF6E13" w:rsidRDefault="00CF6E13" w:rsidP="00CF6E13">
      <w:p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>Literature…</w:t>
      </w:r>
    </w:p>
    <w:p w14:paraId="3716BFB4" w14:textId="6CA58BFD" w:rsidR="00CF6E13" w:rsidRDefault="00CF6E13" w:rsidP="00CF6E13">
      <w:pPr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>Extensive studies proving benefit in humans, little in veterinary medicine</w:t>
      </w:r>
    </w:p>
    <w:p w14:paraId="25F86B96" w14:textId="77777777" w:rsidR="00CF6E13" w:rsidRDefault="00CF6E13" w:rsidP="00CF6E13">
      <w:pPr>
        <w:rPr>
          <w:rFonts w:asciiTheme="majorHAnsi" w:hAnsiTheme="majorHAnsi"/>
        </w:rPr>
      </w:pPr>
    </w:p>
    <w:p w14:paraId="46442AF0" w14:textId="11E347DC" w:rsidR="00CF6E13" w:rsidRDefault="00CF6E13" w:rsidP="00CF6E13">
      <w:p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>Dose and pharmacokinetics</w:t>
      </w:r>
    </w:p>
    <w:p w14:paraId="40302409" w14:textId="156B30C5" w:rsidR="00CF6E13" w:rsidRDefault="00CF6E13" w:rsidP="00CF6E13">
      <w:pPr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>Absorption enhanced in the presence of food</w:t>
      </w:r>
    </w:p>
    <w:p w14:paraId="57488D8D" w14:textId="00460A40" w:rsidR="00CF6E13" w:rsidRDefault="00CF6E13" w:rsidP="00CF6E13">
      <w:pPr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&gt;60% is taken up into the liver where it is conjugated to </w:t>
      </w:r>
      <w:proofErr w:type="spellStart"/>
      <w:r>
        <w:rPr>
          <w:rFonts w:asciiTheme="majorHAnsi" w:hAnsiTheme="majorHAnsi"/>
        </w:rPr>
        <w:t>taurine</w:t>
      </w:r>
      <w:proofErr w:type="spellEnd"/>
      <w:r>
        <w:rPr>
          <w:rFonts w:asciiTheme="majorHAnsi" w:hAnsiTheme="majorHAnsi"/>
        </w:rPr>
        <w:t>/glycine</w:t>
      </w:r>
    </w:p>
    <w:p w14:paraId="4C3AA12D" w14:textId="25273B87" w:rsidR="00CF6E13" w:rsidRDefault="00CF6E13" w:rsidP="00CF6E13">
      <w:pPr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>15mg/kg/d</w:t>
      </w:r>
    </w:p>
    <w:p w14:paraId="1A03F6FE" w14:textId="63539091" w:rsidR="00CF6E13" w:rsidRDefault="00CF6E13" w:rsidP="00CF6E13">
      <w:pPr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>Bioavailability decreases with advanced cholestasis die to decreased absorption, decreased hepatic extraction and increased renal absorption</w:t>
      </w:r>
    </w:p>
    <w:p w14:paraId="27FCF07B" w14:textId="36A2CCFB" w:rsidR="00CF6E13" w:rsidRDefault="00CF6E13" w:rsidP="00CF6E13">
      <w:pPr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>Twice daily dosing may be needed in severe cholestasis</w:t>
      </w:r>
    </w:p>
    <w:p w14:paraId="1E9E7DF8" w14:textId="77777777" w:rsidR="00CF6E13" w:rsidRDefault="00CF6E13" w:rsidP="00CF6E13">
      <w:pPr>
        <w:ind w:left="1440"/>
        <w:rPr>
          <w:rFonts w:asciiTheme="majorHAnsi" w:hAnsiTheme="majorHAnsi"/>
        </w:rPr>
      </w:pPr>
    </w:p>
    <w:p w14:paraId="41536331" w14:textId="25F708DA" w:rsidR="00CF6E13" w:rsidRDefault="00CF6E13" w:rsidP="00CF6E13">
      <w:p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br/>
        <w:t xml:space="preserve">ASE – </w:t>
      </w:r>
    </w:p>
    <w:p w14:paraId="37112F4F" w14:textId="58563D04" w:rsidR="00CF6E13" w:rsidRDefault="001B611B" w:rsidP="00CF6E13">
      <w:pPr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Diarrhea, vomiting </w:t>
      </w:r>
      <w:proofErr w:type="gramStart"/>
      <w:r>
        <w:rPr>
          <w:rFonts w:asciiTheme="majorHAnsi" w:hAnsiTheme="majorHAnsi"/>
        </w:rPr>
        <w:t>are</w:t>
      </w:r>
      <w:proofErr w:type="gramEnd"/>
      <w:r>
        <w:rPr>
          <w:rFonts w:asciiTheme="majorHAnsi" w:hAnsiTheme="majorHAnsi"/>
        </w:rPr>
        <w:t xml:space="preserve"> rare</w:t>
      </w:r>
    </w:p>
    <w:p w14:paraId="14F00E03" w14:textId="3DFEB0AE" w:rsidR="001B611B" w:rsidRDefault="001B611B" w:rsidP="00CF6E13">
      <w:pPr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>May increase the bioavailability of vitamin E and cyclosporine</w:t>
      </w:r>
    </w:p>
    <w:p w14:paraId="037F196A" w14:textId="679B9714" w:rsidR="001B611B" w:rsidRDefault="001B611B" w:rsidP="00CF6E13">
      <w:pPr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>Absorption may be decreased with concurrent use of aluminum containing antacids</w:t>
      </w:r>
    </w:p>
    <w:p w14:paraId="294C1A59" w14:textId="77777777" w:rsidR="001B611B" w:rsidRDefault="001B611B" w:rsidP="001B611B">
      <w:pPr>
        <w:ind w:left="720"/>
        <w:rPr>
          <w:rFonts w:asciiTheme="majorHAnsi" w:hAnsiTheme="majorHAnsi"/>
        </w:rPr>
      </w:pPr>
    </w:p>
    <w:p w14:paraId="56FFD6CC" w14:textId="450F6873" w:rsidR="001B611B" w:rsidRDefault="001B611B" w:rsidP="001B611B">
      <w:p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>Use in veterinary medicine</w:t>
      </w:r>
    </w:p>
    <w:p w14:paraId="6CE078DC" w14:textId="77777777" w:rsidR="001B611B" w:rsidRDefault="001B611B" w:rsidP="001B611B">
      <w:pPr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Ancillary therapy </w:t>
      </w:r>
    </w:p>
    <w:p w14:paraId="144129FF" w14:textId="512C2108" w:rsidR="001B611B" w:rsidRDefault="001B611B" w:rsidP="001B611B">
      <w:pPr>
        <w:ind w:left="216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Reduce intra-and </w:t>
      </w:r>
      <w:proofErr w:type="spellStart"/>
      <w:r>
        <w:rPr>
          <w:rFonts w:asciiTheme="majorHAnsi" w:hAnsiTheme="majorHAnsi"/>
        </w:rPr>
        <w:t>extrahepatic</w:t>
      </w:r>
      <w:proofErr w:type="spellEnd"/>
      <w:r>
        <w:rPr>
          <w:rFonts w:asciiTheme="majorHAnsi" w:hAnsiTheme="majorHAnsi"/>
        </w:rPr>
        <w:t xml:space="preserve"> cholestasis in the absence of a complete bile duct obstruction</w:t>
      </w:r>
    </w:p>
    <w:p w14:paraId="24FC1A02" w14:textId="1B5934DC" w:rsidR="001B611B" w:rsidRDefault="001B611B" w:rsidP="001B611B">
      <w:pPr>
        <w:ind w:left="2160"/>
        <w:rPr>
          <w:rFonts w:asciiTheme="majorHAnsi" w:hAnsiTheme="majorHAnsi"/>
        </w:rPr>
      </w:pPr>
      <w:r>
        <w:rPr>
          <w:rFonts w:asciiTheme="majorHAnsi" w:hAnsiTheme="majorHAnsi"/>
        </w:rPr>
        <w:t>Lots of sludge</w:t>
      </w:r>
    </w:p>
    <w:p w14:paraId="484D9551" w14:textId="17BAE120" w:rsidR="001B611B" w:rsidRDefault="001B611B" w:rsidP="001B611B">
      <w:pPr>
        <w:ind w:left="216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GB </w:t>
      </w:r>
      <w:proofErr w:type="spellStart"/>
      <w:r>
        <w:rPr>
          <w:rFonts w:asciiTheme="majorHAnsi" w:hAnsiTheme="majorHAnsi"/>
        </w:rPr>
        <w:t>mucocoeles</w:t>
      </w:r>
      <w:proofErr w:type="spellEnd"/>
      <w:r>
        <w:rPr>
          <w:rFonts w:asciiTheme="majorHAnsi" w:hAnsiTheme="majorHAnsi"/>
        </w:rPr>
        <w:t xml:space="preserve"> – </w:t>
      </w:r>
      <w:proofErr w:type="gramStart"/>
      <w:r>
        <w:rPr>
          <w:rFonts w:asciiTheme="majorHAnsi" w:hAnsiTheme="majorHAnsi"/>
        </w:rPr>
        <w:t>non obstructed</w:t>
      </w:r>
      <w:proofErr w:type="gramEnd"/>
    </w:p>
    <w:p w14:paraId="6A63C7B2" w14:textId="77777777" w:rsidR="001B611B" w:rsidRDefault="001B611B" w:rsidP="001B611B">
      <w:pPr>
        <w:rPr>
          <w:rFonts w:asciiTheme="majorHAnsi" w:hAnsiTheme="majorHAnsi"/>
        </w:rPr>
      </w:pPr>
    </w:p>
    <w:p w14:paraId="774F2EFE" w14:textId="77777777" w:rsidR="001B611B" w:rsidRDefault="001B611B" w:rsidP="001B611B">
      <w:pPr>
        <w:rPr>
          <w:rFonts w:asciiTheme="majorHAnsi" w:hAnsiTheme="majorHAnsi"/>
          <w:b/>
        </w:rPr>
      </w:pPr>
    </w:p>
    <w:p w14:paraId="10F0ED9B" w14:textId="5851A2B9" w:rsidR="001B611B" w:rsidRPr="001B611B" w:rsidRDefault="001B611B" w:rsidP="001B611B">
      <w:pPr>
        <w:rPr>
          <w:rFonts w:asciiTheme="majorHAnsi" w:hAnsiTheme="majorHAnsi"/>
          <w:b/>
        </w:rPr>
      </w:pPr>
      <w:proofErr w:type="spellStart"/>
      <w:r w:rsidRPr="001B611B">
        <w:rPr>
          <w:rFonts w:asciiTheme="majorHAnsi" w:hAnsiTheme="majorHAnsi"/>
          <w:b/>
        </w:rPr>
        <w:t>Silymarin</w:t>
      </w:r>
      <w:proofErr w:type="spellEnd"/>
      <w:r w:rsidRPr="001B611B">
        <w:rPr>
          <w:rFonts w:asciiTheme="majorHAnsi" w:hAnsiTheme="majorHAnsi"/>
          <w:b/>
        </w:rPr>
        <w:t xml:space="preserve"> (milk thistle)</w:t>
      </w:r>
    </w:p>
    <w:p w14:paraId="05D81A0B" w14:textId="77777777" w:rsidR="001B611B" w:rsidRDefault="001B611B" w:rsidP="001B611B">
      <w:pPr>
        <w:rPr>
          <w:rFonts w:asciiTheme="majorHAnsi" w:hAnsiTheme="majorHAnsi"/>
        </w:rPr>
      </w:pPr>
    </w:p>
    <w:p w14:paraId="1B1B9398" w14:textId="64C1CB12" w:rsidR="001B611B" w:rsidRDefault="001B611B" w:rsidP="001B611B">
      <w:p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>Flavonoids –</w:t>
      </w:r>
      <w:r w:rsidR="00351A0B">
        <w:rPr>
          <w:rFonts w:asciiTheme="majorHAnsi" w:hAnsiTheme="majorHAnsi"/>
        </w:rPr>
        <w:t xml:space="preserve"> </w:t>
      </w:r>
      <w:proofErr w:type="spellStart"/>
      <w:r w:rsidR="00351A0B">
        <w:rPr>
          <w:rFonts w:asciiTheme="majorHAnsi" w:hAnsiTheme="majorHAnsi"/>
        </w:rPr>
        <w:t>silybin</w:t>
      </w:r>
      <w:proofErr w:type="spellEnd"/>
      <w:r w:rsidR="00351A0B">
        <w:rPr>
          <w:rFonts w:asciiTheme="majorHAnsi" w:hAnsiTheme="majorHAnsi"/>
        </w:rPr>
        <w:t xml:space="preserve">, </w:t>
      </w:r>
      <w:proofErr w:type="spellStart"/>
      <w:r w:rsidR="00351A0B">
        <w:rPr>
          <w:rFonts w:asciiTheme="majorHAnsi" w:hAnsiTheme="majorHAnsi"/>
        </w:rPr>
        <w:t>isosilyb</w:t>
      </w:r>
      <w:r>
        <w:rPr>
          <w:rFonts w:asciiTheme="majorHAnsi" w:hAnsiTheme="majorHAnsi"/>
        </w:rPr>
        <w:t>in</w:t>
      </w:r>
      <w:proofErr w:type="spellEnd"/>
      <w:r>
        <w:rPr>
          <w:rFonts w:asciiTheme="majorHAnsi" w:hAnsiTheme="majorHAnsi"/>
        </w:rPr>
        <w:t xml:space="preserve">, </w:t>
      </w:r>
      <w:proofErr w:type="spellStart"/>
      <w:r>
        <w:rPr>
          <w:rFonts w:asciiTheme="majorHAnsi" w:hAnsiTheme="majorHAnsi"/>
        </w:rPr>
        <w:t>silydianin</w:t>
      </w:r>
      <w:proofErr w:type="spellEnd"/>
      <w:r>
        <w:rPr>
          <w:rFonts w:asciiTheme="majorHAnsi" w:hAnsiTheme="majorHAnsi"/>
        </w:rPr>
        <w:t xml:space="preserve">, </w:t>
      </w:r>
      <w:proofErr w:type="spellStart"/>
      <w:r>
        <w:rPr>
          <w:rFonts w:asciiTheme="majorHAnsi" w:hAnsiTheme="majorHAnsi"/>
        </w:rPr>
        <w:t>silychristin</w:t>
      </w:r>
      <w:proofErr w:type="spellEnd"/>
    </w:p>
    <w:p w14:paraId="025E73F1" w14:textId="6DBAD3D4" w:rsidR="001B611B" w:rsidRDefault="001B611B" w:rsidP="001B611B">
      <w:p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>Functions</w:t>
      </w:r>
    </w:p>
    <w:p w14:paraId="7C9297F3" w14:textId="1FC887E4" w:rsidR="001B611B" w:rsidRPr="001B611B" w:rsidRDefault="001B611B" w:rsidP="001B611B">
      <w:pPr>
        <w:pStyle w:val="ListParagraph"/>
        <w:numPr>
          <w:ilvl w:val="0"/>
          <w:numId w:val="4"/>
        </w:numPr>
        <w:rPr>
          <w:rFonts w:asciiTheme="majorHAnsi" w:hAnsiTheme="majorHAnsi"/>
        </w:rPr>
      </w:pPr>
      <w:r w:rsidRPr="001B611B">
        <w:rPr>
          <w:rFonts w:asciiTheme="majorHAnsi" w:hAnsiTheme="majorHAnsi"/>
        </w:rPr>
        <w:t>Antioxidant</w:t>
      </w:r>
      <w:r w:rsidR="00351A0B">
        <w:rPr>
          <w:rFonts w:asciiTheme="majorHAnsi" w:hAnsiTheme="majorHAnsi"/>
        </w:rPr>
        <w:t xml:space="preserve"> – reducing free radical production and lipid peroxidation, scavenges ROS and protects against GSH depletion</w:t>
      </w:r>
    </w:p>
    <w:p w14:paraId="335D627B" w14:textId="14B174DB" w:rsidR="001B611B" w:rsidRDefault="001B611B" w:rsidP="001B611B">
      <w:pPr>
        <w:pStyle w:val="ListParagraph"/>
        <w:numPr>
          <w:ilvl w:val="0"/>
          <w:numId w:val="4"/>
        </w:numPr>
        <w:rPr>
          <w:rFonts w:asciiTheme="majorHAnsi" w:hAnsiTheme="majorHAnsi"/>
        </w:rPr>
      </w:pPr>
      <w:r>
        <w:rPr>
          <w:rFonts w:asciiTheme="majorHAnsi" w:hAnsiTheme="majorHAnsi"/>
        </w:rPr>
        <w:t>Anti-inflammatory</w:t>
      </w:r>
      <w:r w:rsidR="00351A0B">
        <w:rPr>
          <w:rFonts w:asciiTheme="majorHAnsi" w:hAnsiTheme="majorHAnsi"/>
        </w:rPr>
        <w:t xml:space="preserve"> – suppression of NF-kb activation, inhibition of TNF-a induced cytotoxicity, increased expression of IL-10. Inhibitory effect on 5-LOX pathway </w:t>
      </w:r>
      <w:r w:rsidR="00351A0B" w:rsidRPr="00351A0B">
        <w:rPr>
          <w:rFonts w:asciiTheme="majorHAnsi" w:hAnsiTheme="majorHAnsi"/>
        </w:rPr>
        <w:sym w:font="Wingdings" w:char="F0E0"/>
      </w:r>
      <w:r w:rsidR="00351A0B">
        <w:rPr>
          <w:rFonts w:asciiTheme="majorHAnsi" w:hAnsiTheme="majorHAnsi"/>
        </w:rPr>
        <w:t xml:space="preserve"> inhibition of leukotriene synthesis. Protects hepatocytes against T cell-induced injury and inhibit </w:t>
      </w:r>
      <w:proofErr w:type="spellStart"/>
      <w:r w:rsidR="00351A0B">
        <w:rPr>
          <w:rFonts w:asciiTheme="majorHAnsi" w:hAnsiTheme="majorHAnsi"/>
        </w:rPr>
        <w:t>hepC</w:t>
      </w:r>
      <w:proofErr w:type="spellEnd"/>
      <w:r w:rsidR="00351A0B">
        <w:rPr>
          <w:rFonts w:asciiTheme="majorHAnsi" w:hAnsiTheme="majorHAnsi"/>
        </w:rPr>
        <w:t xml:space="preserve"> viral replication</w:t>
      </w:r>
    </w:p>
    <w:p w14:paraId="249F744D" w14:textId="48FEC28F" w:rsidR="001B611B" w:rsidRDefault="001B611B" w:rsidP="001B611B">
      <w:pPr>
        <w:pStyle w:val="ListParagraph"/>
        <w:numPr>
          <w:ilvl w:val="0"/>
          <w:numId w:val="4"/>
        </w:num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Antifibrotic</w:t>
      </w:r>
      <w:proofErr w:type="spellEnd"/>
      <w:r w:rsidR="00351A0B">
        <w:rPr>
          <w:rFonts w:asciiTheme="majorHAnsi" w:hAnsiTheme="majorHAnsi"/>
        </w:rPr>
        <w:t xml:space="preserve"> – inhibits TGF-b secretion and stellate cell activation.</w:t>
      </w:r>
    </w:p>
    <w:p w14:paraId="1551221A" w14:textId="28305170" w:rsidR="001B611B" w:rsidRDefault="001B611B" w:rsidP="001B611B">
      <w:pPr>
        <w:pStyle w:val="ListParagraph"/>
        <w:numPr>
          <w:ilvl w:val="0"/>
          <w:numId w:val="4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Modulate hepatocyte transport </w:t>
      </w:r>
      <w:r w:rsidR="00351A0B">
        <w:rPr>
          <w:rFonts w:asciiTheme="majorHAnsi" w:hAnsiTheme="majorHAnsi"/>
        </w:rPr>
        <w:t xml:space="preserve">– promotes </w:t>
      </w:r>
      <w:proofErr w:type="spellStart"/>
      <w:r w:rsidR="00351A0B">
        <w:rPr>
          <w:rFonts w:asciiTheme="majorHAnsi" w:hAnsiTheme="majorHAnsi"/>
        </w:rPr>
        <w:t>choleresis</w:t>
      </w:r>
      <w:proofErr w:type="spellEnd"/>
      <w:r w:rsidR="00351A0B">
        <w:rPr>
          <w:rFonts w:asciiTheme="majorHAnsi" w:hAnsiTheme="majorHAnsi"/>
        </w:rPr>
        <w:t xml:space="preserve"> by increasing insertion of transporters into </w:t>
      </w:r>
      <w:r w:rsidR="00036C34">
        <w:rPr>
          <w:rFonts w:asciiTheme="majorHAnsi" w:hAnsiTheme="majorHAnsi"/>
        </w:rPr>
        <w:t>apical</w:t>
      </w:r>
      <w:r w:rsidR="00351A0B">
        <w:rPr>
          <w:rFonts w:asciiTheme="majorHAnsi" w:hAnsiTheme="majorHAnsi"/>
        </w:rPr>
        <w:t xml:space="preserve"> membrane of hepatocytes. Inhibits uptake of </w:t>
      </w:r>
      <w:proofErr w:type="spellStart"/>
      <w:r w:rsidR="00351A0B">
        <w:rPr>
          <w:rFonts w:asciiTheme="majorHAnsi" w:hAnsiTheme="majorHAnsi"/>
        </w:rPr>
        <w:t>phalloidin</w:t>
      </w:r>
      <w:proofErr w:type="spellEnd"/>
      <w:r w:rsidR="00351A0B">
        <w:rPr>
          <w:rFonts w:asciiTheme="majorHAnsi" w:hAnsiTheme="majorHAnsi"/>
        </w:rPr>
        <w:t xml:space="preserve"> (Amanita mushroom toxin)</w:t>
      </w:r>
    </w:p>
    <w:p w14:paraId="6A4CBA1B" w14:textId="4033873A" w:rsidR="001B611B" w:rsidRDefault="001B611B" w:rsidP="001B611B">
      <w:pPr>
        <w:pStyle w:val="ListParagraph"/>
        <w:numPr>
          <w:ilvl w:val="0"/>
          <w:numId w:val="4"/>
        </w:numPr>
        <w:rPr>
          <w:rFonts w:asciiTheme="majorHAnsi" w:hAnsiTheme="majorHAnsi"/>
        </w:rPr>
      </w:pPr>
      <w:r>
        <w:rPr>
          <w:rFonts w:asciiTheme="majorHAnsi" w:hAnsiTheme="majorHAnsi"/>
        </w:rPr>
        <w:t>Increase hepatic protein synthesis</w:t>
      </w:r>
      <w:r w:rsidR="00351A0B">
        <w:rPr>
          <w:rFonts w:asciiTheme="majorHAnsi" w:hAnsiTheme="majorHAnsi"/>
        </w:rPr>
        <w:t xml:space="preserve"> – accelerates hepatocellular regeneration as result of increased gene transcription/translation and enhanced DNA biosynthesis</w:t>
      </w:r>
    </w:p>
    <w:p w14:paraId="13D7A174" w14:textId="77777777" w:rsidR="00351A0B" w:rsidRDefault="00351A0B" w:rsidP="00351A0B">
      <w:pPr>
        <w:ind w:left="720"/>
        <w:rPr>
          <w:rFonts w:asciiTheme="majorHAnsi" w:hAnsiTheme="majorHAnsi"/>
        </w:rPr>
      </w:pPr>
    </w:p>
    <w:p w14:paraId="5E3693C9" w14:textId="41F70DC7" w:rsidR="00351A0B" w:rsidRDefault="00351A0B" w:rsidP="00351A0B">
      <w:pPr>
        <w:ind w:left="720"/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>Literature ….</w:t>
      </w:r>
      <w:proofErr w:type="gramEnd"/>
    </w:p>
    <w:p w14:paraId="499A5D38" w14:textId="68BBEF31" w:rsidR="00351A0B" w:rsidRDefault="00351A0B" w:rsidP="00351A0B">
      <w:pPr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Toxins – acetaminophen, ethanol, carbon tetrachloride, </w:t>
      </w:r>
      <w:proofErr w:type="spellStart"/>
      <w:r>
        <w:rPr>
          <w:rFonts w:asciiTheme="majorHAnsi" w:hAnsiTheme="majorHAnsi"/>
        </w:rPr>
        <w:t>aflatoxin</w:t>
      </w:r>
      <w:proofErr w:type="spellEnd"/>
      <w:r>
        <w:rPr>
          <w:rFonts w:asciiTheme="majorHAnsi" w:hAnsiTheme="majorHAnsi"/>
        </w:rPr>
        <w:t>, Amanita</w:t>
      </w:r>
    </w:p>
    <w:p w14:paraId="6A4EB67E" w14:textId="65516D24" w:rsidR="00351A0B" w:rsidRDefault="00351A0B" w:rsidP="00351A0B">
      <w:pPr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>Ischemic, viral, radiation induced injury protection</w:t>
      </w:r>
    </w:p>
    <w:p w14:paraId="7FD4FC67" w14:textId="2E880534" w:rsidR="00351A0B" w:rsidRDefault="00351A0B" w:rsidP="00351A0B">
      <w:pPr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>Vet literature:</w:t>
      </w:r>
    </w:p>
    <w:p w14:paraId="25184126" w14:textId="2F772303" w:rsidR="00351A0B" w:rsidRDefault="00351A0B" w:rsidP="00351A0B">
      <w:pPr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ab/>
        <w:t>Carbon tetrachloride</w:t>
      </w:r>
    </w:p>
    <w:p w14:paraId="05C9F2E0" w14:textId="7DFB5777" w:rsidR="00351A0B" w:rsidRDefault="00351A0B" w:rsidP="00351A0B">
      <w:pPr>
        <w:ind w:left="1440" w:firstLine="720"/>
        <w:rPr>
          <w:rFonts w:asciiTheme="majorHAnsi" w:hAnsiTheme="majorHAnsi"/>
        </w:rPr>
      </w:pPr>
      <w:proofErr w:type="spellStart"/>
      <w:proofErr w:type="gramStart"/>
      <w:r>
        <w:rPr>
          <w:rFonts w:asciiTheme="majorHAnsi" w:hAnsiTheme="majorHAnsi"/>
        </w:rPr>
        <w:t>Phalloidin</w:t>
      </w:r>
      <w:proofErr w:type="spellEnd"/>
      <w:r>
        <w:rPr>
          <w:rFonts w:asciiTheme="majorHAnsi" w:hAnsiTheme="majorHAnsi"/>
        </w:rPr>
        <w:t xml:space="preserve">  - completely protective in beagles 50-150mg/kg when given 5-24 hours after ingesting a LD50 dose.</w:t>
      </w:r>
      <w:proofErr w:type="gramEnd"/>
      <w:r>
        <w:rPr>
          <w:rFonts w:asciiTheme="majorHAnsi" w:hAnsiTheme="majorHAnsi"/>
        </w:rPr>
        <w:t xml:space="preserve"> Another indicated protection from severe </w:t>
      </w:r>
      <w:proofErr w:type="spellStart"/>
      <w:r>
        <w:rPr>
          <w:rFonts w:asciiTheme="majorHAnsi" w:hAnsiTheme="majorHAnsi"/>
        </w:rPr>
        <w:t>hepatopathy</w:t>
      </w:r>
      <w:proofErr w:type="spellEnd"/>
      <w:r>
        <w:rPr>
          <w:rFonts w:asciiTheme="majorHAnsi" w:hAnsiTheme="majorHAnsi"/>
        </w:rPr>
        <w:t xml:space="preserve"> when given up to 48 hours after ingestion</w:t>
      </w:r>
    </w:p>
    <w:p w14:paraId="46776C6A" w14:textId="77777777" w:rsidR="00351A0B" w:rsidRDefault="00351A0B" w:rsidP="00351A0B">
      <w:pPr>
        <w:ind w:firstLine="720"/>
        <w:rPr>
          <w:rFonts w:asciiTheme="majorHAnsi" w:hAnsiTheme="majorHAnsi"/>
        </w:rPr>
      </w:pPr>
    </w:p>
    <w:p w14:paraId="6E86F798" w14:textId="60365E13" w:rsidR="00351A0B" w:rsidRDefault="00351A0B" w:rsidP="00351A0B">
      <w:pPr>
        <w:ind w:firstLine="720"/>
        <w:rPr>
          <w:rFonts w:asciiTheme="majorHAnsi" w:hAnsiTheme="majorHAnsi"/>
        </w:rPr>
      </w:pPr>
      <w:r>
        <w:rPr>
          <w:rFonts w:asciiTheme="majorHAnsi" w:hAnsiTheme="majorHAnsi"/>
        </w:rPr>
        <w:t>Dose and pharmacokinetics</w:t>
      </w:r>
    </w:p>
    <w:p w14:paraId="77C874D1" w14:textId="60080F6D" w:rsidR="00351A0B" w:rsidRDefault="00351A0B" w:rsidP="00123E22">
      <w:pPr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Low </w:t>
      </w:r>
      <w:proofErr w:type="spellStart"/>
      <w:r>
        <w:rPr>
          <w:rFonts w:asciiTheme="majorHAnsi" w:hAnsiTheme="majorHAnsi"/>
        </w:rPr>
        <w:t>bioavailavility</w:t>
      </w:r>
      <w:proofErr w:type="spellEnd"/>
      <w:r>
        <w:rPr>
          <w:rFonts w:asciiTheme="majorHAnsi" w:hAnsiTheme="majorHAnsi"/>
        </w:rPr>
        <w:t xml:space="preserve"> – short plasma </w:t>
      </w:r>
      <w:proofErr w:type="gramStart"/>
      <w:r>
        <w:rPr>
          <w:rFonts w:asciiTheme="majorHAnsi" w:hAnsiTheme="majorHAnsi"/>
        </w:rPr>
        <w:t>half life</w:t>
      </w:r>
      <w:proofErr w:type="gramEnd"/>
      <w:r>
        <w:rPr>
          <w:rFonts w:asciiTheme="majorHAnsi" w:hAnsiTheme="majorHAnsi"/>
        </w:rPr>
        <w:t xml:space="preserve">, preferentially accumulated in the liver, excreted as </w:t>
      </w:r>
      <w:proofErr w:type="spellStart"/>
      <w:r>
        <w:rPr>
          <w:rFonts w:asciiTheme="majorHAnsi" w:hAnsiTheme="majorHAnsi"/>
        </w:rPr>
        <w:t>gluconoride</w:t>
      </w:r>
      <w:proofErr w:type="spellEnd"/>
      <w:r>
        <w:rPr>
          <w:rFonts w:asciiTheme="majorHAnsi" w:hAnsiTheme="majorHAnsi"/>
        </w:rPr>
        <w:t xml:space="preserve"> and </w:t>
      </w:r>
      <w:proofErr w:type="spellStart"/>
      <w:r>
        <w:rPr>
          <w:rFonts w:asciiTheme="majorHAnsi" w:hAnsiTheme="majorHAnsi"/>
        </w:rPr>
        <w:t>sulfoglucoronide</w:t>
      </w:r>
      <w:proofErr w:type="spellEnd"/>
      <w:r>
        <w:rPr>
          <w:rFonts w:asciiTheme="majorHAnsi" w:hAnsiTheme="majorHAnsi"/>
        </w:rPr>
        <w:t xml:space="preserve"> conjugate, some </w:t>
      </w:r>
      <w:proofErr w:type="spellStart"/>
      <w:r>
        <w:rPr>
          <w:rFonts w:asciiTheme="majorHAnsi" w:hAnsiTheme="majorHAnsi"/>
        </w:rPr>
        <w:t>enterohepatic</w:t>
      </w:r>
      <w:proofErr w:type="spellEnd"/>
      <w:r>
        <w:rPr>
          <w:rFonts w:asciiTheme="majorHAnsi" w:hAnsiTheme="majorHAnsi"/>
        </w:rPr>
        <w:t xml:space="preserve"> recirculation</w:t>
      </w:r>
      <w:r w:rsidR="00123E22">
        <w:rPr>
          <w:rFonts w:asciiTheme="majorHAnsi" w:hAnsiTheme="majorHAnsi"/>
        </w:rPr>
        <w:t xml:space="preserve">. </w:t>
      </w:r>
      <w:proofErr w:type="gramStart"/>
      <w:r w:rsidR="00123E22">
        <w:rPr>
          <w:rFonts w:asciiTheme="majorHAnsi" w:hAnsiTheme="majorHAnsi"/>
        </w:rPr>
        <w:t>Bile concentrations 100x that of serum.</w:t>
      </w:r>
      <w:proofErr w:type="gramEnd"/>
    </w:p>
    <w:p w14:paraId="3044A429" w14:textId="4D80998A" w:rsidR="00123E22" w:rsidRDefault="00123E22" w:rsidP="00123E22">
      <w:pPr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Unknown dose required </w:t>
      </w:r>
      <w:proofErr w:type="gramStart"/>
      <w:r>
        <w:rPr>
          <w:rFonts w:asciiTheme="majorHAnsi" w:hAnsiTheme="majorHAnsi"/>
        </w:rPr>
        <w:t>to achieve</w:t>
      </w:r>
      <w:proofErr w:type="gramEnd"/>
      <w:r>
        <w:rPr>
          <w:rFonts w:asciiTheme="majorHAnsi" w:hAnsiTheme="majorHAnsi"/>
        </w:rPr>
        <w:t xml:space="preserve"> therapeutic range</w:t>
      </w:r>
    </w:p>
    <w:p w14:paraId="442B559F" w14:textId="77A3844B" w:rsidR="00123E22" w:rsidRDefault="00123E22" w:rsidP="00123E22">
      <w:pPr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>Suggested doses of 20-50mg/kg/d</w:t>
      </w:r>
    </w:p>
    <w:p w14:paraId="07C2E7B4" w14:textId="3EE447D7" w:rsidR="00A633A9" w:rsidRDefault="00A633A9" w:rsidP="00123E22">
      <w:pPr>
        <w:ind w:left="1440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Siliphos</w:t>
      </w:r>
      <w:proofErr w:type="spellEnd"/>
      <w:r>
        <w:rPr>
          <w:rFonts w:asciiTheme="majorHAnsi" w:hAnsiTheme="majorHAnsi"/>
        </w:rPr>
        <w:t xml:space="preserve"> – </w:t>
      </w:r>
      <w:proofErr w:type="spellStart"/>
      <w:r>
        <w:rPr>
          <w:rFonts w:asciiTheme="majorHAnsi" w:hAnsiTheme="majorHAnsi"/>
        </w:rPr>
        <w:t>silibin</w:t>
      </w:r>
      <w:proofErr w:type="spellEnd"/>
      <w:r>
        <w:rPr>
          <w:rFonts w:asciiTheme="majorHAnsi" w:hAnsiTheme="majorHAnsi"/>
        </w:rPr>
        <w:t xml:space="preserve"> + </w:t>
      </w:r>
      <w:proofErr w:type="spellStart"/>
      <w:r>
        <w:rPr>
          <w:rFonts w:asciiTheme="majorHAnsi" w:hAnsiTheme="majorHAnsi"/>
        </w:rPr>
        <w:t>phosphatidylcholine</w:t>
      </w:r>
      <w:proofErr w:type="spellEnd"/>
      <w:r>
        <w:rPr>
          <w:rFonts w:asciiTheme="majorHAnsi" w:hAnsiTheme="majorHAnsi"/>
        </w:rPr>
        <w:t xml:space="preserve"> – 5-10x more bioavailable than </w:t>
      </w:r>
      <w:proofErr w:type="spellStart"/>
      <w:r>
        <w:rPr>
          <w:rFonts w:asciiTheme="majorHAnsi" w:hAnsiTheme="majorHAnsi"/>
        </w:rPr>
        <w:t>silymarin</w:t>
      </w:r>
      <w:proofErr w:type="spellEnd"/>
      <w:r>
        <w:rPr>
          <w:rFonts w:asciiTheme="majorHAnsi" w:hAnsiTheme="majorHAnsi"/>
        </w:rPr>
        <w:t xml:space="preserve"> – 3-6mg/kg/d</w:t>
      </w:r>
    </w:p>
    <w:p w14:paraId="4EFC44B2" w14:textId="10A7B8B3" w:rsidR="00A633A9" w:rsidRDefault="00A633A9" w:rsidP="00A633A9">
      <w:pPr>
        <w:ind w:left="216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Marin (with Vitamin E and zinc), or </w:t>
      </w:r>
      <w:proofErr w:type="spellStart"/>
      <w:r>
        <w:rPr>
          <w:rFonts w:asciiTheme="majorHAnsi" w:hAnsiTheme="majorHAnsi"/>
        </w:rPr>
        <w:t>Denamarin</w:t>
      </w:r>
      <w:proofErr w:type="spellEnd"/>
      <w:r>
        <w:rPr>
          <w:rFonts w:asciiTheme="majorHAnsi" w:hAnsiTheme="majorHAnsi"/>
        </w:rPr>
        <w:t xml:space="preserve"> (with </w:t>
      </w:r>
      <w:proofErr w:type="spellStart"/>
      <w:r>
        <w:rPr>
          <w:rFonts w:asciiTheme="majorHAnsi" w:hAnsiTheme="majorHAnsi"/>
        </w:rPr>
        <w:t>SAMe</w:t>
      </w:r>
      <w:proofErr w:type="spellEnd"/>
      <w:r>
        <w:rPr>
          <w:rFonts w:asciiTheme="majorHAnsi" w:hAnsiTheme="majorHAnsi"/>
        </w:rPr>
        <w:t>)</w:t>
      </w:r>
    </w:p>
    <w:p w14:paraId="79636F30" w14:textId="77777777" w:rsidR="0065051A" w:rsidRDefault="0065051A" w:rsidP="00A633A9">
      <w:pPr>
        <w:ind w:left="2160"/>
        <w:rPr>
          <w:rFonts w:asciiTheme="majorHAnsi" w:hAnsiTheme="majorHAnsi"/>
        </w:rPr>
      </w:pPr>
    </w:p>
    <w:p w14:paraId="76AD7FC4" w14:textId="497FA290" w:rsidR="0065051A" w:rsidRDefault="0065051A" w:rsidP="0065051A">
      <w:p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>ASE</w:t>
      </w:r>
    </w:p>
    <w:p w14:paraId="790B81CE" w14:textId="6E505D70" w:rsidR="0065051A" w:rsidRDefault="0065051A" w:rsidP="0065051A">
      <w:pPr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>Low toxicity</w:t>
      </w:r>
    </w:p>
    <w:p w14:paraId="32331F9B" w14:textId="77777777" w:rsidR="0065051A" w:rsidRDefault="0065051A" w:rsidP="0065051A">
      <w:pPr>
        <w:ind w:left="1440"/>
        <w:rPr>
          <w:rFonts w:asciiTheme="majorHAnsi" w:hAnsiTheme="majorHAnsi"/>
        </w:rPr>
      </w:pPr>
    </w:p>
    <w:p w14:paraId="1C1D939E" w14:textId="374C068A" w:rsidR="0065051A" w:rsidRDefault="0065051A" w:rsidP="0065051A">
      <w:pPr>
        <w:rPr>
          <w:rFonts w:asciiTheme="majorHAnsi" w:hAnsiTheme="majorHAnsi"/>
        </w:rPr>
      </w:pPr>
      <w:r>
        <w:rPr>
          <w:rFonts w:asciiTheme="majorHAnsi" w:hAnsiTheme="majorHAnsi"/>
        </w:rPr>
        <w:t>Vitamin E</w:t>
      </w:r>
    </w:p>
    <w:p w14:paraId="27B71FCF" w14:textId="77777777" w:rsidR="0065051A" w:rsidRDefault="0065051A" w:rsidP="0065051A">
      <w:pPr>
        <w:rPr>
          <w:rFonts w:asciiTheme="majorHAnsi" w:hAnsiTheme="majorHAnsi"/>
        </w:rPr>
      </w:pPr>
    </w:p>
    <w:p w14:paraId="35B4C6AD" w14:textId="7C32EE55" w:rsidR="0065051A" w:rsidRDefault="0065051A" w:rsidP="0065051A">
      <w:p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>Essential nutrient derived from food and nutritional supplements.</w:t>
      </w:r>
    </w:p>
    <w:p w14:paraId="51426BEB" w14:textId="373CDDDE" w:rsidR="0065051A" w:rsidRDefault="0065051A" w:rsidP="0065051A">
      <w:p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>Eight highly lipophilic antioxidant compounds – alpha-</w:t>
      </w:r>
      <w:proofErr w:type="spellStart"/>
      <w:r>
        <w:rPr>
          <w:rFonts w:asciiTheme="majorHAnsi" w:hAnsiTheme="majorHAnsi"/>
        </w:rPr>
        <w:t>tocopherol</w:t>
      </w:r>
      <w:proofErr w:type="spellEnd"/>
      <w:r>
        <w:rPr>
          <w:rFonts w:asciiTheme="majorHAnsi" w:hAnsiTheme="majorHAnsi"/>
        </w:rPr>
        <w:t xml:space="preserve"> is the most bioavailable and active form </w:t>
      </w:r>
    </w:p>
    <w:p w14:paraId="351868FD" w14:textId="2CE6C9DC" w:rsidR="0065051A" w:rsidRDefault="0065051A" w:rsidP="0065051A">
      <w:p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>What it does:</w:t>
      </w:r>
    </w:p>
    <w:p w14:paraId="3594EA21" w14:textId="6E6C45FE" w:rsidR="0065051A" w:rsidRPr="0065051A" w:rsidRDefault="0065051A" w:rsidP="0065051A">
      <w:pPr>
        <w:pStyle w:val="ListParagraph"/>
        <w:numPr>
          <w:ilvl w:val="0"/>
          <w:numId w:val="5"/>
        </w:numPr>
        <w:rPr>
          <w:rFonts w:asciiTheme="majorHAnsi" w:hAnsiTheme="majorHAnsi"/>
        </w:rPr>
      </w:pPr>
      <w:proofErr w:type="gramStart"/>
      <w:r w:rsidRPr="0065051A">
        <w:rPr>
          <w:rFonts w:asciiTheme="majorHAnsi" w:hAnsiTheme="majorHAnsi"/>
        </w:rPr>
        <w:t>protects</w:t>
      </w:r>
      <w:proofErr w:type="gramEnd"/>
      <w:r w:rsidRPr="0065051A">
        <w:rPr>
          <w:rFonts w:asciiTheme="majorHAnsi" w:hAnsiTheme="majorHAnsi"/>
        </w:rPr>
        <w:t xml:space="preserve"> membranes from oxidative damage</w:t>
      </w:r>
    </w:p>
    <w:p w14:paraId="2CDAB68B" w14:textId="7B3AB10D" w:rsidR="0065051A" w:rsidRDefault="00CE090F" w:rsidP="00CE090F">
      <w:pPr>
        <w:pStyle w:val="ListParagraph"/>
        <w:numPr>
          <w:ilvl w:val="1"/>
          <w:numId w:val="5"/>
        </w:numPr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>defends</w:t>
      </w:r>
      <w:proofErr w:type="gramEnd"/>
      <w:r w:rsidR="0065051A">
        <w:rPr>
          <w:rFonts w:asciiTheme="majorHAnsi" w:hAnsiTheme="majorHAnsi"/>
        </w:rPr>
        <w:t xml:space="preserve"> against </w:t>
      </w:r>
      <w:proofErr w:type="spellStart"/>
      <w:r w:rsidR="0065051A">
        <w:rPr>
          <w:rFonts w:asciiTheme="majorHAnsi" w:hAnsiTheme="majorHAnsi"/>
        </w:rPr>
        <w:t>peroxidative</w:t>
      </w:r>
      <w:proofErr w:type="spellEnd"/>
      <w:r w:rsidR="0065051A">
        <w:rPr>
          <w:rFonts w:asciiTheme="majorHAnsi" w:hAnsiTheme="majorHAnsi"/>
        </w:rPr>
        <w:t xml:space="preserve"> damage by terminating free radical induced chain reactions – it is then transformed back into reduced form by </w:t>
      </w:r>
      <w:proofErr w:type="spellStart"/>
      <w:r w:rsidR="0065051A">
        <w:rPr>
          <w:rFonts w:asciiTheme="majorHAnsi" w:hAnsiTheme="majorHAnsi"/>
        </w:rPr>
        <w:t>vitC</w:t>
      </w:r>
      <w:proofErr w:type="spellEnd"/>
    </w:p>
    <w:p w14:paraId="15A742C6" w14:textId="01A14EAD" w:rsidR="00CE090F" w:rsidRDefault="00CE090F" w:rsidP="0065051A">
      <w:pPr>
        <w:pStyle w:val="ListParagraph"/>
        <w:numPr>
          <w:ilvl w:val="0"/>
          <w:numId w:val="5"/>
        </w:numPr>
        <w:rPr>
          <w:rFonts w:asciiTheme="majorHAnsi" w:hAnsiTheme="majorHAnsi"/>
        </w:rPr>
      </w:pPr>
      <w:proofErr w:type="spellStart"/>
      <w:proofErr w:type="gramStart"/>
      <w:r>
        <w:rPr>
          <w:rFonts w:asciiTheme="majorHAnsi" w:hAnsiTheme="majorHAnsi"/>
        </w:rPr>
        <w:t>antiproliferative</w:t>
      </w:r>
      <w:proofErr w:type="spellEnd"/>
      <w:proofErr w:type="gramEnd"/>
      <w:r>
        <w:rPr>
          <w:rFonts w:asciiTheme="majorHAnsi" w:hAnsiTheme="majorHAnsi"/>
        </w:rPr>
        <w:t xml:space="preserve"> effect on vascular smooth muscle</w:t>
      </w:r>
    </w:p>
    <w:p w14:paraId="4CB973EE" w14:textId="43E42269" w:rsidR="00CE090F" w:rsidRDefault="00CE090F" w:rsidP="0065051A">
      <w:pPr>
        <w:pStyle w:val="ListParagraph"/>
        <w:numPr>
          <w:ilvl w:val="0"/>
          <w:numId w:val="5"/>
        </w:numPr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>inhibitory</w:t>
      </w:r>
      <w:proofErr w:type="gramEnd"/>
      <w:r>
        <w:rPr>
          <w:rFonts w:asciiTheme="majorHAnsi" w:hAnsiTheme="majorHAnsi"/>
        </w:rPr>
        <w:t xml:space="preserve"> effect on platelet aggregation and adhesion</w:t>
      </w:r>
    </w:p>
    <w:p w14:paraId="2453F4D4" w14:textId="1D5ABF19" w:rsidR="00CE090F" w:rsidRDefault="00CE090F" w:rsidP="0065051A">
      <w:pPr>
        <w:pStyle w:val="ListParagraph"/>
        <w:numPr>
          <w:ilvl w:val="0"/>
          <w:numId w:val="5"/>
        </w:numPr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>modulate</w:t>
      </w:r>
      <w:proofErr w:type="gramEnd"/>
      <w:r>
        <w:rPr>
          <w:rFonts w:asciiTheme="majorHAnsi" w:hAnsiTheme="majorHAnsi"/>
        </w:rPr>
        <w:t xml:space="preserve"> signal transduction by </w:t>
      </w:r>
      <w:r w:rsidR="008470CD">
        <w:rPr>
          <w:rFonts w:asciiTheme="majorHAnsi" w:hAnsiTheme="majorHAnsi"/>
        </w:rPr>
        <w:t>altering</w:t>
      </w:r>
      <w:r>
        <w:rPr>
          <w:rFonts w:asciiTheme="majorHAnsi" w:hAnsiTheme="majorHAnsi"/>
        </w:rPr>
        <w:t xml:space="preserve"> activity of </w:t>
      </w:r>
      <w:proofErr w:type="spellStart"/>
      <w:r>
        <w:rPr>
          <w:rFonts w:asciiTheme="majorHAnsi" w:hAnsiTheme="majorHAnsi"/>
        </w:rPr>
        <w:t>lipoxygenases</w:t>
      </w:r>
      <w:proofErr w:type="spellEnd"/>
      <w:r>
        <w:rPr>
          <w:rFonts w:asciiTheme="majorHAnsi" w:hAnsiTheme="majorHAnsi"/>
        </w:rPr>
        <w:t>, cyclooxygenases</w:t>
      </w:r>
      <w:r w:rsidR="008470CD">
        <w:rPr>
          <w:rFonts w:asciiTheme="majorHAnsi" w:hAnsiTheme="majorHAnsi"/>
        </w:rPr>
        <w:t>, pro</w:t>
      </w:r>
      <w:r w:rsidR="004B1283">
        <w:rPr>
          <w:rFonts w:asciiTheme="majorHAnsi" w:hAnsiTheme="majorHAnsi"/>
        </w:rPr>
        <w:t>tein kinase C, and altering gen</w:t>
      </w:r>
      <w:r w:rsidR="008470CD">
        <w:rPr>
          <w:rFonts w:asciiTheme="majorHAnsi" w:hAnsiTheme="majorHAnsi"/>
        </w:rPr>
        <w:t>e expression via NF-kb.</w:t>
      </w:r>
    </w:p>
    <w:p w14:paraId="586EFBB3" w14:textId="7A61DE85" w:rsidR="008470CD" w:rsidRPr="0065051A" w:rsidRDefault="008470CD" w:rsidP="0065051A">
      <w:pPr>
        <w:pStyle w:val="ListParagraph"/>
        <w:numPr>
          <w:ilvl w:val="0"/>
          <w:numId w:val="5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Suppresses activation of inflammatory cells and protects against </w:t>
      </w:r>
      <w:proofErr w:type="spellStart"/>
      <w:r>
        <w:rPr>
          <w:rFonts w:asciiTheme="majorHAnsi" w:hAnsiTheme="majorHAnsi"/>
        </w:rPr>
        <w:t>Kupffer</w:t>
      </w:r>
      <w:proofErr w:type="spellEnd"/>
      <w:r>
        <w:rPr>
          <w:rFonts w:asciiTheme="majorHAnsi" w:hAnsiTheme="majorHAnsi"/>
        </w:rPr>
        <w:t xml:space="preserve"> and stellate cell activation</w:t>
      </w:r>
    </w:p>
    <w:p w14:paraId="598B2B47" w14:textId="77777777" w:rsidR="001B611B" w:rsidRDefault="001B611B" w:rsidP="001B611B">
      <w:pPr>
        <w:pStyle w:val="ListParagraph"/>
        <w:ind w:left="1080"/>
        <w:rPr>
          <w:rFonts w:asciiTheme="majorHAnsi" w:hAnsiTheme="majorHAnsi"/>
        </w:rPr>
      </w:pPr>
    </w:p>
    <w:p w14:paraId="71533D0A" w14:textId="09773003" w:rsidR="00A40932" w:rsidRDefault="00A40932" w:rsidP="00A40932">
      <w:p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>Dose:</w:t>
      </w:r>
    </w:p>
    <w:p w14:paraId="5FCAFDCB" w14:textId="0A9F18D0" w:rsidR="00A40932" w:rsidRDefault="00A40932" w:rsidP="00A40932">
      <w:pPr>
        <w:ind w:left="1440"/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>Acetate form of alpha-</w:t>
      </w:r>
      <w:proofErr w:type="spellStart"/>
      <w:r>
        <w:rPr>
          <w:rFonts w:asciiTheme="majorHAnsi" w:hAnsiTheme="majorHAnsi"/>
        </w:rPr>
        <w:t>tocopherol</w:t>
      </w:r>
      <w:proofErr w:type="spellEnd"/>
      <w:r>
        <w:rPr>
          <w:rFonts w:asciiTheme="majorHAnsi" w:hAnsiTheme="majorHAnsi"/>
        </w:rPr>
        <w:t xml:space="preserve"> (avail as d-alpha-</w:t>
      </w:r>
      <w:proofErr w:type="spellStart"/>
      <w:r>
        <w:rPr>
          <w:rFonts w:asciiTheme="majorHAnsi" w:hAnsiTheme="majorHAnsi"/>
        </w:rPr>
        <w:t>tocopherol</w:t>
      </w:r>
      <w:proofErr w:type="spellEnd"/>
      <w:r>
        <w:rPr>
          <w:rFonts w:asciiTheme="majorHAnsi" w:hAnsiTheme="majorHAnsi"/>
        </w:rPr>
        <w:t xml:space="preserve">) synthetic </w:t>
      </w:r>
      <w:r w:rsidR="00724CC8">
        <w:rPr>
          <w:rFonts w:asciiTheme="majorHAnsi" w:hAnsiTheme="majorHAnsi"/>
        </w:rPr>
        <w:t>form of vitamin E.</w:t>
      </w:r>
      <w:proofErr w:type="gramEnd"/>
    </w:p>
    <w:p w14:paraId="4B43FF1F" w14:textId="323E3AD9" w:rsidR="00724CC8" w:rsidRDefault="00724CC8" w:rsidP="00A40932">
      <w:pPr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>10-15 IU/kg/d</w:t>
      </w:r>
    </w:p>
    <w:p w14:paraId="1487A128" w14:textId="5D4F4A2B" w:rsidR="00724CC8" w:rsidRDefault="00724CC8" w:rsidP="00A40932">
      <w:pPr>
        <w:ind w:left="1440"/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>available</w:t>
      </w:r>
      <w:proofErr w:type="gram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parenterally</w:t>
      </w:r>
      <w:proofErr w:type="spellEnd"/>
    </w:p>
    <w:p w14:paraId="18645CF8" w14:textId="77777777" w:rsidR="00724CC8" w:rsidRDefault="00724CC8" w:rsidP="00A40932">
      <w:pPr>
        <w:ind w:left="1440"/>
        <w:rPr>
          <w:rFonts w:asciiTheme="majorHAnsi" w:hAnsiTheme="majorHAnsi"/>
        </w:rPr>
      </w:pPr>
    </w:p>
    <w:p w14:paraId="45DD36AD" w14:textId="2FEC3D13" w:rsidR="00724CC8" w:rsidRDefault="00724CC8" w:rsidP="00724CC8">
      <w:p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>ASE: low toxicity</w:t>
      </w:r>
    </w:p>
    <w:p w14:paraId="528769A2" w14:textId="77777777" w:rsidR="00724CC8" w:rsidRDefault="00724CC8" w:rsidP="00724CC8">
      <w:pPr>
        <w:ind w:left="720"/>
        <w:rPr>
          <w:rFonts w:asciiTheme="majorHAnsi" w:hAnsiTheme="majorHAnsi"/>
        </w:rPr>
      </w:pPr>
    </w:p>
    <w:p w14:paraId="14EFD7D9" w14:textId="7CA2ABC4" w:rsidR="00724CC8" w:rsidRPr="00A40932" w:rsidRDefault="00724CC8" w:rsidP="00724CC8">
      <w:p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Should be considered in management of </w:t>
      </w:r>
      <w:proofErr w:type="spellStart"/>
      <w:r>
        <w:rPr>
          <w:rFonts w:asciiTheme="majorHAnsi" w:hAnsiTheme="majorHAnsi"/>
        </w:rPr>
        <w:t>hepatobiliary</w:t>
      </w:r>
      <w:proofErr w:type="spellEnd"/>
      <w:r>
        <w:rPr>
          <w:rFonts w:asciiTheme="majorHAnsi" w:hAnsiTheme="majorHAnsi"/>
        </w:rPr>
        <w:t xml:space="preserve"> disorders likely to involve oxidative membrane injury.</w:t>
      </w:r>
    </w:p>
    <w:p w14:paraId="738018B9" w14:textId="57770FE8" w:rsidR="00F0389B" w:rsidRDefault="00F0389B" w:rsidP="00F0389B">
      <w:pPr>
        <w:spacing w:line="360" w:lineRule="auto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</w:t>
      </w:r>
      <w:r>
        <w:rPr>
          <w:rFonts w:asciiTheme="majorHAnsi" w:hAnsiTheme="majorHAnsi"/>
          <w:noProof/>
        </w:rPr>
        <w:drawing>
          <wp:inline distT="0" distB="0" distL="0" distR="0" wp14:anchorId="0DAA0F53" wp14:editId="315B9127">
            <wp:extent cx="6858000" cy="439991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39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DC4CF4" w14:textId="77777777" w:rsidR="00F0389B" w:rsidRDefault="00F0389B" w:rsidP="00F0389B">
      <w:pPr>
        <w:rPr>
          <w:rFonts w:asciiTheme="majorHAnsi" w:hAnsiTheme="majorHAnsi"/>
        </w:rPr>
      </w:pPr>
    </w:p>
    <w:p w14:paraId="3E80E091" w14:textId="77777777" w:rsidR="00F0389B" w:rsidRDefault="00F0389B" w:rsidP="00F0389B">
      <w:pPr>
        <w:rPr>
          <w:rFonts w:asciiTheme="majorHAnsi" w:hAnsiTheme="majorHAnsi"/>
        </w:rPr>
      </w:pPr>
    </w:p>
    <w:p w14:paraId="7133EFCB" w14:textId="77777777" w:rsidR="00F0389B" w:rsidRDefault="00F0389B" w:rsidP="00F0389B">
      <w:pPr>
        <w:rPr>
          <w:rFonts w:asciiTheme="majorHAnsi" w:hAnsiTheme="majorHAnsi"/>
        </w:rPr>
      </w:pPr>
    </w:p>
    <w:p w14:paraId="708325C5" w14:textId="77777777" w:rsidR="00F0389B" w:rsidRDefault="00F0389B" w:rsidP="00F0389B">
      <w:pPr>
        <w:rPr>
          <w:rFonts w:asciiTheme="majorHAnsi" w:hAnsiTheme="majorHAnsi"/>
        </w:rPr>
      </w:pPr>
    </w:p>
    <w:p w14:paraId="724CED7A" w14:textId="77777777" w:rsidR="00F0389B" w:rsidRDefault="00F0389B" w:rsidP="00F0389B">
      <w:pPr>
        <w:rPr>
          <w:rFonts w:asciiTheme="majorHAnsi" w:hAnsiTheme="majorHAnsi"/>
        </w:rPr>
      </w:pPr>
    </w:p>
    <w:p w14:paraId="0C3F455A" w14:textId="77777777" w:rsidR="00F0389B" w:rsidRDefault="00F0389B" w:rsidP="00F0389B">
      <w:pPr>
        <w:rPr>
          <w:rFonts w:asciiTheme="majorHAnsi" w:hAnsiTheme="majorHAnsi"/>
        </w:rPr>
      </w:pPr>
    </w:p>
    <w:p w14:paraId="279F5FDF" w14:textId="14415C35" w:rsidR="00F0389B" w:rsidRDefault="00F0389B" w:rsidP="00F0389B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Questions and Answers for </w:t>
      </w:r>
      <w:proofErr w:type="spellStart"/>
      <w:r>
        <w:rPr>
          <w:rFonts w:asciiTheme="majorHAnsi" w:hAnsiTheme="majorHAnsi"/>
        </w:rPr>
        <w:t>cytoprotective</w:t>
      </w:r>
      <w:proofErr w:type="spellEnd"/>
      <w:r>
        <w:rPr>
          <w:rFonts w:asciiTheme="majorHAnsi" w:hAnsiTheme="majorHAnsi"/>
        </w:rPr>
        <w:t xml:space="preserve"> agents</w:t>
      </w:r>
    </w:p>
    <w:p w14:paraId="282DC215" w14:textId="77777777" w:rsidR="00F0389B" w:rsidRDefault="00F0389B" w:rsidP="00F0389B">
      <w:pPr>
        <w:rPr>
          <w:rFonts w:asciiTheme="majorHAnsi" w:hAnsiTheme="majorHAnsi"/>
        </w:rPr>
      </w:pPr>
    </w:p>
    <w:p w14:paraId="7E7B71D2" w14:textId="77777777" w:rsidR="00F0389B" w:rsidRDefault="00F0389B" w:rsidP="00F0389B">
      <w:pPr>
        <w:pStyle w:val="ListParagraph"/>
        <w:numPr>
          <w:ilvl w:val="0"/>
          <w:numId w:val="6"/>
        </w:numPr>
        <w:rPr>
          <w:rFonts w:asciiTheme="majorHAnsi" w:hAnsiTheme="majorHAnsi"/>
        </w:rPr>
      </w:pPr>
      <w:r w:rsidRPr="00BF6C39">
        <w:rPr>
          <w:rFonts w:asciiTheme="majorHAnsi" w:hAnsiTheme="majorHAnsi"/>
        </w:rPr>
        <w:t>Name the three pathways of SAM-e metabolism, and indicate which one is the most commonly used.</w:t>
      </w:r>
    </w:p>
    <w:p w14:paraId="60CA8F75" w14:textId="77777777" w:rsidR="00F0389B" w:rsidRPr="00F0389B" w:rsidRDefault="00F0389B" w:rsidP="00F0389B">
      <w:pPr>
        <w:ind w:left="1080"/>
        <w:rPr>
          <w:rFonts w:asciiTheme="majorHAnsi" w:hAnsiTheme="majorHAnsi"/>
        </w:rPr>
      </w:pPr>
      <w:proofErr w:type="spellStart"/>
      <w:r w:rsidRPr="00F0389B">
        <w:rPr>
          <w:rFonts w:asciiTheme="majorHAnsi" w:hAnsiTheme="majorHAnsi"/>
        </w:rPr>
        <w:t>Transmethylation</w:t>
      </w:r>
      <w:proofErr w:type="spellEnd"/>
      <w:r w:rsidRPr="00F0389B">
        <w:rPr>
          <w:rFonts w:asciiTheme="majorHAnsi" w:hAnsiTheme="majorHAnsi"/>
        </w:rPr>
        <w:t xml:space="preserve"> – most common</w:t>
      </w:r>
    </w:p>
    <w:p w14:paraId="55EE533E" w14:textId="77777777" w:rsidR="00F0389B" w:rsidRPr="00F0389B" w:rsidRDefault="00F0389B" w:rsidP="00F0389B">
      <w:pPr>
        <w:ind w:left="1080"/>
        <w:rPr>
          <w:rFonts w:asciiTheme="majorHAnsi" w:hAnsiTheme="majorHAnsi"/>
        </w:rPr>
      </w:pPr>
      <w:proofErr w:type="spellStart"/>
      <w:r w:rsidRPr="00F0389B">
        <w:rPr>
          <w:rFonts w:asciiTheme="majorHAnsi" w:hAnsiTheme="majorHAnsi"/>
        </w:rPr>
        <w:t>Transsulferation</w:t>
      </w:r>
      <w:proofErr w:type="spellEnd"/>
    </w:p>
    <w:p w14:paraId="32FC6643" w14:textId="77777777" w:rsidR="00F0389B" w:rsidRPr="00F0389B" w:rsidRDefault="00F0389B" w:rsidP="00F0389B">
      <w:pPr>
        <w:ind w:left="1080"/>
        <w:rPr>
          <w:rFonts w:asciiTheme="majorHAnsi" w:hAnsiTheme="majorHAnsi"/>
        </w:rPr>
      </w:pPr>
      <w:proofErr w:type="spellStart"/>
      <w:r w:rsidRPr="00F0389B">
        <w:rPr>
          <w:rFonts w:asciiTheme="majorHAnsi" w:hAnsiTheme="majorHAnsi"/>
        </w:rPr>
        <w:t>Aminopropylation</w:t>
      </w:r>
      <w:proofErr w:type="spellEnd"/>
      <w:r w:rsidRPr="00F0389B">
        <w:rPr>
          <w:rFonts w:asciiTheme="majorHAnsi" w:hAnsiTheme="majorHAnsi"/>
        </w:rPr>
        <w:t xml:space="preserve"> </w:t>
      </w:r>
    </w:p>
    <w:p w14:paraId="17EBF208" w14:textId="77777777" w:rsidR="00F0389B" w:rsidRPr="00BF6C39" w:rsidRDefault="00F0389B" w:rsidP="00F0389B">
      <w:pPr>
        <w:pStyle w:val="ListParagraph"/>
        <w:ind w:left="1440"/>
        <w:rPr>
          <w:rFonts w:asciiTheme="majorHAnsi" w:hAnsiTheme="majorHAnsi"/>
        </w:rPr>
      </w:pPr>
    </w:p>
    <w:p w14:paraId="51B0E0A4" w14:textId="77777777" w:rsidR="00F0389B" w:rsidRDefault="00F0389B" w:rsidP="00F0389B">
      <w:pPr>
        <w:pStyle w:val="ListParagraph"/>
        <w:numPr>
          <w:ilvl w:val="0"/>
          <w:numId w:val="6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Name three </w:t>
      </w:r>
      <w:proofErr w:type="spellStart"/>
      <w:r>
        <w:rPr>
          <w:rFonts w:asciiTheme="majorHAnsi" w:hAnsiTheme="majorHAnsi"/>
        </w:rPr>
        <w:t>cytoprotective</w:t>
      </w:r>
      <w:proofErr w:type="spellEnd"/>
      <w:r>
        <w:rPr>
          <w:rFonts w:asciiTheme="majorHAnsi" w:hAnsiTheme="majorHAnsi"/>
        </w:rPr>
        <w:t xml:space="preserve"> effects of </w:t>
      </w:r>
      <w:proofErr w:type="spellStart"/>
      <w:proofErr w:type="gramStart"/>
      <w:r>
        <w:rPr>
          <w:rFonts w:asciiTheme="majorHAnsi" w:hAnsiTheme="majorHAnsi"/>
        </w:rPr>
        <w:t>SAMe</w:t>
      </w:r>
      <w:proofErr w:type="spellEnd"/>
      <w:proofErr w:type="gramEnd"/>
      <w:r>
        <w:rPr>
          <w:rFonts w:asciiTheme="majorHAnsi" w:hAnsiTheme="majorHAnsi"/>
        </w:rPr>
        <w:t>.</w:t>
      </w:r>
    </w:p>
    <w:p w14:paraId="09A6D537" w14:textId="77777777" w:rsidR="00F0389B" w:rsidRPr="009470FD" w:rsidRDefault="00F0389B" w:rsidP="00F0389B">
      <w:pPr>
        <w:pStyle w:val="ListParagraph"/>
        <w:numPr>
          <w:ilvl w:val="1"/>
          <w:numId w:val="7"/>
        </w:numPr>
        <w:rPr>
          <w:rFonts w:asciiTheme="majorHAnsi" w:hAnsiTheme="majorHAnsi"/>
        </w:rPr>
      </w:pPr>
      <w:proofErr w:type="gramStart"/>
      <w:r w:rsidRPr="009470FD">
        <w:rPr>
          <w:rFonts w:asciiTheme="majorHAnsi" w:hAnsiTheme="majorHAnsi"/>
        </w:rPr>
        <w:t>augmentation</w:t>
      </w:r>
      <w:proofErr w:type="gramEnd"/>
      <w:r w:rsidRPr="009470FD">
        <w:rPr>
          <w:rFonts w:asciiTheme="majorHAnsi" w:hAnsiTheme="majorHAnsi"/>
        </w:rPr>
        <w:t xml:space="preserve"> of hepatocyte GSH levels</w:t>
      </w:r>
    </w:p>
    <w:p w14:paraId="604E4617" w14:textId="77777777" w:rsidR="00F0389B" w:rsidRDefault="00F0389B" w:rsidP="00F0389B">
      <w:pPr>
        <w:pStyle w:val="ListParagraph"/>
        <w:numPr>
          <w:ilvl w:val="1"/>
          <w:numId w:val="7"/>
        </w:numPr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>improvement</w:t>
      </w:r>
      <w:proofErr w:type="gramEnd"/>
      <w:r>
        <w:rPr>
          <w:rFonts w:asciiTheme="majorHAnsi" w:hAnsiTheme="majorHAnsi"/>
        </w:rPr>
        <w:t xml:space="preserve"> in membrane fluidity </w:t>
      </w:r>
    </w:p>
    <w:p w14:paraId="35E3D984" w14:textId="77777777" w:rsidR="00F0389B" w:rsidRDefault="00F0389B" w:rsidP="00F0389B">
      <w:pPr>
        <w:pStyle w:val="ListParagraph"/>
        <w:numPr>
          <w:ilvl w:val="1"/>
          <w:numId w:val="7"/>
        </w:numPr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>modification</w:t>
      </w:r>
      <w:proofErr w:type="gramEnd"/>
      <w:r>
        <w:rPr>
          <w:rFonts w:asciiTheme="majorHAnsi" w:hAnsiTheme="majorHAnsi"/>
        </w:rPr>
        <w:t xml:space="preserve"> of cytokine expression </w:t>
      </w:r>
    </w:p>
    <w:p w14:paraId="011C6BC8" w14:textId="77777777" w:rsidR="00F0389B" w:rsidRDefault="00F0389B" w:rsidP="00F0389B">
      <w:pPr>
        <w:pStyle w:val="ListParagraph"/>
        <w:numPr>
          <w:ilvl w:val="1"/>
          <w:numId w:val="7"/>
        </w:numPr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>alterations</w:t>
      </w:r>
      <w:proofErr w:type="gramEnd"/>
      <w:r>
        <w:rPr>
          <w:rFonts w:asciiTheme="majorHAnsi" w:hAnsiTheme="majorHAnsi"/>
        </w:rPr>
        <w:t xml:space="preserve"> in DNA/histone methylation</w:t>
      </w:r>
    </w:p>
    <w:p w14:paraId="3A5F8E6E" w14:textId="77777777" w:rsidR="00F0389B" w:rsidRDefault="00F0389B" w:rsidP="00F0389B">
      <w:pPr>
        <w:pStyle w:val="ListParagraph"/>
        <w:numPr>
          <w:ilvl w:val="1"/>
          <w:numId w:val="7"/>
        </w:numPr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>modulation</w:t>
      </w:r>
      <w:proofErr w:type="gramEnd"/>
      <w:r>
        <w:rPr>
          <w:rFonts w:asciiTheme="majorHAnsi" w:hAnsiTheme="majorHAnsi"/>
        </w:rPr>
        <w:t xml:space="preserve"> of apoptosis </w:t>
      </w:r>
    </w:p>
    <w:p w14:paraId="7EE7E355" w14:textId="77777777" w:rsidR="00F0389B" w:rsidRPr="009470FD" w:rsidRDefault="00F0389B" w:rsidP="00F0389B">
      <w:pPr>
        <w:pStyle w:val="ListParagraph"/>
        <w:numPr>
          <w:ilvl w:val="1"/>
          <w:numId w:val="7"/>
        </w:numPr>
        <w:rPr>
          <w:rFonts w:asciiTheme="majorHAnsi" w:hAnsiTheme="majorHAnsi"/>
        </w:rPr>
      </w:pPr>
      <w:r>
        <w:rPr>
          <w:rFonts w:asciiTheme="majorHAnsi" w:hAnsiTheme="majorHAnsi"/>
        </w:rPr>
        <w:t>Reverse signs of mitochondrial damage</w:t>
      </w:r>
    </w:p>
    <w:p w14:paraId="21092339" w14:textId="77777777" w:rsidR="00F0389B" w:rsidRDefault="00F0389B" w:rsidP="00F0389B">
      <w:pPr>
        <w:pStyle w:val="ListParagraph"/>
        <w:ind w:left="1440"/>
        <w:rPr>
          <w:rFonts w:asciiTheme="majorHAnsi" w:hAnsiTheme="majorHAnsi"/>
        </w:rPr>
      </w:pPr>
    </w:p>
    <w:p w14:paraId="7699188C" w14:textId="1B7905EC" w:rsidR="00F0389B" w:rsidRDefault="00F0389B" w:rsidP="00F0389B">
      <w:pPr>
        <w:pStyle w:val="ListParagraph"/>
        <w:numPr>
          <w:ilvl w:val="0"/>
          <w:numId w:val="6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Name the amino acid(s) to which bile acids are conjugated to in the dog </w:t>
      </w:r>
      <w:proofErr w:type="spellStart"/>
      <w:r>
        <w:rPr>
          <w:rFonts w:asciiTheme="majorHAnsi" w:hAnsiTheme="majorHAnsi"/>
        </w:rPr>
        <w:t>vs</w:t>
      </w:r>
      <w:proofErr w:type="spellEnd"/>
      <w:r>
        <w:rPr>
          <w:rFonts w:asciiTheme="majorHAnsi" w:hAnsiTheme="majorHAnsi"/>
        </w:rPr>
        <w:t xml:space="preserve"> cat:</w:t>
      </w:r>
    </w:p>
    <w:p w14:paraId="6A4FA0B4" w14:textId="77777777" w:rsidR="00F0389B" w:rsidRPr="00F0389B" w:rsidRDefault="00F0389B" w:rsidP="00F0389B">
      <w:pPr>
        <w:ind w:left="1080"/>
        <w:rPr>
          <w:rFonts w:asciiTheme="majorHAnsi" w:hAnsiTheme="majorHAnsi"/>
        </w:rPr>
      </w:pPr>
      <w:r w:rsidRPr="00F0389B">
        <w:rPr>
          <w:rFonts w:asciiTheme="majorHAnsi" w:hAnsiTheme="majorHAnsi"/>
        </w:rPr>
        <w:t xml:space="preserve">Dog – </w:t>
      </w:r>
      <w:proofErr w:type="spellStart"/>
      <w:r w:rsidRPr="00F0389B">
        <w:rPr>
          <w:rFonts w:asciiTheme="majorHAnsi" w:hAnsiTheme="majorHAnsi"/>
        </w:rPr>
        <w:t>taurine</w:t>
      </w:r>
      <w:proofErr w:type="spellEnd"/>
      <w:r w:rsidRPr="00F0389B">
        <w:rPr>
          <w:rFonts w:asciiTheme="majorHAnsi" w:hAnsiTheme="majorHAnsi"/>
        </w:rPr>
        <w:t xml:space="preserve"> or glycine</w:t>
      </w:r>
    </w:p>
    <w:p w14:paraId="0BD4FE53" w14:textId="77777777" w:rsidR="00F0389B" w:rsidRPr="00F0389B" w:rsidRDefault="00F0389B" w:rsidP="00F0389B">
      <w:pPr>
        <w:ind w:left="1080"/>
        <w:rPr>
          <w:rFonts w:asciiTheme="majorHAnsi" w:hAnsiTheme="majorHAnsi"/>
        </w:rPr>
      </w:pPr>
      <w:r w:rsidRPr="00F0389B">
        <w:rPr>
          <w:rFonts w:asciiTheme="majorHAnsi" w:hAnsiTheme="majorHAnsi"/>
        </w:rPr>
        <w:t xml:space="preserve">Cat – </w:t>
      </w:r>
      <w:proofErr w:type="spellStart"/>
      <w:r w:rsidRPr="00F0389B">
        <w:rPr>
          <w:rFonts w:asciiTheme="majorHAnsi" w:hAnsiTheme="majorHAnsi"/>
        </w:rPr>
        <w:t>taurine</w:t>
      </w:r>
      <w:proofErr w:type="spellEnd"/>
    </w:p>
    <w:p w14:paraId="052D5CF8" w14:textId="77777777" w:rsidR="00F0389B" w:rsidRDefault="00F0389B" w:rsidP="00F0389B">
      <w:pPr>
        <w:pStyle w:val="ListParagraph"/>
        <w:ind w:left="1440"/>
        <w:rPr>
          <w:rFonts w:asciiTheme="majorHAnsi" w:hAnsiTheme="majorHAnsi"/>
        </w:rPr>
      </w:pPr>
    </w:p>
    <w:p w14:paraId="38544D04" w14:textId="77777777" w:rsidR="00F0389B" w:rsidRPr="00F00B23" w:rsidRDefault="00F0389B" w:rsidP="00F0389B">
      <w:pPr>
        <w:pStyle w:val="ListParagraph"/>
        <w:numPr>
          <w:ilvl w:val="0"/>
          <w:numId w:val="6"/>
        </w:numPr>
        <w:rPr>
          <w:rFonts w:asciiTheme="majorHAnsi" w:hAnsiTheme="majorHAnsi"/>
        </w:rPr>
      </w:pPr>
      <w:r w:rsidRPr="00F00B23">
        <w:rPr>
          <w:rFonts w:asciiTheme="majorHAnsi" w:hAnsiTheme="majorHAnsi"/>
        </w:rPr>
        <w:t xml:space="preserve">Name 3 functions of </w:t>
      </w:r>
      <w:proofErr w:type="spellStart"/>
      <w:r w:rsidRPr="00F00B23">
        <w:rPr>
          <w:rFonts w:asciiTheme="majorHAnsi" w:hAnsiTheme="majorHAnsi"/>
        </w:rPr>
        <w:t>silymarin</w:t>
      </w:r>
      <w:proofErr w:type="spellEnd"/>
      <w:r w:rsidRPr="00F00B23">
        <w:rPr>
          <w:rFonts w:asciiTheme="majorHAnsi" w:hAnsiTheme="majorHAnsi"/>
        </w:rPr>
        <w:t>:</w:t>
      </w:r>
    </w:p>
    <w:p w14:paraId="151B71C4" w14:textId="77777777" w:rsidR="00F0389B" w:rsidRPr="001B611B" w:rsidRDefault="00F0389B" w:rsidP="00F0389B">
      <w:pPr>
        <w:pStyle w:val="ListParagraph"/>
        <w:numPr>
          <w:ilvl w:val="1"/>
          <w:numId w:val="8"/>
        </w:numPr>
        <w:rPr>
          <w:rFonts w:asciiTheme="majorHAnsi" w:hAnsiTheme="majorHAnsi"/>
        </w:rPr>
      </w:pPr>
      <w:r w:rsidRPr="001B611B">
        <w:rPr>
          <w:rFonts w:asciiTheme="majorHAnsi" w:hAnsiTheme="majorHAnsi"/>
        </w:rPr>
        <w:t>Antioxidant</w:t>
      </w:r>
    </w:p>
    <w:p w14:paraId="58E8217A" w14:textId="77777777" w:rsidR="00F0389B" w:rsidRDefault="00F0389B" w:rsidP="00F0389B">
      <w:pPr>
        <w:pStyle w:val="ListParagraph"/>
        <w:numPr>
          <w:ilvl w:val="1"/>
          <w:numId w:val="8"/>
        </w:numPr>
        <w:rPr>
          <w:rFonts w:asciiTheme="majorHAnsi" w:hAnsiTheme="majorHAnsi"/>
        </w:rPr>
      </w:pPr>
      <w:r>
        <w:rPr>
          <w:rFonts w:asciiTheme="majorHAnsi" w:hAnsiTheme="majorHAnsi"/>
        </w:rPr>
        <w:t>Anti-inflammatory</w:t>
      </w:r>
    </w:p>
    <w:p w14:paraId="5C5924C7" w14:textId="77777777" w:rsidR="00F0389B" w:rsidRDefault="00F0389B" w:rsidP="00F0389B">
      <w:pPr>
        <w:pStyle w:val="ListParagraph"/>
        <w:numPr>
          <w:ilvl w:val="1"/>
          <w:numId w:val="8"/>
        </w:num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Antifibrotic</w:t>
      </w:r>
      <w:proofErr w:type="spellEnd"/>
    </w:p>
    <w:p w14:paraId="62E4CFDD" w14:textId="77777777" w:rsidR="00F0389B" w:rsidRDefault="00F0389B" w:rsidP="00F0389B">
      <w:pPr>
        <w:pStyle w:val="ListParagraph"/>
        <w:numPr>
          <w:ilvl w:val="1"/>
          <w:numId w:val="8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Modulate hepatocyte transport </w:t>
      </w:r>
    </w:p>
    <w:p w14:paraId="7F074EDD" w14:textId="77777777" w:rsidR="00F0389B" w:rsidRDefault="00F0389B" w:rsidP="00F0389B">
      <w:pPr>
        <w:pStyle w:val="ListParagraph"/>
        <w:numPr>
          <w:ilvl w:val="1"/>
          <w:numId w:val="8"/>
        </w:numPr>
        <w:rPr>
          <w:rFonts w:asciiTheme="majorHAnsi" w:hAnsiTheme="majorHAnsi"/>
        </w:rPr>
      </w:pPr>
      <w:r>
        <w:rPr>
          <w:rFonts w:asciiTheme="majorHAnsi" w:hAnsiTheme="majorHAnsi"/>
        </w:rPr>
        <w:t>Increase hepatic protein synthesis</w:t>
      </w:r>
    </w:p>
    <w:p w14:paraId="56695E9B" w14:textId="77777777" w:rsidR="00F0389B" w:rsidRDefault="00F0389B" w:rsidP="00F0389B">
      <w:pPr>
        <w:pStyle w:val="ListParagraph"/>
        <w:ind w:left="1440"/>
        <w:rPr>
          <w:rFonts w:asciiTheme="majorHAnsi" w:hAnsiTheme="majorHAnsi"/>
        </w:rPr>
      </w:pPr>
    </w:p>
    <w:p w14:paraId="235F56EC" w14:textId="77777777" w:rsidR="00F0389B" w:rsidRDefault="00F0389B" w:rsidP="00F0389B">
      <w:pPr>
        <w:pStyle w:val="ListParagraph"/>
        <w:numPr>
          <w:ilvl w:val="0"/>
          <w:numId w:val="6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Which </w:t>
      </w:r>
      <w:proofErr w:type="spellStart"/>
      <w:r>
        <w:rPr>
          <w:rFonts w:asciiTheme="majorHAnsi" w:hAnsiTheme="majorHAnsi"/>
        </w:rPr>
        <w:t>cytoprotective</w:t>
      </w:r>
      <w:proofErr w:type="spellEnd"/>
      <w:r>
        <w:rPr>
          <w:rFonts w:asciiTheme="majorHAnsi" w:hAnsiTheme="majorHAnsi"/>
        </w:rPr>
        <w:t xml:space="preserve"> agent has been shown to be protective against ingestion of </w:t>
      </w:r>
      <w:proofErr w:type="spellStart"/>
      <w:r>
        <w:rPr>
          <w:rFonts w:asciiTheme="majorHAnsi" w:hAnsiTheme="majorHAnsi"/>
        </w:rPr>
        <w:t>phalloidin</w:t>
      </w:r>
      <w:proofErr w:type="spellEnd"/>
      <w:r>
        <w:rPr>
          <w:rFonts w:asciiTheme="majorHAnsi" w:hAnsiTheme="majorHAnsi"/>
        </w:rPr>
        <w:t>?</w:t>
      </w:r>
    </w:p>
    <w:p w14:paraId="1B9663D1" w14:textId="77777777" w:rsidR="00F0389B" w:rsidRPr="00F0389B" w:rsidRDefault="00F0389B" w:rsidP="00F0389B">
      <w:pPr>
        <w:ind w:left="1080"/>
        <w:rPr>
          <w:rFonts w:asciiTheme="majorHAnsi" w:hAnsiTheme="majorHAnsi"/>
        </w:rPr>
      </w:pPr>
      <w:proofErr w:type="spellStart"/>
      <w:r w:rsidRPr="00F0389B">
        <w:rPr>
          <w:rFonts w:asciiTheme="majorHAnsi" w:hAnsiTheme="majorHAnsi"/>
        </w:rPr>
        <w:t>Silymarin</w:t>
      </w:r>
      <w:proofErr w:type="spellEnd"/>
    </w:p>
    <w:p w14:paraId="33CAB3BF" w14:textId="50354B87" w:rsidR="001B611B" w:rsidRPr="00CF6E13" w:rsidRDefault="001B611B" w:rsidP="001B611B">
      <w:pPr>
        <w:ind w:left="720"/>
        <w:rPr>
          <w:rFonts w:asciiTheme="majorHAnsi" w:hAnsiTheme="majorHAnsi"/>
        </w:rPr>
      </w:pPr>
    </w:p>
    <w:p w14:paraId="6EE7CE0D" w14:textId="30D61A10" w:rsidR="0009338B" w:rsidRDefault="0009338B" w:rsidP="00822A51">
      <w:pPr>
        <w:rPr>
          <w:rFonts w:asciiTheme="majorHAnsi" w:hAnsiTheme="majorHAnsi"/>
        </w:rPr>
      </w:pPr>
      <w:r>
        <w:rPr>
          <w:rFonts w:asciiTheme="majorHAnsi" w:hAnsiTheme="majorHAnsi"/>
        </w:rPr>
        <w:br w:type="column"/>
      </w:r>
      <w:r>
        <w:rPr>
          <w:rFonts w:asciiTheme="majorHAnsi" w:hAnsiTheme="majorHAnsi"/>
          <w:noProof/>
        </w:rPr>
        <w:drawing>
          <wp:inline distT="0" distB="0" distL="0" distR="0" wp14:anchorId="7BC1A9AB" wp14:editId="72C8FDB0">
            <wp:extent cx="6858000" cy="2454074"/>
            <wp:effectExtent l="0" t="0" r="0" b="10160"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454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199D37" w14:textId="77777777" w:rsidR="0009338B" w:rsidRDefault="0009338B" w:rsidP="00822A51">
      <w:pPr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>1 year old</w:t>
      </w:r>
      <w:proofErr w:type="gramEnd"/>
      <w:r>
        <w:rPr>
          <w:rFonts w:asciiTheme="majorHAnsi" w:hAnsiTheme="majorHAnsi"/>
        </w:rPr>
        <w:t xml:space="preserve"> Dachshund</w:t>
      </w:r>
    </w:p>
    <w:p w14:paraId="5EE0FC87" w14:textId="77777777" w:rsidR="0009338B" w:rsidRDefault="0009338B" w:rsidP="00822A51">
      <w:pPr>
        <w:rPr>
          <w:rFonts w:asciiTheme="majorHAnsi" w:hAnsiTheme="majorHAnsi"/>
        </w:rPr>
      </w:pPr>
    </w:p>
    <w:p w14:paraId="5C7BB68F" w14:textId="77777777" w:rsidR="0009338B" w:rsidRDefault="0009338B" w:rsidP="00822A51">
      <w:p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Transcranial</w:t>
      </w:r>
      <w:proofErr w:type="spellEnd"/>
      <w:r>
        <w:rPr>
          <w:rFonts w:asciiTheme="majorHAnsi" w:hAnsiTheme="majorHAnsi"/>
        </w:rPr>
        <w:t xml:space="preserve"> Doppler ultrasound – 2.4mHz sectorial phased array scan – temporal and occipital windows used for evaluation of the middle cerebral artery and basilar artery. Compression of the </w:t>
      </w:r>
      <w:proofErr w:type="spellStart"/>
      <w:r>
        <w:rPr>
          <w:rFonts w:asciiTheme="majorHAnsi" w:hAnsiTheme="majorHAnsi"/>
        </w:rPr>
        <w:t>ipsilateral</w:t>
      </w:r>
      <w:proofErr w:type="spellEnd"/>
      <w:r>
        <w:rPr>
          <w:rFonts w:asciiTheme="majorHAnsi" w:hAnsiTheme="majorHAnsi"/>
        </w:rPr>
        <w:t xml:space="preserve"> carotid was used when attempting to ID the middle cerebral artery.</w:t>
      </w:r>
    </w:p>
    <w:p w14:paraId="4C354AB2" w14:textId="77777777" w:rsidR="0009338B" w:rsidRDefault="0009338B" w:rsidP="00822A51">
      <w:pPr>
        <w:rPr>
          <w:rFonts w:asciiTheme="majorHAnsi" w:hAnsiTheme="majorHAnsi"/>
        </w:rPr>
      </w:pPr>
    </w:p>
    <w:p w14:paraId="0ABEDCC7" w14:textId="77777777" w:rsidR="0009338B" w:rsidRDefault="0009338B" w:rsidP="00822A51">
      <w:p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Pulsatility</w:t>
      </w:r>
      <w:proofErr w:type="spellEnd"/>
      <w:r>
        <w:rPr>
          <w:rFonts w:asciiTheme="majorHAnsi" w:hAnsiTheme="majorHAnsi"/>
        </w:rPr>
        <w:t xml:space="preserve"> index (PI) measured. After clinical signs improved, </w:t>
      </w:r>
      <w:proofErr w:type="spellStart"/>
      <w:r>
        <w:rPr>
          <w:rFonts w:asciiTheme="majorHAnsi" w:hAnsiTheme="majorHAnsi"/>
        </w:rPr>
        <w:t>transcranial</w:t>
      </w:r>
      <w:proofErr w:type="spellEnd"/>
      <w:r>
        <w:rPr>
          <w:rFonts w:asciiTheme="majorHAnsi" w:hAnsiTheme="majorHAnsi"/>
        </w:rPr>
        <w:t xml:space="preserve"> Doppler was repeated and the PI had decreased in all three locations.</w:t>
      </w:r>
    </w:p>
    <w:p w14:paraId="472E1264" w14:textId="77777777" w:rsidR="0009338B" w:rsidRDefault="0009338B" w:rsidP="00822A51">
      <w:pPr>
        <w:rPr>
          <w:rFonts w:asciiTheme="majorHAnsi" w:hAnsiTheme="majorHAnsi"/>
        </w:rPr>
      </w:pPr>
    </w:p>
    <w:p w14:paraId="7BF32525" w14:textId="77777777" w:rsidR="0009338B" w:rsidRDefault="0009338B" w:rsidP="00822A51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 Humans – PI most frequently used parameter for assessing intracranial pressure in patients with hepatic failure. </w:t>
      </w:r>
      <w:proofErr w:type="spellStart"/>
      <w:r>
        <w:rPr>
          <w:rFonts w:asciiTheme="majorHAnsi" w:hAnsiTheme="majorHAnsi"/>
        </w:rPr>
        <w:t>Adv</w:t>
      </w:r>
      <w:proofErr w:type="spellEnd"/>
      <w:r>
        <w:rPr>
          <w:rFonts w:asciiTheme="majorHAnsi" w:hAnsiTheme="majorHAnsi"/>
        </w:rPr>
        <w:t xml:space="preserve">: easy to obtain, not affected by minor changes in the angle of </w:t>
      </w:r>
      <w:proofErr w:type="spellStart"/>
      <w:r>
        <w:rPr>
          <w:rFonts w:asciiTheme="majorHAnsi" w:hAnsiTheme="majorHAnsi"/>
        </w:rPr>
        <w:t>insonation</w:t>
      </w:r>
      <w:proofErr w:type="spellEnd"/>
      <w:r>
        <w:rPr>
          <w:rFonts w:asciiTheme="majorHAnsi" w:hAnsiTheme="majorHAnsi"/>
        </w:rPr>
        <w:t xml:space="preserve"> and reflects combo of physiologic factors</w:t>
      </w:r>
    </w:p>
    <w:p w14:paraId="1D927C29" w14:textId="77777777" w:rsidR="0009338B" w:rsidRDefault="0009338B" w:rsidP="00822A51">
      <w:pPr>
        <w:rPr>
          <w:rFonts w:asciiTheme="majorHAnsi" w:hAnsiTheme="majorHAnsi"/>
        </w:rPr>
      </w:pPr>
    </w:p>
    <w:p w14:paraId="30411BC3" w14:textId="77777777" w:rsidR="0009338B" w:rsidRDefault="0009338B" w:rsidP="00822A51">
      <w:pPr>
        <w:rPr>
          <w:rFonts w:asciiTheme="majorHAnsi" w:hAnsiTheme="majorHAnsi"/>
        </w:rPr>
      </w:pPr>
      <w:r>
        <w:rPr>
          <w:rFonts w:asciiTheme="majorHAnsi" w:hAnsiTheme="majorHAnsi"/>
        </w:rPr>
        <w:t>Hyper-</w:t>
      </w:r>
      <w:proofErr w:type="spellStart"/>
      <w:r>
        <w:rPr>
          <w:rFonts w:asciiTheme="majorHAnsi" w:hAnsiTheme="majorHAnsi"/>
        </w:rPr>
        <w:t>ammonemia</w:t>
      </w:r>
      <w:proofErr w:type="spellEnd"/>
      <w:r>
        <w:rPr>
          <w:rFonts w:asciiTheme="majorHAnsi" w:hAnsiTheme="majorHAnsi"/>
        </w:rPr>
        <w:t xml:space="preserve"> induces accumulation of glutamine inside astrocytes </w:t>
      </w:r>
      <w:r w:rsidRPr="0009338B">
        <w:rPr>
          <w:rFonts w:asciiTheme="majorHAnsi" w:hAnsiTheme="majorHAnsi"/>
        </w:rPr>
        <w:sym w:font="Wingdings" w:char="F0E0"/>
      </w:r>
      <w:r>
        <w:rPr>
          <w:rFonts w:asciiTheme="majorHAnsi" w:hAnsiTheme="majorHAnsi"/>
        </w:rPr>
        <w:t>cellular swelling</w:t>
      </w:r>
    </w:p>
    <w:p w14:paraId="544D904F" w14:textId="77777777" w:rsidR="0009338B" w:rsidRDefault="0009338B" w:rsidP="00822A51">
      <w:pPr>
        <w:rPr>
          <w:rFonts w:asciiTheme="majorHAnsi" w:hAnsiTheme="majorHAnsi"/>
        </w:rPr>
      </w:pPr>
      <w:r>
        <w:rPr>
          <w:rFonts w:asciiTheme="majorHAnsi" w:hAnsiTheme="majorHAnsi"/>
        </w:rPr>
        <w:t>Cerebral hyperemia (</w:t>
      </w:r>
      <w:proofErr w:type="spellStart"/>
      <w:r>
        <w:rPr>
          <w:rFonts w:asciiTheme="majorHAnsi" w:hAnsiTheme="majorHAnsi"/>
        </w:rPr>
        <w:t>mvt</w:t>
      </w:r>
      <w:proofErr w:type="spellEnd"/>
      <w:r>
        <w:rPr>
          <w:rFonts w:asciiTheme="majorHAnsi" w:hAnsiTheme="majorHAnsi"/>
        </w:rPr>
        <w:t xml:space="preserve"> of water in the </w:t>
      </w:r>
      <w:proofErr w:type="spellStart"/>
      <w:r>
        <w:rPr>
          <w:rFonts w:asciiTheme="majorHAnsi" w:hAnsiTheme="majorHAnsi"/>
        </w:rPr>
        <w:t>the</w:t>
      </w:r>
      <w:proofErr w:type="spellEnd"/>
      <w:r>
        <w:rPr>
          <w:rFonts w:asciiTheme="majorHAnsi" w:hAnsiTheme="majorHAnsi"/>
        </w:rPr>
        <w:t xml:space="preserve"> brain facilitated by diffusion forces as </w:t>
      </w:r>
      <w:proofErr w:type="spellStart"/>
      <w:r>
        <w:rPr>
          <w:rFonts w:asciiTheme="majorHAnsi" w:hAnsiTheme="majorHAnsi"/>
        </w:rPr>
        <w:t>wel</w:t>
      </w:r>
      <w:proofErr w:type="spellEnd"/>
      <w:r>
        <w:rPr>
          <w:rFonts w:asciiTheme="majorHAnsi" w:hAnsiTheme="majorHAnsi"/>
        </w:rPr>
        <w:t xml:space="preserve"> as increased expression of water transporters (Glut-1 and aquaporin-4).</w:t>
      </w:r>
    </w:p>
    <w:p w14:paraId="684CAB75" w14:textId="77777777" w:rsidR="00F0389B" w:rsidRDefault="0009338B" w:rsidP="00822A51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An </w:t>
      </w:r>
      <w:proofErr w:type="spellStart"/>
      <w:r>
        <w:rPr>
          <w:rFonts w:asciiTheme="majorHAnsi" w:hAnsiTheme="majorHAnsi"/>
        </w:rPr>
        <w:t>exponettial</w:t>
      </w:r>
      <w:proofErr w:type="spellEnd"/>
      <w:r>
        <w:rPr>
          <w:rFonts w:asciiTheme="majorHAnsi" w:hAnsiTheme="majorHAnsi"/>
        </w:rPr>
        <w:t xml:space="preserve"> increase in the PI has been found with intracranial hypertension in dogs and cats. Also the flow </w:t>
      </w:r>
      <w:proofErr w:type="spellStart"/>
      <w:r>
        <w:rPr>
          <w:rFonts w:asciiTheme="majorHAnsi" w:hAnsiTheme="majorHAnsi"/>
        </w:rPr>
        <w:t>patterna</w:t>
      </w:r>
      <w:proofErr w:type="spellEnd"/>
      <w:r>
        <w:rPr>
          <w:rFonts w:asciiTheme="majorHAnsi" w:hAnsiTheme="majorHAnsi"/>
        </w:rPr>
        <w:t xml:space="preserve"> and PI may be useful indices of cerebral blood flow under conditions of intracranial hypertension.</w:t>
      </w:r>
    </w:p>
    <w:p w14:paraId="0E095D26" w14:textId="77777777" w:rsidR="00F0389B" w:rsidRDefault="00F0389B" w:rsidP="00822A51">
      <w:pPr>
        <w:rPr>
          <w:rFonts w:asciiTheme="majorHAnsi" w:hAnsiTheme="majorHAnsi"/>
        </w:rPr>
      </w:pPr>
    </w:p>
    <w:p w14:paraId="7254540D" w14:textId="605A94BF" w:rsidR="00F0389B" w:rsidRDefault="00F0389B" w:rsidP="00822A51">
      <w:pPr>
        <w:rPr>
          <w:rFonts w:asciiTheme="majorHAnsi" w:hAnsiTheme="majorHAnsi"/>
        </w:rPr>
      </w:pPr>
      <w:r>
        <w:rPr>
          <w:rFonts w:asciiTheme="majorHAnsi" w:hAnsiTheme="majorHAnsi"/>
        </w:rPr>
        <w:t>Questions and answers</w:t>
      </w:r>
    </w:p>
    <w:p w14:paraId="28296611" w14:textId="77777777" w:rsidR="00F0389B" w:rsidRDefault="00F0389B" w:rsidP="00822A51">
      <w:pPr>
        <w:rPr>
          <w:rFonts w:asciiTheme="majorHAnsi" w:hAnsiTheme="majorHAnsi"/>
        </w:rPr>
      </w:pPr>
    </w:p>
    <w:p w14:paraId="3F3CA348" w14:textId="77777777" w:rsidR="00F0389B" w:rsidRDefault="00F0389B" w:rsidP="00F0389B">
      <w:pPr>
        <w:pStyle w:val="ListParagraph"/>
        <w:numPr>
          <w:ilvl w:val="0"/>
          <w:numId w:val="9"/>
        </w:numPr>
        <w:spacing w:line="360" w:lineRule="auto"/>
        <w:rPr>
          <w:rFonts w:asciiTheme="majorHAnsi" w:hAnsiTheme="majorHAnsi"/>
        </w:rPr>
      </w:pPr>
      <w:r w:rsidRPr="00627F12">
        <w:rPr>
          <w:rFonts w:asciiTheme="majorHAnsi" w:hAnsiTheme="majorHAnsi"/>
        </w:rPr>
        <w:t xml:space="preserve">Fill in the blank: </w:t>
      </w:r>
      <w:proofErr w:type="gramStart"/>
      <w:r w:rsidRPr="00627F12">
        <w:rPr>
          <w:rFonts w:asciiTheme="majorHAnsi" w:hAnsiTheme="majorHAnsi"/>
        </w:rPr>
        <w:t>An</w:t>
      </w:r>
      <w:proofErr w:type="gramEnd"/>
      <w:r w:rsidRPr="00627F12">
        <w:rPr>
          <w:rFonts w:asciiTheme="majorHAnsi" w:hAnsiTheme="majorHAnsi"/>
        </w:rPr>
        <w:t xml:space="preserve"> _____</w:t>
      </w:r>
      <w:r>
        <w:rPr>
          <w:rFonts w:asciiTheme="majorHAnsi" w:hAnsiTheme="majorHAnsi"/>
        </w:rPr>
        <w:t>increase_</w:t>
      </w:r>
      <w:r w:rsidRPr="00627F12">
        <w:rPr>
          <w:rFonts w:asciiTheme="majorHAnsi" w:hAnsiTheme="majorHAnsi"/>
        </w:rPr>
        <w:t xml:space="preserve">___ (increase/decrease) in the </w:t>
      </w:r>
      <w:proofErr w:type="spellStart"/>
      <w:r w:rsidRPr="00627F12">
        <w:rPr>
          <w:rFonts w:asciiTheme="majorHAnsi" w:hAnsiTheme="majorHAnsi"/>
        </w:rPr>
        <w:t>pulsatality</w:t>
      </w:r>
      <w:proofErr w:type="spellEnd"/>
      <w:r w:rsidRPr="00627F12">
        <w:rPr>
          <w:rFonts w:asciiTheme="majorHAnsi" w:hAnsiTheme="majorHAnsi"/>
        </w:rPr>
        <w:t xml:space="preserve"> index has been found with intracranial hypertension. Potential causes of increased intracranial hypertension in patients with hepatic disease include ___</w:t>
      </w:r>
      <w:r>
        <w:rPr>
          <w:rFonts w:asciiTheme="majorHAnsi" w:hAnsiTheme="majorHAnsi"/>
        </w:rPr>
        <w:t>hyper-</w:t>
      </w:r>
      <w:proofErr w:type="spellStart"/>
      <w:r>
        <w:rPr>
          <w:rFonts w:asciiTheme="majorHAnsi" w:hAnsiTheme="majorHAnsi"/>
        </w:rPr>
        <w:t>ammonemia</w:t>
      </w:r>
      <w:proofErr w:type="spellEnd"/>
      <w:r>
        <w:rPr>
          <w:rFonts w:asciiTheme="majorHAnsi" w:hAnsiTheme="majorHAnsi"/>
        </w:rPr>
        <w:t>__</w:t>
      </w:r>
      <w:r w:rsidRPr="00627F12">
        <w:rPr>
          <w:rFonts w:asciiTheme="majorHAnsi" w:hAnsiTheme="majorHAnsi"/>
        </w:rPr>
        <w:t xml:space="preserve">___, which </w:t>
      </w:r>
      <w:r>
        <w:rPr>
          <w:rFonts w:asciiTheme="majorHAnsi" w:hAnsiTheme="majorHAnsi"/>
        </w:rPr>
        <w:t>induces</w:t>
      </w:r>
      <w:r w:rsidRPr="00627F12">
        <w:rPr>
          <w:rFonts w:asciiTheme="majorHAnsi" w:hAnsiTheme="majorHAnsi"/>
        </w:rPr>
        <w:t xml:space="preserve"> accumulation of glutamine inside astrocytes leading to intracellular swelling.</w:t>
      </w:r>
      <w:r>
        <w:rPr>
          <w:rFonts w:asciiTheme="majorHAnsi" w:hAnsiTheme="majorHAnsi"/>
        </w:rPr>
        <w:t xml:space="preserve"> </w:t>
      </w:r>
      <w:r w:rsidRPr="00627F12">
        <w:rPr>
          <w:rFonts w:asciiTheme="majorHAnsi" w:hAnsiTheme="majorHAnsi"/>
        </w:rPr>
        <w:t>Transporters such as  ____</w:t>
      </w:r>
      <w:r>
        <w:rPr>
          <w:rFonts w:asciiTheme="majorHAnsi" w:hAnsiTheme="majorHAnsi"/>
        </w:rPr>
        <w:t>Glut-1_</w:t>
      </w:r>
      <w:r w:rsidRPr="00627F12">
        <w:rPr>
          <w:rFonts w:asciiTheme="majorHAnsi" w:hAnsiTheme="majorHAnsi"/>
        </w:rPr>
        <w:t>__ and ______</w:t>
      </w:r>
      <w:r>
        <w:rPr>
          <w:rFonts w:asciiTheme="majorHAnsi" w:hAnsiTheme="majorHAnsi"/>
        </w:rPr>
        <w:t>aquaporin-4_</w:t>
      </w:r>
      <w:r w:rsidRPr="00627F12">
        <w:rPr>
          <w:rFonts w:asciiTheme="majorHAnsi" w:hAnsiTheme="majorHAnsi"/>
        </w:rPr>
        <w:t>__ have been shown to facilitate diffusion of water into the brain causing cerebral edema.</w:t>
      </w:r>
    </w:p>
    <w:p w14:paraId="1450D275" w14:textId="77777777" w:rsidR="00F0389B" w:rsidRPr="00627F12" w:rsidRDefault="00F0389B" w:rsidP="00F0389B">
      <w:pPr>
        <w:pStyle w:val="ListParagraph"/>
        <w:spacing w:line="360" w:lineRule="auto"/>
        <w:rPr>
          <w:rFonts w:asciiTheme="majorHAnsi" w:hAnsiTheme="majorHAnsi"/>
        </w:rPr>
      </w:pPr>
    </w:p>
    <w:p w14:paraId="7BA6890C" w14:textId="77777777" w:rsidR="00F0389B" w:rsidRDefault="00F0389B" w:rsidP="00F0389B">
      <w:pPr>
        <w:pStyle w:val="ListParagraph"/>
        <w:numPr>
          <w:ilvl w:val="0"/>
          <w:numId w:val="9"/>
        </w:numPr>
        <w:spacing w:line="360" w:lineRule="auto"/>
        <w:rPr>
          <w:rFonts w:asciiTheme="majorHAnsi" w:hAnsiTheme="majorHAnsi"/>
        </w:rPr>
      </w:pPr>
      <w:r>
        <w:rPr>
          <w:rFonts w:asciiTheme="majorHAnsi" w:hAnsiTheme="majorHAnsi"/>
        </w:rPr>
        <w:t>The three arteries that measurements were taken from in this study:</w:t>
      </w:r>
    </w:p>
    <w:p w14:paraId="3EE49A8E" w14:textId="77777777" w:rsidR="00F0389B" w:rsidRPr="00F0389B" w:rsidRDefault="00F0389B" w:rsidP="00F0389B">
      <w:pPr>
        <w:spacing w:line="360" w:lineRule="auto"/>
        <w:ind w:left="1080"/>
        <w:rPr>
          <w:rFonts w:asciiTheme="majorHAnsi" w:hAnsiTheme="majorHAnsi"/>
        </w:rPr>
      </w:pPr>
      <w:r w:rsidRPr="00F0389B">
        <w:rPr>
          <w:rFonts w:asciiTheme="majorHAnsi" w:hAnsiTheme="majorHAnsi"/>
        </w:rPr>
        <w:t>Right middle cerebral artery</w:t>
      </w:r>
    </w:p>
    <w:p w14:paraId="630A038A" w14:textId="77777777" w:rsidR="00F0389B" w:rsidRPr="00F0389B" w:rsidRDefault="00F0389B" w:rsidP="00F0389B">
      <w:pPr>
        <w:spacing w:line="360" w:lineRule="auto"/>
        <w:ind w:left="1080"/>
        <w:rPr>
          <w:rFonts w:asciiTheme="majorHAnsi" w:hAnsiTheme="majorHAnsi"/>
        </w:rPr>
      </w:pPr>
      <w:r w:rsidRPr="00F0389B">
        <w:rPr>
          <w:rFonts w:asciiTheme="majorHAnsi" w:hAnsiTheme="majorHAnsi"/>
        </w:rPr>
        <w:t>Left middle cerebral artery</w:t>
      </w:r>
    </w:p>
    <w:p w14:paraId="1236A9B1" w14:textId="77777777" w:rsidR="00F0389B" w:rsidRPr="00F0389B" w:rsidRDefault="00F0389B" w:rsidP="00F0389B">
      <w:pPr>
        <w:spacing w:line="360" w:lineRule="auto"/>
        <w:ind w:left="1080"/>
        <w:rPr>
          <w:rFonts w:asciiTheme="majorHAnsi" w:hAnsiTheme="majorHAnsi"/>
        </w:rPr>
      </w:pPr>
      <w:r w:rsidRPr="00F0389B">
        <w:rPr>
          <w:rFonts w:asciiTheme="majorHAnsi" w:hAnsiTheme="majorHAnsi"/>
        </w:rPr>
        <w:t>Basilar artery</w:t>
      </w:r>
    </w:p>
    <w:p w14:paraId="6B25944C" w14:textId="2377B71F" w:rsidR="00F0389B" w:rsidRDefault="00F0389B" w:rsidP="00822A51">
      <w:pPr>
        <w:rPr>
          <w:rFonts w:asciiTheme="majorHAnsi" w:hAnsiTheme="majorHAnsi"/>
        </w:rPr>
      </w:pPr>
      <w:r>
        <w:rPr>
          <w:rFonts w:asciiTheme="majorHAnsi" w:hAnsiTheme="majorHAnsi"/>
          <w:noProof/>
        </w:rPr>
        <w:drawing>
          <wp:inline distT="0" distB="0" distL="0" distR="0" wp14:anchorId="71AB883D" wp14:editId="273A51AB">
            <wp:extent cx="6858000" cy="1893722"/>
            <wp:effectExtent l="0" t="0" r="0" b="11430"/>
            <wp:docPr id="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893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5BC9E4" w14:textId="77777777" w:rsidR="00F0389B" w:rsidRDefault="00F0389B" w:rsidP="00822A51">
      <w:pPr>
        <w:rPr>
          <w:rFonts w:asciiTheme="majorHAnsi" w:hAnsiTheme="majorHAnsi"/>
        </w:rPr>
      </w:pPr>
    </w:p>
    <w:p w14:paraId="735CEF37" w14:textId="4ECF83FD" w:rsidR="00F0389B" w:rsidRDefault="00F0389B" w:rsidP="00822A51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Indications – </w:t>
      </w:r>
      <w:proofErr w:type="spellStart"/>
      <w:r>
        <w:rPr>
          <w:rFonts w:asciiTheme="majorHAnsi" w:hAnsiTheme="majorHAnsi"/>
        </w:rPr>
        <w:t>neoplasia</w:t>
      </w:r>
      <w:proofErr w:type="spellEnd"/>
      <w:r>
        <w:rPr>
          <w:rFonts w:asciiTheme="majorHAnsi" w:hAnsiTheme="majorHAnsi"/>
        </w:rPr>
        <w:t xml:space="preserve">, obstructive </w:t>
      </w:r>
      <w:proofErr w:type="spellStart"/>
      <w:r>
        <w:rPr>
          <w:rFonts w:asciiTheme="majorHAnsi" w:hAnsiTheme="majorHAnsi"/>
        </w:rPr>
        <w:t>choleliths</w:t>
      </w:r>
      <w:proofErr w:type="spellEnd"/>
      <w:r>
        <w:rPr>
          <w:rFonts w:asciiTheme="majorHAnsi" w:hAnsiTheme="majorHAnsi"/>
        </w:rPr>
        <w:t>, inflammatory biliary tract diseases, rupture, gall bladder infarction</w:t>
      </w:r>
      <w:r w:rsidR="00514F73">
        <w:rPr>
          <w:rFonts w:asciiTheme="majorHAnsi" w:hAnsiTheme="majorHAnsi"/>
        </w:rPr>
        <w:t xml:space="preserve">, </w:t>
      </w:r>
      <w:proofErr w:type="spellStart"/>
      <w:r w:rsidR="00514F73">
        <w:rPr>
          <w:rFonts w:asciiTheme="majorHAnsi" w:hAnsiTheme="majorHAnsi"/>
        </w:rPr>
        <w:t>mucocoele</w:t>
      </w:r>
      <w:proofErr w:type="spellEnd"/>
      <w:r w:rsidR="00514F73">
        <w:rPr>
          <w:rFonts w:asciiTheme="majorHAnsi" w:hAnsiTheme="majorHAnsi"/>
        </w:rPr>
        <w:t xml:space="preserve">, </w:t>
      </w:r>
      <w:proofErr w:type="spellStart"/>
      <w:r w:rsidR="00514F73">
        <w:rPr>
          <w:rFonts w:asciiTheme="majorHAnsi" w:hAnsiTheme="majorHAnsi"/>
        </w:rPr>
        <w:t>extrahepatic</w:t>
      </w:r>
      <w:proofErr w:type="spellEnd"/>
      <w:r w:rsidR="00514F73">
        <w:rPr>
          <w:rFonts w:asciiTheme="majorHAnsi" w:hAnsiTheme="majorHAnsi"/>
        </w:rPr>
        <w:t xml:space="preserve"> </w:t>
      </w:r>
      <w:proofErr w:type="spellStart"/>
      <w:r w:rsidR="00514F73">
        <w:rPr>
          <w:rFonts w:asciiTheme="majorHAnsi" w:hAnsiTheme="majorHAnsi"/>
        </w:rPr>
        <w:t>neopl</w:t>
      </w:r>
      <w:r>
        <w:rPr>
          <w:rFonts w:asciiTheme="majorHAnsi" w:hAnsiTheme="majorHAnsi"/>
        </w:rPr>
        <w:t>asia</w:t>
      </w:r>
      <w:proofErr w:type="spellEnd"/>
      <w:r>
        <w:rPr>
          <w:rFonts w:asciiTheme="majorHAnsi" w:hAnsiTheme="majorHAnsi"/>
        </w:rPr>
        <w:t xml:space="preserve">, </w:t>
      </w:r>
      <w:r w:rsidR="00514F73">
        <w:rPr>
          <w:rFonts w:asciiTheme="majorHAnsi" w:hAnsiTheme="majorHAnsi"/>
        </w:rPr>
        <w:t>pancreatitis.</w:t>
      </w:r>
    </w:p>
    <w:p w14:paraId="66EDE0A2" w14:textId="72ECDB0C" w:rsidR="00514F73" w:rsidRDefault="00514F73" w:rsidP="00822A51">
      <w:pPr>
        <w:rPr>
          <w:rFonts w:asciiTheme="majorHAnsi" w:hAnsiTheme="majorHAnsi"/>
        </w:rPr>
      </w:pPr>
      <w:r>
        <w:rPr>
          <w:rFonts w:asciiTheme="majorHAnsi" w:hAnsiTheme="majorHAnsi"/>
        </w:rPr>
        <w:t>Objective – Evaluate long term outcome and factors that affected survival following biliary surgery in dogs.</w:t>
      </w:r>
    </w:p>
    <w:p w14:paraId="60247D6E" w14:textId="77777777" w:rsidR="00514F73" w:rsidRDefault="00514F73" w:rsidP="00822A51">
      <w:pPr>
        <w:rPr>
          <w:rFonts w:asciiTheme="majorHAnsi" w:hAnsiTheme="majorHAnsi"/>
        </w:rPr>
      </w:pPr>
    </w:p>
    <w:p w14:paraId="19404BDA" w14:textId="7A8F5A3E" w:rsidR="00514F73" w:rsidRDefault="00514F73" w:rsidP="00822A51">
      <w:pPr>
        <w:rPr>
          <w:rFonts w:asciiTheme="majorHAnsi" w:hAnsiTheme="majorHAnsi"/>
        </w:rPr>
      </w:pPr>
      <w:r>
        <w:rPr>
          <w:rFonts w:asciiTheme="majorHAnsi" w:hAnsiTheme="majorHAnsi"/>
          <w:noProof/>
        </w:rPr>
        <w:drawing>
          <wp:anchor distT="0" distB="0" distL="114300" distR="114300" simplePos="0" relativeHeight="251659264" behindDoc="0" locked="0" layoutInCell="1" allowOverlap="1" wp14:anchorId="7CE1FCB8" wp14:editId="5C31B8E7">
            <wp:simplePos x="0" y="0"/>
            <wp:positionH relativeFrom="column">
              <wp:posOffset>3324860</wp:posOffset>
            </wp:positionH>
            <wp:positionV relativeFrom="paragraph">
              <wp:posOffset>14605</wp:posOffset>
            </wp:positionV>
            <wp:extent cx="3656965" cy="2971165"/>
            <wp:effectExtent l="0" t="0" r="635" b="635"/>
            <wp:wrapTight wrapText="bothSides">
              <wp:wrapPolygon edited="0">
                <wp:start x="0" y="0"/>
                <wp:lineTo x="0" y="21420"/>
                <wp:lineTo x="21454" y="21420"/>
                <wp:lineTo x="21454" y="0"/>
                <wp:lineTo x="0" y="0"/>
              </wp:wrapPolygon>
            </wp:wrapTight>
            <wp:docPr id="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965" cy="297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hAnsiTheme="majorHAnsi"/>
        </w:rPr>
        <w:t xml:space="preserve">Post-op risk factors for death included: age, </w:t>
      </w:r>
      <w:proofErr w:type="spellStart"/>
      <w:r>
        <w:rPr>
          <w:rFonts w:asciiTheme="majorHAnsi" w:hAnsiTheme="majorHAnsi"/>
        </w:rPr>
        <w:t>preasnesthetic</w:t>
      </w:r>
      <w:proofErr w:type="spellEnd"/>
      <w:r>
        <w:rPr>
          <w:rFonts w:asciiTheme="majorHAnsi" w:hAnsiTheme="majorHAnsi"/>
        </w:rPr>
        <w:t xml:space="preserve"> HR, BUN, GGT, phosphorous, bilirubin values. </w:t>
      </w:r>
      <w:proofErr w:type="spellStart"/>
      <w:r>
        <w:rPr>
          <w:rFonts w:asciiTheme="majorHAnsi" w:hAnsiTheme="majorHAnsi"/>
        </w:rPr>
        <w:t>Intraoperatively</w:t>
      </w:r>
      <w:proofErr w:type="spellEnd"/>
      <w:r>
        <w:rPr>
          <w:rFonts w:asciiTheme="majorHAnsi" w:hAnsiTheme="majorHAnsi"/>
        </w:rPr>
        <w:t>: biliary diversion surgery was risk factor for survival</w:t>
      </w:r>
    </w:p>
    <w:p w14:paraId="6886050A" w14:textId="77777777" w:rsidR="00514F73" w:rsidRDefault="00514F73" w:rsidP="00822A51">
      <w:pPr>
        <w:rPr>
          <w:rFonts w:asciiTheme="majorHAnsi" w:hAnsiTheme="majorHAnsi"/>
        </w:rPr>
      </w:pPr>
    </w:p>
    <w:p w14:paraId="787C4F09" w14:textId="29023AA8" w:rsidR="00514F73" w:rsidRDefault="00514F73" w:rsidP="00822A51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Poor </w:t>
      </w:r>
      <w:proofErr w:type="gramStart"/>
      <w:r>
        <w:rPr>
          <w:rFonts w:asciiTheme="majorHAnsi" w:hAnsiTheme="majorHAnsi"/>
        </w:rPr>
        <w:t>long term</w:t>
      </w:r>
      <w:proofErr w:type="gramEnd"/>
      <w:r>
        <w:rPr>
          <w:rFonts w:asciiTheme="majorHAnsi" w:hAnsiTheme="majorHAnsi"/>
        </w:rPr>
        <w:t xml:space="preserve"> prognosis was associated with pancreatitis. Bile peritonitis not risk factor</w:t>
      </w:r>
    </w:p>
    <w:p w14:paraId="0D19DF98" w14:textId="77777777" w:rsidR="00514F73" w:rsidRDefault="00514F73" w:rsidP="00822A51">
      <w:pPr>
        <w:rPr>
          <w:rFonts w:asciiTheme="majorHAnsi" w:hAnsiTheme="majorHAnsi"/>
        </w:rPr>
      </w:pPr>
    </w:p>
    <w:p w14:paraId="34A3839D" w14:textId="77777777" w:rsidR="00514F73" w:rsidRDefault="00514F73" w:rsidP="00822A51">
      <w:pPr>
        <w:rPr>
          <w:rFonts w:asciiTheme="majorHAnsi" w:hAnsiTheme="majorHAnsi"/>
        </w:rPr>
      </w:pPr>
    </w:p>
    <w:p w14:paraId="38464DC6" w14:textId="1C8A4655" w:rsidR="00514F73" w:rsidRDefault="00514F73" w:rsidP="00822A51">
      <w:pPr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>Bacteriologic cultures – positive in 8 of 24 dogs.</w:t>
      </w:r>
      <w:proofErr w:type="gramEnd"/>
    </w:p>
    <w:p w14:paraId="538E7E25" w14:textId="2A611081" w:rsidR="00514F73" w:rsidRDefault="00514F73" w:rsidP="00822A51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Single – 8 dogs, &gt;1 5 dogs: E. coli, staph, strep, </w:t>
      </w:r>
      <w:proofErr w:type="spellStart"/>
      <w:r>
        <w:rPr>
          <w:rFonts w:asciiTheme="majorHAnsi" w:hAnsiTheme="majorHAnsi"/>
        </w:rPr>
        <w:t>pasteurella</w:t>
      </w:r>
      <w:proofErr w:type="spellEnd"/>
      <w:r>
        <w:rPr>
          <w:rFonts w:asciiTheme="majorHAnsi" w:hAnsiTheme="majorHAnsi"/>
        </w:rPr>
        <w:t>, clostridium</w:t>
      </w:r>
      <w:proofErr w:type="gramStart"/>
      <w:r>
        <w:rPr>
          <w:rFonts w:asciiTheme="majorHAnsi" w:hAnsiTheme="majorHAnsi"/>
        </w:rPr>
        <w:t>.,</w:t>
      </w:r>
      <w:proofErr w:type="gram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propionibacterium</w:t>
      </w:r>
      <w:proofErr w:type="spellEnd"/>
    </w:p>
    <w:p w14:paraId="68C2F389" w14:textId="77777777" w:rsidR="00514F73" w:rsidRDefault="00514F73" w:rsidP="00822A51">
      <w:pPr>
        <w:rPr>
          <w:rFonts w:asciiTheme="majorHAnsi" w:hAnsiTheme="majorHAnsi"/>
        </w:rPr>
      </w:pPr>
    </w:p>
    <w:p w14:paraId="6347B609" w14:textId="021713D4" w:rsidR="009470FD" w:rsidRDefault="00514F73" w:rsidP="00822A51">
      <w:pPr>
        <w:rPr>
          <w:rFonts w:asciiTheme="majorHAnsi" w:hAnsiTheme="majorHAnsi"/>
        </w:rPr>
      </w:pPr>
      <w:r>
        <w:rPr>
          <w:rFonts w:asciiTheme="majorHAnsi" w:hAnsiTheme="majorHAnsi"/>
          <w:noProof/>
        </w:rPr>
        <w:drawing>
          <wp:anchor distT="0" distB="0" distL="114300" distR="114300" simplePos="0" relativeHeight="251661312" behindDoc="0" locked="0" layoutInCell="1" allowOverlap="1" wp14:anchorId="4A482052" wp14:editId="4A606F9A">
            <wp:simplePos x="0" y="0"/>
            <wp:positionH relativeFrom="column">
              <wp:posOffset>3443605</wp:posOffset>
            </wp:positionH>
            <wp:positionV relativeFrom="paragraph">
              <wp:posOffset>802640</wp:posOffset>
            </wp:positionV>
            <wp:extent cx="3469005" cy="2968625"/>
            <wp:effectExtent l="0" t="0" r="10795" b="3175"/>
            <wp:wrapTight wrapText="bothSides">
              <wp:wrapPolygon edited="0">
                <wp:start x="0" y="0"/>
                <wp:lineTo x="0" y="21438"/>
                <wp:lineTo x="21509" y="21438"/>
                <wp:lineTo x="21509" y="0"/>
                <wp:lineTo x="0" y="0"/>
              </wp:wrapPolygon>
            </wp:wrapTight>
            <wp:docPr id="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005" cy="296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hAnsiTheme="majorHAnsi"/>
        </w:rPr>
        <w:t>Positive culture not a risk factor</w:t>
      </w:r>
    </w:p>
    <w:p w14:paraId="70A63AA4" w14:textId="77777777" w:rsidR="00514F73" w:rsidRDefault="00514F73" w:rsidP="00822A51">
      <w:pPr>
        <w:rPr>
          <w:rFonts w:asciiTheme="majorHAnsi" w:hAnsiTheme="majorHAnsi"/>
        </w:rPr>
      </w:pPr>
    </w:p>
    <w:p w14:paraId="3424924D" w14:textId="23A36DE1" w:rsidR="00514F73" w:rsidRDefault="00514F73" w:rsidP="00822A51">
      <w:pPr>
        <w:rPr>
          <w:rFonts w:asciiTheme="majorHAnsi" w:hAnsiTheme="majorHAnsi"/>
        </w:rPr>
      </w:pPr>
      <w:r>
        <w:rPr>
          <w:rFonts w:asciiTheme="majorHAnsi" w:hAnsiTheme="majorHAnsi"/>
        </w:rPr>
        <w:t>Hazard ratio – for biliary diversion was increased by increase in age, GGT, phosphorous and by pre-op hypoglycemia</w:t>
      </w:r>
    </w:p>
    <w:p w14:paraId="2BD19DE7" w14:textId="77777777" w:rsidR="00514F73" w:rsidRDefault="00514F73" w:rsidP="00822A51">
      <w:pPr>
        <w:rPr>
          <w:rFonts w:asciiTheme="majorHAnsi" w:hAnsiTheme="majorHAnsi"/>
        </w:rPr>
      </w:pPr>
    </w:p>
    <w:p w14:paraId="4FBB04BD" w14:textId="53C51444" w:rsidR="00514F73" w:rsidRDefault="00514F73" w:rsidP="00822A51">
      <w:pPr>
        <w:rPr>
          <w:rFonts w:asciiTheme="majorHAnsi" w:hAnsiTheme="majorHAnsi"/>
        </w:rPr>
      </w:pPr>
      <w:r>
        <w:rPr>
          <w:rFonts w:asciiTheme="majorHAnsi" w:hAnsiTheme="majorHAnsi"/>
        </w:rPr>
        <w:t>66% survival</w:t>
      </w:r>
    </w:p>
    <w:p w14:paraId="6F7AC42E" w14:textId="6142506D" w:rsidR="00841726" w:rsidRDefault="00514F73" w:rsidP="00822A51">
      <w:pPr>
        <w:rPr>
          <w:rFonts w:asciiTheme="majorHAnsi" w:hAnsiTheme="majorHAnsi"/>
        </w:rPr>
      </w:pPr>
      <w:r>
        <w:rPr>
          <w:rFonts w:asciiTheme="majorHAnsi" w:hAnsiTheme="majorHAnsi"/>
        </w:rPr>
        <w:t>-</w:t>
      </w:r>
      <w:proofErr w:type="gramStart"/>
      <w:r>
        <w:rPr>
          <w:rFonts w:asciiTheme="majorHAnsi" w:hAnsiTheme="majorHAnsi"/>
        </w:rPr>
        <w:t>less</w:t>
      </w:r>
      <w:proofErr w:type="gramEnd"/>
      <w:r>
        <w:rPr>
          <w:rFonts w:asciiTheme="majorHAnsi" w:hAnsiTheme="majorHAnsi"/>
        </w:rPr>
        <w:t xml:space="preserve"> favorable in dogs with liver dysfunction, hypotension, certain diseases </w:t>
      </w:r>
      <w:proofErr w:type="spellStart"/>
      <w:r>
        <w:rPr>
          <w:rFonts w:asciiTheme="majorHAnsi" w:hAnsiTheme="majorHAnsi"/>
        </w:rPr>
        <w:t>req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sx</w:t>
      </w:r>
      <w:proofErr w:type="spellEnd"/>
      <w:r>
        <w:rPr>
          <w:rFonts w:asciiTheme="majorHAnsi" w:hAnsiTheme="majorHAnsi"/>
        </w:rPr>
        <w:t>.</w:t>
      </w:r>
    </w:p>
    <w:p w14:paraId="62E0F7B8" w14:textId="77777777" w:rsidR="00841726" w:rsidRDefault="00841726" w:rsidP="00822A51">
      <w:pPr>
        <w:rPr>
          <w:rFonts w:asciiTheme="majorHAnsi" w:hAnsiTheme="majorHAnsi"/>
        </w:rPr>
      </w:pPr>
    </w:p>
    <w:p w14:paraId="2493EB06" w14:textId="77777777" w:rsidR="00841726" w:rsidRPr="008A21A4" w:rsidRDefault="00841726" w:rsidP="00841726">
      <w:pPr>
        <w:pStyle w:val="ListParagraph"/>
        <w:numPr>
          <w:ilvl w:val="0"/>
          <w:numId w:val="10"/>
        </w:numPr>
        <w:rPr>
          <w:rFonts w:asciiTheme="majorHAnsi" w:hAnsiTheme="majorHAnsi"/>
        </w:rPr>
      </w:pPr>
      <w:r w:rsidRPr="008A21A4">
        <w:rPr>
          <w:rFonts w:asciiTheme="majorHAnsi" w:hAnsiTheme="majorHAnsi"/>
        </w:rPr>
        <w:t>Which of the following factors were associate</w:t>
      </w:r>
      <w:r>
        <w:rPr>
          <w:rFonts w:asciiTheme="majorHAnsi" w:hAnsiTheme="majorHAnsi"/>
        </w:rPr>
        <w:t xml:space="preserve">d with poor survival </w:t>
      </w:r>
      <w:r w:rsidRPr="008A21A4">
        <w:rPr>
          <w:rFonts w:asciiTheme="majorHAnsi" w:hAnsiTheme="majorHAnsi"/>
        </w:rPr>
        <w:t>in dogs undergoing biliary surgery?</w:t>
      </w:r>
    </w:p>
    <w:p w14:paraId="59ABFA87" w14:textId="77777777" w:rsidR="00841726" w:rsidRDefault="00841726" w:rsidP="00841726">
      <w:pPr>
        <w:pStyle w:val="ListParagraph"/>
        <w:numPr>
          <w:ilvl w:val="1"/>
          <w:numId w:val="10"/>
        </w:numPr>
        <w:rPr>
          <w:rFonts w:asciiTheme="majorHAnsi" w:hAnsiTheme="majorHAnsi"/>
        </w:rPr>
      </w:pPr>
      <w:r>
        <w:rPr>
          <w:rFonts w:asciiTheme="majorHAnsi" w:hAnsiTheme="majorHAnsi"/>
        </w:rPr>
        <w:t>Biliary diversion surgery</w:t>
      </w:r>
    </w:p>
    <w:p w14:paraId="35B6F379" w14:textId="77777777" w:rsidR="00841726" w:rsidRDefault="00841726" w:rsidP="00841726">
      <w:pPr>
        <w:pStyle w:val="ListParagraph"/>
        <w:numPr>
          <w:ilvl w:val="1"/>
          <w:numId w:val="10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Pancreatitis </w:t>
      </w:r>
    </w:p>
    <w:p w14:paraId="46A7280C" w14:textId="77777777" w:rsidR="00841726" w:rsidRDefault="00841726" w:rsidP="00841726">
      <w:pPr>
        <w:pStyle w:val="ListParagraph"/>
        <w:numPr>
          <w:ilvl w:val="1"/>
          <w:numId w:val="10"/>
        </w:numPr>
        <w:rPr>
          <w:rFonts w:asciiTheme="majorHAnsi" w:hAnsiTheme="majorHAnsi"/>
        </w:rPr>
      </w:pPr>
      <w:r>
        <w:rPr>
          <w:rFonts w:asciiTheme="majorHAnsi" w:hAnsiTheme="majorHAnsi"/>
        </w:rPr>
        <w:t>Bile peritonitis</w:t>
      </w:r>
    </w:p>
    <w:p w14:paraId="15B82BF4" w14:textId="77777777" w:rsidR="00841726" w:rsidRDefault="00841726" w:rsidP="00841726">
      <w:pPr>
        <w:pStyle w:val="ListParagraph"/>
        <w:numPr>
          <w:ilvl w:val="1"/>
          <w:numId w:val="10"/>
        </w:numPr>
        <w:rPr>
          <w:rFonts w:asciiTheme="majorHAnsi" w:hAnsiTheme="majorHAnsi"/>
        </w:rPr>
      </w:pPr>
      <w:r>
        <w:rPr>
          <w:rFonts w:asciiTheme="majorHAnsi" w:hAnsiTheme="majorHAnsi"/>
        </w:rPr>
        <w:t>Cholesterol levels</w:t>
      </w:r>
    </w:p>
    <w:p w14:paraId="557AF014" w14:textId="77777777" w:rsidR="00841726" w:rsidRDefault="00841726" w:rsidP="00841726">
      <w:pPr>
        <w:pStyle w:val="ListParagraph"/>
        <w:numPr>
          <w:ilvl w:val="1"/>
          <w:numId w:val="10"/>
        </w:numPr>
        <w:rPr>
          <w:rFonts w:asciiTheme="majorHAnsi" w:hAnsiTheme="majorHAnsi"/>
        </w:rPr>
      </w:pPr>
      <w:r>
        <w:rPr>
          <w:rFonts w:asciiTheme="majorHAnsi" w:hAnsiTheme="majorHAnsi"/>
        </w:rPr>
        <w:t>Band neutrophils</w:t>
      </w:r>
    </w:p>
    <w:p w14:paraId="68591132" w14:textId="77777777" w:rsidR="00841726" w:rsidRPr="00627F12" w:rsidRDefault="00841726" w:rsidP="00841726">
      <w:pPr>
        <w:pStyle w:val="ListParagraph"/>
        <w:numPr>
          <w:ilvl w:val="1"/>
          <w:numId w:val="10"/>
        </w:numPr>
        <w:rPr>
          <w:rFonts w:asciiTheme="majorHAnsi" w:hAnsiTheme="majorHAnsi"/>
          <w:b/>
        </w:rPr>
      </w:pPr>
      <w:r w:rsidRPr="00627F12">
        <w:rPr>
          <w:rFonts w:asciiTheme="majorHAnsi" w:hAnsiTheme="majorHAnsi"/>
          <w:b/>
        </w:rPr>
        <w:t>A and B</w:t>
      </w:r>
    </w:p>
    <w:p w14:paraId="000880D0" w14:textId="644F1870" w:rsidR="00514F73" w:rsidRPr="00841726" w:rsidRDefault="00841726" w:rsidP="00822A51">
      <w:pPr>
        <w:pStyle w:val="ListParagraph"/>
        <w:numPr>
          <w:ilvl w:val="1"/>
          <w:numId w:val="10"/>
        </w:numPr>
        <w:rPr>
          <w:rFonts w:asciiTheme="majorHAnsi" w:hAnsiTheme="majorHAnsi"/>
        </w:rPr>
      </w:pPr>
      <w:r>
        <w:rPr>
          <w:rFonts w:asciiTheme="majorHAnsi" w:hAnsiTheme="majorHAnsi"/>
        </w:rPr>
        <w:t>A and C</w:t>
      </w:r>
      <w:bookmarkStart w:id="0" w:name="_GoBack"/>
      <w:bookmarkEnd w:id="0"/>
    </w:p>
    <w:sectPr w:rsidR="00514F73" w:rsidRPr="00841726" w:rsidSect="00170C7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82782"/>
    <w:multiLevelType w:val="hybridMultilevel"/>
    <w:tmpl w:val="9CC01B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68B5"/>
    <w:multiLevelType w:val="hybridMultilevel"/>
    <w:tmpl w:val="0C241062"/>
    <w:lvl w:ilvl="0" w:tplc="5EAC6A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5C7BDF"/>
    <w:multiLevelType w:val="hybridMultilevel"/>
    <w:tmpl w:val="73842930"/>
    <w:lvl w:ilvl="0" w:tplc="EDE88D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21337FB"/>
    <w:multiLevelType w:val="hybridMultilevel"/>
    <w:tmpl w:val="F6EC5A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952AAB"/>
    <w:multiLevelType w:val="hybridMultilevel"/>
    <w:tmpl w:val="ACD85C06"/>
    <w:lvl w:ilvl="0" w:tplc="C7CA21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0A66445"/>
    <w:multiLevelType w:val="hybridMultilevel"/>
    <w:tmpl w:val="5E4C1472"/>
    <w:lvl w:ilvl="0" w:tplc="5008AB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3C819D4"/>
    <w:multiLevelType w:val="hybridMultilevel"/>
    <w:tmpl w:val="0A9083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927D9F"/>
    <w:multiLevelType w:val="hybridMultilevel"/>
    <w:tmpl w:val="1AA6CA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C52B1C"/>
    <w:multiLevelType w:val="hybridMultilevel"/>
    <w:tmpl w:val="0004E908"/>
    <w:lvl w:ilvl="0" w:tplc="3DDA61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81258EB"/>
    <w:multiLevelType w:val="hybridMultilevel"/>
    <w:tmpl w:val="DAAEC1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8"/>
  </w:num>
  <w:num w:numId="6">
    <w:abstractNumId w:val="7"/>
  </w:num>
  <w:num w:numId="7">
    <w:abstractNumId w:val="0"/>
  </w:num>
  <w:num w:numId="8">
    <w:abstractNumId w:val="9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activeWritingStyle w:appName="MSWord" w:lang="en-US" w:vendorID="64" w:dllVersion="131078" w:nlCheck="1" w:checkStyle="1"/>
  <w:proofState w:spelling="clean" w:grammar="clean"/>
  <w:defaultTabStop w:val="720"/>
  <w:drawingGridHorizontalSpacing w:val="187"/>
  <w:drawingGridVerticalSpacing w:val="187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C77"/>
    <w:rsid w:val="00021536"/>
    <w:rsid w:val="00036C34"/>
    <w:rsid w:val="0009338B"/>
    <w:rsid w:val="00123E22"/>
    <w:rsid w:val="00170C77"/>
    <w:rsid w:val="001B611B"/>
    <w:rsid w:val="00351A0B"/>
    <w:rsid w:val="00460C1C"/>
    <w:rsid w:val="004B1283"/>
    <w:rsid w:val="00514F73"/>
    <w:rsid w:val="0065051A"/>
    <w:rsid w:val="00724CC8"/>
    <w:rsid w:val="00822A51"/>
    <w:rsid w:val="00841726"/>
    <w:rsid w:val="008470CD"/>
    <w:rsid w:val="008F05A2"/>
    <w:rsid w:val="009470FD"/>
    <w:rsid w:val="00A252A0"/>
    <w:rsid w:val="00A40932"/>
    <w:rsid w:val="00A633A9"/>
    <w:rsid w:val="00B663C9"/>
    <w:rsid w:val="00C36B70"/>
    <w:rsid w:val="00CE090F"/>
    <w:rsid w:val="00CF6E13"/>
    <w:rsid w:val="00D4488E"/>
    <w:rsid w:val="00E11638"/>
    <w:rsid w:val="00F0389B"/>
    <w:rsid w:val="00F94309"/>
    <w:rsid w:val="00FF2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9"/>
    <o:shapelayout v:ext="edit">
      <o:idmap v:ext="edit" data="1"/>
    </o:shapelayout>
  </w:shapeDefaults>
  <w:decimalSymbol w:val="."/>
  <w:listSeparator w:val=","/>
  <w14:docId w14:val="22C6C81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4F7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0C7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0C77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FF2D8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14F73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4F7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0C7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0C77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FF2D8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14F73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9</Pages>
  <Words>2188</Words>
  <Characters>12475</Characters>
  <Application>Microsoft Macintosh Word</Application>
  <DocSecurity>0</DocSecurity>
  <Lines>103</Lines>
  <Paragraphs>29</Paragraphs>
  <ScaleCrop>false</ScaleCrop>
  <Company/>
  <LinksUpToDate>false</LinksUpToDate>
  <CharactersWithSpaces>14634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Hyatt</dc:creator>
  <cp:keywords/>
  <dc:description/>
  <cp:lastModifiedBy>Clare Hyatt</cp:lastModifiedBy>
  <cp:revision>7</cp:revision>
  <dcterms:created xsi:type="dcterms:W3CDTF">2013-10-01T17:06:00Z</dcterms:created>
  <dcterms:modified xsi:type="dcterms:W3CDTF">2013-10-02T02:15:00Z</dcterms:modified>
</cp:coreProperties>
</file>