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415" w:rsidRDefault="00415415" w:rsidP="00415415"/>
    <w:p w:rsidR="00415415" w:rsidRDefault="00415415" w:rsidP="00415415"/>
    <w:p w:rsidR="00415415" w:rsidRDefault="00415415" w:rsidP="0041541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D9C802" wp14:editId="69DAB8FC">
                <wp:simplePos x="0" y="0"/>
                <wp:positionH relativeFrom="page">
                  <wp:posOffset>3835400</wp:posOffset>
                </wp:positionH>
                <wp:positionV relativeFrom="page">
                  <wp:posOffset>685800</wp:posOffset>
                </wp:positionV>
                <wp:extent cx="3251200" cy="4178300"/>
                <wp:effectExtent l="0" t="0" r="0" b="12700"/>
                <wp:wrapThrough wrapText="bothSides">
                  <wp:wrapPolygon edited="0">
                    <wp:start x="169" y="0"/>
                    <wp:lineTo x="169" y="21534"/>
                    <wp:lineTo x="21263" y="21534"/>
                    <wp:lineTo x="21263" y="0"/>
                    <wp:lineTo x="169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417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415" w:rsidRPr="00755A12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Pr="00755A12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a. Toxins that originate from biological substances</w:t>
                            </w: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b. Used to describe the effects of the toxic substance</w:t>
                            </w: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c. The probability of poi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ajorHAnsi" w:hAnsiTheme="majorHAnsi"/>
                              </w:rPr>
                              <w:t>soning under the conditions of expected exposure or usage</w:t>
                            </w: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d.  Any solid, liquid, or gas that, when introduced to the body, can interfere with homeostasis of the organism or life process.</w:t>
                            </w: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e. The dosage required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</w:rPr>
                              <w:t>to produce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 xml:space="preserve"> a defined effect</w:t>
                            </w: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f. Median lethal dosage</w:t>
                            </w: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Pr="00755A12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302pt;margin-top:54pt;width:256pt;height:329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" mv:complextextbox="1" filled="f" stroked="f">
                <v:textbox>
                  <w:txbxContent>
                    <w:p w:rsidR="00415415" w:rsidRPr="00755A12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Pr="00755A12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a. Toxins that originate from biological substances</w:t>
                      </w: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b. Used to describe the effects of the toxic substance</w:t>
                      </w: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c. The probability of poi</w:t>
                      </w:r>
                      <w:bookmarkStart w:id="1" w:name="_GoBack"/>
                      <w:bookmarkEnd w:id="1"/>
                      <w:r>
                        <w:rPr>
                          <w:rFonts w:asciiTheme="majorHAnsi" w:hAnsiTheme="majorHAnsi"/>
                        </w:rPr>
                        <w:t>soning under the conditions of expected exposure or usage</w:t>
                      </w: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d.  Any solid, liquid, or gas that, when introduced to the body, can interfere with homeostasis of the organism or life process.</w:t>
                      </w: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e. The dosage required </w:t>
                      </w:r>
                      <w:proofErr w:type="gramStart"/>
                      <w:r>
                        <w:rPr>
                          <w:rFonts w:asciiTheme="majorHAnsi" w:hAnsiTheme="majorHAnsi"/>
                        </w:rPr>
                        <w:t>to produce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 xml:space="preserve"> a defined effect</w:t>
                      </w: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f. Median lethal dosage</w:t>
                      </w: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Pr="00755A12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F78799" wp14:editId="6119A935">
                <wp:simplePos x="0" y="0"/>
                <wp:positionH relativeFrom="page">
                  <wp:posOffset>685800</wp:posOffset>
                </wp:positionH>
                <wp:positionV relativeFrom="page">
                  <wp:posOffset>685800</wp:posOffset>
                </wp:positionV>
                <wp:extent cx="3200400" cy="4178300"/>
                <wp:effectExtent l="0" t="0" r="0" b="12700"/>
                <wp:wrapThrough wrapText="bothSides">
                  <wp:wrapPolygon edited="0">
                    <wp:start x="171" y="0"/>
                    <wp:lineTo x="171" y="21534"/>
                    <wp:lineTo x="21257" y="21534"/>
                    <wp:lineTo x="21257" y="0"/>
                    <wp:lineTo x="171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17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Questions for General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toxicological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principles</w:t>
                            </w: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755A12">
                              <w:rPr>
                                <w:rFonts w:asciiTheme="majorHAnsi" w:hAnsiTheme="majorHAnsi"/>
                              </w:rPr>
                              <w:t xml:space="preserve">Matching </w:t>
                            </w: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755A12">
                              <w:rPr>
                                <w:rFonts w:asciiTheme="majorHAnsi" w:hAnsiTheme="majorHAnsi"/>
                              </w:rPr>
                              <w:t>Toxin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c</w:t>
                            </w:r>
                          </w:p>
                          <w:p w:rsidR="00415415" w:rsidRPr="00755A12" w:rsidRDefault="00415415" w:rsidP="00415415">
                            <w:pPr>
                              <w:pStyle w:val="ListParagrap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Toxicicity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e</w:t>
                            </w:r>
                          </w:p>
                          <w:p w:rsidR="00415415" w:rsidRDefault="00415415" w:rsidP="00415415">
                            <w:pPr>
                              <w:pStyle w:val="ListParagrap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Hazard c</w:t>
                            </w:r>
                          </w:p>
                          <w:p w:rsidR="00415415" w:rsidRPr="00755A12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Biotoxins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a</w:t>
                            </w:r>
                          </w:p>
                          <w:p w:rsidR="00415415" w:rsidRPr="00755A12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Toxicosis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:rsidR="00415415" w:rsidRPr="00755A12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 w:rsidP="004154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Toxic b</w:t>
                            </w:r>
                          </w:p>
                          <w:p w:rsidR="00415415" w:rsidRPr="00755A12" w:rsidRDefault="00415415" w:rsidP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Pr="00755A12" w:rsidRDefault="00415415" w:rsidP="004154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LD50 f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54pt;margin-top:54pt;width:252pt;height:329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" mv:complextextbox="1" filled="f" stroked="f">
                <v:textbox>
                  <w:txbxContent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Questions for General </w:t>
                      </w:r>
                      <w:r>
                        <w:rPr>
                          <w:rFonts w:asciiTheme="majorHAnsi" w:hAnsiTheme="majorHAnsi"/>
                        </w:rPr>
                        <w:t>toxicological</w:t>
                      </w:r>
                      <w:r>
                        <w:rPr>
                          <w:rFonts w:asciiTheme="majorHAnsi" w:hAnsiTheme="majorHAnsi"/>
                        </w:rPr>
                        <w:t xml:space="preserve"> principles</w:t>
                      </w: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  <w:r w:rsidRPr="00755A12">
                        <w:rPr>
                          <w:rFonts w:asciiTheme="majorHAnsi" w:hAnsiTheme="majorHAnsi"/>
                        </w:rPr>
                        <w:t xml:space="preserve">Matching </w:t>
                      </w: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 w:rsidRPr="00755A12">
                        <w:rPr>
                          <w:rFonts w:asciiTheme="majorHAnsi" w:hAnsiTheme="majorHAnsi"/>
                        </w:rPr>
                        <w:t>Toxin</w:t>
                      </w:r>
                      <w:r>
                        <w:rPr>
                          <w:rFonts w:asciiTheme="majorHAnsi" w:hAnsiTheme="majorHAnsi"/>
                        </w:rPr>
                        <w:t xml:space="preserve"> c</w:t>
                      </w:r>
                    </w:p>
                    <w:p w:rsidR="00415415" w:rsidRPr="00755A12" w:rsidRDefault="00415415" w:rsidP="00415415">
                      <w:pPr>
                        <w:pStyle w:val="ListParagraph"/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</w:rPr>
                        <w:t>Toxicicity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 xml:space="preserve"> e</w:t>
                      </w:r>
                    </w:p>
                    <w:p w:rsidR="00415415" w:rsidRDefault="00415415" w:rsidP="00415415">
                      <w:pPr>
                        <w:pStyle w:val="ListParagraph"/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Hazard c</w:t>
                      </w:r>
                    </w:p>
                    <w:p w:rsidR="00415415" w:rsidRPr="00755A12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</w:rPr>
                        <w:t>Biotoxins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 xml:space="preserve"> a</w:t>
                      </w:r>
                    </w:p>
                    <w:p w:rsidR="00415415" w:rsidRPr="00755A12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</w:rPr>
                        <w:t>Toxicosis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:rsidR="00415415" w:rsidRPr="00755A12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 w:rsidP="004154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Toxic b</w:t>
                      </w:r>
                    </w:p>
                    <w:p w:rsidR="00415415" w:rsidRPr="00755A12" w:rsidRDefault="00415415" w:rsidP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Pr="00755A12" w:rsidRDefault="00415415" w:rsidP="004154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LD50 f 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7D5209" wp14:editId="52C0FFCE">
                <wp:simplePos x="0" y="0"/>
                <wp:positionH relativeFrom="page">
                  <wp:posOffset>685800</wp:posOffset>
                </wp:positionH>
                <wp:positionV relativeFrom="page">
                  <wp:posOffset>6959600</wp:posOffset>
                </wp:positionV>
                <wp:extent cx="6400800" cy="1460500"/>
                <wp:effectExtent l="0" t="0" r="0" b="12700"/>
                <wp:wrapThrough wrapText="bothSides">
                  <wp:wrapPolygon edited="0">
                    <wp:start x="86" y="0"/>
                    <wp:lineTo x="86" y="21412"/>
                    <wp:lineTo x="21429" y="21412"/>
                    <wp:lineTo x="21429" y="0"/>
                    <wp:lineTo x="86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415" w:rsidRDefault="00415415" w:rsidP="00415415">
                            <w:r>
                              <w:t>Give three equivalents to the unit ppm (part per million)</w:t>
                            </w: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54pt;margin-top:548pt;width:7in;height:115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" mv:complextextbox="1" filled="f" stroked="f">
                <v:textbox>
                  <w:txbxContent>
                    <w:p w:rsidR="00415415" w:rsidRDefault="00415415" w:rsidP="00415415">
                      <w:r>
                        <w:t>Give three equivalents to the unit ppm (part per million)</w:t>
                      </w:r>
                    </w:p>
                    <w:p w:rsidR="00415415" w:rsidRDefault="00415415" w:rsidP="00415415">
                      <w:pPr>
                        <w:ind w:left="720"/>
                      </w:pPr>
                    </w:p>
                    <w:p w:rsidR="00415415" w:rsidRDefault="00415415" w:rsidP="00415415">
                      <w:pPr>
                        <w:ind w:left="720"/>
                      </w:pPr>
                    </w:p>
                    <w:p w:rsidR="00415415" w:rsidRDefault="00415415" w:rsidP="00415415">
                      <w:pPr>
                        <w:ind w:left="720"/>
                      </w:pPr>
                    </w:p>
                    <w:p w:rsidR="00415415" w:rsidRDefault="00415415" w:rsidP="00415415">
                      <w:pPr>
                        <w:ind w:left="720"/>
                      </w:pPr>
                    </w:p>
                    <w:p w:rsidR="00415415" w:rsidRDefault="00415415" w:rsidP="00415415">
                      <w:pPr>
                        <w:ind w:left="720"/>
                      </w:pPr>
                    </w:p>
                    <w:p w:rsidR="00415415" w:rsidRDefault="00415415" w:rsidP="00415415">
                      <w:pPr>
                        <w:ind w:left="720"/>
                      </w:pPr>
                    </w:p>
                    <w:p w:rsidR="00415415" w:rsidRDefault="00415415" w:rsidP="00415415">
                      <w:pPr>
                        <w:ind w:left="720"/>
                      </w:pPr>
                    </w:p>
                    <w:p w:rsidR="00415415" w:rsidRDefault="00415415" w:rsidP="00415415">
                      <w:pPr>
                        <w:ind w:left="720"/>
                      </w:pPr>
                    </w:p>
                    <w:p w:rsidR="00415415" w:rsidRDefault="00415415" w:rsidP="00415415">
                      <w:pPr>
                        <w:ind w:left="720"/>
                      </w:pPr>
                    </w:p>
                    <w:p w:rsidR="00415415" w:rsidRDefault="00415415" w:rsidP="00415415">
                      <w:pPr>
                        <w:ind w:left="720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26830" wp14:editId="3003D7EC">
                <wp:simplePos x="0" y="0"/>
                <wp:positionH relativeFrom="page">
                  <wp:posOffset>685800</wp:posOffset>
                </wp:positionH>
                <wp:positionV relativeFrom="page">
                  <wp:posOffset>4902200</wp:posOffset>
                </wp:positionV>
                <wp:extent cx="6400800" cy="2057400"/>
                <wp:effectExtent l="0" t="0" r="0" b="0"/>
                <wp:wrapThrough wrapText="bothSides">
                  <wp:wrapPolygon edited="0">
                    <wp:start x="86" y="0"/>
                    <wp:lineTo x="86" y="21333"/>
                    <wp:lineTo x="21429" y="21333"/>
                    <wp:lineTo x="21429" y="0"/>
                    <wp:lineTo x="86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415" w:rsidRDefault="00415415" w:rsidP="00415415">
                            <w:r>
                              <w:t>Name 4 factors that may alter response to toxicants:</w:t>
                            </w:r>
                          </w:p>
                          <w:p w:rsidR="00415415" w:rsidRDefault="00415415" w:rsidP="00415415">
                            <w:pPr>
                              <w:ind w:left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9" type="#_x0000_t202" style="position:absolute;margin-left:54pt;margin-top:386pt;width:7in;height:162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" mv:complextextbox="1" filled="f" stroked="f">
                <v:textbox>
                  <w:txbxContent>
                    <w:p w:rsidR="00415415" w:rsidRDefault="00415415" w:rsidP="00415415">
                      <w:r>
                        <w:t>Name 4 factors that may alter response to toxicants:</w:t>
                      </w:r>
                    </w:p>
                    <w:p w:rsidR="00415415" w:rsidRDefault="00415415" w:rsidP="00415415">
                      <w:pPr>
                        <w:ind w:left="720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415415" w:rsidRDefault="00415415">
      <w:r>
        <w:br w:type="column"/>
      </w:r>
    </w:p>
    <w:p w:rsidR="00415415" w:rsidRDefault="00415415"/>
    <w:p w:rsidR="008F05A2" w:rsidRDefault="0041541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A80DE" wp14:editId="1E4E74FB">
                <wp:simplePos x="0" y="0"/>
                <wp:positionH relativeFrom="page">
                  <wp:posOffset>3835400</wp:posOffset>
                </wp:positionH>
                <wp:positionV relativeFrom="page">
                  <wp:posOffset>685800</wp:posOffset>
                </wp:positionV>
                <wp:extent cx="3251200" cy="4178300"/>
                <wp:effectExtent l="0" t="0" r="0" b="12700"/>
                <wp:wrapThrough wrapText="bothSides">
                  <wp:wrapPolygon edited="0">
                    <wp:start x="169" y="0"/>
                    <wp:lineTo x="169" y="21534"/>
                    <wp:lineTo x="21263" y="21534"/>
                    <wp:lineTo x="21263" y="0"/>
                    <wp:lineTo x="169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417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12" w:rsidRP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Default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415415" w:rsidRPr="00755A12" w:rsidRDefault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a. Toxins that originate from biological substances</w:t>
                            </w: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b. Used to describe the effects of the toxic substance</w:t>
                            </w: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c. The probability of poisoning under the conditions of expected exposure or usage</w:t>
                            </w: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d.  Any solid, liquid, or gas that, when introduced to the body, can interfere with homeostasis of the organism or life process.</w:t>
                            </w: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e. The dosage required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</w:rPr>
                              <w:t>to produce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 xml:space="preserve"> a defined effect</w:t>
                            </w: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f. Median lethal dosage</w:t>
                            </w: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P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302pt;margin-top:54pt;width:256pt;height:329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" mv:complextextbox="1" filled="f" stroked="f">
                <v:textbox>
                  <w:txbxContent>
                    <w:p w:rsidR="00755A12" w:rsidRP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Default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415415" w:rsidRPr="00755A12" w:rsidRDefault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a. Toxins that originate from biological substances</w:t>
                      </w: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b. Used to describe the effects of the toxic substance</w:t>
                      </w: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c. The probability of poisoning under the conditions of expected exposure or usage</w:t>
                      </w: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d.  Any solid, liquid, or gas that, when introduced to the body, can interfere with homeostasis of the organism or life process.</w:t>
                      </w: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e. The dosage required </w:t>
                      </w:r>
                      <w:proofErr w:type="gramStart"/>
                      <w:r>
                        <w:rPr>
                          <w:rFonts w:asciiTheme="majorHAnsi" w:hAnsiTheme="majorHAnsi"/>
                        </w:rPr>
                        <w:t>to produce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 xml:space="preserve"> a defined effect</w:t>
                      </w: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f. Median lethal dosage</w:t>
                      </w: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P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0FFC6" wp14:editId="68011549">
                <wp:simplePos x="0" y="0"/>
                <wp:positionH relativeFrom="page">
                  <wp:posOffset>685800</wp:posOffset>
                </wp:positionH>
                <wp:positionV relativeFrom="page">
                  <wp:posOffset>685800</wp:posOffset>
                </wp:positionV>
                <wp:extent cx="3200400" cy="4178300"/>
                <wp:effectExtent l="0" t="0" r="0" b="12700"/>
                <wp:wrapThrough wrapText="bothSides">
                  <wp:wrapPolygon edited="0">
                    <wp:start x="171" y="0"/>
                    <wp:lineTo x="171" y="21534"/>
                    <wp:lineTo x="21257" y="21534"/>
                    <wp:lineTo x="21257" y="0"/>
                    <wp:lineTo x="171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17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415" w:rsidRDefault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ANSWERS for General toxicological principles</w:t>
                            </w:r>
                          </w:p>
                          <w:p w:rsidR="00415415" w:rsidRDefault="00415415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755A12">
                              <w:rPr>
                                <w:rFonts w:asciiTheme="majorHAnsi" w:hAnsiTheme="majorHAnsi"/>
                              </w:rPr>
                              <w:t xml:space="preserve">Matching </w:t>
                            </w: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 w:rsidP="00755A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755A12">
                              <w:rPr>
                                <w:rFonts w:asciiTheme="majorHAnsi" w:hAnsiTheme="majorHAnsi"/>
                              </w:rPr>
                              <w:t>Toxin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c</w:t>
                            </w:r>
                          </w:p>
                          <w:p w:rsidR="00755A12" w:rsidRPr="00755A12" w:rsidRDefault="00755A12" w:rsidP="00755A12">
                            <w:pPr>
                              <w:pStyle w:val="ListParagrap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 w:rsidP="00755A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Toxicicity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e</w:t>
                            </w:r>
                          </w:p>
                          <w:p w:rsidR="00755A12" w:rsidRDefault="00755A12" w:rsidP="00755A12">
                            <w:pPr>
                              <w:pStyle w:val="ListParagraph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 w:rsidP="00755A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Hazard c</w:t>
                            </w:r>
                          </w:p>
                          <w:p w:rsidR="00755A12" w:rsidRPr="00755A12" w:rsidRDefault="00755A12" w:rsidP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 w:rsidP="00755A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Biotoxins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a</w:t>
                            </w:r>
                          </w:p>
                          <w:p w:rsidR="00755A12" w:rsidRPr="00755A12" w:rsidRDefault="00755A12" w:rsidP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 w:rsidP="00755A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</w:rPr>
                              <w:t>Toxicosis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:rsidR="00755A12" w:rsidRPr="00755A12" w:rsidRDefault="00755A12" w:rsidP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Default="00755A12" w:rsidP="00755A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Toxic b</w:t>
                            </w:r>
                          </w:p>
                          <w:p w:rsidR="00755A12" w:rsidRPr="00755A12" w:rsidRDefault="00755A12" w:rsidP="00755A1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55A12" w:rsidRPr="00755A12" w:rsidRDefault="00755A12" w:rsidP="00755A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LD50 f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margin-left:54pt;margin-top:54pt;width:252pt;height:329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" mv:complextextbox="1" filled="f" stroked="f">
                <v:textbox>
                  <w:txbxContent>
                    <w:p w:rsidR="00415415" w:rsidRDefault="00415415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ANSWERS for General toxicological principles</w:t>
                      </w:r>
                    </w:p>
                    <w:p w:rsidR="00415415" w:rsidRDefault="00415415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  <w:r w:rsidRPr="00755A12">
                        <w:rPr>
                          <w:rFonts w:asciiTheme="majorHAnsi" w:hAnsiTheme="majorHAnsi"/>
                        </w:rPr>
                        <w:t xml:space="preserve">Matching </w:t>
                      </w: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 w:rsidP="00755A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 w:rsidRPr="00755A12">
                        <w:rPr>
                          <w:rFonts w:asciiTheme="majorHAnsi" w:hAnsiTheme="majorHAnsi"/>
                        </w:rPr>
                        <w:t>Toxin</w:t>
                      </w:r>
                      <w:r>
                        <w:rPr>
                          <w:rFonts w:asciiTheme="majorHAnsi" w:hAnsiTheme="majorHAnsi"/>
                        </w:rPr>
                        <w:t xml:space="preserve"> c</w:t>
                      </w:r>
                    </w:p>
                    <w:p w:rsidR="00755A12" w:rsidRPr="00755A12" w:rsidRDefault="00755A12" w:rsidP="00755A12">
                      <w:pPr>
                        <w:pStyle w:val="ListParagraph"/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 w:rsidP="00755A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</w:rPr>
                        <w:t>Toxicicity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 xml:space="preserve"> e</w:t>
                      </w:r>
                    </w:p>
                    <w:p w:rsidR="00755A12" w:rsidRDefault="00755A12" w:rsidP="00755A12">
                      <w:pPr>
                        <w:pStyle w:val="ListParagraph"/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 w:rsidP="00755A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Hazard c</w:t>
                      </w:r>
                    </w:p>
                    <w:p w:rsidR="00755A12" w:rsidRPr="00755A12" w:rsidRDefault="00755A12" w:rsidP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 w:rsidP="00755A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</w:rPr>
                        <w:t>Biotoxins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 xml:space="preserve"> a</w:t>
                      </w:r>
                    </w:p>
                    <w:p w:rsidR="00755A12" w:rsidRPr="00755A12" w:rsidRDefault="00755A12" w:rsidP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 w:rsidP="00755A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</w:rPr>
                        <w:t>Toxicosis</w:t>
                      </w:r>
                      <w:proofErr w:type="spellEnd"/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:rsidR="00755A12" w:rsidRPr="00755A12" w:rsidRDefault="00755A12" w:rsidP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Default="00755A12" w:rsidP="00755A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Toxic b</w:t>
                      </w:r>
                    </w:p>
                    <w:p w:rsidR="00755A12" w:rsidRPr="00755A12" w:rsidRDefault="00755A12" w:rsidP="00755A12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755A12" w:rsidRPr="00755A12" w:rsidRDefault="00755A12" w:rsidP="00755A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LD50 f 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755A1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0D4495" wp14:editId="5E0CF42D">
                <wp:simplePos x="0" y="0"/>
                <wp:positionH relativeFrom="page">
                  <wp:posOffset>685800</wp:posOffset>
                </wp:positionH>
                <wp:positionV relativeFrom="page">
                  <wp:posOffset>6959600</wp:posOffset>
                </wp:positionV>
                <wp:extent cx="6400800" cy="1460500"/>
                <wp:effectExtent l="0" t="0" r="0" b="12700"/>
                <wp:wrapThrough wrapText="bothSides">
                  <wp:wrapPolygon edited="0">
                    <wp:start x="86" y="0"/>
                    <wp:lineTo x="86" y="21412"/>
                    <wp:lineTo x="21429" y="21412"/>
                    <wp:lineTo x="21429" y="0"/>
                    <wp:lineTo x="86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12" w:rsidRDefault="00755A12">
                            <w:r>
                              <w:t>Give three equivalents to the unit ppm (part per million)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1 mg/kg or 1mg/L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ug</w:t>
                            </w:r>
                            <w:proofErr w:type="spellEnd"/>
                            <w:r>
                              <w:t xml:space="preserve">/g or 1 </w:t>
                            </w:r>
                            <w:proofErr w:type="spellStart"/>
                            <w:r>
                              <w:t>ug</w:t>
                            </w:r>
                            <w:proofErr w:type="spellEnd"/>
                            <w:r>
                              <w:t>/L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0.0001%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1000ppb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1mg/dl = 10 ppm</w:t>
                            </w:r>
                          </w:p>
                          <w:p w:rsidR="00415415" w:rsidRDefault="00415415" w:rsidP="00755A12">
                            <w:pPr>
                              <w:ind w:left="720"/>
                            </w:pPr>
                          </w:p>
                          <w:p w:rsidR="00415415" w:rsidRDefault="00415415" w:rsidP="00755A12">
                            <w:pPr>
                              <w:ind w:left="720"/>
                            </w:pPr>
                          </w:p>
                          <w:p w:rsidR="00415415" w:rsidRDefault="00415415" w:rsidP="00755A12">
                            <w:pPr>
                              <w:ind w:left="720"/>
                            </w:pPr>
                          </w:p>
                          <w:p w:rsidR="00415415" w:rsidRDefault="00415415" w:rsidP="00755A12">
                            <w:pPr>
                              <w:ind w:left="720"/>
                            </w:pPr>
                          </w:p>
                          <w:p w:rsidR="00415415" w:rsidRDefault="00415415" w:rsidP="00755A12">
                            <w:pPr>
                              <w:ind w:left="720"/>
                            </w:pPr>
                          </w:p>
                          <w:p w:rsidR="00415415" w:rsidRDefault="00415415" w:rsidP="00755A12">
                            <w:pPr>
                              <w:ind w:left="720"/>
                            </w:pPr>
                          </w:p>
                          <w:p w:rsidR="00415415" w:rsidRDefault="00415415" w:rsidP="00755A12">
                            <w:pPr>
                              <w:ind w:left="720"/>
                            </w:pPr>
                          </w:p>
                          <w:p w:rsidR="00415415" w:rsidRDefault="00415415" w:rsidP="00755A12">
                            <w:pPr>
                              <w:ind w:left="720"/>
                            </w:pPr>
                          </w:p>
                          <w:p w:rsidR="00415415" w:rsidRDefault="00415415" w:rsidP="00755A12">
                            <w:pPr>
                              <w:ind w:left="720"/>
                            </w:pPr>
                          </w:p>
                          <w:p w:rsidR="00415415" w:rsidRDefault="00415415" w:rsidP="00755A12">
                            <w:pPr>
                              <w:ind w:left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54pt;margin-top:548pt;width:7in;height:115p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" mv:complextextbox="1" filled="f" stroked="f">
                <v:textbox>
                  <w:txbxContent>
                    <w:p w:rsidR="00755A12" w:rsidRDefault="00755A12">
                      <w:r>
                        <w:t>Give three equivalents to the unit ppm (part per million)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1 mg/kg or 1mg/L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 xml:space="preserve">1 </w:t>
                      </w:r>
                      <w:proofErr w:type="spellStart"/>
                      <w:r>
                        <w:t>ug</w:t>
                      </w:r>
                      <w:proofErr w:type="spellEnd"/>
                      <w:r>
                        <w:t xml:space="preserve">/g or 1 </w:t>
                      </w:r>
                      <w:proofErr w:type="spellStart"/>
                      <w:r>
                        <w:t>ug</w:t>
                      </w:r>
                      <w:proofErr w:type="spellEnd"/>
                      <w:r>
                        <w:t>/L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0.0001%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1000ppb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1mg/dl = 10 ppm</w:t>
                      </w:r>
                    </w:p>
                    <w:p w:rsidR="00415415" w:rsidRDefault="00415415" w:rsidP="00755A12">
                      <w:pPr>
                        <w:ind w:left="720"/>
                      </w:pPr>
                    </w:p>
                    <w:p w:rsidR="00415415" w:rsidRDefault="00415415" w:rsidP="00755A12">
                      <w:pPr>
                        <w:ind w:left="720"/>
                      </w:pPr>
                    </w:p>
                    <w:p w:rsidR="00415415" w:rsidRDefault="00415415" w:rsidP="00755A12">
                      <w:pPr>
                        <w:ind w:left="720"/>
                      </w:pPr>
                    </w:p>
                    <w:p w:rsidR="00415415" w:rsidRDefault="00415415" w:rsidP="00755A12">
                      <w:pPr>
                        <w:ind w:left="720"/>
                      </w:pPr>
                    </w:p>
                    <w:p w:rsidR="00415415" w:rsidRDefault="00415415" w:rsidP="00755A12">
                      <w:pPr>
                        <w:ind w:left="720"/>
                      </w:pPr>
                    </w:p>
                    <w:p w:rsidR="00415415" w:rsidRDefault="00415415" w:rsidP="00755A12">
                      <w:pPr>
                        <w:ind w:left="720"/>
                      </w:pPr>
                    </w:p>
                    <w:p w:rsidR="00415415" w:rsidRDefault="00415415" w:rsidP="00755A12">
                      <w:pPr>
                        <w:ind w:left="720"/>
                      </w:pPr>
                    </w:p>
                    <w:p w:rsidR="00415415" w:rsidRDefault="00415415" w:rsidP="00755A12">
                      <w:pPr>
                        <w:ind w:left="720"/>
                      </w:pPr>
                    </w:p>
                    <w:p w:rsidR="00415415" w:rsidRDefault="00415415" w:rsidP="00755A12">
                      <w:pPr>
                        <w:ind w:left="720"/>
                      </w:pPr>
                    </w:p>
                    <w:p w:rsidR="00415415" w:rsidRDefault="00415415" w:rsidP="00755A12">
                      <w:pPr>
                        <w:ind w:left="720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755A1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0397E" wp14:editId="4DAA53C4">
                <wp:simplePos x="0" y="0"/>
                <wp:positionH relativeFrom="page">
                  <wp:posOffset>685800</wp:posOffset>
                </wp:positionH>
                <wp:positionV relativeFrom="page">
                  <wp:posOffset>4902200</wp:posOffset>
                </wp:positionV>
                <wp:extent cx="6400800" cy="2057400"/>
                <wp:effectExtent l="0" t="0" r="0" b="0"/>
                <wp:wrapThrough wrapText="bothSides">
                  <wp:wrapPolygon edited="0">
                    <wp:start x="86" y="0"/>
                    <wp:lineTo x="86" y="21333"/>
                    <wp:lineTo x="21429" y="21333"/>
                    <wp:lineTo x="21429" y="0"/>
                    <wp:lineTo x="86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A12" w:rsidRDefault="00755A12">
                            <w:r>
                              <w:t>Name 4 factors that may alter response to toxicants: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Impurities / contaminants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 xml:space="preserve">Changes in chemical composition or </w:t>
                            </w:r>
                            <w:proofErr w:type="spellStart"/>
                            <w:r>
                              <w:t>sals</w:t>
                            </w:r>
                            <w:proofErr w:type="spellEnd"/>
                            <w:r>
                              <w:t xml:space="preserve"> of </w:t>
                            </w:r>
                            <w:proofErr w:type="spellStart"/>
                            <w:r>
                              <w:t>inorganice</w:t>
                            </w:r>
                            <w:proofErr w:type="spellEnd"/>
                            <w:r>
                              <w:t xml:space="preserve"> agents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 xml:space="preserve">Instability or </w:t>
                            </w:r>
                            <w:proofErr w:type="spellStart"/>
                            <w:r>
                              <w:t>ecompenseation</w:t>
                            </w:r>
                            <w:proofErr w:type="spellEnd"/>
                            <w:r>
                              <w:t xml:space="preserve"> of chemical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Ionization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Vehicle effects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 xml:space="preserve"> Protein binding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Chemical or drug interactions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Biotransformation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Liver disease</w:t>
                            </w:r>
                          </w:p>
                          <w:p w:rsidR="00755A12" w:rsidRDefault="00755A12" w:rsidP="00755A12">
                            <w:pPr>
                              <w:ind w:left="720"/>
                            </w:pPr>
                            <w:r>
                              <w:t>Nutrition and diet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33" type="#_x0000_t202" style="position:absolute;margin-left:54pt;margin-top:386pt;width:7in;height:162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" mv:complextextbox="1" filled="f" stroked="f">
                <v:textbox>
                  <w:txbxContent>
                    <w:p w:rsidR="00755A12" w:rsidRDefault="00755A12">
                      <w:r>
                        <w:t>Name 4 factors that may alter response to toxicants: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Impurities / contaminants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 xml:space="preserve">Changes in chemical composition or </w:t>
                      </w:r>
                      <w:proofErr w:type="spellStart"/>
                      <w:r>
                        <w:t>sals</w:t>
                      </w:r>
                      <w:proofErr w:type="spellEnd"/>
                      <w:r>
                        <w:t xml:space="preserve"> of </w:t>
                      </w:r>
                      <w:proofErr w:type="spellStart"/>
                      <w:r>
                        <w:t>inorganice</w:t>
                      </w:r>
                      <w:proofErr w:type="spellEnd"/>
                      <w:r>
                        <w:t xml:space="preserve"> agents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 xml:space="preserve">Instability or </w:t>
                      </w:r>
                      <w:proofErr w:type="spellStart"/>
                      <w:r>
                        <w:t>ecompenseation</w:t>
                      </w:r>
                      <w:proofErr w:type="spellEnd"/>
                      <w:r>
                        <w:t xml:space="preserve"> of chemical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Ionization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Vehicle effects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 xml:space="preserve"> Protein binding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Chemical or drug interactions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Biotransformation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Liver disease</w:t>
                      </w:r>
                    </w:p>
                    <w:p w:rsidR="00755A12" w:rsidRDefault="00755A12" w:rsidP="00755A12">
                      <w:pPr>
                        <w:ind w:left="720"/>
                      </w:pPr>
                      <w:r>
                        <w:t>Nutrition and diet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8F05A2" w:rsidSect="00755A1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DFB" w:rsidRDefault="00BB0DFB" w:rsidP="00415415">
      <w:r>
        <w:separator/>
      </w:r>
    </w:p>
  </w:endnote>
  <w:endnote w:type="continuationSeparator" w:id="0">
    <w:p w:rsidR="00BB0DFB" w:rsidRDefault="00BB0DFB" w:rsidP="00415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DFB" w:rsidRDefault="00BB0DFB" w:rsidP="00415415">
      <w:r>
        <w:separator/>
      </w:r>
    </w:p>
  </w:footnote>
  <w:footnote w:type="continuationSeparator" w:id="0">
    <w:p w:rsidR="00BB0DFB" w:rsidRDefault="00BB0DFB" w:rsidP="00415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964AD"/>
    <w:multiLevelType w:val="hybridMultilevel"/>
    <w:tmpl w:val="68667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PubVPasteboard_" w:val="1"/>
    <w:docVar w:name="OpenInPublishingView" w:val="0"/>
    <w:docVar w:name="ShowStaticGuides" w:val="1"/>
  </w:docVars>
  <w:rsids>
    <w:rsidRoot w:val="00755A12"/>
    <w:rsid w:val="00415415"/>
    <w:rsid w:val="00755A12"/>
    <w:rsid w:val="008F05A2"/>
    <w:rsid w:val="00BB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F50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A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4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415"/>
  </w:style>
  <w:style w:type="paragraph" w:styleId="Footer">
    <w:name w:val="footer"/>
    <w:basedOn w:val="Normal"/>
    <w:link w:val="FooterChar"/>
    <w:uiPriority w:val="99"/>
    <w:unhideWhenUsed/>
    <w:rsid w:val="004154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41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A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4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415"/>
  </w:style>
  <w:style w:type="paragraph" w:styleId="Footer">
    <w:name w:val="footer"/>
    <w:basedOn w:val="Normal"/>
    <w:link w:val="FooterChar"/>
    <w:uiPriority w:val="99"/>
    <w:unhideWhenUsed/>
    <w:rsid w:val="004154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</Words>
  <Characters>13</Characters>
  <Application>Microsoft Macintosh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1</cp:revision>
  <dcterms:created xsi:type="dcterms:W3CDTF">2013-10-29T18:12:00Z</dcterms:created>
  <dcterms:modified xsi:type="dcterms:W3CDTF">2013-10-29T18:50:00Z</dcterms:modified>
</cp:coreProperties>
</file>