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42756" w14:textId="580B0FCA" w:rsidR="006C2CC8" w:rsidRPr="006C2CC8" w:rsidRDefault="006C2CC8">
      <w:pPr>
        <w:rPr>
          <w:sz w:val="28"/>
          <w:szCs w:val="28"/>
        </w:rPr>
      </w:pPr>
      <w:r w:rsidRPr="006C2CC8">
        <w:rPr>
          <w:sz w:val="28"/>
          <w:szCs w:val="28"/>
        </w:rPr>
        <w:t>Authors: SLB, RB, VP</w:t>
      </w:r>
    </w:p>
    <w:p w14:paraId="7545DAD1" w14:textId="77777777" w:rsidR="006C2CC8" w:rsidRPr="006C2CC8" w:rsidRDefault="006C2CC8">
      <w:pPr>
        <w:rPr>
          <w:b/>
          <w:sz w:val="32"/>
          <w:szCs w:val="32"/>
        </w:rPr>
      </w:pPr>
    </w:p>
    <w:p w14:paraId="5DBD221A" w14:textId="77777777" w:rsidR="003E5615" w:rsidRPr="008E3422" w:rsidRDefault="009F5F8F">
      <w:pPr>
        <w:rPr>
          <w:b/>
          <w:sz w:val="36"/>
          <w:szCs w:val="36"/>
        </w:rPr>
      </w:pPr>
      <w:r w:rsidRPr="008E3422">
        <w:rPr>
          <w:b/>
          <w:sz w:val="36"/>
          <w:szCs w:val="36"/>
        </w:rPr>
        <w:t>Pressure Vessel - Problem Specification</w:t>
      </w:r>
    </w:p>
    <w:p w14:paraId="3BD2365C" w14:textId="77777777" w:rsidR="009F5F8F" w:rsidRPr="008E3422" w:rsidRDefault="009F5F8F"/>
    <w:p w14:paraId="0A7C307B" w14:textId="77777777" w:rsidR="009F5F8F" w:rsidRPr="008E3422" w:rsidRDefault="009F5F8F">
      <w:pPr>
        <w:rPr>
          <w:b/>
        </w:rPr>
      </w:pPr>
      <w:r w:rsidRPr="008E3422">
        <w:rPr>
          <w:b/>
        </w:rPr>
        <w:t>Problem Specification</w:t>
      </w:r>
    </w:p>
    <w:p w14:paraId="595C95FB" w14:textId="77777777" w:rsidR="009F5F8F" w:rsidRPr="008E3422" w:rsidRDefault="009F5F8F"/>
    <w:p w14:paraId="4FF299F8" w14:textId="48AEC742" w:rsidR="009F5F8F" w:rsidRPr="008E3422" w:rsidRDefault="009F5F8F">
      <w:r w:rsidRPr="008E3422">
        <w:t xml:space="preserve">Consider </w:t>
      </w:r>
      <w:r w:rsidR="008519C1" w:rsidRPr="008E3422">
        <w:t>the following</w:t>
      </w:r>
      <w:r w:rsidRPr="008E3422">
        <w:t xml:space="preserve"> pressurized thick-walled hydraulic cylinder</w:t>
      </w:r>
      <w:r w:rsidR="008519C1" w:rsidRPr="008E3422">
        <w:t>.</w:t>
      </w:r>
      <w:r w:rsidR="008E3422" w:rsidRPr="008E3422">
        <w:t xml:space="preserve"> The following figure shows a section through the mid-plane. </w:t>
      </w:r>
    </w:p>
    <w:p w14:paraId="732B18BD" w14:textId="77777777" w:rsidR="009F5F8F" w:rsidRPr="008E3422" w:rsidRDefault="009F5F8F"/>
    <w:p w14:paraId="2AD1961D" w14:textId="0EAFEFA8" w:rsidR="005A05E1" w:rsidRDefault="009F5F8F">
      <w:pPr>
        <w:rPr>
          <w:rFonts w:ascii="Wingdings" w:hAnsi="Wingdings"/>
          <w:color w:val="000000"/>
        </w:rPr>
      </w:pPr>
      <w:r w:rsidRPr="008E3422">
        <w:rPr>
          <w:rFonts w:ascii="Times New Roman" w:hAnsi="Times New Roman" w:cs="Times New Roman"/>
          <w:noProof/>
        </w:rPr>
        <w:drawing>
          <wp:inline distT="0" distB="0" distL="0" distR="0" wp14:anchorId="4831A142" wp14:editId="0E89AFFD">
            <wp:extent cx="2025507" cy="266776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029288" cy="2672746"/>
                    </a:xfrm>
                    <a:prstGeom prst="rect">
                      <a:avLst/>
                    </a:prstGeom>
                    <a:noFill/>
                    <a:ln w="9525">
                      <a:noFill/>
                      <a:miter lim="800000"/>
                      <a:headEnd/>
                      <a:tailEnd/>
                    </a:ln>
                  </pic:spPr>
                </pic:pic>
              </a:graphicData>
            </a:graphic>
          </wp:inline>
        </w:drawing>
      </w:r>
    </w:p>
    <w:p w14:paraId="2C4053C1" w14:textId="77777777" w:rsidR="008E3422" w:rsidRDefault="008E3422">
      <w:pPr>
        <w:rPr>
          <w:rFonts w:ascii="Wingdings" w:hAnsi="Wingdings"/>
          <w:color w:val="000000"/>
        </w:rPr>
      </w:pPr>
    </w:p>
    <w:p w14:paraId="48BEB902" w14:textId="2252BF86" w:rsidR="008E3422" w:rsidRPr="008E3422" w:rsidRDefault="008E3422">
      <w:pPr>
        <w:rPr>
          <w:color w:val="000000"/>
        </w:rPr>
      </w:pPr>
      <w:r>
        <w:rPr>
          <w:color w:val="000000"/>
        </w:rPr>
        <w:t>Stress directions in polar coordinates</w:t>
      </w:r>
      <w:r w:rsidR="006C2CC8">
        <w:rPr>
          <w:color w:val="000000"/>
        </w:rPr>
        <w:t>:</w:t>
      </w:r>
    </w:p>
    <w:p w14:paraId="2A5B818E" w14:textId="397705B8" w:rsidR="008E3422" w:rsidRDefault="008E3422">
      <w:pPr>
        <w:rPr>
          <w:rFonts w:ascii="Wingdings" w:hAnsi="Wingdings"/>
          <w:color w:val="000000"/>
        </w:rPr>
      </w:pPr>
      <w:r w:rsidRPr="008E3422">
        <w:rPr>
          <w:rFonts w:ascii="Wingdings" w:hAnsi="Wingdings"/>
          <w:noProof/>
          <w:color w:val="000000"/>
        </w:rPr>
        <mc:AlternateContent>
          <mc:Choice Requires="wps">
            <w:drawing>
              <wp:anchor distT="0" distB="0" distL="114300" distR="114300" simplePos="0" relativeHeight="251672576" behindDoc="0" locked="0" layoutInCell="1" allowOverlap="1" wp14:anchorId="77B0F19D" wp14:editId="0AD0A08E">
                <wp:simplePos x="0" y="0"/>
                <wp:positionH relativeFrom="column">
                  <wp:posOffset>1143000</wp:posOffset>
                </wp:positionH>
                <wp:positionV relativeFrom="paragraph">
                  <wp:posOffset>678815</wp:posOffset>
                </wp:positionV>
                <wp:extent cx="571500" cy="342900"/>
                <wp:effectExtent l="0" t="0" r="0" b="12700"/>
                <wp:wrapSquare wrapText="bothSides"/>
                <wp:docPr id="12" name="Text Box 6"/>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05A7F2" w14:textId="77777777" w:rsidR="00446628" w:rsidRDefault="00446628"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radial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90pt;margin-top:53.45pt;width:4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UPzlgIAAHMFAAAOAAAAZHJzL2Uyb0RvYy54bWysVEtv2zAMvg/YfxB0T21nTtsYcQo3RYYB&#10;RVcsHXpWZCkxptckJXE27L+Pku00604ddrEp8hNFfnzMblop0J5Z12hV4uwixYgpqutGbUr89Wk5&#10;usbIeaJqIrRiJT4yh2/m79/NDqZgY73VomYWgRPlioMp8dZ7UySJo1smibvQhikwcm0l8XC0m6S2&#10;5ADepUjGaXqZHLStjdWUOQfau86I59E/54z6z5w75pEoMcTm49fG7zp8k/mMFBtLzLahfRjkH6KQ&#10;pFHw6MnVHfEE7WzzlyvZUKud5v6CaplozhvKYg6QTZa+yma1JYbFXIAcZ040uf/nlj7sHy1qaqjd&#10;GCNFJNToibUe3eoWXQZ6DsYVgFoZwPkW1AAd9A6UIeuWWxn+kA8COxB9PJEbnFFQTq6ySQoWCqYP&#10;+XgKMnhPXi4b6/xHpiUKQokt1C5SSvb3znfQARLeUnrZCBHrJ9QfCvDZaVhsgO42KSAQEAMyhBSL&#10;83MxuRpXV5Pp6LKaZKM8S69HVZWOR3fLKq3SfLmY5re/+jiH+0lgpMs8Sv4oWPAq1BfGgcpIQFDE&#10;JmYLYdGeQPsRSpnykbsYIaADikMWb7nY42MeMb+3XO4YGV7Wyp8uy0ZpG/l+FXb9bQiZd3go2lne&#10;QfTtuu07Za3rIzSK1d2kOUOXDZTznjj/SCyMFnQArAuwbrX9gdEBRq/E7vuOWIaR+KSgt6dZnodZ&#10;jYccKgQHe25Zn1vUTi400JvBojE0igHvxSByq+UzbIkqvAomoii8XWI/iAvfLQTYMpRVVQTBdBri&#10;79XK0OA6sB2a76l9Jtb0HeqhIx70MKSkeNWoHTbcVLraec2b2MWBsI6lnkiY7DgH/RYKq+P8HFEv&#10;u3L+GwAA//8DAFBLAwQUAAYACAAAACEAWfyOu9sAAAALAQAADwAAAGRycy9kb3ducmV2LnhtbExP&#10;y07DMBC8I/EP1iJxozYVhCbEqRCIK4jykLht420SEa+j2G3C37M90dvOQ7Mz5Xr2vTrQGLvAFq4X&#10;BhRxHVzHjYWP9+erFaiYkB32gcnCL0VYV+dnJRYuTPxGh01qlIRwLNBCm9JQaB3rljzGRRiIRduF&#10;0WMSODbajThJuO/10phMe+xYPrQ40GNL9c9m7y18vuy+v27Ma/Pkb4cpzEazz7W1lxfzwz2oRHP6&#10;N8OxvlSHSjptw55dVL3glZEtSQ6T5aDEsbw7MlthMpODrkp9uqH6AwAA//8DAFBLAQItABQABgAI&#10;AAAAIQC2gziS/gAAAOEBAAATAAAAAAAAAAAAAAAAAAAAAABbQ29udGVudF9UeXBlc10ueG1sUEsB&#10;Ai0AFAAGAAgAAAAhADj9If/WAAAAlAEAAAsAAAAAAAAAAAAAAAAALwEAAF9yZWxzLy5yZWxzUEsB&#10;Ai0AFAAGAAgAAAAhAI71Q/OWAgAAcwUAAA4AAAAAAAAAAAAAAAAALgIAAGRycy9lMm9Eb2MueG1s&#10;UEsBAi0AFAAGAAgAAAAhAFn8jrvbAAAACwEAAA8AAAAAAAAAAAAAAAAA8AQAAGRycy9kb3ducmV2&#10;LnhtbFBLBQYAAAAABAAEAPMAAAD4BQAAAAA=&#10;" filled="f" stroked="f">
                <v:textbox>
                  <w:txbxContent>
                    <w:p w14:paraId="3805A7F2" w14:textId="77777777" w:rsidR="00AD70B5" w:rsidRDefault="00AD70B5"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radial</w:t>
                      </w:r>
                    </w:p>
                  </w:txbxContent>
                </v:textbox>
                <w10:wrap type="square"/>
              </v:shape>
            </w:pict>
          </mc:Fallback>
        </mc:AlternateContent>
      </w:r>
      <w:r w:rsidRPr="008E3422">
        <w:rPr>
          <w:rFonts w:ascii="Wingdings" w:hAnsi="Wingdings"/>
          <w:noProof/>
          <w:color w:val="000000"/>
        </w:rPr>
        <mc:AlternateContent>
          <mc:Choice Requires="wps">
            <w:drawing>
              <wp:anchor distT="0" distB="0" distL="114300" distR="114300" simplePos="0" relativeHeight="251671552" behindDoc="0" locked="0" layoutInCell="1" allowOverlap="1" wp14:anchorId="4D481B9F" wp14:editId="7E6407AC">
                <wp:simplePos x="0" y="0"/>
                <wp:positionH relativeFrom="column">
                  <wp:posOffset>833120</wp:posOffset>
                </wp:positionH>
                <wp:positionV relativeFrom="paragraph">
                  <wp:posOffset>158115</wp:posOffset>
                </wp:positionV>
                <wp:extent cx="571500" cy="342900"/>
                <wp:effectExtent l="0" t="0" r="0" b="12700"/>
                <wp:wrapSquare wrapText="bothSides"/>
                <wp:docPr id="11" name="Text Box 5"/>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D4C4B0" w14:textId="77777777" w:rsidR="00446628" w:rsidRDefault="00446628"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axial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65.6pt;margin-top:12.45pt;width:45pt;height:2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LfmmAIAAHoFAAAOAAAAZHJzL2Uyb0RvYy54bWysVE1v2zAMvQ/YfxB0T21nTtsYdQo3RYYB&#10;RVcsHXpWZKkxJouapCTOhv33UXKcZt2pwy42xS+Rj4+6uu5aRbbCugZ0SbOzlBKhOdSNfi7p18fF&#10;6JIS55mumQItSroXjl7P3r+72plCjGENqhaWYBLtip0p6dp7UySJ42vRMncGRmg0SrAt83i0z0lt&#10;2Q6ztyoZp+l5sgNbGwtcOIfa295IZzG/lIL7z1I64YkqKdbm49fG7yp8k9kVK54tM+uGH8pg/1BF&#10;yxqNlx5T3TLPyMY2f6VqG27BgfRnHNoEpGy4iD1gN1n6qpvlmhkRe0FwnDnC5P5fWn6/fbCkqXF2&#10;GSWatTijR9F5cgMdmQR4dsYV6LU06Oc7VKProHeoDF130rbhj/0QtCPQ+yO4IRlH5eQim6Ro4Wj6&#10;kI+nKGP25CXYWOc/CmhJEEpqcXYRUra9c753HVzCXRoWjVJxfkr/ocCcvUZEAvTRrMBCUAyeoaQ4&#10;nJ/zycW4uphMR+fVJBvlWXo5qqp0PLpdVGmV5ov5NL/5dahziE8CIn3nUfJ7JUJWpb8IiVBGAIIi&#10;kljMlSVbhvRjnAvtI3axQvQOXhK7eEvgwT/2Eft7S3CPyHAzaH8MbhsNNuL9quz621Cy7P1xaCd9&#10;B9F3q67n0ECMFdR75IuFfuGc4YsGp3rHnH9gFjcMiYCvBlrXYH9QssMNLKn7vmFWUKI+aaT4NMvz&#10;sLLxkOOg8GBPLatTi960c0CUkcV4WxSDv1eDKC20T/hYVOFWNDHN8e6S+kGc+/5dwMeGi6qKTrik&#10;hvk7vTQ8pA6gBw4+dk/MmgNRPRLjHoZdZcUrvva+IVJDtfEgm0jmgFuP0gFPXPC4DofHKLwgp+fo&#10;9fJkzn4DAAD//wMAUEsDBBQABgAIAAAAIQBwcavV3AAAAAkBAAAPAAAAZHJzL2Rvd25yZXYueG1s&#10;TI/BTsMwDIbvSLxDZCRuLFkYbC1NJwTiCtpgSNyyxmsrGqdqsrW8Pd4Jjr/96ffnYj35TpxwiG0g&#10;A/OZAoFUBddSbeDj/eVmBSImS852gdDAD0ZYl5cXhc1dGGmDp22qBZdQzK2BJqU+lzJWDXobZ6FH&#10;4t0hDN4mjkMt3WBHLved1ErdS29b4guN7fGpwep7e/QGdq+Hr8+Fequf/V0/hklJ8pk05vpqenwA&#10;kXBKfzCc9VkdSnbahyO5KDrOt3PNqAG9yEAwoPV5sDewXGUgy0L+/6D8BQAA//8DAFBLAQItABQA&#10;BgAIAAAAIQC2gziS/gAAAOEBAAATAAAAAAAAAAAAAAAAAAAAAABbQ29udGVudF9UeXBlc10ueG1s&#10;UEsBAi0AFAAGAAgAAAAhADj9If/WAAAAlAEAAAsAAAAAAAAAAAAAAAAALwEAAF9yZWxzLy5yZWxz&#10;UEsBAi0AFAAGAAgAAAAhADvIt+aYAgAAegUAAA4AAAAAAAAAAAAAAAAALgIAAGRycy9lMm9Eb2Mu&#10;eG1sUEsBAi0AFAAGAAgAAAAhAHBxq9XcAAAACQEAAA8AAAAAAAAAAAAAAAAA8gQAAGRycy9kb3du&#10;cmV2LnhtbFBLBQYAAAAABAAEAPMAAAD7BQAAAAA=&#10;" filled="f" stroked="f">
                <v:textbox>
                  <w:txbxContent>
                    <w:p w14:paraId="7ED4C4B0" w14:textId="77777777" w:rsidR="00AD70B5" w:rsidRDefault="00AD70B5"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axial</w:t>
                      </w:r>
                    </w:p>
                  </w:txbxContent>
                </v:textbox>
                <w10:wrap type="square"/>
              </v:shape>
            </w:pict>
          </mc:Fallback>
        </mc:AlternateContent>
      </w:r>
      <w:r w:rsidRPr="008E3422">
        <w:rPr>
          <w:rFonts w:ascii="Wingdings" w:hAnsi="Wingdings"/>
          <w:noProof/>
          <w:color w:val="000000"/>
        </w:rPr>
        <mc:AlternateContent>
          <mc:Choice Requires="wps">
            <w:drawing>
              <wp:anchor distT="0" distB="0" distL="114300" distR="114300" simplePos="0" relativeHeight="251670528" behindDoc="0" locked="0" layoutInCell="1" allowOverlap="1" wp14:anchorId="39E332DE" wp14:editId="2BD751A6">
                <wp:simplePos x="0" y="0"/>
                <wp:positionH relativeFrom="column">
                  <wp:posOffset>800100</wp:posOffset>
                </wp:positionH>
                <wp:positionV relativeFrom="paragraph">
                  <wp:posOffset>678815</wp:posOffset>
                </wp:positionV>
                <wp:extent cx="114300" cy="114300"/>
                <wp:effectExtent l="0" t="0" r="12700" b="12700"/>
                <wp:wrapThrough wrapText="bothSides">
                  <wp:wrapPolygon edited="0">
                    <wp:start x="0" y="0"/>
                    <wp:lineTo x="0" y="19200"/>
                    <wp:lineTo x="19200" y="19200"/>
                    <wp:lineTo x="19200" y="0"/>
                    <wp:lineTo x="0" y="0"/>
                  </wp:wrapPolygon>
                </wp:wrapThrough>
                <wp:docPr id="10" name="Oval 6"/>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0000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63pt;margin-top:53.45pt;width:9pt;height: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o9pmMCAAA+BQAADgAAAGRycy9lMm9Eb2MueG1srFRLaxsxEL4X+h+E7s16HTdtTdbBJKQUQhKS&#10;lJxlrWQLJI06kl/99R1p1xu3KQRK96Cd0XzzntH5xc5ZtlEYDfiG1ycjzpSX0Bq/bPj3p+sPnzmL&#10;SfhWWPCq4XsV+cXs/bvzbZiqMazAtgoZGfFxug0NX6UUplUV5Uo5EU8gKE9CDehEIhaXVYtiS9ad&#10;rcaj0Vm1BWwDglQx0u1VJ+SzYl9rJdOd1lElZhtOsaVyYjkX+axm52K6RBFWRvZhiH+Iwgnjyelg&#10;6kokwdZoXplyRiJE0OlEgqtAayNVyYGyqUd/ZPO4EkGVXKg4MQxliv/PrLzd3CMzLfWOyuOFox7d&#10;bYRlZ7k02xCnhHgM99hzkcic506jy3/KgO1KOfdDOdUuMUmXdT05HZFVSaKeJivVi3LAmL4qcCwT&#10;DVfWmhBzwmIqNjcxdegDKl9HsKa9NtYWBpeLS4uMwiXf5ctBk4PfYNZnsIes1om7G1XGo3eTM+1y&#10;K1TaW5W1rH9QmsqTsylxlcFUg1chpfKp7t0WdFbT5GpQPH1bscdn1S6qQXn8tvKgUTyDT4OyMx7w&#10;bwbsELLu8FS1o7wzuYB2T5OB0K1MDPLaUJduREz3AmlHqLG09yRdAf7kbEs71PD4Yy1QcWa/eRrS&#10;L/VkkpeuMJOPn8bE4LFkcSzxa3cJ1MmaXowgC5nxyR5IjeCead3n2SuJhJfku+Ey4YG5TN1u04Mh&#10;1XxeYLRoQaQb/xjkoYt5pJ52zwJDP3qJZvYWDvv2avw6bK6vh/k6gTZlNl/q1NePlrTMX/+g5Ffg&#10;mC+ol2dv9gsAAP//AwBQSwMEFAAGAAgAAAAhAHca02PdAAAACwEAAA8AAABkcnMvZG93bnJldi54&#10;bWxMT01Pg0AQvZv4HzZj4sW0SyshFlkaq6np1dYmHqcwApGdJeyWor/e4aS3efNe3ke2Hm2rBup9&#10;49jAYh6BIi5c2XBl4P2wnT2A8gG5xNYxGfgmD+v8+irDtHQXfqNhHyolJuxTNFCH0KVa+6Imi37u&#10;OmLhPl1vMQjsK132eBFz2+plFCXaYsOSUGNHzzUVX/uzNcDHD+t33XaIX+8Pi/Flt7n7wY0xtzfj&#10;0yOoQGP4E8NUX6pDLp1O7sylV63gZSJbghxRsgI1KeJYPqeJileg80z/35D/AgAA//8DAFBLAQIt&#10;ABQABgAIAAAAIQDkmcPA+wAAAOEBAAATAAAAAAAAAAAAAAAAAAAAAABbQ29udGVudF9UeXBlc10u&#10;eG1sUEsBAi0AFAAGAAgAAAAhACOyauHXAAAAlAEAAAsAAAAAAAAAAAAAAAAALAEAAF9yZWxzLy5y&#10;ZWxzUEsBAi0AFAAGAAgAAAAhAGLKPaZjAgAAPgUAAA4AAAAAAAAAAAAAAAAALAIAAGRycy9lMm9E&#10;b2MueG1sUEsBAi0AFAAGAAgAAAAhAHca02PdAAAACwEAAA8AAAAAAAAAAAAAAAAAuwQAAGRycy9k&#10;b3ducmV2LnhtbFBLBQYAAAAABAAEAPMAAADFBQAAAAA=&#10;" fillcolor="black" stroked="f">
                <w10:wrap type="through"/>
              </v:oval>
            </w:pict>
          </mc:Fallback>
        </mc:AlternateContent>
      </w:r>
      <w:r w:rsidRPr="008E3422">
        <w:rPr>
          <w:rFonts w:ascii="Wingdings" w:hAnsi="Wingdings"/>
          <w:noProof/>
          <w:color w:val="000000"/>
        </w:rPr>
        <mc:AlternateContent>
          <mc:Choice Requires="wps">
            <w:drawing>
              <wp:anchor distT="0" distB="0" distL="114300" distR="114300" simplePos="0" relativeHeight="251669504" behindDoc="0" locked="0" layoutInCell="1" allowOverlap="1" wp14:anchorId="61BF0A8B" wp14:editId="0D2DA9CA">
                <wp:simplePos x="0" y="0"/>
                <wp:positionH relativeFrom="column">
                  <wp:posOffset>914400</wp:posOffset>
                </wp:positionH>
                <wp:positionV relativeFrom="paragraph">
                  <wp:posOffset>678815</wp:posOffset>
                </wp:positionV>
                <wp:extent cx="457200" cy="114300"/>
                <wp:effectExtent l="0" t="0" r="0" b="12700"/>
                <wp:wrapThrough wrapText="bothSides">
                  <wp:wrapPolygon edited="0">
                    <wp:start x="15600" y="0"/>
                    <wp:lineTo x="0" y="0"/>
                    <wp:lineTo x="0" y="19200"/>
                    <wp:lineTo x="15600" y="19200"/>
                    <wp:lineTo x="20400" y="19200"/>
                    <wp:lineTo x="20400" y="0"/>
                    <wp:lineTo x="15600" y="0"/>
                  </wp:wrapPolygon>
                </wp:wrapThrough>
                <wp:docPr id="9" name="Right Arrow 5"/>
                <wp:cNvGraphicFramePr/>
                <a:graphic xmlns:a="http://schemas.openxmlformats.org/drawingml/2006/main">
                  <a:graphicData uri="http://schemas.microsoft.com/office/word/2010/wordprocessingShape">
                    <wps:wsp>
                      <wps:cNvSpPr/>
                      <wps:spPr>
                        <a:xfrm>
                          <a:off x="0" y="0"/>
                          <a:ext cx="457200" cy="114300"/>
                        </a:xfrm>
                        <a:prstGeom prst="rightArrow">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1in;margin-top:53.45pt;width:36pt;height:9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SXfc2sCAABGBQAADgAAAGRycy9lMm9Eb2MueG1srFTBbtswDL0P2D8Iuq+O23RbgzpF0KLDgKIL&#10;2g49q7IUC5BFjVLiZF8/SnacrBtQYNjFJkU+UiQfdXm1bS3bKAwGXMXLkwlnykmojVtV/PvT7YfP&#10;nIUoXC0sOFXxnQr8av7+3WXnZ+oUGrC1QkZBXJh1vuJNjH5WFEE2qhXhBLxyZNSArYik4qqoUXQU&#10;vbXF6WTysegAa48gVQh0etMb+TzH11rJ+E3roCKzFae7xfzF/H1J32J+KWYrFL4xcriG+IdbtMI4&#10;SjqGuhFRsDWaP0K1RiIE0PFEQluA1kaqXANVU05eVfPYCK9yLdSc4Mc2hf8XVt5vlshMXfELzpxo&#10;aUQPZtVEtkCEjp2nBnU+zMjv0S9x0AKJqdqtxjb9qQ62zU3djU1V28gkHU7PP9GgOJNkKsvpGckU&#10;pTiAPYb4RUHLklBxTOlz9txQsbkLsQfsHVPGANbUt8barCS2qGuLbCNoznFbDil+87Iu+TpIqD5g&#10;f6IyTYYsqda+uizFnVUJZd2D0tQmqqfM18oEPaQUUioX92mzd4JpSjUCz94GDv4J2t9qBJ++DR4R&#10;OTO4OIJb4wD/FsCOV9a9Pw3mqO4kvkC9I4Yg9KsTvLw1NKc7EeJSIO0KjZb2n6wN4E/OOtqliocf&#10;a4GKM/vVEVkvyuk0LV9WMh84w2PLy7HFrdtroDGW9HJ4mUUCY7R7USO0z7T2i5SVTMJJyl1xGXGv&#10;XMd+x+nhkGqxyG60cF7EO/fo5X6KiVFP22eBfiBfJNbew37vxOwV+3rf1F8Hi3UEbTI1D30a+kfL&#10;mik+PCzpNTjWs9fh+Zv/AgAA//8DAFBLAwQUAAYACAAAACEARrvo7twAAAALAQAADwAAAGRycy9k&#10;b3ducmV2LnhtbExPy07DMBC8I/EP1iJxqajTKERtiFPxEAeONP2ATbxNIuJ1FLtt+HuWE9x2Hpqd&#10;KfeLG9WF5jB4NrBZJ6CIW28H7gwc6/eHLagQkS2OnsnANwXYV7c3JRbWX/mTLofYKQnhUKCBPsap&#10;0Dq0PTkMaz8Ri3bys8MocO60nfEq4W7UaZLk2uHA8qHHiV57ar8OZ2fgg9pmWjW2XlaP8Vi/bLV9&#10;sydj7u+W5ydQkZb4Z4bf+lIdKunU+DPboEbBWSZbohxJvgMljnSTC9MIk2Y70FWp/2+ofgAAAP//&#10;AwBQSwECLQAUAAYACAAAACEA5JnDwPsAAADhAQAAEwAAAAAAAAAAAAAAAAAAAAAAW0NvbnRlbnRf&#10;VHlwZXNdLnhtbFBLAQItABQABgAIAAAAIQAjsmrh1wAAAJQBAAALAAAAAAAAAAAAAAAAACwBAABf&#10;cmVscy8ucmVsc1BLAQItABQABgAIAAAAIQDRJd9zawIAAEYFAAAOAAAAAAAAAAAAAAAAACwCAABk&#10;cnMvZTJvRG9jLnhtbFBLAQItABQABgAIAAAAIQBGu+ju3AAAAAsBAAAPAAAAAAAAAAAAAAAAAMME&#10;AABkcnMvZG93bnJldi54bWxQSwUGAAAAAAQABADzAAAAzAUAAAAA&#10;" adj="18900" fillcolor="black [3213]" stroked="f">
                <w10:wrap type="through"/>
              </v:shape>
            </w:pict>
          </mc:Fallback>
        </mc:AlternateContent>
      </w:r>
      <w:r w:rsidRPr="008E3422">
        <w:rPr>
          <w:rFonts w:ascii="Wingdings" w:hAnsi="Wingdings"/>
          <w:noProof/>
          <w:color w:val="000000"/>
        </w:rPr>
        <mc:AlternateContent>
          <mc:Choice Requires="wps">
            <w:drawing>
              <wp:anchor distT="0" distB="0" distL="114300" distR="114300" simplePos="0" relativeHeight="251668480" behindDoc="0" locked="0" layoutInCell="1" allowOverlap="1" wp14:anchorId="7DA89937" wp14:editId="5BC41A31">
                <wp:simplePos x="0" y="0"/>
                <wp:positionH relativeFrom="column">
                  <wp:posOffset>800100</wp:posOffset>
                </wp:positionH>
                <wp:positionV relativeFrom="paragraph">
                  <wp:posOffset>221615</wp:posOffset>
                </wp:positionV>
                <wp:extent cx="114300" cy="569595"/>
                <wp:effectExtent l="25400" t="25400" r="63500" b="14605"/>
                <wp:wrapThrough wrapText="bothSides">
                  <wp:wrapPolygon edited="0">
                    <wp:start x="-4800" y="-963"/>
                    <wp:lineTo x="-4800" y="21191"/>
                    <wp:lineTo x="28800" y="21191"/>
                    <wp:lineTo x="28800" y="-963"/>
                    <wp:lineTo x="-4800" y="-963"/>
                  </wp:wrapPolygon>
                </wp:wrapThrough>
                <wp:docPr id="8" name="Up Arrow 4"/>
                <wp:cNvGraphicFramePr/>
                <a:graphic xmlns:a="http://schemas.openxmlformats.org/drawingml/2006/main">
                  <a:graphicData uri="http://schemas.microsoft.com/office/word/2010/wordprocessingShape">
                    <wps:wsp>
                      <wps:cNvSpPr/>
                      <wps:spPr>
                        <a:xfrm>
                          <a:off x="0" y="0"/>
                          <a:ext cx="114300" cy="569595"/>
                        </a:xfrm>
                        <a:prstGeom prst="upArrow">
                          <a:avLst/>
                        </a:prstGeom>
                        <a:solidFill>
                          <a:srgbClr val="000000"/>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 o:spid="_x0000_s1026" type="#_x0000_t68" style="position:absolute;margin-left:63pt;margin-top:17.45pt;width:9pt;height:44.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JIY2wCAABqBQAADgAAAGRycy9lMm9Eb2MueG1srFRba9swFH4f7D8IvS+O06RbQ50SUjIGpSu9&#10;0GdFlhKBbjtS4mS/fkey42btWGHMD/Y5PvfvXC6v9kaTnYCgnK1oORhSIix3tbLrij49Lj99oSRE&#10;ZmumnRUVPYhAr2YfP1w2fipGbuN0LYCgExumja/oJkY/LYrAN8KwMHBeWBRKB4ZFZGFd1MAa9G50&#10;MRoOz4vGQe3BcREC/r1uhXSW/UspePwuZRCR6IpibjG/Ib9X6V3MLtl0DcxvFO/SYP+QhWHKYtDe&#10;1TWLjGxBvXFlFAcXnIwD7kzhpFRc5BqwmnL4qpqHDfMi14LgBN/DFP6fW367uwOi6opioywz2KIn&#10;T+YAriHjhE7jwxSVHvwddFxAMpW6l2DSF4sg+4zooUdU7CPh+LMsx2dDxJ2jaHJ+MbmYJJ/Fi7GH&#10;EL8KZ0giKrr1OXSGku1uQmy1j1opXHBa1UuldWZgvVpoIDuW+pufLsBvatr+3XKZn7eWmGhrKvIo&#10;dfkkSFoQMhUPWiT32t4LiVCmsnMBeYhFnx7jXNhYdlGydjKTWEpvePa+YaefTNuseuPR+8a9RY7s&#10;bOyNjbIO/uRA9ynLVh/7d1J3IleuPuAUgWvXK3i+VNjOGxbiHQPcJ5wAvBEo3Tj4SUmD+1bR8GPL&#10;QFCiv1kc6ItyPE4Lmpnx5PMIGTiVrE4ldmsWDlte4nXxPJNJP+ojKcGZZzwN8xQVRcxyjF1RHuHI&#10;LGJ7B/C4cDGfZzVcSs/ijX3w/NjFNHuP+2cGvpvRiMN96467yaav5rTVTfhaN99GJ1Ue4hecOvxw&#10;ofMmdMcnXYxTPmu9nMjZLwAAAP//AwBQSwMEFAAGAAgAAAAhAImZQ4bdAAAACgEAAA8AAABkcnMv&#10;ZG93bnJldi54bWxMj8FOwzAQRO9I/IO1SNyo02AsCHEqhISQOJWC6NWNt0nU2I5sN03+ns0JjrMz&#10;mn1TbibbsxFD7LxTsF5lwNDV3nSuUfD99Xb3CCwm7YzuvUMFM0bYVNdXpS6Mv7hPHHepYVTiYqEV&#10;tCkNBeexbtHquPIDOvKOPlidSIaGm6AvVG57nmeZ5FZ3jj60esDXFuvT7mwV/KwftmEat/MsjqcP&#10;+Z7ve5ntlbq9mV6egSWc0l8YFnxCh4qYDv7sTGQ96VzSlqTgXjwBWwJC0OGwOEICr0r+f0L1CwAA&#10;//8DAFBLAQItABQABgAIAAAAIQDkmcPA+wAAAOEBAAATAAAAAAAAAAAAAAAAAAAAAABbQ29udGVu&#10;dF9UeXBlc10ueG1sUEsBAi0AFAAGAAgAAAAhACOyauHXAAAAlAEAAAsAAAAAAAAAAAAAAAAALAEA&#10;AF9yZWxzLy5yZWxzUEsBAi0AFAAGAAgAAAAhAB3ySGNsAgAAagUAAA4AAAAAAAAAAAAAAAAALAIA&#10;AGRycy9lMm9Eb2MueG1sUEsBAi0AFAAGAAgAAAAhAImZQ4bdAAAACgEAAA8AAAAAAAAAAAAAAAAA&#10;xAQAAGRycy9kb3ducmV2LnhtbFBLBQYAAAAABAAEAPMAAADOBQAAAAA=&#10;" adj="2167" fillcolor="black" strokecolor="white">
                <w10:wrap type="through"/>
              </v:shape>
            </w:pict>
          </mc:Fallback>
        </mc:AlternateContent>
      </w:r>
    </w:p>
    <w:p w14:paraId="1385F669" w14:textId="3AD9E8AF" w:rsidR="008E3422" w:rsidRDefault="008E3422">
      <w:pPr>
        <w:rPr>
          <w:rFonts w:ascii="Wingdings" w:hAnsi="Wingdings"/>
          <w:color w:val="000000"/>
        </w:rPr>
      </w:pPr>
    </w:p>
    <w:p w14:paraId="154ADB1C" w14:textId="7C8B510C" w:rsidR="008E3422" w:rsidRDefault="008E3422">
      <w:pPr>
        <w:rPr>
          <w:rFonts w:ascii="Wingdings" w:hAnsi="Wingdings"/>
          <w:color w:val="000000"/>
        </w:rPr>
      </w:pPr>
    </w:p>
    <w:p w14:paraId="73C48727" w14:textId="54D858B9" w:rsidR="008E3422" w:rsidRDefault="008E3422">
      <w:pPr>
        <w:rPr>
          <w:rFonts w:ascii="Wingdings" w:hAnsi="Wingdings"/>
          <w:color w:val="000000"/>
        </w:rPr>
      </w:pPr>
      <w:r w:rsidRPr="008E3422">
        <w:rPr>
          <w:rFonts w:ascii="Wingdings" w:hAnsi="Wingdings"/>
          <w:noProof/>
          <w:color w:val="000000"/>
        </w:rPr>
        <mc:AlternateContent>
          <mc:Choice Requires="wps">
            <w:drawing>
              <wp:anchor distT="0" distB="0" distL="114300" distR="114300" simplePos="0" relativeHeight="251673600" behindDoc="0" locked="0" layoutInCell="1" allowOverlap="1" wp14:anchorId="4E2DFAAF" wp14:editId="41F6AE68">
                <wp:simplePos x="0" y="0"/>
                <wp:positionH relativeFrom="column">
                  <wp:posOffset>571500</wp:posOffset>
                </wp:positionH>
                <wp:positionV relativeFrom="paragraph">
                  <wp:posOffset>171450</wp:posOffset>
                </wp:positionV>
                <wp:extent cx="571500" cy="342900"/>
                <wp:effectExtent l="0" t="0" r="0" b="12700"/>
                <wp:wrapSquare wrapText="bothSides"/>
                <wp:docPr id="13" name="Text Box 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1667CD" w14:textId="77777777" w:rsidR="00446628" w:rsidRDefault="00446628"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hoop</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28" type="#_x0000_t202" style="position:absolute;margin-left:45pt;margin-top:13.5pt;width:45pt;height:2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IemgIAAHoFAAAOAAAAZHJzL2Uyb0RvYy54bWysVE1v2zAMvQ/YfxB0T22nTtMYdQo3RYYB&#10;xVasHXpWZKkxZomapCTOhv33UXKcZt2pwy42RT5R5OPH1XWnWrIV1jWgS5qdpZQIzaFu9HNJvz4u&#10;R5eUOM90zVrQoqR74ej1/P27q50pxBjW0NbCEnSiXbEzJV17b4okcXwtFHNnYIRGowSrmMejfU5q&#10;y3boXbXJOE0vkh3Y2ljgwjnU3vZGOo/+pRTcf5bSCU/akmJsPn5t/K7CN5lfseLZMrNu+CEM9g9R&#10;KNZofPTo6pZ5Rja2+cuVargFB9KfcVAJSNlwEXPAbLL0VTYPa2ZEzAXJceZIk/t/bvmn7b0lTY21&#10;O6dEM4U1ehSdJzfQkWmgZ2dcgagHgzjfoRqhg96hMmTdSavCH/MhaEei90dygzOOysk0m6Ro4Wg6&#10;z8czlNF78nLZWOc/CFAkCCW1WLtIKdveOd9DB0h4S8OyadtYv1b/oUCfvUbEBuhvswIDQTEgQ0ix&#10;OD8Xk+m4mk5mo4tqko3yLL0cVVU6Ht0uq7RK8+Vilt/8OsQ53E8CI33mUfL7VgSvrf4iJFIZCQiK&#10;2MRi0VqyZdh+jHOhfeQuRojogJKYxVsuHvAxj5jfWy73jAwvg/bHy6rRYCPfr8Kuvw0hyx6PRTvJ&#10;O4i+W3Wxh8ZDY6yg3mO/WOgHzhm+bLCqd8z5e2ZxwrARcGugdQ32ByU7nMCSuu8bZgUl7UeNLT7L&#10;8jyMbDzkWCg82FPL6tSiN2oByHKG+8bwKAa8bwdRWlBPuCyq8CqamOb4dkn9IC58vxdw2XBRVRGE&#10;Q2qYv9MPhgfXgfTQg4/dE7Pm0KgeG+MTDLPKilf92mPDTQ3VxoNsYjMH3nqWDnzigMdxOCyjsEFO&#10;zxH1sjLnvwEAAP//AwBQSwMEFAAGAAgAAAAhAMPhNsvcAAAACAEAAA8AAABkcnMvZG93bnJldi54&#10;bWxMj0tPwzAQhO9I/AdrkbhRuxWPNGRTIRBXEOUhcdvG2yQiXkex24R/j3Oip9XujGa/KTaT69SR&#10;h9B6QVguDCiWyttWaoSP9+erDFSIJJY6L4zwywE25flZQbn1o7zxcRtrlUIk5ITQxNjnWoeqYUdh&#10;4XuWpO394Cimdai1HWhM4a7TK2NutaNW0oeGen5suPrZHhzC58v+++vavNZP7qYf/WS0uLVGvLyY&#10;Hu5BRZ7ivxlm/IQOZWLa+YPYoDqEtUlVIsLqLs1Zz+bDDiFbGtBloU8LlH8AAAD//wMAUEsBAi0A&#10;FAAGAAgAAAAhALaDOJL+AAAA4QEAABMAAAAAAAAAAAAAAAAAAAAAAFtDb250ZW50X1R5cGVzXS54&#10;bWxQSwECLQAUAAYACAAAACEAOP0h/9YAAACUAQAACwAAAAAAAAAAAAAAAAAvAQAAX3JlbHMvLnJl&#10;bHNQSwECLQAUAAYACAAAACEASmfSHpoCAAB6BQAADgAAAAAAAAAAAAAAAAAuAgAAZHJzL2Uyb0Rv&#10;Yy54bWxQSwECLQAUAAYACAAAACEAw+E2y9wAAAAIAQAADwAAAAAAAAAAAAAAAAD0BAAAZHJzL2Rv&#10;d25yZXYueG1sUEsFBgAAAAAEAAQA8wAAAP0FAAAAAA==&#10;" filled="f" stroked="f">
                <v:textbox>
                  <w:txbxContent>
                    <w:p w14:paraId="051667CD" w14:textId="77777777" w:rsidR="00AD70B5" w:rsidRDefault="00AD70B5" w:rsidP="008E3422">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hoop</w:t>
                      </w:r>
                    </w:p>
                  </w:txbxContent>
                </v:textbox>
                <w10:wrap type="square"/>
              </v:shape>
            </w:pict>
          </mc:Fallback>
        </mc:AlternateContent>
      </w:r>
    </w:p>
    <w:p w14:paraId="5581D608" w14:textId="77777777" w:rsidR="008E3422" w:rsidRDefault="008E3422">
      <w:pPr>
        <w:rPr>
          <w:rFonts w:ascii="Wingdings" w:hAnsi="Wingdings"/>
          <w:color w:val="000000"/>
        </w:rPr>
      </w:pPr>
    </w:p>
    <w:p w14:paraId="70FCDC47" w14:textId="77777777" w:rsidR="008E3422" w:rsidRPr="008E3422" w:rsidRDefault="008E3422">
      <w:pPr>
        <w:rPr>
          <w:rFonts w:ascii="Wingdings" w:hAnsi="Wingdings"/>
          <w:color w:val="000000"/>
        </w:rPr>
      </w:pPr>
    </w:p>
    <w:p w14:paraId="288403EE" w14:textId="77777777" w:rsidR="00E47256" w:rsidRPr="008E3422" w:rsidRDefault="00E47256" w:rsidP="00E47256">
      <w:pPr>
        <w:rPr>
          <w:rFonts w:ascii="Wingdings" w:hAnsi="Wingdings"/>
          <w:color w:val="000000"/>
        </w:rPr>
      </w:pPr>
      <w:r w:rsidRPr="008E3422">
        <w:rPr>
          <w:rFonts w:ascii="Wingdings" w:hAnsi="Wingdings"/>
          <w:color w:val="000000"/>
        </w:rPr>
        <w:tab/>
      </w:r>
      <w:r w:rsidRPr="008E3422">
        <w:rPr>
          <w:rFonts w:ascii="Wingdings" w:hAnsi="Wingdings"/>
          <w:color w:val="000000"/>
        </w:rPr>
        <w:tab/>
      </w:r>
      <w:r w:rsidRPr="008E3422">
        <w:rPr>
          <w:rFonts w:ascii="Wingdings" w:hAnsi="Wingdings"/>
          <w:color w:val="000000"/>
        </w:rPr>
        <w:tab/>
      </w:r>
    </w:p>
    <w:p w14:paraId="5B8A3438" w14:textId="066E1F47" w:rsidR="006C2CC8" w:rsidRPr="006C2CC8" w:rsidRDefault="006C2CC8">
      <w:proofErr w:type="spellStart"/>
      <w:r w:rsidRPr="006C2CC8">
        <w:rPr>
          <w:rFonts w:ascii="Cambria" w:hAnsi="Cambria"/>
        </w:rPr>
        <w:t>σ</w:t>
      </w:r>
      <w:r>
        <w:rPr>
          <w:vertAlign w:val="subscript"/>
        </w:rPr>
        <w:t>hoop</w:t>
      </w:r>
      <w:proofErr w:type="spellEnd"/>
      <w:r>
        <w:rPr>
          <w:vertAlign w:val="subscript"/>
        </w:rPr>
        <w:t xml:space="preserve"> </w:t>
      </w:r>
      <w:r>
        <w:t>is in the circumferential direction (out of the plane here)</w:t>
      </w:r>
    </w:p>
    <w:p w14:paraId="64EECE10" w14:textId="77777777" w:rsidR="006C2CC8" w:rsidRDefault="006C2CC8"/>
    <w:p w14:paraId="40A2B557" w14:textId="49B2A19D" w:rsidR="008519C1" w:rsidRPr="008E3422" w:rsidRDefault="005A05E1">
      <w:r w:rsidRPr="008E3422">
        <w:tab/>
      </w:r>
      <w:r w:rsidRPr="008E3422">
        <w:tab/>
      </w:r>
      <w:r w:rsidRPr="008E3422">
        <w:tab/>
      </w:r>
      <w:r w:rsidRPr="008E3422">
        <w:tab/>
      </w:r>
      <w:r w:rsidRPr="008E3422">
        <w:tab/>
      </w:r>
      <w:r w:rsidRPr="008E3422">
        <w:tab/>
      </w:r>
      <w:r w:rsidRPr="008E3422">
        <w:tab/>
      </w:r>
      <w:r w:rsidRPr="008E3422">
        <w:tab/>
      </w:r>
      <w:r w:rsidRPr="008E3422">
        <w:tab/>
      </w:r>
    </w:p>
    <w:p w14:paraId="3D13A5DE" w14:textId="77777777" w:rsidR="009F5F8F" w:rsidRPr="008E3422" w:rsidRDefault="008519C1">
      <w:proofErr w:type="gramStart"/>
      <w:r w:rsidRPr="008E3422">
        <w:t>a</w:t>
      </w:r>
      <w:proofErr w:type="gramEnd"/>
      <w:r w:rsidRPr="008E3422">
        <w:t xml:space="preserve"> = inner radius = 1.5 in</w:t>
      </w:r>
    </w:p>
    <w:p w14:paraId="35CF18A1" w14:textId="77777777" w:rsidR="008519C1" w:rsidRPr="008E3422" w:rsidRDefault="008519C1">
      <w:proofErr w:type="gramStart"/>
      <w:r w:rsidRPr="008E3422">
        <w:t>b</w:t>
      </w:r>
      <w:proofErr w:type="gramEnd"/>
      <w:r w:rsidRPr="008E3422">
        <w:t xml:space="preserve"> = outer radius = 2 in</w:t>
      </w:r>
    </w:p>
    <w:p w14:paraId="64F0B04D" w14:textId="77777777" w:rsidR="008519C1" w:rsidRPr="008E3422" w:rsidRDefault="008519C1"/>
    <w:p w14:paraId="00A875AF" w14:textId="1B0F364B" w:rsidR="002F4A82" w:rsidRPr="008E3422" w:rsidRDefault="008519C1">
      <w:r w:rsidRPr="008E3422">
        <w:t xml:space="preserve">Assume the cylinders are 18 inches long and the vessel is pressurized to 1000 psi. </w:t>
      </w:r>
      <w:r w:rsidR="00CA45C0" w:rsidRPr="008E3422">
        <w:t xml:space="preserve">Here, we will be interested </w:t>
      </w:r>
      <w:r w:rsidR="004C3CE2" w:rsidRPr="008E3422">
        <w:t xml:space="preserve">in finding </w:t>
      </w:r>
      <w:r w:rsidR="00CA45C0" w:rsidRPr="008E3422">
        <w:t xml:space="preserve">the </w:t>
      </w:r>
      <w:r w:rsidR="004C3CE2" w:rsidRPr="008E3422">
        <w:t xml:space="preserve">hoop, axial and radial stresses </w:t>
      </w:r>
      <w:r w:rsidR="00CA45C0" w:rsidRPr="008E3422">
        <w:t>at the mid-length of the cylinders (@ 9 inches), to neglect the</w:t>
      </w:r>
      <w:r w:rsidR="00395B76">
        <w:t xml:space="preserve"> local</w:t>
      </w:r>
      <w:r w:rsidR="00CA45C0" w:rsidRPr="008E3422">
        <w:t xml:space="preserve"> effects of the end caps. </w:t>
      </w:r>
    </w:p>
    <w:p w14:paraId="59B769C7" w14:textId="77777777" w:rsidR="00CA45C0" w:rsidRPr="008E3422" w:rsidRDefault="00CA45C0"/>
    <w:p w14:paraId="6C61E1C4" w14:textId="77777777" w:rsidR="008519C1" w:rsidRPr="008E3422" w:rsidRDefault="00CA45C0">
      <w:r w:rsidRPr="008E3422">
        <w:t>Compare the finite el</w:t>
      </w:r>
      <w:r w:rsidR="00E77AB7" w:rsidRPr="008E3422">
        <w:t>ement results obtained from axi</w:t>
      </w:r>
      <w:r w:rsidRPr="008E3422">
        <w:t xml:space="preserve">symmetric analysis to those calculated with the theoretical formulae for both thin-wall and thick-wall approximations. </w:t>
      </w:r>
    </w:p>
    <w:p w14:paraId="021F05C8" w14:textId="77777777" w:rsidR="00E77AB7" w:rsidRPr="008E3422" w:rsidRDefault="00E77AB7"/>
    <w:p w14:paraId="55E5AD16" w14:textId="259D18B1" w:rsidR="0053159D" w:rsidRPr="008E3422" w:rsidRDefault="0053159D">
      <w:r w:rsidRPr="008E3422">
        <w:t xml:space="preserve">Note: </w:t>
      </w:r>
      <w:r w:rsidR="007F78EF" w:rsidRPr="007F78EF">
        <w:t xml:space="preserve">For this problem, the material choice will not affect the stresses; it will </w:t>
      </w:r>
      <w:r w:rsidR="00AB00DB">
        <w:t xml:space="preserve">only </w:t>
      </w:r>
      <w:r w:rsidR="007F78EF" w:rsidRPr="007F78EF">
        <w:t>affect</w:t>
      </w:r>
      <w:r w:rsidR="007F78EF">
        <w:t xml:space="preserve"> </w:t>
      </w:r>
      <w:r w:rsidR="007F78EF" w:rsidRPr="007F78EF">
        <w:t xml:space="preserve">the displacements and strains.  </w:t>
      </w:r>
    </w:p>
    <w:p w14:paraId="7B2D7A95" w14:textId="77777777" w:rsidR="008519C1" w:rsidRPr="008E3422" w:rsidRDefault="008519C1"/>
    <w:p w14:paraId="1AC4976D" w14:textId="77777777" w:rsidR="009F5F8F" w:rsidRPr="008E3422" w:rsidRDefault="009F5F8F">
      <w:pPr>
        <w:rPr>
          <w:b/>
        </w:rPr>
      </w:pPr>
      <w:r w:rsidRPr="008E3422">
        <w:rPr>
          <w:b/>
        </w:rPr>
        <w:t>Learning Goals</w:t>
      </w:r>
    </w:p>
    <w:p w14:paraId="02F1ED5E" w14:textId="77777777" w:rsidR="00CA45C0" w:rsidRPr="008E3422" w:rsidRDefault="00CA45C0"/>
    <w:p w14:paraId="162BEE8A" w14:textId="77777777" w:rsidR="00CA45C0" w:rsidRPr="008E3422" w:rsidRDefault="00CA45C0" w:rsidP="00E77AB7">
      <w:r w:rsidRPr="008E3422">
        <w:t>The purpose of this tutorial is to showcase, in a relatively simple situation, where thin-wall pressure vessel theory is no longer as valid as it is in the limit of large radius-to-thickness ratios.</w:t>
      </w:r>
      <w:r w:rsidR="00E77AB7" w:rsidRPr="008E3422">
        <w:t xml:space="preserve"> The point is that inadequate theory should not be used for validation purposes in the limit that the physical assumptions on which the theory is based break down. In this problem, this happens gradually as the vessel walls become thicker. This tutorial is meant to highlight where it is relatively straightforward to apply axisymmetric FEA and resolve a solution correctly that disprove analytical treatment with simple formulae derived for thin-walled vessels.</w:t>
      </w:r>
    </w:p>
    <w:p w14:paraId="22436EAB" w14:textId="77777777" w:rsidR="000223A8" w:rsidRPr="008E3422" w:rsidRDefault="000223A8" w:rsidP="00E77AB7"/>
    <w:p w14:paraId="57B5781E" w14:textId="77777777" w:rsidR="00830B21" w:rsidRPr="008E3422" w:rsidRDefault="00830B21" w:rsidP="00830B21">
      <w:pPr>
        <w:rPr>
          <w:b/>
          <w:sz w:val="36"/>
          <w:szCs w:val="36"/>
        </w:rPr>
      </w:pPr>
      <w:r w:rsidRPr="008E3422">
        <w:rPr>
          <w:b/>
          <w:sz w:val="36"/>
          <w:szCs w:val="36"/>
        </w:rPr>
        <w:t>Pressure Vessel – Pre-Analysis and Start-Up</w:t>
      </w:r>
    </w:p>
    <w:p w14:paraId="67CDF143" w14:textId="77777777" w:rsidR="00E43AFC" w:rsidRPr="008E3422" w:rsidRDefault="00E43AFC" w:rsidP="00E77AB7"/>
    <w:p w14:paraId="62AD736D" w14:textId="77777777" w:rsidR="00830B21" w:rsidRPr="008E3422" w:rsidRDefault="00830B21" w:rsidP="00E77AB7">
      <w:pPr>
        <w:rPr>
          <w:b/>
        </w:rPr>
      </w:pPr>
    </w:p>
    <w:p w14:paraId="3331FF81" w14:textId="77777777" w:rsidR="00830B21" w:rsidRPr="008E3422" w:rsidRDefault="00830B21" w:rsidP="00E77AB7">
      <w:pPr>
        <w:rPr>
          <w:b/>
        </w:rPr>
      </w:pPr>
      <w:r w:rsidRPr="008E3422">
        <w:rPr>
          <w:b/>
        </w:rPr>
        <w:t>Pre-Analysis</w:t>
      </w:r>
    </w:p>
    <w:p w14:paraId="2023C8B7" w14:textId="77777777" w:rsidR="00830B21" w:rsidRPr="008E3422" w:rsidRDefault="00830B21" w:rsidP="00830B21"/>
    <w:p w14:paraId="17D7C796" w14:textId="77777777" w:rsidR="00830B21" w:rsidRPr="008E3422" w:rsidRDefault="00830B21" w:rsidP="00830B21">
      <w:pPr>
        <w:rPr>
          <w:rFonts w:ascii="Times New Roman" w:hAnsi="Times New Roman" w:cs="Times New Roman"/>
        </w:rPr>
      </w:pPr>
      <w:r w:rsidRPr="008E3422">
        <w:rPr>
          <w:rFonts w:ascii="Times New Roman" w:hAnsi="Times New Roman" w:cs="Times New Roman"/>
        </w:rPr>
        <w:t>The equations for stresses in thin- and thick-wall cylinders can be found in many mechanics of materials references, and are summarized here, with a = inner radius, b = outer radius, r = radial position where stress is to be found, and t = wall thickness.</w:t>
      </w:r>
    </w:p>
    <w:p w14:paraId="4C107452" w14:textId="77777777" w:rsidR="00830B21" w:rsidRPr="008E3422" w:rsidRDefault="00830B21" w:rsidP="00830B21">
      <w:pPr>
        <w:rPr>
          <w:rFonts w:ascii="Times New Roman" w:hAnsi="Times New Roman" w:cs="Times New Roman"/>
        </w:rPr>
      </w:pPr>
    </w:p>
    <w:p w14:paraId="2E4B5BC9" w14:textId="77777777" w:rsidR="00830B21" w:rsidRPr="008E3422" w:rsidRDefault="00830B21" w:rsidP="00830B21">
      <w:pPr>
        <w:rPr>
          <w:rFonts w:ascii="Times New Roman" w:hAnsi="Times New Roman" w:cs="Times New Roman"/>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2070"/>
        <w:gridCol w:w="3060"/>
      </w:tblGrid>
      <w:tr w:rsidR="00830B21" w:rsidRPr="008E3422" w14:paraId="093DDE67" w14:textId="77777777" w:rsidTr="00830B21">
        <w:trPr>
          <w:trHeight w:val="322"/>
        </w:trPr>
        <w:tc>
          <w:tcPr>
            <w:tcW w:w="1440" w:type="dxa"/>
            <w:vAlign w:val="center"/>
          </w:tcPr>
          <w:p w14:paraId="1C0CFA60" w14:textId="77777777" w:rsidR="00830B21" w:rsidRPr="008E3422" w:rsidRDefault="00830B21" w:rsidP="00830B21">
            <w:pPr>
              <w:jc w:val="center"/>
              <w:rPr>
                <w:rFonts w:ascii="Times New Roman" w:hAnsi="Times New Roman" w:cs="Times New Roman"/>
              </w:rPr>
            </w:pPr>
          </w:p>
        </w:tc>
        <w:tc>
          <w:tcPr>
            <w:tcW w:w="2070" w:type="dxa"/>
            <w:vAlign w:val="center"/>
          </w:tcPr>
          <w:p w14:paraId="38EDEBE0" w14:textId="77777777" w:rsidR="00830B21" w:rsidRPr="008E3422" w:rsidRDefault="00830B21" w:rsidP="00830B21">
            <w:pPr>
              <w:jc w:val="center"/>
              <w:rPr>
                <w:rFonts w:ascii="Times New Roman" w:hAnsi="Times New Roman" w:cs="Times New Roman"/>
              </w:rPr>
            </w:pPr>
            <w:r w:rsidRPr="008E3422">
              <w:rPr>
                <w:rFonts w:ascii="Times New Roman" w:hAnsi="Times New Roman" w:cs="Times New Roman"/>
              </w:rPr>
              <w:t>Thin-wall</w:t>
            </w:r>
          </w:p>
        </w:tc>
        <w:tc>
          <w:tcPr>
            <w:tcW w:w="3060" w:type="dxa"/>
            <w:vAlign w:val="center"/>
          </w:tcPr>
          <w:p w14:paraId="1A7EB04B" w14:textId="77777777" w:rsidR="00830B21" w:rsidRPr="008E3422" w:rsidRDefault="00830B21" w:rsidP="00830B21">
            <w:pPr>
              <w:jc w:val="center"/>
              <w:rPr>
                <w:rFonts w:ascii="Times New Roman" w:hAnsi="Times New Roman" w:cs="Times New Roman"/>
              </w:rPr>
            </w:pPr>
            <w:r w:rsidRPr="008E3422">
              <w:rPr>
                <w:rFonts w:ascii="Times New Roman" w:hAnsi="Times New Roman" w:cs="Times New Roman"/>
              </w:rPr>
              <w:t>Thick-wall</w:t>
            </w:r>
          </w:p>
        </w:tc>
      </w:tr>
      <w:tr w:rsidR="00830B21" w:rsidRPr="008E3422" w14:paraId="0F69204C" w14:textId="77777777" w:rsidTr="00830B21">
        <w:trPr>
          <w:trHeight w:val="1313"/>
        </w:trPr>
        <w:tc>
          <w:tcPr>
            <w:tcW w:w="1440" w:type="dxa"/>
            <w:vAlign w:val="center"/>
          </w:tcPr>
          <w:p w14:paraId="2589CEE4" w14:textId="77777777" w:rsidR="00830B21" w:rsidRPr="008E3422" w:rsidRDefault="00830B21" w:rsidP="00830B21">
            <w:pPr>
              <w:jc w:val="center"/>
              <w:rPr>
                <w:rFonts w:ascii="Times New Roman" w:hAnsi="Times New Roman" w:cs="Times New Roman"/>
              </w:rPr>
            </w:pPr>
            <w:r w:rsidRPr="008E3422">
              <w:rPr>
                <w:rFonts w:ascii="Times New Roman" w:hAnsi="Times New Roman" w:cs="Times New Roman"/>
              </w:rPr>
              <w:t>Hoop Stress</w:t>
            </w:r>
          </w:p>
        </w:tc>
        <w:tc>
          <w:tcPr>
            <w:tcW w:w="2070" w:type="dxa"/>
            <w:vAlign w:val="center"/>
          </w:tcPr>
          <w:p w14:paraId="32D2C085" w14:textId="77777777" w:rsidR="00830B21" w:rsidRPr="008E3422" w:rsidRDefault="00B44F41" w:rsidP="00830B21">
            <w:pPr>
              <w:jc w:val="center"/>
              <w:rPr>
                <w:rFonts w:ascii="Times New Roman" w:hAnsi="Times New Roman" w:cs="Times New Roman"/>
                <w:sz w:val="20"/>
                <w:szCs w:val="20"/>
              </w:rPr>
            </w:pPr>
            <w:r>
              <w:rPr>
                <w:rFonts w:ascii="Times New Roman" w:hAnsi="Times New Roman" w:cs="Times New Roman"/>
                <w:position w:val="-22"/>
                <w:sz w:val="20"/>
                <w:szCs w:val="20"/>
              </w:rPr>
              <w:pict w14:anchorId="46597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35pt;height:51.35pt">
                  <v:imagedata r:id="rId7" o:title=""/>
                </v:shape>
              </w:pict>
            </w:r>
          </w:p>
        </w:tc>
        <w:tc>
          <w:tcPr>
            <w:tcW w:w="3060" w:type="dxa"/>
            <w:vAlign w:val="center"/>
          </w:tcPr>
          <w:p w14:paraId="5A3070ED" w14:textId="77777777" w:rsidR="00830B21" w:rsidRPr="008E3422" w:rsidRDefault="00B44F41" w:rsidP="00830B21">
            <w:pPr>
              <w:jc w:val="center"/>
              <w:rPr>
                <w:rFonts w:ascii="Times New Roman" w:hAnsi="Times New Roman" w:cs="Times New Roman"/>
              </w:rPr>
            </w:pPr>
            <w:r>
              <w:rPr>
                <w:rFonts w:ascii="Times New Roman" w:hAnsi="Times New Roman" w:cs="Times New Roman"/>
                <w:position w:val="-34"/>
              </w:rPr>
              <w:pict w14:anchorId="724AE62E">
                <v:shape id="_x0000_i1026" type="#_x0000_t75" style="width:140pt;height:70pt">
                  <v:imagedata r:id="rId8" o:title=""/>
                </v:shape>
              </w:pict>
            </w:r>
          </w:p>
        </w:tc>
      </w:tr>
      <w:tr w:rsidR="00830B21" w:rsidRPr="008E3422" w14:paraId="07A25D0B" w14:textId="77777777" w:rsidTr="00830B21">
        <w:trPr>
          <w:trHeight w:val="1270"/>
        </w:trPr>
        <w:tc>
          <w:tcPr>
            <w:tcW w:w="1440" w:type="dxa"/>
            <w:vAlign w:val="center"/>
          </w:tcPr>
          <w:p w14:paraId="4F08C22D" w14:textId="77777777" w:rsidR="00830B21" w:rsidRPr="008E3422" w:rsidRDefault="00830B21" w:rsidP="00830B21">
            <w:pPr>
              <w:jc w:val="center"/>
              <w:rPr>
                <w:rFonts w:ascii="Times New Roman" w:hAnsi="Times New Roman" w:cs="Times New Roman"/>
              </w:rPr>
            </w:pPr>
            <w:r w:rsidRPr="008E3422">
              <w:rPr>
                <w:rFonts w:ascii="Times New Roman" w:hAnsi="Times New Roman" w:cs="Times New Roman"/>
              </w:rPr>
              <w:t>Axial Stress</w:t>
            </w:r>
          </w:p>
        </w:tc>
        <w:tc>
          <w:tcPr>
            <w:tcW w:w="2070" w:type="dxa"/>
            <w:vAlign w:val="center"/>
          </w:tcPr>
          <w:p w14:paraId="1E0E0587" w14:textId="77777777" w:rsidR="00830B21" w:rsidRPr="008E3422" w:rsidRDefault="00B44F41" w:rsidP="00830B21">
            <w:pPr>
              <w:jc w:val="center"/>
              <w:rPr>
                <w:rFonts w:ascii="Times New Roman" w:hAnsi="Times New Roman" w:cs="Times New Roman"/>
              </w:rPr>
            </w:pPr>
            <w:r>
              <w:rPr>
                <w:rFonts w:ascii="Times New Roman" w:hAnsi="Times New Roman" w:cs="Times New Roman"/>
                <w:position w:val="-22"/>
              </w:rPr>
              <w:pict w14:anchorId="3E6D5E62">
                <v:shape id="_x0000_i1027" type="#_x0000_t75" style="width:70pt;height:51.35pt">
                  <v:imagedata r:id="rId9" o:title=""/>
                </v:shape>
              </w:pict>
            </w:r>
          </w:p>
        </w:tc>
        <w:tc>
          <w:tcPr>
            <w:tcW w:w="3060" w:type="dxa"/>
            <w:vAlign w:val="center"/>
          </w:tcPr>
          <w:p w14:paraId="1AF6C2F8" w14:textId="77777777" w:rsidR="00830B21" w:rsidRPr="008E3422" w:rsidRDefault="00B44F41" w:rsidP="00830B21">
            <w:pPr>
              <w:jc w:val="center"/>
              <w:rPr>
                <w:rFonts w:ascii="Times New Roman" w:hAnsi="Times New Roman" w:cs="Times New Roman"/>
              </w:rPr>
            </w:pPr>
            <w:r>
              <w:rPr>
                <w:rFonts w:ascii="Times New Roman" w:hAnsi="Times New Roman" w:cs="Times New Roman"/>
                <w:position w:val="-22"/>
              </w:rPr>
              <w:pict w14:anchorId="04CAB032">
                <v:shape id="_x0000_i1028" type="#_x0000_t75" style="width:103.35pt;height:52pt">
                  <v:imagedata r:id="rId10" o:title=""/>
                </v:shape>
              </w:pict>
            </w:r>
          </w:p>
        </w:tc>
      </w:tr>
    </w:tbl>
    <w:p w14:paraId="7AD82444" w14:textId="77777777" w:rsidR="00830B21" w:rsidRPr="008E3422" w:rsidRDefault="00830B21" w:rsidP="00830B21"/>
    <w:p w14:paraId="50F44A86" w14:textId="16C8FA8C" w:rsidR="00830B21" w:rsidRPr="008E3422" w:rsidRDefault="00830B21" w:rsidP="00830B21">
      <w:pPr>
        <w:rPr>
          <w:rFonts w:ascii="Times New Roman" w:hAnsi="Times New Roman" w:cs="Times New Roman"/>
        </w:rPr>
      </w:pPr>
      <w:r w:rsidRPr="008E3422">
        <w:rPr>
          <w:rFonts w:ascii="Times New Roman" w:hAnsi="Times New Roman" w:cs="Times New Roman"/>
        </w:rPr>
        <w:t xml:space="preserve">Notice that in thick-wall theory, the hoop stress varies with the radial position, while the stress is assumed to be constant in thin-wall theory. </w:t>
      </w:r>
      <w:r w:rsidR="00503292" w:rsidRPr="008E3422">
        <w:rPr>
          <w:rFonts w:ascii="Times New Roman" w:hAnsi="Times New Roman" w:cs="Times New Roman"/>
        </w:rPr>
        <w:t xml:space="preserve">Comparing the substitution of a and b for r in the hoop stress thick-wall equation will convince you that stress is greater on the inner surface. </w:t>
      </w:r>
      <w:r w:rsidRPr="008E3422">
        <w:rPr>
          <w:rFonts w:ascii="Times New Roman" w:hAnsi="Times New Roman" w:cs="Times New Roman"/>
        </w:rPr>
        <w:t>The hoop stress variation in thick-walled vessels can be depicted as follow</w:t>
      </w:r>
      <w:r w:rsidR="007F78EF">
        <w:rPr>
          <w:rFonts w:ascii="Times New Roman" w:hAnsi="Times New Roman" w:cs="Times New Roman"/>
        </w:rPr>
        <w:t>s (the view shown corresponds to looking from above the pressure vessel):</w:t>
      </w:r>
      <w:r w:rsidRPr="008E3422">
        <w:rPr>
          <w:rFonts w:ascii="Times New Roman" w:hAnsi="Times New Roman" w:cs="Times New Roman"/>
        </w:rPr>
        <w:t xml:space="preserve"> </w:t>
      </w:r>
    </w:p>
    <w:p w14:paraId="521CBD8A" w14:textId="026314AD" w:rsidR="00395B76" w:rsidRPr="008E3422" w:rsidRDefault="00374DCE" w:rsidP="00395B76">
      <w:pPr>
        <w:rPr>
          <w:color w:val="000000"/>
        </w:rPr>
      </w:pPr>
      <w:r w:rsidRPr="006D79A5">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2518038C" wp14:editId="6632CB51">
                <wp:simplePos x="0" y="0"/>
                <wp:positionH relativeFrom="column">
                  <wp:posOffset>2953385</wp:posOffset>
                </wp:positionH>
                <wp:positionV relativeFrom="paragraph">
                  <wp:posOffset>-66040</wp:posOffset>
                </wp:positionV>
                <wp:extent cx="1047115" cy="457835"/>
                <wp:effectExtent l="0" t="0" r="1968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457835"/>
                        </a:xfrm>
                        <a:prstGeom prst="rect">
                          <a:avLst/>
                        </a:prstGeom>
                        <a:solidFill>
                          <a:srgbClr val="FFFFFF"/>
                        </a:solidFill>
                        <a:ln w="9525">
                          <a:solidFill>
                            <a:srgbClr val="000000"/>
                          </a:solidFill>
                          <a:miter lim="800000"/>
                          <a:headEnd/>
                          <a:tailEnd/>
                        </a:ln>
                      </wps:spPr>
                      <wps:txbx>
                        <w:txbxContent>
                          <w:p w14:paraId="2711F492" w14:textId="3CABB9DB" w:rsidR="00446628" w:rsidRDefault="00446628">
                            <w:r>
                              <w:t>Hoop stress variation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9" type="#_x0000_t202" style="position:absolute;margin-left:232.55pt;margin-top:-5.15pt;width:82.45pt;height:36.0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Db3CUCAABNBAAADgAAAGRycy9lMm9Eb2MueG1srFTbbtswDH0fsH8Q9L7YTpMlNeIUXboMA7oL&#10;0O4DaFmOhek2SYmdff0oOU2z28swPwikSB2Sh6RXN4OS5MCdF0ZXtJjklHDNTCP0rqJfHrevlpT4&#10;ALoBaTSv6JF7erN++WLV25JPTWdkwx1BEO3L3la0C8GWWeZZxxX4ibFco7E1TkFA1e2yxkGP6Epm&#10;0zx/nfXGNdYZxr3H27vRSNcJv205C5/a1vNAZEUxt5BOl846ntl6BeXOge0EO6UB/5CFAqEx6Bnq&#10;DgKQvRO/QSnBnPGmDRNmVGbaVjCeasBqivyXah46sDzVguR4e6bJ/z9Y9vHw2RHRVPQqX1CiQWGT&#10;HvkQyBszkGnkp7e+RLcHi45hwGvsc6rV23vDvnqizaYDveO3zpm+49BgfkV8mV08HXF8BKn7D6bB&#10;MLAPJgENrVORPKSDIDr26XjuTUyFxZD5bFEUc0oY2mbzxfJqnkJA+fTaOh/ecaNIFCrqsPcJHQ73&#10;PsRsoHxyicG8kaLZCimT4nb1RjpyAJyTbfpO6D+5SU36il7Pp/ORgL9C5On7E4QSAQdeClXR5dkJ&#10;ykjbW92kcQwg5ChjylKfeIzUjSSGoR7GlsUAkePaNEck1plxvnEfUeiM+05Jj7NdUf9tD45TIt9r&#10;bM51MZvFZUgKcjlFxV1a6ksLaIZQFQ2UjOImpAVKvNlbbOJWJH6fMzmljDObaD/tV1yKSz15Pf8F&#10;1j8AAAD//wMAUEsDBBQABgAIAAAAIQANQPLz3gAAAAoBAAAPAAAAZHJzL2Rvd25yZXYueG1sTI/B&#10;TsMwDIbvSLxDZCQu05aW0moqTSeYtBOndeOeNaataJySZFv39pgT3Gz50+/vrzazHcUFfRgcKUhX&#10;CQik1pmBOgXHw265BhGiJqNHR6jghgE29f1dpUvjrrTHSxM7wSEUSq2gj3EqpQxtj1aHlZuQ+Pbp&#10;vNWRV99J4/WVw+0on5KkkFYPxB96PeG2x/arOVsFxXeTLd4/zIL2t92bb21utsdcqceH+fUFRMQ5&#10;/sHwq8/qULPTyZ3JBDEqeC7ylFEFyzTJQDBRZAm3O/GQrkHWlfxfof4BAAD//wMAUEsBAi0AFAAG&#10;AAgAAAAhAOSZw8D7AAAA4QEAABMAAAAAAAAAAAAAAAAAAAAAAFtDb250ZW50X1R5cGVzXS54bWxQ&#10;SwECLQAUAAYACAAAACEAI7Jq4dcAAACUAQAACwAAAAAAAAAAAAAAAAAsAQAAX3JlbHMvLnJlbHNQ&#10;SwECLQAUAAYACAAAACEA0CDb3CUCAABNBAAADgAAAAAAAAAAAAAAAAAsAgAAZHJzL2Uyb0RvYy54&#10;bWxQSwECLQAUAAYACAAAACEADUDy894AAAAKAQAADwAAAAAAAAAAAAAAAAB9BAAAZHJzL2Rvd25y&#10;ZXYueG1sUEsFBgAAAAAEAAQA8wAAAIgFAAAAAA==&#10;">
                <v:textbox style="mso-fit-shape-to-text:t">
                  <w:txbxContent>
                    <w:p w14:paraId="2711F492" w14:textId="3CABB9DB" w:rsidR="00AB00DB" w:rsidRDefault="00AB00DB">
                      <w:r>
                        <w:t>Hoop stress variation</w:t>
                      </w:r>
                    </w:p>
                  </w:txbxContent>
                </v:textbox>
              </v:shape>
            </w:pict>
          </mc:Fallback>
        </mc:AlternateContent>
      </w:r>
      <w:r w:rsidR="007F78EF" w:rsidRPr="006D79A5">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13B7A16F" wp14:editId="2E1CD663">
                <wp:simplePos x="0" y="0"/>
                <wp:positionH relativeFrom="column">
                  <wp:posOffset>2021840</wp:posOffset>
                </wp:positionH>
                <wp:positionV relativeFrom="paragraph">
                  <wp:posOffset>218440</wp:posOffset>
                </wp:positionV>
                <wp:extent cx="838200" cy="513080"/>
                <wp:effectExtent l="38100" t="19050" r="57150" b="96520"/>
                <wp:wrapNone/>
                <wp:docPr id="16" name="Straight Arrow Connector 16"/>
                <wp:cNvGraphicFramePr/>
                <a:graphic xmlns:a="http://schemas.openxmlformats.org/drawingml/2006/main">
                  <a:graphicData uri="http://schemas.microsoft.com/office/word/2010/wordprocessingShape">
                    <wps:wsp>
                      <wps:cNvCnPr/>
                      <wps:spPr>
                        <a:xfrm flipH="1">
                          <a:off x="0" y="0"/>
                          <a:ext cx="838200" cy="51308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16" o:spid="_x0000_s1026" type="#_x0000_t32" style="position:absolute;margin-left:159.2pt;margin-top:17.2pt;width:66pt;height:40.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2f5UvUBAABBBAAADgAAAGRycy9lMm9Eb2MueG1srFPbjtMwEH1H4h8sv9OkXbGqqqYr1KXwgKBi&#10;4QNcx24s2R5rbJr07xk7abgKJEQerIw958yc4/H2YXCWXRRGA77hy0XNmfISWuPPDf/86fBizVlM&#10;wrfCglcNv6rIH3bPn237sFEr6MC2ChmR+LjpQ8O7lMKmqqLslBNxAUF5OtSATiQK8Vy1KHpid7Za&#10;1fV91QO2AUGqGGn3cTzku8KvtZLpg9ZRJWYbTr2lsmJZT3mtdluxOaMInZFTG+IfunDCeCo6Uz2K&#10;JNgXNL9QOSMRIui0kOAq0NpIVTSQmmX9k5qnTgRVtJA5Mcw2xf9HK99fjshMS3d3z5kXju7oKaEw&#10;5y6xV4jQsz14Tz4CMkohv/oQNwTb+yNOUQxHzOIHjY5pa8Jboit2kEA2FLevs9tqSEzS5vpuTTfI&#10;maSjl8u7el1uoxppMl3AmN4ocCz/NDxObc39jCXE5V1M1AgBb4AMtj6vEaxpD8baEuD5tLfILoKG&#10;4XCo6ct6CPhDWhLGvvYtS9dAZojswZSWOassfxRc/tLVqrHeR6XJSBK2KtLLCKu5npBS+bScmSg7&#10;wzT1NgPrvwOn/AxVZbxn8OjGH6vOiFIZfJrBznjA31VPw61lPebfHBh1ZwtO0F7LKBRraE6LpdOb&#10;yg/h+7jAv7383VcAAAD//wMAUEsDBBQABgAIAAAAIQAgQDJS4QAAAAoBAAAPAAAAZHJzL2Rvd25y&#10;ZXYueG1sTI9BS8NAEIXvgv9hGcGL2N3EVEvMpqigQhHEtgePk+yYhGZ3Y3bbxn/f8aSnecN8vHmv&#10;WE62FwcaQ+edhmSmQJCrvelco2G7eb5egAgRncHeO9LwQwGW5flZgbnxR/dBh3VsBJu4kKOGNsYh&#10;lzLULVkMMz+Q49uXHy1GXsdGmhGPbG57mSp1Ky12jj+0ONBTS/VuvbcaPvG92j1+v7xt0tdsdZfQ&#10;dnXVKa0vL6aHexCRpvgHw298jg4lZ6r83pkgeg03ySJjlEXGk4FsrlhUTCbzFGRZyP8VyhMAAAD/&#10;/wMAUEsBAi0AFAAGAAgAAAAhAOSZw8D7AAAA4QEAABMAAAAAAAAAAAAAAAAAAAAAAFtDb250ZW50&#10;X1R5cGVzXS54bWxQSwECLQAUAAYACAAAACEAI7Jq4dcAAACUAQAACwAAAAAAAAAAAAAAAAAsAQAA&#10;X3JlbHMvLnJlbHNQSwECLQAUAAYACAAAACEAu2f5UvUBAABBBAAADgAAAAAAAAAAAAAAAAAsAgAA&#10;ZHJzL2Uyb0RvYy54bWxQSwECLQAUAAYACAAAACEAIEAyUuEAAAAKAQAADwAAAAAAAAAAAAAAAABN&#10;BAAAZHJzL2Rvd25yZXYueG1sUEsFBgAAAAAEAAQA8wAAAFsFAAAAAA==&#10;" strokecolor="red" strokeweight="2pt">
                <v:stroke endarrow="open"/>
                <v:shadow on="t" opacity="24903f" mv:blur="40000f" origin=",.5" offset="0,20000emu"/>
              </v:shape>
            </w:pict>
          </mc:Fallback>
        </mc:AlternateContent>
      </w:r>
      <w:r w:rsidR="00395B76">
        <w:rPr>
          <w:rFonts w:ascii="Times New Roman" w:hAnsi="Times New Roman" w:cs="Times New Roman"/>
        </w:rPr>
        <w:t xml:space="preserve">          </w:t>
      </w:r>
      <w:r w:rsidR="00830B21" w:rsidRPr="008E3422">
        <w:rPr>
          <w:rFonts w:ascii="Times New Roman" w:hAnsi="Times New Roman" w:cs="Times New Roman"/>
          <w:noProof/>
        </w:rPr>
        <w:drawing>
          <wp:inline distT="0" distB="0" distL="0" distR="0" wp14:anchorId="6ED6126D" wp14:editId="4C6B14A7">
            <wp:extent cx="1694180" cy="1584689"/>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l="1923"/>
                    <a:stretch>
                      <a:fillRect/>
                    </a:stretch>
                  </pic:blipFill>
                  <pic:spPr bwMode="auto">
                    <a:xfrm>
                      <a:off x="0" y="0"/>
                      <a:ext cx="1694850" cy="1585316"/>
                    </a:xfrm>
                    <a:prstGeom prst="rect">
                      <a:avLst/>
                    </a:prstGeom>
                    <a:noFill/>
                    <a:ln w="9525">
                      <a:noFill/>
                      <a:miter lim="800000"/>
                      <a:headEnd/>
                      <a:tailEnd/>
                    </a:ln>
                  </pic:spPr>
                </pic:pic>
              </a:graphicData>
            </a:graphic>
          </wp:inline>
        </w:drawing>
      </w:r>
      <w:r w:rsidR="00395B76">
        <w:rPr>
          <w:rFonts w:ascii="Times New Roman" w:hAnsi="Times New Roman" w:cs="Times New Roman"/>
        </w:rPr>
        <w:t xml:space="preserve">       </w:t>
      </w:r>
    </w:p>
    <w:p w14:paraId="33A03FE2" w14:textId="77777777" w:rsidR="00395B76" w:rsidRDefault="00395B76" w:rsidP="00395B76">
      <w:pPr>
        <w:rPr>
          <w:rFonts w:ascii="Wingdings" w:hAnsi="Wingdings"/>
          <w:color w:val="000000"/>
        </w:rPr>
      </w:pPr>
      <w:r w:rsidRPr="008E3422">
        <w:rPr>
          <w:rFonts w:ascii="Wingdings" w:hAnsi="Wingdings"/>
          <w:noProof/>
          <w:color w:val="000000"/>
        </w:rPr>
        <mc:AlternateContent>
          <mc:Choice Requires="wps">
            <w:drawing>
              <wp:anchor distT="0" distB="0" distL="114300" distR="114300" simplePos="0" relativeHeight="251679744" behindDoc="0" locked="0" layoutInCell="1" allowOverlap="1" wp14:anchorId="5477E36A" wp14:editId="1DE28432">
                <wp:simplePos x="0" y="0"/>
                <wp:positionH relativeFrom="column">
                  <wp:posOffset>1143000</wp:posOffset>
                </wp:positionH>
                <wp:positionV relativeFrom="paragraph">
                  <wp:posOffset>678815</wp:posOffset>
                </wp:positionV>
                <wp:extent cx="571500" cy="342900"/>
                <wp:effectExtent l="0" t="0" r="0" b="12700"/>
                <wp:wrapSquare wrapText="bothSides"/>
                <wp:docPr id="1" name="Text Box 6"/>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82E86B" w14:textId="77777777" w:rsidR="00446628" w:rsidRDefault="00446628"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radial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0" type="#_x0000_t202" style="position:absolute;margin-left:90pt;margin-top:53.45pt;width:45pt;height: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crmAIAAHkFAAAOAAAAZHJzL2Uyb0RvYy54bWysVMFu2zAMvQ/YPwi6p3Yyp22MOoWbIsOA&#10;oiuWDj0rstQYs0RNUhJnw/59lGynWXfqsItNkY8U+Ujq6rpVDdkJ62rQBR2fpZQIzaGq9XNBvz4u&#10;R5eUOM90xRrQoqAH4ej1/P27q73JxQQ20FTCEgyiXb43Bd14b/IkcXwjFHNnYIRGowSrmMejfU4q&#10;y/YYXTXJJE3Pkz3YyljgwjnU3nZGOo/xpRTcf5bSCU+agmJuPn5t/K7DN5lfsfzZMrOpeZ8G+4cs&#10;FKs1XnoMdcs8I1tb/xVK1dyCA+nPOKgEpKy5iDVgNeP0VTWrDTMi1oLkOHOkyf2/sPx+92BJXWHv&#10;KNFMYYseRevJDbTkPLCzNy5H0MogzLeoDshe71AZim6lVeGP5RC0I8+HI7chGEfl9GI8TdHC0fQh&#10;m8xQxijJi7Oxzn8UoEgQCmqxdZFRtrtzvoMOkHCXhmXdNKhneaP/UGDMTiNi/ztvlmMiKAZkSCn2&#10;5udiejEpL6az0Xk5HY+ycXo5Kst0MrpdlmmZZsvFLLv51ec5+CeBka7yKPlDI7osvgiJTEYCgiLO&#10;sFg0luwYTh/jXGgfuYsZIjqgJFbxFsceH+uI9b3FuWNkuBm0PzqrWoONfL9Ku/o2pCw7PDbtpO4g&#10;+nbdxhHKhsFYQ3XAebHQ7ZszfFljV++Y8w/M4oLhIOCjgdYN2B+U7HEBC+q+b5kVlDSfNE74bJxl&#10;YWPjIcNG4cGeWtanFr1VC0CWcYrxtigGvG8GUVpQT/hWlOFWNDHN8e6C+kFc+O5ZwLeGi7KMINxR&#10;w/ydXhkeQgfSwww+tk/Mmn5QPQ7GPQyryvJX89phg6eGcutB1nGYA28dSz2fuN9xHfq3KDwgp+eI&#10;enkx578BAAD//wMAUEsDBBQABgAIAAAAIQBZ/I672wAAAAsBAAAPAAAAZHJzL2Rvd25yZXYueG1s&#10;TE/LTsMwELwj8Q/WInGjNhWEJsSpEIgriPKQuG3jbRIRr6PYbcLfsz3R285DszPleva9OtAYu8AW&#10;rhcGFHEdXMeNhY/356sVqJiQHfaBycIvRVhX52clFi5M/EaHTWqUhHAs0EKb0lBoHeuWPMZFGIhF&#10;24XRYxI4NtqNOEm47/XSmEx77Fg+tDjQY0v1z2bvLXy+7L6/bsxr8+RvhynMRrPPtbWXF/PDPahE&#10;c/o3w7G+VIdKOm3Dnl1UveCVkS1JDpPloMSxvDsyW2Eyk4OuSn26ofoDAAD//wMAUEsBAi0AFAAG&#10;AAgAAAAhALaDOJL+AAAA4QEAABMAAAAAAAAAAAAAAAAAAAAAAFtDb250ZW50X1R5cGVzXS54bWxQ&#10;SwECLQAUAAYACAAAACEAOP0h/9YAAACUAQAACwAAAAAAAAAAAAAAAAAvAQAAX3JlbHMvLnJlbHNQ&#10;SwECLQAUAAYACAAAACEAHS1XK5gCAAB5BQAADgAAAAAAAAAAAAAAAAAuAgAAZHJzL2Uyb0RvYy54&#10;bWxQSwECLQAUAAYACAAAACEAWfyOu9sAAAALAQAADwAAAAAAAAAAAAAAAADyBAAAZHJzL2Rvd25y&#10;ZXYueG1sUEsFBgAAAAAEAAQA8wAAAPoFAAAAAA==&#10;" filled="f" stroked="f">
                <v:textbox>
                  <w:txbxContent>
                    <w:p w14:paraId="6982E86B" w14:textId="77777777" w:rsidR="00AD70B5" w:rsidRDefault="00AD70B5"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radial</w:t>
                      </w:r>
                    </w:p>
                  </w:txbxContent>
                </v:textbox>
                <w10:wrap type="square"/>
              </v:shape>
            </w:pict>
          </mc:Fallback>
        </mc:AlternateContent>
      </w:r>
      <w:r w:rsidRPr="008E3422">
        <w:rPr>
          <w:rFonts w:ascii="Wingdings" w:hAnsi="Wingdings"/>
          <w:noProof/>
          <w:color w:val="000000"/>
        </w:rPr>
        <mc:AlternateContent>
          <mc:Choice Requires="wps">
            <w:drawing>
              <wp:anchor distT="0" distB="0" distL="114300" distR="114300" simplePos="0" relativeHeight="251678720" behindDoc="0" locked="0" layoutInCell="1" allowOverlap="1" wp14:anchorId="68C07F4C" wp14:editId="03513EA2">
                <wp:simplePos x="0" y="0"/>
                <wp:positionH relativeFrom="column">
                  <wp:posOffset>833120</wp:posOffset>
                </wp:positionH>
                <wp:positionV relativeFrom="paragraph">
                  <wp:posOffset>158115</wp:posOffset>
                </wp:positionV>
                <wp:extent cx="571500" cy="342900"/>
                <wp:effectExtent l="0" t="0" r="0" b="12700"/>
                <wp:wrapSquare wrapText="bothSides"/>
                <wp:docPr id="3" name="Text Box 5"/>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C89A29" w14:textId="593FFC42" w:rsidR="00446628" w:rsidRDefault="00446628"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hoop</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31" type="#_x0000_t202" style="position:absolute;margin-left:65.6pt;margin-top:12.45pt;width:45pt;height:27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T8KmQIAAHkFAAAOAAAAZHJzL2Uyb0RvYy54bWysVN9P2zAQfp+0/8Hye0lSUqARKQpFnSYh&#10;hgYTz65j02ixz7PdNh3a/76z05SOPTHtJTnffT7ffffj8qpTLdkI6xrQJc1OUkqE5lA3+rmk3x4X&#10;owtKnGe6Zi1oUdKdcPRq9vHD5dYUYgwraGthCTrRrtiakq68N0WSOL4SirkTMEKjUYJVzOPRPie1&#10;ZVv0rtpknKZnyRZsbSxw4Rxqb3ojnUX/Ugruv0jphCdtSTE2H782fpfhm8wuWfFsmVk1fB8G+4co&#10;FGs0PnpwdcM8I2vb/OVKNdyCA+lPOKgEpGy4iDlgNln6JpuHFTMi5oLkOHOgyf0/t/xuc29JU5f0&#10;lBLNFJboUXSeXENHJoGdrXEFgh4MwnyHaqzyoHeoDEl30qrwx3QI2pHn3YHb4IyjcnKeTVK0cDSd&#10;5uMpyug9eb1srPOfBCgShJJaLF1klG1une+hAyS8pWHRtG0sX6v/UKDPXiNi/fvbrMBAUAzIEFKs&#10;zct8cj6uzifT0Vk1yUZ5ll6Mqiodj24WVVql+WI+za9/7eMc7ieBkT7zKPldK4LXVn8VEpmMBARF&#10;7GExby3ZMOw+xrnQPnIXI0R0QEnM4j0X9/iYR8zvPZd7RoaXQfvDZdVosJHvN2HX34eQZY/Hoh3l&#10;HUTfLbvYQoeGWUK9w36x0M+bM3zRYFVvmfP3zOKAYSPg0kDrCuxPSrY4gCV1P9bMCkrazxo7fJrl&#10;eZjYeMixUHiwx5blsUWv1RyQ5QzXjeFRDHjfDqK0oJ5wV1ThVTQxzfHtkvpBnPt+LeCu4aKqIghn&#10;1DB/qx8MD64D6aEHH7snZs2+UT02xh0Mo8qKN/3aY8NNDdXag2xiMwfeepb2fOJ8x3HY76KwQI7P&#10;EfW6MWe/AQAA//8DAFBLAwQUAAYACAAAACEAcHGr1dwAAAAJAQAADwAAAGRycy9kb3ducmV2Lnht&#10;bEyPwU7DMAyG70i8Q2QkbixZGGwtTScE4graYEjcssZrKxqnarK1vD3eCY6//en352I9+U6ccIht&#10;IAPzmQKBVAXXUm3g4/3lZgUiJkvOdoHQwA9GWJeXF4XNXRhpg6dtqgWXUMytgSalPpcyVg16G2eh&#10;R+LdIQzeJo5DLd1gRy73ndRK3UtvW+ILje3xqcHqe3v0Bnavh6/PhXqrn/1dP4ZJSfKZNOb6anp8&#10;AJFwSn8wnPVZHUp22ocjuSg6zrdzzagBvchAMKD1ebA3sFxlIMtC/v+g/AUAAP//AwBQSwECLQAU&#10;AAYACAAAACEAtoM4kv4AAADhAQAAEwAAAAAAAAAAAAAAAAAAAAAAW0NvbnRlbnRfVHlwZXNdLnht&#10;bFBLAQItABQABgAIAAAAIQA4/SH/1gAAAJQBAAALAAAAAAAAAAAAAAAAAC8BAABfcmVscy8ucmVs&#10;c1BLAQItABQABgAIAAAAIQAc1T8KmQIAAHkFAAAOAAAAAAAAAAAAAAAAAC4CAABkcnMvZTJvRG9j&#10;LnhtbFBLAQItABQABgAIAAAAIQBwcavV3AAAAAkBAAAPAAAAAAAAAAAAAAAAAPMEAABkcnMvZG93&#10;bnJldi54bWxQSwUGAAAAAAQABADzAAAA/AUAAAAA&#10;" filled="f" stroked="f">
                <v:textbox>
                  <w:txbxContent>
                    <w:p w14:paraId="58C89A29" w14:textId="593FFC42" w:rsidR="00AD70B5" w:rsidRDefault="00AD70B5"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hoop</w:t>
                      </w:r>
                    </w:p>
                  </w:txbxContent>
                </v:textbox>
                <w10:wrap type="square"/>
              </v:shape>
            </w:pict>
          </mc:Fallback>
        </mc:AlternateContent>
      </w:r>
      <w:r w:rsidRPr="008E3422">
        <w:rPr>
          <w:rFonts w:ascii="Wingdings" w:hAnsi="Wingdings"/>
          <w:noProof/>
          <w:color w:val="000000"/>
        </w:rPr>
        <mc:AlternateContent>
          <mc:Choice Requires="wps">
            <w:drawing>
              <wp:anchor distT="0" distB="0" distL="114300" distR="114300" simplePos="0" relativeHeight="251677696" behindDoc="0" locked="0" layoutInCell="1" allowOverlap="1" wp14:anchorId="2CE34ACB" wp14:editId="26B908DE">
                <wp:simplePos x="0" y="0"/>
                <wp:positionH relativeFrom="column">
                  <wp:posOffset>800100</wp:posOffset>
                </wp:positionH>
                <wp:positionV relativeFrom="paragraph">
                  <wp:posOffset>678815</wp:posOffset>
                </wp:positionV>
                <wp:extent cx="114300" cy="114300"/>
                <wp:effectExtent l="0" t="0" r="12700" b="12700"/>
                <wp:wrapThrough wrapText="bothSides">
                  <wp:wrapPolygon edited="0">
                    <wp:start x="0" y="0"/>
                    <wp:lineTo x="0" y="19200"/>
                    <wp:lineTo x="19200" y="19200"/>
                    <wp:lineTo x="19200" y="0"/>
                    <wp:lineTo x="0" y="0"/>
                  </wp:wrapPolygon>
                </wp:wrapThrough>
                <wp:docPr id="4" name="Oval 6"/>
                <wp:cNvGraphicFramePr/>
                <a:graphic xmlns:a="http://schemas.openxmlformats.org/drawingml/2006/main">
                  <a:graphicData uri="http://schemas.microsoft.com/office/word/2010/wordprocessingShape">
                    <wps:wsp>
                      <wps:cNvSpPr/>
                      <wps:spPr>
                        <a:xfrm>
                          <a:off x="0" y="0"/>
                          <a:ext cx="114300" cy="114300"/>
                        </a:xfrm>
                        <a:prstGeom prst="ellipse">
                          <a:avLst/>
                        </a:prstGeom>
                        <a:solidFill>
                          <a:srgbClr val="000000"/>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63pt;margin-top:53.45pt;width:9pt;height:9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omXGmQCAAA9BQAADgAAAGRycy9lMm9Eb2MueG1srFTbahsxEH0v9B+E3pv1Om7amqyDSUgphCQk&#10;KXmWtZItkDTqSL716zvSrjduUwiU+mE9ozlnbprR+cXOWbZRGA34htcnI86Ul9Aav2z496frD585&#10;i0n4VljwquF7FfnF7P27822YqjGswLYKGTnxcboNDV+lFKZVFeVKORFPIChPRg3oRCIVl1WLYkve&#10;na3Go9FZtQVsA4JUMdLpVWfks+JfayXTndZRJWYbTrml8sXyXeRvNTsX0yWKsDKyT0P8QxZOGE9B&#10;B1dXIgm2RvPKlTMSIYJOJxJcBVobqUoNVE09+qOax5UIqtRCzYlhaFP8f27l7eYemWkbPuHMC0dX&#10;dLcRlp3lzmxDnBLgMdxjr0USc5k7jS7/UwFsV7q5H7qpdolJOqzryemIei7J1MvkpXohB4zpqwLH&#10;stBwZa0JMdcrpmJzE1OHPqDycQRr2mtjbVFwubi0yChdil1+OWkK8BvM+gz2kGmduTtRZTr6MLnS&#10;rrYipb1VmWX9g9LUnVxNyavMpRqiCimVT3UftqAzTVOogXj6NrHHZ2qX1UAev00eGCUy+DSQnfGA&#10;f3Ngh5R1h6euHdWdxQW0exoMhG5jYpDXhm7pRsR0L5BWhC6W1p6sK8CfnG1phRoef6wFKs7sN08z&#10;+qWeTPLOFWXy8dOYFDy2LI4tfu0ugW6ypgcjyCJmfLIHUSO4Z9r2eY5KJuElxW64THhQLlO32vRe&#10;SDWfFxjtWRDpxj8GebjFPFJPu2eBoR+9RDN7C4d1ezV+HTb318N8nUCbMpsvfer7Rzta5q9/T/Ij&#10;cKwX1MurN/sFAAD//wMAUEsDBBQABgAIAAAAIQB3GtNj3QAAAAsBAAAPAAAAZHJzL2Rvd25yZXYu&#10;eG1sTE9NT4NAEL2b+B82Y+LFtEsrIRZZGqup6dXWJh6nMAKRnSXslqK/3uGkt3nzXt5Hth5tqwbq&#10;fePYwGIegSIuXNlwZeD9sJ09gPIBucTWMRn4Jg/r/Poqw7R0F36jYR8qJSbsUzRQh9ClWvuiJot+&#10;7jpi4T5dbzEI7Ctd9ngRc9vqZRQl2mLDklBjR881FV/7szXAxw/rd912iF/vD4vxZbe5+8GNMbc3&#10;49MjqEBj+BPDVF+qQy6dTu7MpVet4GUiW4IcUbICNSniWD6niYpXoPNM/9+Q/wIAAP//AwBQSwEC&#10;LQAUAAYACAAAACEA5JnDwPsAAADhAQAAEwAAAAAAAAAAAAAAAAAAAAAAW0NvbnRlbnRfVHlwZXNd&#10;LnhtbFBLAQItABQABgAIAAAAIQAjsmrh1wAAAJQBAAALAAAAAAAAAAAAAAAAACwBAABfcmVscy8u&#10;cmVsc1BLAQItABQABgAIAAAAIQDaiZcaZAIAAD0FAAAOAAAAAAAAAAAAAAAAACwCAABkcnMvZTJv&#10;RG9jLnhtbFBLAQItABQABgAIAAAAIQB3GtNj3QAAAAsBAAAPAAAAAAAAAAAAAAAAALwEAABkcnMv&#10;ZG93bnJldi54bWxQSwUGAAAAAAQABADzAAAAxgUAAAAA&#10;" fillcolor="black" stroked="f">
                <w10:wrap type="through"/>
              </v:oval>
            </w:pict>
          </mc:Fallback>
        </mc:AlternateContent>
      </w:r>
      <w:r w:rsidRPr="008E3422">
        <w:rPr>
          <w:rFonts w:ascii="Wingdings" w:hAnsi="Wingdings"/>
          <w:noProof/>
          <w:color w:val="000000"/>
        </w:rPr>
        <mc:AlternateContent>
          <mc:Choice Requires="wps">
            <w:drawing>
              <wp:anchor distT="0" distB="0" distL="114300" distR="114300" simplePos="0" relativeHeight="251676672" behindDoc="0" locked="0" layoutInCell="1" allowOverlap="1" wp14:anchorId="2395EC31" wp14:editId="4992C87A">
                <wp:simplePos x="0" y="0"/>
                <wp:positionH relativeFrom="column">
                  <wp:posOffset>914400</wp:posOffset>
                </wp:positionH>
                <wp:positionV relativeFrom="paragraph">
                  <wp:posOffset>678815</wp:posOffset>
                </wp:positionV>
                <wp:extent cx="457200" cy="114300"/>
                <wp:effectExtent l="0" t="0" r="0" b="12700"/>
                <wp:wrapThrough wrapText="bothSides">
                  <wp:wrapPolygon edited="0">
                    <wp:start x="15600" y="0"/>
                    <wp:lineTo x="0" y="0"/>
                    <wp:lineTo x="0" y="19200"/>
                    <wp:lineTo x="15600" y="19200"/>
                    <wp:lineTo x="20400" y="19200"/>
                    <wp:lineTo x="20400" y="0"/>
                    <wp:lineTo x="15600" y="0"/>
                  </wp:wrapPolygon>
                </wp:wrapThrough>
                <wp:docPr id="5" name="Right Arrow 5"/>
                <wp:cNvGraphicFramePr/>
                <a:graphic xmlns:a="http://schemas.openxmlformats.org/drawingml/2006/main">
                  <a:graphicData uri="http://schemas.microsoft.com/office/word/2010/wordprocessingShape">
                    <wps:wsp>
                      <wps:cNvSpPr/>
                      <wps:spPr>
                        <a:xfrm>
                          <a:off x="0" y="0"/>
                          <a:ext cx="457200" cy="114300"/>
                        </a:xfrm>
                        <a:prstGeom prst="rightArrow">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1in;margin-top:53.45pt;width:36pt;height:9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ou9msCAABGBQAADgAAAGRycy9lMm9Eb2MueG1srFTBbtswDL0P2D8Iuq+O23TrgjpF0KLDgKIL&#10;2g49q7IUC5BFjVLiZF8/SnacrBtQYNjFJkU+UiQfdXm1bS3bKAwGXMXLkwlnykmojVtV/PvT7YcL&#10;zkIUrhYWnKr4TgV+NX//7rLzM3UKDdhaIaMgLsw6X/EmRj8riiAb1YpwAl45MmrAVkRScVXUKDqK&#10;3tridDL5WHSAtUeQKgQ6vemNfJ7ja61k/KZ1UJHZitPdYv5i/r6kbzG/FLMVCt8YOVxD/MMtWmEc&#10;JR1D3Ygo2BrNH6FaIxEC6HgioS1AayNVroGqKSevqnlshFe5FmpO8GObwv8LK+83S2Smrvg5Z060&#10;NKIHs2oiWyBCx85TgzofZuT36Jc4aIHEVO1WY5v+VAfb5qbuxqaqbWSSDqfnn2hQnEkyleX0jGSK&#10;UhzAHkP8oqBlSag4pvQ5e26o2NyF2AP2jiljAGvqW2NtVhJb1LVFthE057gthxS/eVmXfB0kVB+w&#10;P1GZJkOWVGtfXZbizqqEsu5BaWoT1VPma2WCHlIKKZWL+7TZO8E0pRqBZ28DB/8E7W81gk/fBo+I&#10;nBlcHMGtcYB/C2DHK+venwZzVHcSX6DeEUMQ+tUJXt4amtOdCHEpkHaFRkv7T9YG8CdnHe1SxcOP&#10;tUDFmf3qiKyfy+k0LV9WMh84w2PLy7HFrdtroDGW9HJ4mUUCY7R7USO0z7T2i5SVTMJJyl1xGXGv&#10;XMd+x+nhkGqxyG60cF7EO/fo5X6KiVFP22eBfiBfJNbew37vxOwV+3rf1F8Hi3UEbTI1D30a+kfL&#10;mik+PCzpNTjWs9fh+Zv/AgAA//8DAFBLAwQUAAYACAAAACEARrvo7twAAAALAQAADwAAAGRycy9k&#10;b3ducmV2LnhtbExPy07DMBC8I/EP1iJxqajTKERtiFPxEAeONP2ATbxNIuJ1FLtt+HuWE9x2Hpqd&#10;KfeLG9WF5jB4NrBZJ6CIW28H7gwc6/eHLagQkS2OnsnANwXYV7c3JRbWX/mTLofYKQnhUKCBPsap&#10;0Dq0PTkMaz8Ri3bys8MocO60nfEq4W7UaZLk2uHA8qHHiV57ar8OZ2fgg9pmWjW2XlaP8Vi/bLV9&#10;sydj7u+W5ydQkZb4Z4bf+lIdKunU+DPboEbBWSZbohxJvgMljnSTC9MIk2Y70FWp/2+ofgAAAP//&#10;AwBQSwECLQAUAAYACAAAACEA5JnDwPsAAADhAQAAEwAAAAAAAAAAAAAAAAAAAAAAW0NvbnRlbnRf&#10;VHlwZXNdLnhtbFBLAQItABQABgAIAAAAIQAjsmrh1wAAAJQBAAALAAAAAAAAAAAAAAAAACwBAABf&#10;cmVscy8ucmVsc1BLAQItABQABgAIAAAAIQA4Oi72awIAAEYFAAAOAAAAAAAAAAAAAAAAACwCAABk&#10;cnMvZTJvRG9jLnhtbFBLAQItABQABgAIAAAAIQBGu+ju3AAAAAsBAAAPAAAAAAAAAAAAAAAAAMME&#10;AABkcnMvZG93bnJldi54bWxQSwUGAAAAAAQABADzAAAAzAUAAAAA&#10;" adj="18900" fillcolor="black [3213]" stroked="f">
                <w10:wrap type="through"/>
              </v:shape>
            </w:pict>
          </mc:Fallback>
        </mc:AlternateContent>
      </w:r>
      <w:r w:rsidRPr="008E3422">
        <w:rPr>
          <w:rFonts w:ascii="Wingdings" w:hAnsi="Wingdings"/>
          <w:noProof/>
          <w:color w:val="000000"/>
        </w:rPr>
        <mc:AlternateContent>
          <mc:Choice Requires="wps">
            <w:drawing>
              <wp:anchor distT="0" distB="0" distL="114300" distR="114300" simplePos="0" relativeHeight="251675648" behindDoc="0" locked="0" layoutInCell="1" allowOverlap="1" wp14:anchorId="1F21BE66" wp14:editId="6C920CDE">
                <wp:simplePos x="0" y="0"/>
                <wp:positionH relativeFrom="column">
                  <wp:posOffset>800100</wp:posOffset>
                </wp:positionH>
                <wp:positionV relativeFrom="paragraph">
                  <wp:posOffset>221615</wp:posOffset>
                </wp:positionV>
                <wp:extent cx="114300" cy="569595"/>
                <wp:effectExtent l="25400" t="25400" r="63500" b="14605"/>
                <wp:wrapThrough wrapText="bothSides">
                  <wp:wrapPolygon edited="0">
                    <wp:start x="-4800" y="-963"/>
                    <wp:lineTo x="-4800" y="21191"/>
                    <wp:lineTo x="28800" y="21191"/>
                    <wp:lineTo x="28800" y="-963"/>
                    <wp:lineTo x="-4800" y="-963"/>
                  </wp:wrapPolygon>
                </wp:wrapThrough>
                <wp:docPr id="6" name="Up Arrow 4"/>
                <wp:cNvGraphicFramePr/>
                <a:graphic xmlns:a="http://schemas.openxmlformats.org/drawingml/2006/main">
                  <a:graphicData uri="http://schemas.microsoft.com/office/word/2010/wordprocessingShape">
                    <wps:wsp>
                      <wps:cNvSpPr/>
                      <wps:spPr>
                        <a:xfrm>
                          <a:off x="0" y="0"/>
                          <a:ext cx="114300" cy="569595"/>
                        </a:xfrm>
                        <a:prstGeom prst="upArrow">
                          <a:avLst/>
                        </a:prstGeom>
                        <a:solidFill>
                          <a:srgbClr val="000000"/>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 o:spid="_x0000_s1026" type="#_x0000_t68" style="position:absolute;margin-left:63pt;margin-top:17.45pt;width:9pt;height:44.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QlkWwCAABqBQAADgAAAGRycy9lMm9Eb2MueG1srFRba9swFH4f7D8Iva+O06RbQ50SUjIGpSu9&#10;0GdFlhKBbjtS4mS/fkey42TtWGHMD/Y5PvfvXK6ud0aTrYCgnK1oeTagRFjuamVXFX1+Wnz6QkmI&#10;zNZMOysquheBXk8/frhq/EQM3drpWgBBJzZMGl/RdYx+UhSBr4Vh4cx5YVEoHRgWkYVVUQNr0LvR&#10;xXAwuCgaB7UHx0UI+PemFdJp9i+l4PG7lEFEoiuKucX8hvxepncxvWKTFTC/VrxLg/1DFoYpi0F7&#10;VzcsMrIB9caVURxccDKecWcKJ6XiIteA1ZSDV9U8rpkXuRYEJ/gepvD/3PK77T0QVVf0ghLLDLbo&#10;2ZMZgGvIKKHT+DBBpUd/Dx0XkEyl7iSY9MUiyC4juu8RFbtIOP4sy9H5AHHnKBpfXI4vx8lncTT2&#10;EOJX4QxJREU3PofOULLtbYit9kErhQtOq3qhtM4MrJZzDWTLUn/z0wX4TU3bv1su8vPWEhNtTUUe&#10;pS6fBEkLQqbiXovkXtsHIRHKVHYuIA+x6NNjnAsbyy5K1k5mEkvpDc/fN+z0k2mbVW88fN+4t8iR&#10;nY29sVHWwZ8c6D5l2epj/07qTuTS1XucInDtegXPFwrbectCvGeA+4QTgDcCpWsHPylpcN8qGn5s&#10;GAhK9DeLA31ZjkZpQTMzGn8eIgOnkuWpxG7M3GHLS7wunmcy6Ud9ICU484KnYZaioohZjrEryiMc&#10;mHls7wAeFy5ms6yGS+lZvLWPnh+6mGbvaffCwHczGnG479xhN9nk1Zy2uglf62ab6KTKQ3zEqcMP&#10;FzpvQnd80sU45bPW8UROfwEAAP//AwBQSwMEFAAGAAgAAAAhAImZQ4bdAAAACgEAAA8AAABkcnMv&#10;ZG93bnJldi54bWxMj8FOwzAQRO9I/IO1SNyo02AsCHEqhISQOJWC6NWNt0nU2I5sN03+ns0JjrMz&#10;mn1TbibbsxFD7LxTsF5lwNDV3nSuUfD99Xb3CCwm7YzuvUMFM0bYVNdXpS6Mv7hPHHepYVTiYqEV&#10;tCkNBeexbtHquPIDOvKOPlidSIaGm6AvVG57nmeZ5FZ3jj60esDXFuvT7mwV/KwftmEat/MsjqcP&#10;+Z7ve5ntlbq9mV6egSWc0l8YFnxCh4qYDv7sTGQ96VzSlqTgXjwBWwJC0OGwOEICr0r+f0L1CwAA&#10;//8DAFBLAQItABQABgAIAAAAIQDkmcPA+wAAAOEBAAATAAAAAAAAAAAAAAAAAAAAAABbQ29udGVu&#10;dF9UeXBlc10ueG1sUEsBAi0AFAAGAAgAAAAhACOyauHXAAAAlAEAAAsAAAAAAAAAAAAAAAAALAEA&#10;AF9yZWxzLy5yZWxzUEsBAi0AFAAGAAgAAAAhAFJkJZFsAgAAagUAAA4AAAAAAAAAAAAAAAAALAIA&#10;AGRycy9lMm9Eb2MueG1sUEsBAi0AFAAGAAgAAAAhAImZQ4bdAAAACgEAAA8AAAAAAAAAAAAAAAAA&#10;xAQAAGRycy9kb3ducmV2LnhtbFBLBQYAAAAABAAEAPMAAADOBQAAAAA=&#10;" adj="2167" fillcolor="black" strokecolor="white">
                <w10:wrap type="through"/>
              </v:shape>
            </w:pict>
          </mc:Fallback>
        </mc:AlternateContent>
      </w:r>
    </w:p>
    <w:p w14:paraId="40B74B4D" w14:textId="77777777" w:rsidR="00395B76" w:rsidRDefault="00395B76" w:rsidP="00395B76">
      <w:pPr>
        <w:rPr>
          <w:rFonts w:ascii="Wingdings" w:hAnsi="Wingdings"/>
          <w:color w:val="000000"/>
        </w:rPr>
      </w:pPr>
    </w:p>
    <w:p w14:paraId="4246259F" w14:textId="77777777" w:rsidR="00395B76" w:rsidRDefault="00395B76" w:rsidP="00395B76">
      <w:pPr>
        <w:rPr>
          <w:rFonts w:ascii="Wingdings" w:hAnsi="Wingdings"/>
          <w:color w:val="000000"/>
        </w:rPr>
      </w:pPr>
    </w:p>
    <w:p w14:paraId="181E10D1" w14:textId="77777777" w:rsidR="00395B76" w:rsidRDefault="00395B76" w:rsidP="00395B76">
      <w:pPr>
        <w:rPr>
          <w:rFonts w:ascii="Wingdings" w:hAnsi="Wingdings"/>
          <w:color w:val="000000"/>
        </w:rPr>
      </w:pPr>
      <w:r w:rsidRPr="008E3422">
        <w:rPr>
          <w:rFonts w:ascii="Wingdings" w:hAnsi="Wingdings"/>
          <w:noProof/>
          <w:color w:val="000000"/>
        </w:rPr>
        <mc:AlternateContent>
          <mc:Choice Requires="wps">
            <w:drawing>
              <wp:anchor distT="0" distB="0" distL="114300" distR="114300" simplePos="0" relativeHeight="251680768" behindDoc="0" locked="0" layoutInCell="1" allowOverlap="1" wp14:anchorId="3A049B3B" wp14:editId="211EF34F">
                <wp:simplePos x="0" y="0"/>
                <wp:positionH relativeFrom="column">
                  <wp:posOffset>571500</wp:posOffset>
                </wp:positionH>
                <wp:positionV relativeFrom="paragraph">
                  <wp:posOffset>171450</wp:posOffset>
                </wp:positionV>
                <wp:extent cx="571500" cy="342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571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BF64EA" w14:textId="27A4C47A" w:rsidR="00446628" w:rsidRDefault="00446628"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axial</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_x0000_s1032" type="#_x0000_t202" style="position:absolute;margin-left:45pt;margin-top:13.5pt;width:45pt;height:27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SNmgIAAHkFAAAOAAAAZHJzL2Uyb0RvYy54bWysVE1v2zAMvQ/YfxB0T21nTtMYdQo3RYYB&#10;RVesHXpWZKkxJouapCTOhv33UXKcZt2pwy42RT5R5OPH5VXXKrIV1jWgS5qdpZQIzaFu9HNJvz4u&#10;RxeUOM90zRRoUdK9cPRq/v7d5c4UYgxrULWwBJ1oV+xMSdfemyJJHF+LlrkzMEKjUYJtmcejfU5q&#10;y3bovVXJOE3Pkx3Y2ljgwjnU3vRGOo/+pRTcf5bSCU9USTE2H782flfhm8wvWfFsmVk3/BAG+4co&#10;WtZofPTo6oZ5Rja2+ctV23ALDqQ/49AmIGXDRcwBs8nSV9k8rJkRMRckx5kjTe7/ueV323tLmrqk&#10;U0o0a7FEj6Lz5Bo6Mg3s7IwrEPRgEOY7VGOVB71DZUi6k7YNf0yHoB153h+5Dc44KifTbJKihaPp&#10;Qz6eoYzek5fLxjr/UUBLglBSi6WLjLLtrfM9dICEtzQsG6Vi+ZT+Q4E+e42I9e9vswIDQTEgQ0ix&#10;Nj8Xk+m4mk5mo/Nqko3yLL0YVVU6Ht0sq7RK8+Vill//OsQ53E8CI33mUfJ7JYJXpb8IiUxGAoIi&#10;9rBYKEu2DLuPcS60j9zFCBEdUBKzeMvFAz7mEfN7y+WekeFl0P54uW002Mj3q7Drb0PIssdj0U7y&#10;DqLvVl1sofOhMVZQ77FfLPTz5gxfNljVW+b8PbM4YNgIuDTQugb7g5IdDmBJ3fcNs4IS9Uljh8+y&#10;PA8TGw85FgoP9tSyOrXoTbsAZDnDdWN4FAPeq0GUFton3BVVeBVNTHN8u6R+EBe+Xwu4a7ioqgjC&#10;GTXM3+oHw4PrQHrowcfuiVlzaFSPjXEHw6iy4lW/9thwU0O18SCb2MyBt56lA58433EcDrsoLJDT&#10;c0S9bMz5bwAAAP//AwBQSwMEFAAGAAgAAAAhAMPhNsvcAAAACAEAAA8AAABkcnMvZG93bnJldi54&#10;bWxMj0tPwzAQhO9I/AdrkbhRuxWPNGRTIRBXEOUhcdvG2yQiXkex24R/j3Oip9XujGa/KTaT69SR&#10;h9B6QVguDCiWyttWaoSP9+erDFSIJJY6L4zwywE25flZQbn1o7zxcRtrlUIk5ITQxNjnWoeqYUdh&#10;4XuWpO394Cimdai1HWhM4a7TK2NutaNW0oeGen5suPrZHhzC58v+++vavNZP7qYf/WS0uLVGvLyY&#10;Hu5BRZ7ivxlm/IQOZWLa+YPYoDqEtUlVIsLqLs1Zz+bDDiFbGtBloU8LlH8AAAD//wMAUEsBAi0A&#10;FAAGAAgAAAAhALaDOJL+AAAA4QEAABMAAAAAAAAAAAAAAAAAAAAAAFtDb250ZW50X1R5cGVzXS54&#10;bWxQSwECLQAUAAYACAAAACEAOP0h/9YAAACUAQAACwAAAAAAAAAAAAAAAAAvAQAAX3JlbHMvLnJl&#10;bHNQSwECLQAUAAYACAAAACEA8R9EjZoCAAB5BQAADgAAAAAAAAAAAAAAAAAuAgAAZHJzL2Uyb0Rv&#10;Yy54bWxQSwECLQAUAAYACAAAACEAw+E2y9wAAAAIAQAADwAAAAAAAAAAAAAAAAD0BAAAZHJzL2Rv&#10;d25yZXYueG1sUEsFBgAAAAAEAAQA8wAAAP0FAAAAAA==&#10;" filled="f" stroked="f">
                <v:textbox>
                  <w:txbxContent>
                    <w:p w14:paraId="78BF64EA" w14:textId="27A4C47A" w:rsidR="00AD70B5" w:rsidRDefault="00AD70B5" w:rsidP="00395B76">
                      <w:pPr>
                        <w:pStyle w:val="NormalWeb"/>
                        <w:spacing w:before="0" w:beforeAutospacing="0" w:after="0" w:afterAutospacing="0"/>
                      </w:pPr>
                      <w:r>
                        <w:rPr>
                          <w:rFonts w:asciiTheme="minorHAnsi" w:eastAsia="MS Mincho" w:hAnsi="Cambria"/>
                          <w:color w:val="000000" w:themeColor="dark1"/>
                          <w:kern w:val="24"/>
                          <w:sz w:val="28"/>
                          <w:szCs w:val="28"/>
                        </w:rPr>
                        <w:t>σ</w:t>
                      </w:r>
                      <w:r>
                        <w:rPr>
                          <w:rFonts w:asciiTheme="minorHAnsi" w:eastAsia="MS Mincho" w:hAnsi="Cambria"/>
                          <w:color w:val="000000" w:themeColor="dark1"/>
                          <w:kern w:val="24"/>
                          <w:position w:val="-7"/>
                          <w:sz w:val="28"/>
                          <w:szCs w:val="28"/>
                          <w:vertAlign w:val="subscript"/>
                        </w:rPr>
                        <w:t>axial</w:t>
                      </w:r>
                    </w:p>
                  </w:txbxContent>
                </v:textbox>
                <w10:wrap type="square"/>
              </v:shape>
            </w:pict>
          </mc:Fallback>
        </mc:AlternateContent>
      </w:r>
    </w:p>
    <w:p w14:paraId="7C3CB491" w14:textId="5B1C58AE" w:rsidR="00830B21" w:rsidRDefault="00830B21" w:rsidP="00830B21">
      <w:pPr>
        <w:rPr>
          <w:rFonts w:ascii="Times New Roman" w:hAnsi="Times New Roman" w:cs="Times New Roman"/>
        </w:rPr>
      </w:pPr>
    </w:p>
    <w:p w14:paraId="443CC43D" w14:textId="77777777" w:rsidR="00395B76" w:rsidRPr="008E3422" w:rsidRDefault="00395B76" w:rsidP="00830B21">
      <w:pPr>
        <w:rPr>
          <w:rFonts w:ascii="Times New Roman" w:hAnsi="Times New Roman" w:cs="Times New Roman"/>
        </w:rPr>
      </w:pPr>
    </w:p>
    <w:p w14:paraId="017FFF4E" w14:textId="77777777" w:rsidR="00D436A5" w:rsidRPr="008E3422" w:rsidRDefault="00D436A5" w:rsidP="00830B21"/>
    <w:p w14:paraId="0BA84FA6" w14:textId="33713097" w:rsidR="00395B76" w:rsidRDefault="00395B76" w:rsidP="00395B76">
      <w:r w:rsidRPr="008E3422">
        <w:t xml:space="preserve">By using the parameters given in the problem statement and the above formulae for hoop stress, we find that the maximum </w:t>
      </w:r>
      <w:r w:rsidR="007F78EF">
        <w:t xml:space="preserve">hoop </w:t>
      </w:r>
      <w:r w:rsidRPr="008E3422">
        <w:t>stresse</w:t>
      </w:r>
      <w:r w:rsidR="0010563C">
        <w:t>s using the thin-wall and thick-</w:t>
      </w:r>
      <w:r w:rsidRPr="008E3422">
        <w:t xml:space="preserve">wall approximations </w:t>
      </w:r>
      <w:r w:rsidR="00AD70B5">
        <w:t>yield</w:t>
      </w:r>
      <w:r w:rsidRPr="008E3422">
        <w:t xml:space="preserve"> </w:t>
      </w:r>
      <w:r w:rsidRPr="008E3422">
        <w:rPr>
          <w:b/>
          <w:color w:val="FF0000"/>
        </w:rPr>
        <w:t>3000 psi</w:t>
      </w:r>
      <w:r w:rsidRPr="008E3422">
        <w:t xml:space="preserve"> and </w:t>
      </w:r>
      <w:r w:rsidRPr="008E3422">
        <w:rPr>
          <w:b/>
          <w:color w:val="FF0000"/>
        </w:rPr>
        <w:t>3571 psi</w:t>
      </w:r>
      <w:r w:rsidRPr="008E3422">
        <w:t xml:space="preserve">, respectively. This corresponds to a 16% difference which tells us that the thin wall theory </w:t>
      </w:r>
      <w:r>
        <w:t>might not be adequate for this geometry</w:t>
      </w:r>
      <w:r w:rsidRPr="008E3422">
        <w:t xml:space="preserve">. Thin-wall theory actually gives good results when b/a ratio is less than 1.10, </w:t>
      </w:r>
      <w:r>
        <w:t>and that</w:t>
      </w:r>
      <w:r w:rsidRPr="008E3422">
        <w:t xml:space="preserve"> is not the case here. </w:t>
      </w:r>
    </w:p>
    <w:p w14:paraId="53043FD0" w14:textId="77777777" w:rsidR="00395B76" w:rsidRPr="008E3422" w:rsidRDefault="00395B76" w:rsidP="00395B76"/>
    <w:p w14:paraId="5B7EE777" w14:textId="067DF7CD" w:rsidR="0010563C" w:rsidRDefault="0010563C" w:rsidP="00830B21">
      <w:r>
        <w:t>Notice</w:t>
      </w:r>
      <w:r w:rsidR="00D436A5" w:rsidRPr="008E3422">
        <w:t xml:space="preserve"> that the axial stress</w:t>
      </w:r>
      <w:r>
        <w:t>es are</w:t>
      </w:r>
      <w:r w:rsidR="00D436A5" w:rsidRPr="008E3422">
        <w:t xml:space="preserve"> constant for both theories</w:t>
      </w:r>
      <w:r>
        <w:t xml:space="preserve"> since they do not depend on radius</w:t>
      </w:r>
      <w:r w:rsidR="00D436A5" w:rsidRPr="008E3422">
        <w:t xml:space="preserve">. </w:t>
      </w:r>
      <w:r w:rsidR="008B28E3" w:rsidRPr="008E3422">
        <w:t>For</w:t>
      </w:r>
      <w:r w:rsidR="00415E4C" w:rsidRPr="008E3422">
        <w:t xml:space="preserve"> this example,</w:t>
      </w:r>
      <w:r>
        <w:t xml:space="preserve"> the thin-wall and thick-wall approximations </w:t>
      </w:r>
      <w:r w:rsidR="00AD70B5">
        <w:t>yield</w:t>
      </w:r>
      <w:r>
        <w:t xml:space="preserve"> </w:t>
      </w:r>
      <w:r w:rsidRPr="00766953">
        <w:rPr>
          <w:b/>
          <w:color w:val="FF0000"/>
        </w:rPr>
        <w:t>1500 psi</w:t>
      </w:r>
      <w:r>
        <w:t xml:space="preserve"> and </w:t>
      </w:r>
      <w:r w:rsidRPr="00766953">
        <w:rPr>
          <w:b/>
          <w:color w:val="FF0000"/>
        </w:rPr>
        <w:t>1285 psi</w:t>
      </w:r>
      <w:r>
        <w:t>, respectively</w:t>
      </w:r>
      <w:r w:rsidR="00415E4C" w:rsidRPr="008E3422">
        <w:t xml:space="preserve">.  </w:t>
      </w:r>
    </w:p>
    <w:p w14:paraId="635D7636" w14:textId="77777777" w:rsidR="0010563C" w:rsidRDefault="0010563C" w:rsidP="00830B21"/>
    <w:p w14:paraId="1861D425" w14:textId="376D940B" w:rsidR="007F78EF" w:rsidRDefault="007F78EF" w:rsidP="00766953">
      <w:r>
        <w:t>The radial stresses at the inner and outer surfaces can be deduced from the boundary conditions:</w:t>
      </w:r>
    </w:p>
    <w:p w14:paraId="30FEBB8B" w14:textId="58A1ECA0" w:rsidR="007F78EF" w:rsidRDefault="007F78EF" w:rsidP="009E2FCD">
      <w:pPr>
        <w:pStyle w:val="ListParagraph"/>
        <w:numPr>
          <w:ilvl w:val="0"/>
          <w:numId w:val="3"/>
        </w:numPr>
      </w:pPr>
      <w:r>
        <w:t xml:space="preserve">The radial stress at the outer surface is </w:t>
      </w:r>
      <w:r w:rsidRPr="00766953">
        <w:rPr>
          <w:b/>
          <w:color w:val="FF0000"/>
        </w:rPr>
        <w:t>0 psi</w:t>
      </w:r>
      <w:r>
        <w:t xml:space="preserve"> since the traction is zero at a free surface</w:t>
      </w:r>
    </w:p>
    <w:p w14:paraId="56FF8DDD" w14:textId="1A2507D9" w:rsidR="007F78EF" w:rsidRDefault="007F78EF" w:rsidP="009E2FCD">
      <w:pPr>
        <w:pStyle w:val="ListParagraph"/>
        <w:numPr>
          <w:ilvl w:val="0"/>
          <w:numId w:val="3"/>
        </w:numPr>
      </w:pPr>
      <w:r>
        <w:t xml:space="preserve">The radial stress at the inner surface is </w:t>
      </w:r>
      <w:r>
        <w:rPr>
          <w:b/>
          <w:color w:val="FF0000"/>
        </w:rPr>
        <w:t>-1000</w:t>
      </w:r>
      <w:r w:rsidRPr="00766953">
        <w:rPr>
          <w:b/>
          <w:color w:val="FF0000"/>
        </w:rPr>
        <w:t xml:space="preserve"> psi</w:t>
      </w:r>
      <w:r>
        <w:t xml:space="preserve"> since it has to equal the applied normal traction (radial direction is also the normal direction here). The negative sign indicates that the applied traction is compressive.</w:t>
      </w:r>
    </w:p>
    <w:p w14:paraId="2671FEDF" w14:textId="77777777" w:rsidR="00D436A5" w:rsidRPr="008E3422" w:rsidRDefault="00D436A5" w:rsidP="00830B21"/>
    <w:p w14:paraId="05D80FF5" w14:textId="77777777" w:rsidR="00A212E5" w:rsidRDefault="00A212E5" w:rsidP="00830B21"/>
    <w:p w14:paraId="5A31A4C3" w14:textId="41FA59DF" w:rsidR="00717310" w:rsidRPr="008E3422" w:rsidRDefault="00766953" w:rsidP="00830B21">
      <w:r>
        <w:t>The</w:t>
      </w:r>
      <w:r w:rsidR="00A212E5">
        <w:t xml:space="preserve"> following table displays the results of these approximations</w:t>
      </w:r>
      <w:r>
        <w:t>:</w:t>
      </w:r>
    </w:p>
    <w:p w14:paraId="1E41732B" w14:textId="77777777" w:rsidR="00395B76" w:rsidRDefault="00395B76" w:rsidP="00830B21"/>
    <w:p w14:paraId="6685C120" w14:textId="77777777" w:rsidR="00F03402" w:rsidRDefault="00F03402" w:rsidP="00830B21"/>
    <w:p w14:paraId="344EE17C" w14:textId="77777777" w:rsidR="00F03402" w:rsidRDefault="00F03402" w:rsidP="00830B21"/>
    <w:p w14:paraId="512D2B5C" w14:textId="77777777" w:rsidR="00F03402" w:rsidRDefault="00F03402" w:rsidP="00830B21"/>
    <w:p w14:paraId="4CE5560B" w14:textId="77777777" w:rsidR="00F03402" w:rsidRDefault="00F03402" w:rsidP="00830B21"/>
    <w:p w14:paraId="1522B3DF" w14:textId="77777777" w:rsidR="00F03402" w:rsidRDefault="00F03402" w:rsidP="00830B21"/>
    <w:p w14:paraId="6F5B3D9D" w14:textId="77777777" w:rsidR="00F03402" w:rsidRDefault="00F03402" w:rsidP="00830B21"/>
    <w:p w14:paraId="1A579471" w14:textId="77777777" w:rsidR="00F03402" w:rsidRDefault="00F03402" w:rsidP="00830B21"/>
    <w:p w14:paraId="4FEBF52A" w14:textId="77777777" w:rsidR="00395B76" w:rsidRDefault="00395B76" w:rsidP="00830B21"/>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8"/>
        <w:gridCol w:w="1573"/>
        <w:gridCol w:w="1813"/>
        <w:gridCol w:w="1577"/>
        <w:gridCol w:w="1577"/>
      </w:tblGrid>
      <w:tr w:rsidR="00636B07" w:rsidRPr="004023E7" w14:paraId="2D292AE4" w14:textId="77777777" w:rsidTr="009C1805">
        <w:tc>
          <w:tcPr>
            <w:tcW w:w="3141" w:type="dxa"/>
            <w:gridSpan w:val="2"/>
          </w:tcPr>
          <w:p w14:paraId="767E95B1" w14:textId="77777777" w:rsidR="00636B07" w:rsidRPr="004023E7" w:rsidRDefault="00636B07" w:rsidP="00395B76">
            <w:pPr>
              <w:rPr>
                <w:rFonts w:ascii="Times New Roman" w:hAnsi="Times New Roman" w:cs="Times New Roman"/>
              </w:rPr>
            </w:pPr>
          </w:p>
        </w:tc>
        <w:tc>
          <w:tcPr>
            <w:tcW w:w="1813" w:type="dxa"/>
          </w:tcPr>
          <w:p w14:paraId="7141B01E" w14:textId="77777777" w:rsidR="00636B07" w:rsidRPr="004023E7" w:rsidRDefault="00636B07" w:rsidP="00395B76">
            <w:pPr>
              <w:jc w:val="center"/>
              <w:rPr>
                <w:rFonts w:ascii="Times New Roman" w:hAnsi="Times New Roman" w:cs="Times New Roman"/>
              </w:rPr>
            </w:pPr>
            <w:r w:rsidRPr="004023E7">
              <w:rPr>
                <w:rFonts w:ascii="Times New Roman" w:hAnsi="Times New Roman" w:cs="Times New Roman"/>
              </w:rPr>
              <w:t>FEA</w:t>
            </w:r>
          </w:p>
          <w:p w14:paraId="000E62D1" w14:textId="262369D9" w:rsidR="00636B07" w:rsidRPr="004023E7" w:rsidRDefault="00446628" w:rsidP="00395B76">
            <w:pPr>
              <w:jc w:val="center"/>
              <w:rPr>
                <w:rFonts w:ascii="Times New Roman" w:hAnsi="Times New Roman" w:cs="Times New Roman"/>
              </w:rPr>
            </w:pPr>
            <w:r>
              <w:rPr>
                <w:rFonts w:ascii="Times New Roman" w:hAnsi="Times New Roman" w:cs="Times New Roman"/>
              </w:rPr>
              <w:t>Axi</w:t>
            </w:r>
            <w:r w:rsidR="00636B07" w:rsidRPr="004023E7">
              <w:rPr>
                <w:rFonts w:ascii="Times New Roman" w:hAnsi="Times New Roman" w:cs="Times New Roman"/>
              </w:rPr>
              <w:t>symmetric</w:t>
            </w:r>
          </w:p>
        </w:tc>
        <w:tc>
          <w:tcPr>
            <w:tcW w:w="1577" w:type="dxa"/>
            <w:vAlign w:val="center"/>
          </w:tcPr>
          <w:p w14:paraId="3912CD62" w14:textId="13F3D168" w:rsidR="00636B07" w:rsidRPr="004023E7" w:rsidRDefault="00636B07" w:rsidP="0010563C">
            <w:pPr>
              <w:jc w:val="center"/>
              <w:rPr>
                <w:rFonts w:ascii="Times New Roman" w:hAnsi="Times New Roman" w:cs="Times New Roman"/>
              </w:rPr>
            </w:pPr>
            <w:r w:rsidRPr="004023E7">
              <w:rPr>
                <w:rFonts w:ascii="Times New Roman" w:hAnsi="Times New Roman" w:cs="Times New Roman"/>
              </w:rPr>
              <w:t>Thi</w:t>
            </w:r>
            <w:r>
              <w:rPr>
                <w:rFonts w:ascii="Times New Roman" w:hAnsi="Times New Roman" w:cs="Times New Roman"/>
              </w:rPr>
              <w:t>n</w:t>
            </w:r>
            <w:r w:rsidRPr="004023E7">
              <w:rPr>
                <w:rFonts w:ascii="Times New Roman" w:hAnsi="Times New Roman" w:cs="Times New Roman"/>
              </w:rPr>
              <w:t>-Wall Equations</w:t>
            </w:r>
          </w:p>
        </w:tc>
        <w:tc>
          <w:tcPr>
            <w:tcW w:w="1577" w:type="dxa"/>
            <w:vAlign w:val="center"/>
          </w:tcPr>
          <w:p w14:paraId="215DF914" w14:textId="44A6F45A" w:rsidR="00636B07" w:rsidRPr="004023E7" w:rsidRDefault="00636B07" w:rsidP="00395B76">
            <w:pPr>
              <w:jc w:val="center"/>
              <w:rPr>
                <w:rFonts w:ascii="Times New Roman" w:hAnsi="Times New Roman" w:cs="Times New Roman"/>
              </w:rPr>
            </w:pPr>
            <w:r>
              <w:rPr>
                <w:rFonts w:ascii="Times New Roman" w:hAnsi="Times New Roman" w:cs="Times New Roman"/>
              </w:rPr>
              <w:t>Thick</w:t>
            </w:r>
            <w:r w:rsidRPr="004023E7">
              <w:rPr>
                <w:rFonts w:ascii="Times New Roman" w:hAnsi="Times New Roman" w:cs="Times New Roman"/>
              </w:rPr>
              <w:t>-Wall Equations</w:t>
            </w:r>
          </w:p>
        </w:tc>
      </w:tr>
      <w:tr w:rsidR="00395B76" w:rsidRPr="004023E7" w14:paraId="60C0C66C" w14:textId="77777777" w:rsidTr="00395B76">
        <w:trPr>
          <w:cantSplit/>
          <w:trHeight w:val="1080"/>
        </w:trPr>
        <w:tc>
          <w:tcPr>
            <w:tcW w:w="1568" w:type="dxa"/>
            <w:vMerge w:val="restart"/>
            <w:vAlign w:val="center"/>
          </w:tcPr>
          <w:p w14:paraId="1F5F3044" w14:textId="77777777" w:rsidR="00395B76" w:rsidRDefault="00395B76" w:rsidP="00395B76">
            <w:pPr>
              <w:jc w:val="center"/>
              <w:rPr>
                <w:rFonts w:ascii="Times New Roman" w:hAnsi="Times New Roman" w:cs="Times New Roman"/>
              </w:rPr>
            </w:pPr>
            <w:r w:rsidRPr="004023E7">
              <w:rPr>
                <w:rFonts w:ascii="Times New Roman" w:hAnsi="Times New Roman" w:cs="Times New Roman"/>
              </w:rPr>
              <w:t>HOOP STRESS</w:t>
            </w:r>
          </w:p>
          <w:p w14:paraId="21CB6677" w14:textId="77777777" w:rsidR="00395B76" w:rsidRPr="004023E7" w:rsidRDefault="00395B76" w:rsidP="00395B76">
            <w:pPr>
              <w:jc w:val="center"/>
              <w:rPr>
                <w:rFonts w:ascii="Times New Roman" w:hAnsi="Times New Roman" w:cs="Times New Roman"/>
              </w:rPr>
            </w:pPr>
            <w:r>
              <w:rPr>
                <w:rFonts w:ascii="Times New Roman" w:hAnsi="Times New Roman" w:cs="Times New Roman"/>
              </w:rPr>
              <w:t>(psi)</w:t>
            </w:r>
          </w:p>
        </w:tc>
        <w:tc>
          <w:tcPr>
            <w:tcW w:w="1573" w:type="dxa"/>
            <w:vAlign w:val="center"/>
          </w:tcPr>
          <w:p w14:paraId="13269AD5" w14:textId="77777777" w:rsidR="00395B76" w:rsidRPr="004023E7" w:rsidRDefault="00395B76" w:rsidP="00395B76">
            <w:pPr>
              <w:jc w:val="center"/>
              <w:rPr>
                <w:rFonts w:ascii="Times New Roman" w:hAnsi="Times New Roman" w:cs="Times New Roman"/>
              </w:rPr>
            </w:pPr>
            <w:r w:rsidRPr="004023E7">
              <w:rPr>
                <w:rFonts w:ascii="Times New Roman" w:hAnsi="Times New Roman" w:cs="Times New Roman"/>
              </w:rPr>
              <w:t>Inner Surface</w:t>
            </w:r>
          </w:p>
        </w:tc>
        <w:tc>
          <w:tcPr>
            <w:tcW w:w="1813" w:type="dxa"/>
            <w:vAlign w:val="center"/>
          </w:tcPr>
          <w:p w14:paraId="4B0E8850" w14:textId="074B923A" w:rsidR="00395B76" w:rsidRPr="004023E7" w:rsidRDefault="00891212" w:rsidP="00395B76">
            <w:pPr>
              <w:jc w:val="center"/>
              <w:rPr>
                <w:rFonts w:ascii="Times New Roman" w:hAnsi="Times New Roman" w:cs="Times New Roman"/>
              </w:rPr>
            </w:pPr>
            <w:r>
              <w:rPr>
                <w:rFonts w:ascii="Times New Roman" w:hAnsi="Times New Roman" w:cs="Times New Roman"/>
              </w:rPr>
              <w:t>?</w:t>
            </w:r>
          </w:p>
        </w:tc>
        <w:tc>
          <w:tcPr>
            <w:tcW w:w="1577" w:type="dxa"/>
            <w:vAlign w:val="center"/>
          </w:tcPr>
          <w:p w14:paraId="443FD04A" w14:textId="693EE722" w:rsidR="00395B76" w:rsidRPr="004023E7" w:rsidRDefault="00395B76" w:rsidP="0010563C">
            <w:pPr>
              <w:jc w:val="center"/>
              <w:rPr>
                <w:rFonts w:ascii="Times New Roman" w:hAnsi="Times New Roman" w:cs="Times New Roman"/>
              </w:rPr>
            </w:pPr>
            <w:r>
              <w:rPr>
                <w:rFonts w:ascii="Times New Roman" w:hAnsi="Times New Roman" w:cs="Times New Roman"/>
              </w:rPr>
              <w:t>3</w:t>
            </w:r>
            <w:r w:rsidR="0010563C">
              <w:rPr>
                <w:rFonts w:ascii="Times New Roman" w:hAnsi="Times New Roman" w:cs="Times New Roman"/>
              </w:rPr>
              <w:t>000</w:t>
            </w:r>
          </w:p>
        </w:tc>
        <w:tc>
          <w:tcPr>
            <w:tcW w:w="1577" w:type="dxa"/>
            <w:vAlign w:val="center"/>
          </w:tcPr>
          <w:p w14:paraId="5F2670C3" w14:textId="0C27B0C7" w:rsidR="00395B76" w:rsidRPr="004023E7" w:rsidRDefault="00395B76" w:rsidP="0010563C">
            <w:pPr>
              <w:jc w:val="center"/>
              <w:rPr>
                <w:rFonts w:ascii="Times New Roman" w:hAnsi="Times New Roman" w:cs="Times New Roman"/>
              </w:rPr>
            </w:pPr>
            <w:r>
              <w:rPr>
                <w:rFonts w:ascii="Times New Roman" w:hAnsi="Times New Roman" w:cs="Times New Roman"/>
              </w:rPr>
              <w:t>3</w:t>
            </w:r>
            <w:r w:rsidR="0010563C">
              <w:rPr>
                <w:rFonts w:ascii="Times New Roman" w:hAnsi="Times New Roman" w:cs="Times New Roman"/>
              </w:rPr>
              <w:t>571</w:t>
            </w:r>
          </w:p>
        </w:tc>
      </w:tr>
      <w:tr w:rsidR="00395B76" w:rsidRPr="004023E7" w14:paraId="23E39DD6" w14:textId="77777777" w:rsidTr="00395B76">
        <w:trPr>
          <w:cantSplit/>
          <w:trHeight w:val="1080"/>
        </w:trPr>
        <w:tc>
          <w:tcPr>
            <w:tcW w:w="1568" w:type="dxa"/>
            <w:vMerge/>
            <w:vAlign w:val="center"/>
          </w:tcPr>
          <w:p w14:paraId="5E89186A" w14:textId="77777777" w:rsidR="00395B76" w:rsidRPr="004023E7" w:rsidRDefault="00395B76" w:rsidP="00395B76">
            <w:pPr>
              <w:jc w:val="center"/>
              <w:rPr>
                <w:rFonts w:ascii="Times New Roman" w:hAnsi="Times New Roman" w:cs="Times New Roman"/>
              </w:rPr>
            </w:pPr>
          </w:p>
        </w:tc>
        <w:tc>
          <w:tcPr>
            <w:tcW w:w="1573" w:type="dxa"/>
            <w:vAlign w:val="center"/>
          </w:tcPr>
          <w:p w14:paraId="4C7A8C06" w14:textId="77777777" w:rsidR="00395B76" w:rsidRPr="004023E7" w:rsidRDefault="00395B76" w:rsidP="00395B76">
            <w:pPr>
              <w:jc w:val="center"/>
              <w:rPr>
                <w:rFonts w:ascii="Times New Roman" w:hAnsi="Times New Roman" w:cs="Times New Roman"/>
              </w:rPr>
            </w:pPr>
            <w:r w:rsidRPr="004023E7">
              <w:rPr>
                <w:rFonts w:ascii="Times New Roman" w:hAnsi="Times New Roman" w:cs="Times New Roman"/>
              </w:rPr>
              <w:t>Outer Surface</w:t>
            </w:r>
          </w:p>
        </w:tc>
        <w:tc>
          <w:tcPr>
            <w:tcW w:w="1813" w:type="dxa"/>
            <w:vAlign w:val="center"/>
          </w:tcPr>
          <w:p w14:paraId="145AA324" w14:textId="7935768F" w:rsidR="00395B76" w:rsidRPr="004023E7" w:rsidRDefault="00891212" w:rsidP="00395B76">
            <w:pPr>
              <w:jc w:val="center"/>
              <w:rPr>
                <w:rFonts w:ascii="Times New Roman" w:hAnsi="Times New Roman" w:cs="Times New Roman"/>
              </w:rPr>
            </w:pPr>
            <w:r>
              <w:rPr>
                <w:rFonts w:ascii="Times New Roman" w:hAnsi="Times New Roman" w:cs="Times New Roman"/>
              </w:rPr>
              <w:t>?</w:t>
            </w:r>
          </w:p>
        </w:tc>
        <w:tc>
          <w:tcPr>
            <w:tcW w:w="1577" w:type="dxa"/>
            <w:vAlign w:val="center"/>
          </w:tcPr>
          <w:p w14:paraId="2305096A" w14:textId="39E47BEA" w:rsidR="00395B76" w:rsidRPr="004023E7" w:rsidRDefault="0010563C" w:rsidP="00395B76">
            <w:pPr>
              <w:jc w:val="center"/>
              <w:rPr>
                <w:rFonts w:ascii="Times New Roman" w:hAnsi="Times New Roman" w:cs="Times New Roman"/>
              </w:rPr>
            </w:pPr>
            <w:r>
              <w:rPr>
                <w:rFonts w:ascii="Times New Roman" w:hAnsi="Times New Roman" w:cs="Times New Roman"/>
              </w:rPr>
              <w:t>3000</w:t>
            </w:r>
          </w:p>
        </w:tc>
        <w:tc>
          <w:tcPr>
            <w:tcW w:w="1577" w:type="dxa"/>
            <w:vAlign w:val="center"/>
          </w:tcPr>
          <w:p w14:paraId="1346F2F7" w14:textId="73DAFC8F" w:rsidR="00395B76" w:rsidRPr="004023E7" w:rsidRDefault="0010563C" w:rsidP="00395B76">
            <w:pPr>
              <w:jc w:val="center"/>
              <w:rPr>
                <w:rFonts w:ascii="Times New Roman" w:hAnsi="Times New Roman" w:cs="Times New Roman"/>
              </w:rPr>
            </w:pPr>
            <w:r>
              <w:rPr>
                <w:rFonts w:ascii="Times New Roman" w:hAnsi="Times New Roman" w:cs="Times New Roman"/>
              </w:rPr>
              <w:t>1125</w:t>
            </w:r>
          </w:p>
        </w:tc>
      </w:tr>
      <w:tr w:rsidR="00395B76" w:rsidRPr="004023E7" w14:paraId="44F15139" w14:textId="77777777" w:rsidTr="00395B76">
        <w:trPr>
          <w:trHeight w:val="1080"/>
        </w:trPr>
        <w:tc>
          <w:tcPr>
            <w:tcW w:w="1568" w:type="dxa"/>
            <w:vAlign w:val="center"/>
          </w:tcPr>
          <w:p w14:paraId="6E2AE5BE" w14:textId="77777777" w:rsidR="00395B76" w:rsidRDefault="00395B76" w:rsidP="00395B76">
            <w:pPr>
              <w:jc w:val="center"/>
              <w:rPr>
                <w:rFonts w:ascii="Times New Roman" w:hAnsi="Times New Roman" w:cs="Times New Roman"/>
              </w:rPr>
            </w:pPr>
            <w:r w:rsidRPr="004023E7">
              <w:rPr>
                <w:rFonts w:ascii="Times New Roman" w:hAnsi="Times New Roman" w:cs="Times New Roman"/>
              </w:rPr>
              <w:t>AXIAL STRESS</w:t>
            </w:r>
          </w:p>
          <w:p w14:paraId="7EBCA367" w14:textId="77777777" w:rsidR="00395B76" w:rsidRPr="004023E7" w:rsidRDefault="00395B76" w:rsidP="00395B76">
            <w:pPr>
              <w:jc w:val="center"/>
              <w:rPr>
                <w:rFonts w:ascii="Times New Roman" w:hAnsi="Times New Roman" w:cs="Times New Roman"/>
              </w:rPr>
            </w:pPr>
            <w:r>
              <w:rPr>
                <w:rFonts w:ascii="Times New Roman" w:hAnsi="Times New Roman" w:cs="Times New Roman"/>
              </w:rPr>
              <w:t>(psi)</w:t>
            </w:r>
          </w:p>
        </w:tc>
        <w:tc>
          <w:tcPr>
            <w:tcW w:w="1573" w:type="dxa"/>
            <w:vAlign w:val="center"/>
          </w:tcPr>
          <w:p w14:paraId="25D5B083" w14:textId="77777777" w:rsidR="00395B76" w:rsidRPr="004023E7" w:rsidRDefault="00395B76" w:rsidP="00395B76">
            <w:pPr>
              <w:jc w:val="center"/>
              <w:rPr>
                <w:rFonts w:ascii="Times New Roman" w:hAnsi="Times New Roman" w:cs="Times New Roman"/>
              </w:rPr>
            </w:pPr>
            <w:r>
              <w:rPr>
                <w:rFonts w:ascii="Times New Roman" w:hAnsi="Times New Roman" w:cs="Times New Roman"/>
              </w:rPr>
              <w:t>(Constant for both t</w:t>
            </w:r>
            <w:r w:rsidRPr="004023E7">
              <w:rPr>
                <w:rFonts w:ascii="Times New Roman" w:hAnsi="Times New Roman" w:cs="Times New Roman"/>
              </w:rPr>
              <w:t>heories)</w:t>
            </w:r>
          </w:p>
        </w:tc>
        <w:tc>
          <w:tcPr>
            <w:tcW w:w="1813" w:type="dxa"/>
            <w:vAlign w:val="center"/>
          </w:tcPr>
          <w:p w14:paraId="11E16271" w14:textId="131254B2" w:rsidR="00395B76" w:rsidRPr="004023E7" w:rsidRDefault="00891212" w:rsidP="00395B76">
            <w:pPr>
              <w:jc w:val="center"/>
              <w:rPr>
                <w:rFonts w:ascii="Times New Roman" w:hAnsi="Times New Roman" w:cs="Times New Roman"/>
              </w:rPr>
            </w:pPr>
            <w:r>
              <w:rPr>
                <w:rFonts w:ascii="Times New Roman" w:hAnsi="Times New Roman" w:cs="Times New Roman"/>
              </w:rPr>
              <w:t>?</w:t>
            </w:r>
          </w:p>
        </w:tc>
        <w:tc>
          <w:tcPr>
            <w:tcW w:w="1577" w:type="dxa"/>
            <w:vAlign w:val="center"/>
          </w:tcPr>
          <w:p w14:paraId="6832795C" w14:textId="63D6BB01" w:rsidR="00395B76" w:rsidRPr="004023E7" w:rsidRDefault="00395B76" w:rsidP="0010563C">
            <w:pPr>
              <w:jc w:val="center"/>
              <w:rPr>
                <w:rFonts w:ascii="Times New Roman" w:hAnsi="Times New Roman" w:cs="Times New Roman"/>
              </w:rPr>
            </w:pPr>
            <w:r>
              <w:rPr>
                <w:rFonts w:ascii="Times New Roman" w:hAnsi="Times New Roman" w:cs="Times New Roman"/>
              </w:rPr>
              <w:t>1</w:t>
            </w:r>
            <w:r w:rsidR="0010563C">
              <w:rPr>
                <w:rFonts w:ascii="Times New Roman" w:hAnsi="Times New Roman" w:cs="Times New Roman"/>
              </w:rPr>
              <w:t>500</w:t>
            </w:r>
          </w:p>
        </w:tc>
        <w:tc>
          <w:tcPr>
            <w:tcW w:w="1577" w:type="dxa"/>
            <w:vAlign w:val="center"/>
          </w:tcPr>
          <w:p w14:paraId="7366AC6A" w14:textId="50A8AAB4" w:rsidR="00395B76" w:rsidRPr="004023E7" w:rsidRDefault="00395B76" w:rsidP="0010563C">
            <w:pPr>
              <w:jc w:val="center"/>
              <w:rPr>
                <w:rFonts w:ascii="Times New Roman" w:hAnsi="Times New Roman" w:cs="Times New Roman"/>
              </w:rPr>
            </w:pPr>
            <w:r>
              <w:rPr>
                <w:rFonts w:ascii="Times New Roman" w:hAnsi="Times New Roman" w:cs="Times New Roman"/>
              </w:rPr>
              <w:t>1</w:t>
            </w:r>
            <w:r w:rsidR="0010563C">
              <w:rPr>
                <w:rFonts w:ascii="Times New Roman" w:hAnsi="Times New Roman" w:cs="Times New Roman"/>
              </w:rPr>
              <w:t>285</w:t>
            </w:r>
          </w:p>
        </w:tc>
      </w:tr>
    </w:tbl>
    <w:p w14:paraId="2A291D1B" w14:textId="77777777" w:rsidR="00395B76" w:rsidRDefault="00395B76" w:rsidP="00830B21"/>
    <w:p w14:paraId="064E6E47" w14:textId="77777777" w:rsidR="00395B76" w:rsidRDefault="00395B76" w:rsidP="00830B21"/>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8"/>
        <w:gridCol w:w="1573"/>
        <w:gridCol w:w="1813"/>
        <w:gridCol w:w="3154"/>
      </w:tblGrid>
      <w:tr w:rsidR="00636B07" w:rsidRPr="004023E7" w14:paraId="4B1BE22C" w14:textId="77777777" w:rsidTr="009C1805">
        <w:tc>
          <w:tcPr>
            <w:tcW w:w="3141" w:type="dxa"/>
            <w:gridSpan w:val="2"/>
          </w:tcPr>
          <w:p w14:paraId="59D558E4" w14:textId="77777777" w:rsidR="00636B07" w:rsidRPr="004023E7" w:rsidRDefault="00636B07" w:rsidP="009C1805">
            <w:pPr>
              <w:rPr>
                <w:rFonts w:ascii="Times New Roman" w:hAnsi="Times New Roman" w:cs="Times New Roman"/>
              </w:rPr>
            </w:pPr>
          </w:p>
        </w:tc>
        <w:tc>
          <w:tcPr>
            <w:tcW w:w="1813" w:type="dxa"/>
          </w:tcPr>
          <w:p w14:paraId="68C00DE6" w14:textId="77777777" w:rsidR="00636B07" w:rsidRPr="004023E7" w:rsidRDefault="00636B07" w:rsidP="009C1805">
            <w:pPr>
              <w:jc w:val="center"/>
              <w:rPr>
                <w:rFonts w:ascii="Times New Roman" w:hAnsi="Times New Roman" w:cs="Times New Roman"/>
              </w:rPr>
            </w:pPr>
            <w:r w:rsidRPr="004023E7">
              <w:rPr>
                <w:rFonts w:ascii="Times New Roman" w:hAnsi="Times New Roman" w:cs="Times New Roman"/>
              </w:rPr>
              <w:t>FEA</w:t>
            </w:r>
          </w:p>
          <w:p w14:paraId="2AE2200D" w14:textId="20955570" w:rsidR="00636B07" w:rsidRPr="004023E7" w:rsidRDefault="00446628" w:rsidP="009C1805">
            <w:pPr>
              <w:jc w:val="center"/>
              <w:rPr>
                <w:rFonts w:ascii="Times New Roman" w:hAnsi="Times New Roman" w:cs="Times New Roman"/>
              </w:rPr>
            </w:pPr>
            <w:r>
              <w:rPr>
                <w:rFonts w:ascii="Times New Roman" w:hAnsi="Times New Roman" w:cs="Times New Roman"/>
              </w:rPr>
              <w:t>Axi</w:t>
            </w:r>
            <w:r w:rsidR="00636B07" w:rsidRPr="004023E7">
              <w:rPr>
                <w:rFonts w:ascii="Times New Roman" w:hAnsi="Times New Roman" w:cs="Times New Roman"/>
              </w:rPr>
              <w:t>symmetric</w:t>
            </w:r>
          </w:p>
        </w:tc>
        <w:tc>
          <w:tcPr>
            <w:tcW w:w="3154" w:type="dxa"/>
            <w:vAlign w:val="center"/>
          </w:tcPr>
          <w:p w14:paraId="1AD3D194" w14:textId="4CFE01EA" w:rsidR="00636B07" w:rsidRPr="004023E7" w:rsidRDefault="00636B07" w:rsidP="009C1805">
            <w:pPr>
              <w:jc w:val="center"/>
              <w:rPr>
                <w:rFonts w:ascii="Times New Roman" w:hAnsi="Times New Roman" w:cs="Times New Roman"/>
              </w:rPr>
            </w:pPr>
            <w:r>
              <w:rPr>
                <w:rFonts w:ascii="Times New Roman" w:hAnsi="Times New Roman" w:cs="Times New Roman"/>
              </w:rPr>
              <w:t>Boundary Conditions</w:t>
            </w:r>
          </w:p>
        </w:tc>
      </w:tr>
      <w:tr w:rsidR="00636B07" w:rsidRPr="004023E7" w14:paraId="0B3C3150" w14:textId="77777777" w:rsidTr="009C1805">
        <w:trPr>
          <w:cantSplit/>
          <w:trHeight w:val="1080"/>
        </w:trPr>
        <w:tc>
          <w:tcPr>
            <w:tcW w:w="1568" w:type="dxa"/>
            <w:vMerge w:val="restart"/>
            <w:vAlign w:val="center"/>
          </w:tcPr>
          <w:p w14:paraId="07C08FCC" w14:textId="487FFABB" w:rsidR="00636B07" w:rsidRDefault="001A2ED1" w:rsidP="009C1805">
            <w:pPr>
              <w:jc w:val="center"/>
              <w:rPr>
                <w:rFonts w:ascii="Times New Roman" w:hAnsi="Times New Roman" w:cs="Times New Roman"/>
              </w:rPr>
            </w:pPr>
            <w:r>
              <w:rPr>
                <w:rFonts w:ascii="Times New Roman" w:hAnsi="Times New Roman" w:cs="Times New Roman"/>
              </w:rPr>
              <w:t>RADIAL</w:t>
            </w:r>
            <w:r w:rsidR="00636B07" w:rsidRPr="004023E7">
              <w:rPr>
                <w:rFonts w:ascii="Times New Roman" w:hAnsi="Times New Roman" w:cs="Times New Roman"/>
              </w:rPr>
              <w:t xml:space="preserve"> STRESS</w:t>
            </w:r>
          </w:p>
          <w:p w14:paraId="01594879" w14:textId="77777777" w:rsidR="00636B07" w:rsidRPr="004023E7" w:rsidRDefault="00636B07" w:rsidP="009C1805">
            <w:pPr>
              <w:jc w:val="center"/>
              <w:rPr>
                <w:rFonts w:ascii="Times New Roman" w:hAnsi="Times New Roman" w:cs="Times New Roman"/>
              </w:rPr>
            </w:pPr>
            <w:r>
              <w:rPr>
                <w:rFonts w:ascii="Times New Roman" w:hAnsi="Times New Roman" w:cs="Times New Roman"/>
              </w:rPr>
              <w:t>(psi)</w:t>
            </w:r>
          </w:p>
        </w:tc>
        <w:tc>
          <w:tcPr>
            <w:tcW w:w="1573" w:type="dxa"/>
            <w:vAlign w:val="center"/>
          </w:tcPr>
          <w:p w14:paraId="593E08BF" w14:textId="77777777" w:rsidR="00636B07" w:rsidRPr="004023E7" w:rsidRDefault="00636B07" w:rsidP="009C1805">
            <w:pPr>
              <w:jc w:val="center"/>
              <w:rPr>
                <w:rFonts w:ascii="Times New Roman" w:hAnsi="Times New Roman" w:cs="Times New Roman"/>
              </w:rPr>
            </w:pPr>
            <w:r w:rsidRPr="004023E7">
              <w:rPr>
                <w:rFonts w:ascii="Times New Roman" w:hAnsi="Times New Roman" w:cs="Times New Roman"/>
              </w:rPr>
              <w:t>Inner Surface</w:t>
            </w:r>
          </w:p>
        </w:tc>
        <w:tc>
          <w:tcPr>
            <w:tcW w:w="1813" w:type="dxa"/>
            <w:vAlign w:val="center"/>
          </w:tcPr>
          <w:p w14:paraId="3BE26978" w14:textId="77777777" w:rsidR="00636B07" w:rsidRPr="004023E7" w:rsidRDefault="00636B07" w:rsidP="009C1805">
            <w:pPr>
              <w:jc w:val="center"/>
              <w:rPr>
                <w:rFonts w:ascii="Times New Roman" w:hAnsi="Times New Roman" w:cs="Times New Roman"/>
              </w:rPr>
            </w:pPr>
            <w:r>
              <w:rPr>
                <w:rFonts w:ascii="Times New Roman" w:hAnsi="Times New Roman" w:cs="Times New Roman"/>
              </w:rPr>
              <w:t>?</w:t>
            </w:r>
          </w:p>
        </w:tc>
        <w:tc>
          <w:tcPr>
            <w:tcW w:w="3154" w:type="dxa"/>
            <w:vAlign w:val="center"/>
          </w:tcPr>
          <w:p w14:paraId="0C9A019A" w14:textId="5BB7DD4D" w:rsidR="00636B07" w:rsidRPr="004023E7" w:rsidRDefault="001A2ED1" w:rsidP="009C1805">
            <w:pPr>
              <w:jc w:val="center"/>
              <w:rPr>
                <w:rFonts w:ascii="Times New Roman" w:hAnsi="Times New Roman" w:cs="Times New Roman"/>
              </w:rPr>
            </w:pPr>
            <w:r>
              <w:rPr>
                <w:rFonts w:ascii="Times New Roman" w:hAnsi="Times New Roman" w:cs="Times New Roman"/>
              </w:rPr>
              <w:t>-1000</w:t>
            </w:r>
          </w:p>
        </w:tc>
      </w:tr>
      <w:tr w:rsidR="00636B07" w:rsidRPr="004023E7" w14:paraId="138EFD89" w14:textId="77777777" w:rsidTr="009C1805">
        <w:trPr>
          <w:cantSplit/>
          <w:trHeight w:val="1080"/>
        </w:trPr>
        <w:tc>
          <w:tcPr>
            <w:tcW w:w="1568" w:type="dxa"/>
            <w:vMerge/>
            <w:vAlign w:val="center"/>
          </w:tcPr>
          <w:p w14:paraId="5057715C" w14:textId="77777777" w:rsidR="00636B07" w:rsidRPr="004023E7" w:rsidRDefault="00636B07" w:rsidP="009C1805">
            <w:pPr>
              <w:jc w:val="center"/>
              <w:rPr>
                <w:rFonts w:ascii="Times New Roman" w:hAnsi="Times New Roman" w:cs="Times New Roman"/>
              </w:rPr>
            </w:pPr>
          </w:p>
        </w:tc>
        <w:tc>
          <w:tcPr>
            <w:tcW w:w="1573" w:type="dxa"/>
            <w:vAlign w:val="center"/>
          </w:tcPr>
          <w:p w14:paraId="45A4AD0A" w14:textId="3E3FDC89" w:rsidR="00636B07" w:rsidRPr="004023E7" w:rsidRDefault="00636B07" w:rsidP="009C1805">
            <w:pPr>
              <w:jc w:val="center"/>
              <w:rPr>
                <w:rFonts w:ascii="Times New Roman" w:hAnsi="Times New Roman" w:cs="Times New Roman"/>
              </w:rPr>
            </w:pPr>
            <w:r>
              <w:rPr>
                <w:rFonts w:ascii="Times New Roman" w:hAnsi="Times New Roman" w:cs="Times New Roman"/>
              </w:rPr>
              <w:t>Outer Surface</w:t>
            </w:r>
          </w:p>
        </w:tc>
        <w:tc>
          <w:tcPr>
            <w:tcW w:w="1813" w:type="dxa"/>
            <w:vAlign w:val="center"/>
          </w:tcPr>
          <w:p w14:paraId="598F3192" w14:textId="32FC3C14" w:rsidR="00636B07" w:rsidRDefault="00636B07" w:rsidP="009C1805">
            <w:pPr>
              <w:jc w:val="center"/>
              <w:rPr>
                <w:rFonts w:ascii="Times New Roman" w:hAnsi="Times New Roman" w:cs="Times New Roman"/>
              </w:rPr>
            </w:pPr>
            <w:r>
              <w:rPr>
                <w:rFonts w:ascii="Times New Roman" w:hAnsi="Times New Roman" w:cs="Times New Roman"/>
              </w:rPr>
              <w:t>?</w:t>
            </w:r>
          </w:p>
        </w:tc>
        <w:tc>
          <w:tcPr>
            <w:tcW w:w="3154" w:type="dxa"/>
            <w:vAlign w:val="center"/>
          </w:tcPr>
          <w:p w14:paraId="39808C31" w14:textId="2DD1A6E3" w:rsidR="00636B07" w:rsidRDefault="001A2ED1" w:rsidP="009C1805">
            <w:pPr>
              <w:jc w:val="center"/>
              <w:rPr>
                <w:rFonts w:ascii="Times New Roman" w:hAnsi="Times New Roman" w:cs="Times New Roman"/>
              </w:rPr>
            </w:pPr>
            <w:r>
              <w:rPr>
                <w:rFonts w:ascii="Times New Roman" w:hAnsi="Times New Roman" w:cs="Times New Roman"/>
              </w:rPr>
              <w:t>0</w:t>
            </w:r>
          </w:p>
        </w:tc>
      </w:tr>
    </w:tbl>
    <w:p w14:paraId="695C57FE" w14:textId="77777777" w:rsidR="00636B07" w:rsidRDefault="00636B07" w:rsidP="00830B21"/>
    <w:p w14:paraId="16A8A8EE" w14:textId="77777777" w:rsidR="00636B07" w:rsidRDefault="00636B07" w:rsidP="00830B21"/>
    <w:p w14:paraId="7DC0207E" w14:textId="76B37F67" w:rsidR="00766953" w:rsidRPr="008E3422" w:rsidRDefault="00766953" w:rsidP="00766953">
      <w:r w:rsidRPr="008E3422">
        <w:t xml:space="preserve">We will </w:t>
      </w:r>
      <w:r w:rsidR="00A212E5">
        <w:t xml:space="preserve">fill in the missing information by performing an axisymmetric analysis using ANSYS. We will then </w:t>
      </w:r>
      <w:r w:rsidRPr="008E3422">
        <w:t xml:space="preserve">compare </w:t>
      </w:r>
      <w:r w:rsidR="00A212E5">
        <w:t xml:space="preserve">the numerical </w:t>
      </w:r>
      <w:r w:rsidR="00550B29">
        <w:t xml:space="preserve">results from ANSYS to the </w:t>
      </w:r>
      <w:r w:rsidR="00A212E5">
        <w:t xml:space="preserve">analytical results. </w:t>
      </w:r>
      <w:r w:rsidRPr="008E3422">
        <w:t xml:space="preserve"> </w:t>
      </w:r>
    </w:p>
    <w:p w14:paraId="6038F5C2" w14:textId="77777777" w:rsidR="00395B76" w:rsidRDefault="00395B76" w:rsidP="00830B21"/>
    <w:p w14:paraId="53C2B026" w14:textId="77777777" w:rsidR="000552CA" w:rsidRPr="008E3422" w:rsidRDefault="000552CA" w:rsidP="00830B21"/>
    <w:p w14:paraId="20CB1D33" w14:textId="2B2BE533" w:rsidR="00717310" w:rsidRPr="008E3422" w:rsidRDefault="00717310" w:rsidP="00830B21">
      <w:pPr>
        <w:rPr>
          <w:b/>
        </w:rPr>
      </w:pPr>
      <w:r w:rsidRPr="008E3422">
        <w:rPr>
          <w:b/>
        </w:rPr>
        <w:t>Start-Up</w:t>
      </w:r>
    </w:p>
    <w:p w14:paraId="4E04ADCB" w14:textId="77777777" w:rsidR="00717310" w:rsidRPr="008E3422" w:rsidRDefault="00717310" w:rsidP="00830B21">
      <w:pPr>
        <w:rPr>
          <w:b/>
        </w:rPr>
      </w:pPr>
    </w:p>
    <w:p w14:paraId="248C1D8A" w14:textId="327D842E" w:rsidR="00717310" w:rsidRPr="008E3422" w:rsidRDefault="00717310" w:rsidP="00717310">
      <w:r w:rsidRPr="008E3422">
        <w:t>Launch ANSYS Workbench and start a "Static Structural" analysis in the project page as shown in the video below.</w:t>
      </w:r>
    </w:p>
    <w:p w14:paraId="1444A1B2" w14:textId="77777777" w:rsidR="00717310" w:rsidRPr="008E3422" w:rsidRDefault="00717310" w:rsidP="00717310"/>
    <w:p w14:paraId="27FBD9FF" w14:textId="1B09FF98" w:rsidR="00717310" w:rsidRPr="00641A71" w:rsidRDefault="00717310" w:rsidP="00717310">
      <w:pPr>
        <w:rPr>
          <w:color w:val="FF6600"/>
        </w:rPr>
      </w:pPr>
      <w:r w:rsidRPr="00641A71">
        <w:rPr>
          <w:color w:val="FF6600"/>
        </w:rPr>
        <w:t>SimCafe: Pressure Vessel in ANSYS, Start-up</w:t>
      </w:r>
    </w:p>
    <w:p w14:paraId="4D0384C9" w14:textId="77777777" w:rsidR="00717310" w:rsidRPr="008E3422" w:rsidRDefault="00717310" w:rsidP="00717310"/>
    <w:p w14:paraId="699F2543" w14:textId="77777777" w:rsidR="00717310" w:rsidRPr="008E3422" w:rsidRDefault="00717310" w:rsidP="00717310"/>
    <w:p w14:paraId="6BBC94FD" w14:textId="39A92288" w:rsidR="000223A8" w:rsidRPr="008E3422" w:rsidRDefault="000223A8" w:rsidP="000223A8">
      <w:pPr>
        <w:rPr>
          <w:b/>
          <w:sz w:val="36"/>
          <w:szCs w:val="36"/>
        </w:rPr>
      </w:pPr>
      <w:r w:rsidRPr="008E3422">
        <w:rPr>
          <w:b/>
          <w:sz w:val="36"/>
          <w:szCs w:val="36"/>
        </w:rPr>
        <w:t>Pressure Vessel – Geometry</w:t>
      </w:r>
    </w:p>
    <w:p w14:paraId="463350A2" w14:textId="77777777" w:rsidR="000223A8" w:rsidRPr="008E3422" w:rsidRDefault="000223A8" w:rsidP="000223A8"/>
    <w:p w14:paraId="09CAE263" w14:textId="77777777" w:rsidR="00CA6572" w:rsidRDefault="00CA6572" w:rsidP="000223A8"/>
    <w:p w14:paraId="475BA311" w14:textId="5C2FE32B" w:rsidR="00CA6572" w:rsidRDefault="00CA6572" w:rsidP="000223A8">
      <w:pPr>
        <w:rPr>
          <w:rFonts w:ascii="Cambria" w:hAnsi="Cambria"/>
        </w:rPr>
      </w:pPr>
      <w:r>
        <w:t xml:space="preserve">For axisymmetric models, we use cylindrical polar coordinates (r, </w:t>
      </w:r>
      <w:r>
        <w:rPr>
          <w:rFonts w:ascii="Cambria" w:hAnsi="Cambria"/>
        </w:rPr>
        <w:t>θ</w:t>
      </w:r>
      <w:r>
        <w:t xml:space="preserve">, z) with no variation in the </w:t>
      </w:r>
      <w:r>
        <w:rPr>
          <w:rFonts w:ascii="Cambria" w:hAnsi="Cambria"/>
        </w:rPr>
        <w:t>θ direction. So we can just model a slice in the (r, z) plane as shown below.</w:t>
      </w:r>
    </w:p>
    <w:p w14:paraId="74683115" w14:textId="77777777" w:rsidR="00CA6572" w:rsidRDefault="00CA6572" w:rsidP="000223A8">
      <w:pPr>
        <w:rPr>
          <w:rFonts w:ascii="Cambria" w:hAnsi="Cambria"/>
        </w:rPr>
      </w:pPr>
    </w:p>
    <w:p w14:paraId="674B98B9" w14:textId="4AC0E40F" w:rsidR="00B97BFE" w:rsidRDefault="00B44F41" w:rsidP="000223A8">
      <w:pPr>
        <w:rPr>
          <w:rFonts w:ascii="Cambria" w:hAnsi="Cambria"/>
        </w:rPr>
      </w:pPr>
      <w:r>
        <w:rPr>
          <w:rFonts w:ascii="Cambria" w:hAnsi="Cambria"/>
          <w:noProof/>
        </w:rPr>
        <w:drawing>
          <wp:inline distT="0" distB="0" distL="0" distR="0" wp14:anchorId="68945C05" wp14:editId="50BF021D">
            <wp:extent cx="4453255" cy="3759200"/>
            <wp:effectExtent l="0" t="0" r="0" b="0"/>
            <wp:docPr id="15" name="Picture 15" descr="Macintosh HD:Users:Seb:Desktop:Bhaskaran summer job:Pressure vessel tutorial :Drawings:surface body 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b:Desktop:Bhaskaran summer job:Pressure vessel tutorial :Drawings:surface body 3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3255" cy="3759200"/>
                    </a:xfrm>
                    <a:prstGeom prst="rect">
                      <a:avLst/>
                    </a:prstGeom>
                    <a:noFill/>
                    <a:ln>
                      <a:noFill/>
                    </a:ln>
                  </pic:spPr>
                </pic:pic>
              </a:graphicData>
            </a:graphic>
          </wp:inline>
        </w:drawing>
      </w:r>
    </w:p>
    <w:p w14:paraId="5A2ED529" w14:textId="25B4919B" w:rsidR="00B97BFE" w:rsidRDefault="00B97BFE" w:rsidP="000223A8">
      <w:pPr>
        <w:rPr>
          <w:rFonts w:ascii="Cambria" w:hAnsi="Cambria"/>
        </w:rPr>
      </w:pPr>
    </w:p>
    <w:p w14:paraId="6C35C3B4" w14:textId="77777777" w:rsidR="00CA6572" w:rsidRDefault="00CA6572" w:rsidP="000223A8">
      <w:pPr>
        <w:rPr>
          <w:rFonts w:ascii="Cambria" w:hAnsi="Cambria"/>
        </w:rPr>
      </w:pPr>
    </w:p>
    <w:p w14:paraId="51B46B92" w14:textId="77777777" w:rsidR="00B97BFE" w:rsidRDefault="00B97BFE" w:rsidP="000223A8">
      <w:pPr>
        <w:rPr>
          <w:rFonts w:ascii="Cambria" w:hAnsi="Cambria"/>
        </w:rPr>
      </w:pPr>
    </w:p>
    <w:p w14:paraId="118FAC8A" w14:textId="77777777" w:rsidR="00B97BFE" w:rsidRDefault="00B97BFE" w:rsidP="000223A8">
      <w:pPr>
        <w:rPr>
          <w:rFonts w:ascii="Cambria" w:hAnsi="Cambria"/>
        </w:rPr>
      </w:pPr>
    </w:p>
    <w:p w14:paraId="08960DF5" w14:textId="2211007C" w:rsidR="00CA6572" w:rsidRDefault="00CA6572" w:rsidP="000223A8">
      <w:pPr>
        <w:rPr>
          <w:rFonts w:ascii="Cambria" w:hAnsi="Cambria"/>
        </w:rPr>
      </w:pPr>
      <w:r>
        <w:rPr>
          <w:rFonts w:ascii="Cambria" w:hAnsi="Cambria"/>
        </w:rPr>
        <w:t xml:space="preserve">In ANSYS, the radial direction is x (rather than r) and the axial direction is y (rather than z). Confusing! We recommend that </w:t>
      </w:r>
      <w:r w:rsidR="00BC6F00">
        <w:rPr>
          <w:rFonts w:ascii="Cambria" w:hAnsi="Cambria"/>
        </w:rPr>
        <w:t xml:space="preserve">in an axisymmetric analysis, </w:t>
      </w:r>
      <w:r>
        <w:rPr>
          <w:rFonts w:ascii="Cambria" w:hAnsi="Cambria"/>
        </w:rPr>
        <w:t xml:space="preserve">you think of the directions in ANSYS as radial &amp; axial rather than “x” and “y”. </w:t>
      </w:r>
    </w:p>
    <w:p w14:paraId="5637A372" w14:textId="77777777" w:rsidR="00CA6572" w:rsidRDefault="00CA6572" w:rsidP="000223A8">
      <w:pPr>
        <w:rPr>
          <w:rFonts w:ascii="Cambria" w:hAnsi="Cambria"/>
        </w:rPr>
      </w:pPr>
    </w:p>
    <w:p w14:paraId="4BBDB786" w14:textId="5F2B9757" w:rsidR="00CA6572" w:rsidRDefault="00CA6572" w:rsidP="000223A8">
      <w:r>
        <w:rPr>
          <w:rFonts w:ascii="Cambria" w:hAnsi="Cambria"/>
        </w:rPr>
        <w:t xml:space="preserve">Note that for axisymmetric models in ANSYS, the y-axis is always the axis of symmetry. The corresponding 3D geometry can be generated by </w:t>
      </w:r>
      <w:r w:rsidR="00BC6F00">
        <w:rPr>
          <w:rFonts w:ascii="Cambria" w:hAnsi="Cambria"/>
        </w:rPr>
        <w:t xml:space="preserve">revolving </w:t>
      </w:r>
      <w:r>
        <w:rPr>
          <w:rFonts w:ascii="Cambria" w:hAnsi="Cambria"/>
        </w:rPr>
        <w:t>the 2D section 360° about the y-axis</w:t>
      </w:r>
      <w:r w:rsidR="00BC6F00">
        <w:rPr>
          <w:rFonts w:ascii="Cambria" w:hAnsi="Cambria"/>
        </w:rPr>
        <w:t xml:space="preserve"> (we’ll do this later in the Numerical Results step)</w:t>
      </w:r>
      <w:r>
        <w:rPr>
          <w:rFonts w:ascii="Cambria" w:hAnsi="Cambria"/>
        </w:rPr>
        <w:t xml:space="preserve">. </w:t>
      </w:r>
    </w:p>
    <w:p w14:paraId="3374DF88" w14:textId="64BC2169" w:rsidR="00CA6572" w:rsidRDefault="00CA6572" w:rsidP="000223A8"/>
    <w:p w14:paraId="205A9D2D" w14:textId="4F4C8DA1" w:rsidR="00CA6572" w:rsidRDefault="00CA6572" w:rsidP="000223A8">
      <w:r>
        <w:t>Below is the 2D geometry we need to model:</w:t>
      </w:r>
    </w:p>
    <w:p w14:paraId="03613C26" w14:textId="77777777" w:rsidR="00CA6572" w:rsidRDefault="00CA6572" w:rsidP="000223A8"/>
    <w:p w14:paraId="0400E582" w14:textId="70098250" w:rsidR="00B97BFE" w:rsidRDefault="00303807" w:rsidP="000223A8">
      <w:r>
        <w:rPr>
          <w:noProof/>
        </w:rPr>
        <w:drawing>
          <wp:inline distT="0" distB="0" distL="0" distR="0" wp14:anchorId="20B0EAEA" wp14:editId="551A6109">
            <wp:extent cx="4572000" cy="3425581"/>
            <wp:effectExtent l="0" t="0" r="0" b="3810"/>
            <wp:docPr id="17" name="Picture 17" descr="Macintosh HD:Users:Seb:Desktop:Surface b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b:Desktop:Surface bod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4616" cy="3427541"/>
                    </a:xfrm>
                    <a:prstGeom prst="rect">
                      <a:avLst/>
                    </a:prstGeom>
                    <a:noFill/>
                    <a:ln>
                      <a:noFill/>
                    </a:ln>
                  </pic:spPr>
                </pic:pic>
              </a:graphicData>
            </a:graphic>
          </wp:inline>
        </w:drawing>
      </w:r>
    </w:p>
    <w:p w14:paraId="31716C11" w14:textId="77777777" w:rsidR="00B97BFE" w:rsidRDefault="00B97BFE" w:rsidP="000223A8"/>
    <w:p w14:paraId="6F9D40E4" w14:textId="76B15EFF" w:rsidR="00B97BFE" w:rsidRDefault="00B97BFE" w:rsidP="000223A8">
      <w:r>
        <w:t xml:space="preserve">We use symmetry to model only half the total length of the cylinder. </w:t>
      </w:r>
    </w:p>
    <w:p w14:paraId="5E63001B" w14:textId="77777777" w:rsidR="00CA6572" w:rsidRDefault="00CA6572" w:rsidP="000223A8"/>
    <w:p w14:paraId="289E806B" w14:textId="56B93D3F" w:rsidR="000223A8" w:rsidRPr="008E3422" w:rsidRDefault="000223A8" w:rsidP="000223A8">
      <w:r w:rsidRPr="008E3422">
        <w:t xml:space="preserve">We will first create a sketch and then a "surface body" from the sketch. The "surface body" is nothing but an area that we can mesh and apply boundary conditions to. The video below shows the steps to be followed to create the sketch and surface body. </w:t>
      </w:r>
    </w:p>
    <w:p w14:paraId="1B6F9047" w14:textId="77777777" w:rsidR="000223A8" w:rsidRPr="008E3422" w:rsidRDefault="000223A8" w:rsidP="000223A8"/>
    <w:p w14:paraId="6F82CA55" w14:textId="77777777" w:rsidR="0020150E" w:rsidRPr="008E3422" w:rsidRDefault="0020150E" w:rsidP="000223A8"/>
    <w:p w14:paraId="02BC61A0" w14:textId="77777777" w:rsidR="0020150E" w:rsidRPr="008E3422" w:rsidRDefault="0020150E" w:rsidP="000223A8"/>
    <w:p w14:paraId="50D2CD05" w14:textId="7DE4E5FC" w:rsidR="0020150E" w:rsidRPr="00641A71" w:rsidRDefault="0020150E" w:rsidP="0020150E">
      <w:pPr>
        <w:rPr>
          <w:color w:val="FF6600"/>
        </w:rPr>
      </w:pPr>
      <w:r w:rsidRPr="00641A71">
        <w:rPr>
          <w:color w:val="FF6600"/>
        </w:rPr>
        <w:t>SimCafe: Pressure Vessel in ANSYS, Geometry</w:t>
      </w:r>
    </w:p>
    <w:p w14:paraId="0FF9ED27" w14:textId="77777777" w:rsidR="0020150E" w:rsidRPr="008E3422" w:rsidRDefault="0020150E" w:rsidP="000223A8"/>
    <w:p w14:paraId="19655A47" w14:textId="77777777" w:rsidR="00717310" w:rsidRPr="008E3422" w:rsidRDefault="00717310" w:rsidP="00717310"/>
    <w:p w14:paraId="148E9F8E" w14:textId="77777777" w:rsidR="000223A8" w:rsidRPr="008E3422" w:rsidRDefault="000223A8" w:rsidP="00717310"/>
    <w:p w14:paraId="63023F2B" w14:textId="0CB9EA24" w:rsidR="00C66276" w:rsidRPr="008E3422" w:rsidRDefault="00C66276" w:rsidP="00C66276">
      <w:pPr>
        <w:rPr>
          <w:b/>
          <w:sz w:val="36"/>
          <w:szCs w:val="36"/>
        </w:rPr>
      </w:pPr>
      <w:r w:rsidRPr="008E3422">
        <w:rPr>
          <w:b/>
          <w:sz w:val="36"/>
          <w:szCs w:val="36"/>
        </w:rPr>
        <w:t>Pressure Vessel – Mesh</w:t>
      </w:r>
    </w:p>
    <w:p w14:paraId="53582425" w14:textId="77777777" w:rsidR="00C66276" w:rsidRPr="008E3422" w:rsidRDefault="00C66276" w:rsidP="00C66276"/>
    <w:p w14:paraId="3E8BBC57" w14:textId="07FA4F93" w:rsidR="000223A8" w:rsidRPr="008E3422" w:rsidRDefault="00C66276" w:rsidP="00C37CD5">
      <w:r w:rsidRPr="008E3422">
        <w:t xml:space="preserve">The following video shows how to create a regular mesh for </w:t>
      </w:r>
      <w:r w:rsidR="006C2CC8">
        <w:t>our rectangular slice</w:t>
      </w:r>
      <w:r w:rsidRPr="008E3422">
        <w:t xml:space="preserve"> using "Mapped face meshing".</w:t>
      </w:r>
    </w:p>
    <w:p w14:paraId="22096CF4" w14:textId="77777777" w:rsidR="00C37CD5" w:rsidRPr="008E3422" w:rsidRDefault="00C37CD5" w:rsidP="00C37CD5"/>
    <w:p w14:paraId="5EA586EF" w14:textId="77777777" w:rsidR="00C37CD5" w:rsidRPr="008E3422" w:rsidRDefault="00C37CD5" w:rsidP="00C37CD5"/>
    <w:p w14:paraId="6DAD56E4" w14:textId="2988396E" w:rsidR="00C37CD5" w:rsidRPr="00641A71" w:rsidRDefault="00C37CD5" w:rsidP="00C37CD5">
      <w:pPr>
        <w:rPr>
          <w:color w:val="FF6600"/>
        </w:rPr>
      </w:pPr>
      <w:r w:rsidRPr="00641A71">
        <w:rPr>
          <w:color w:val="FF6600"/>
        </w:rPr>
        <w:t>SimCafe: Pressure Vessel in ANSYS, Mesh</w:t>
      </w:r>
    </w:p>
    <w:p w14:paraId="3A31F4C7" w14:textId="77777777" w:rsidR="00C37CD5" w:rsidRPr="008E3422" w:rsidRDefault="00C37CD5" w:rsidP="00C37CD5"/>
    <w:p w14:paraId="6A100135" w14:textId="77777777" w:rsidR="00C37CD5" w:rsidRPr="008E3422" w:rsidRDefault="00C37CD5" w:rsidP="00C37CD5"/>
    <w:p w14:paraId="030B3CB4" w14:textId="77777777" w:rsidR="00C37CD5" w:rsidRPr="008E3422" w:rsidRDefault="00C37CD5" w:rsidP="00C37CD5"/>
    <w:p w14:paraId="1E7F1E9C" w14:textId="003CA86B" w:rsidR="00EA30C5" w:rsidRPr="008E3422" w:rsidRDefault="00EA30C5" w:rsidP="00EA30C5">
      <w:pPr>
        <w:rPr>
          <w:b/>
          <w:sz w:val="36"/>
          <w:szCs w:val="36"/>
        </w:rPr>
      </w:pPr>
      <w:r w:rsidRPr="008E3422">
        <w:rPr>
          <w:b/>
          <w:sz w:val="36"/>
          <w:szCs w:val="36"/>
        </w:rPr>
        <w:t>Pressure Vessel – Physics Setup</w:t>
      </w:r>
    </w:p>
    <w:p w14:paraId="52CACCB0" w14:textId="77777777" w:rsidR="00EA30C5" w:rsidRDefault="00EA30C5" w:rsidP="00EA30C5"/>
    <w:p w14:paraId="48C7C89B" w14:textId="6B84C284" w:rsidR="00CA720E" w:rsidRDefault="00CA720E" w:rsidP="00EA30C5">
      <w:r>
        <w:t>Here are the boundary conditions we will impose on the model:</w:t>
      </w:r>
    </w:p>
    <w:p w14:paraId="3367CBBC" w14:textId="77777777" w:rsidR="00CA720E" w:rsidRPr="008E3422" w:rsidRDefault="00CA720E" w:rsidP="00EA30C5"/>
    <w:p w14:paraId="2A6AE630" w14:textId="7908B364" w:rsidR="00972ED0" w:rsidRPr="00E16E5E" w:rsidRDefault="00E16E5E" w:rsidP="00972ED0">
      <w:pPr>
        <w:rPr>
          <w:color w:val="008000"/>
        </w:rPr>
      </w:pPr>
      <w:r>
        <w:rPr>
          <w:noProof/>
          <w:color w:val="008000"/>
        </w:rPr>
        <w:drawing>
          <wp:inline distT="0" distB="0" distL="0" distR="0" wp14:anchorId="7B4EE46D" wp14:editId="4DAA7EBE">
            <wp:extent cx="4343400" cy="3254302"/>
            <wp:effectExtent l="0" t="0" r="0" b="0"/>
            <wp:docPr id="18" name="Picture 18" descr="Macintosh HD:Users:Seb:Desktop:Surface body 2(new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b:Desktop:Surface body 2(newes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801" cy="3254603"/>
                    </a:xfrm>
                    <a:prstGeom prst="rect">
                      <a:avLst/>
                    </a:prstGeom>
                    <a:noFill/>
                    <a:ln>
                      <a:noFill/>
                    </a:ln>
                  </pic:spPr>
                </pic:pic>
              </a:graphicData>
            </a:graphic>
          </wp:inline>
        </w:drawing>
      </w:r>
    </w:p>
    <w:p w14:paraId="620D832C" w14:textId="5D44DD91" w:rsidR="00972ED0" w:rsidRDefault="00972ED0" w:rsidP="00972ED0">
      <w:r>
        <w:t xml:space="preserve">Symmetry boundary condition at </w:t>
      </w:r>
      <w:r w:rsidR="00BC6F00">
        <w:t xml:space="preserve">the top </w:t>
      </w:r>
      <w:r>
        <w:t>edge implies zero displacement in the axial (</w:t>
      </w:r>
      <w:r w:rsidR="00BC6F00">
        <w:t>y</w:t>
      </w:r>
      <w:r>
        <w:t xml:space="preserve">) direction. </w:t>
      </w:r>
      <w:r w:rsidR="00BC6F00">
        <w:t xml:space="preserve">The top edge represents a plane of symmetry since it is located at the mid-length of the cylinder and we are modeling only half the length. </w:t>
      </w:r>
      <w:r>
        <w:t>In ANSYS, we impose this</w:t>
      </w:r>
      <w:r w:rsidR="00BC6F00">
        <w:t xml:space="preserve"> symmetry boundary condition</w:t>
      </w:r>
      <w:r>
        <w:t xml:space="preserve"> using a “Frictionless support”. </w:t>
      </w:r>
    </w:p>
    <w:p w14:paraId="3B6E109E" w14:textId="77777777" w:rsidR="00972ED0" w:rsidRDefault="00972ED0" w:rsidP="00972ED0"/>
    <w:p w14:paraId="08804AE1" w14:textId="77777777" w:rsidR="00972ED0" w:rsidRDefault="00972ED0" w:rsidP="00972ED0">
      <w:r>
        <w:t xml:space="preserve">In an axisymmetric model, no displacement constraints are necessary in the radial direction to prevent rigid body motion in that direction. This is because radial displacement represents expansion/contraction of the structure which is resisted structurally. </w:t>
      </w:r>
    </w:p>
    <w:p w14:paraId="491B56C0" w14:textId="77777777" w:rsidR="00EA30C5" w:rsidRDefault="00EA30C5" w:rsidP="00EA30C5"/>
    <w:p w14:paraId="3CC5462C" w14:textId="77777777" w:rsidR="00972ED0" w:rsidRPr="008E3422" w:rsidRDefault="00972ED0" w:rsidP="00EA30C5"/>
    <w:p w14:paraId="38DBE349" w14:textId="5AF267BB" w:rsidR="00EA30C5" w:rsidRPr="008E3422" w:rsidRDefault="00EA30C5" w:rsidP="00EA30C5">
      <w:r w:rsidRPr="008E3422">
        <w:t>The following video shows how to specify the physics of the problem: axisymmetric analysis, material properties (Young's modulus and Poisson ratio) and boundary conditions. These settings get fed into the element formulation when obtaining the numerical solution later.</w:t>
      </w:r>
    </w:p>
    <w:p w14:paraId="3B9F69DF" w14:textId="77777777" w:rsidR="00C37CD5" w:rsidRPr="008E3422" w:rsidRDefault="00C37CD5" w:rsidP="00C37CD5"/>
    <w:p w14:paraId="208249F3" w14:textId="77777777" w:rsidR="00EA30C5" w:rsidRPr="008E3422" w:rsidRDefault="00EA30C5" w:rsidP="00C37CD5"/>
    <w:p w14:paraId="6AC4F52C" w14:textId="61A3BFA1" w:rsidR="00EA30C5" w:rsidRPr="00641A71" w:rsidRDefault="00EA30C5" w:rsidP="00EA30C5">
      <w:pPr>
        <w:rPr>
          <w:color w:val="FF6600"/>
        </w:rPr>
      </w:pPr>
      <w:r w:rsidRPr="00641A71">
        <w:rPr>
          <w:color w:val="FF6600"/>
        </w:rPr>
        <w:t>SimCafe: Pressure Vessel in ANSYS, Physics Setup</w:t>
      </w:r>
    </w:p>
    <w:p w14:paraId="7A8D5DC5" w14:textId="77777777" w:rsidR="00EA30C5" w:rsidRPr="008E3422" w:rsidRDefault="00EA30C5" w:rsidP="00C37CD5"/>
    <w:p w14:paraId="1C534BB3" w14:textId="77777777" w:rsidR="00EA30C5" w:rsidRPr="008E3422" w:rsidRDefault="00EA30C5" w:rsidP="00C37CD5"/>
    <w:p w14:paraId="428BD2B1" w14:textId="35F4E143" w:rsidR="00EA30C5" w:rsidRPr="008E3422" w:rsidRDefault="00BC6F00" w:rsidP="00C37CD5">
      <w:r>
        <w:t>Note</w:t>
      </w:r>
      <w:r w:rsidR="00EA30C5" w:rsidRPr="008E3422">
        <w:t>:</w:t>
      </w:r>
    </w:p>
    <w:p w14:paraId="091EA0C7" w14:textId="14C5BA2E" w:rsidR="00EA30C5" w:rsidRPr="008E3422" w:rsidRDefault="00EA30C5" w:rsidP="00EA30C5">
      <w:pPr>
        <w:pStyle w:val="ListParagraph"/>
        <w:numPr>
          <w:ilvl w:val="0"/>
          <w:numId w:val="2"/>
        </w:numPr>
      </w:pPr>
      <w:r w:rsidRPr="008E3422">
        <w:t xml:space="preserve">We perform an axisymmetric analysis by clicking on </w:t>
      </w:r>
      <w:r w:rsidRPr="008E3422">
        <w:rPr>
          <w:b/>
          <w:color w:val="FF0000"/>
        </w:rPr>
        <w:t>Geometry</w:t>
      </w:r>
      <w:r w:rsidRPr="008E3422">
        <w:t xml:space="preserve">, expanding </w:t>
      </w:r>
      <w:r w:rsidRPr="008E3422">
        <w:rPr>
          <w:b/>
          <w:color w:val="FF0000"/>
        </w:rPr>
        <w:t>Definition</w:t>
      </w:r>
      <w:r w:rsidRPr="008E3422">
        <w:t xml:space="preserve">, and selecting </w:t>
      </w:r>
      <w:r w:rsidRPr="008E3422">
        <w:rPr>
          <w:b/>
          <w:color w:val="FF0000"/>
        </w:rPr>
        <w:t>Axisymmetric</w:t>
      </w:r>
      <w:r w:rsidRPr="008E3422">
        <w:t xml:space="preserve"> for the 2D behavior. </w:t>
      </w:r>
    </w:p>
    <w:p w14:paraId="4044BAF1" w14:textId="77777777" w:rsidR="00EA30C5" w:rsidRDefault="00EA30C5" w:rsidP="00EA30C5"/>
    <w:p w14:paraId="764B077C" w14:textId="77777777" w:rsidR="00F91B02" w:rsidRPr="008E3422" w:rsidRDefault="00F91B02" w:rsidP="00EA30C5"/>
    <w:p w14:paraId="51F0CAC8" w14:textId="77777777" w:rsidR="00EA30C5" w:rsidRPr="008E3422" w:rsidRDefault="00EA30C5" w:rsidP="00EA30C5"/>
    <w:p w14:paraId="27412FD8" w14:textId="30304FFB" w:rsidR="00EA30C5" w:rsidRPr="008E3422" w:rsidRDefault="00EA30C5" w:rsidP="00EA30C5">
      <w:pPr>
        <w:rPr>
          <w:b/>
          <w:sz w:val="36"/>
          <w:szCs w:val="36"/>
        </w:rPr>
      </w:pPr>
      <w:r w:rsidRPr="008E3422">
        <w:rPr>
          <w:b/>
          <w:sz w:val="36"/>
          <w:szCs w:val="36"/>
        </w:rPr>
        <w:t>Pressure Vessel – Numerical Solution</w:t>
      </w:r>
    </w:p>
    <w:p w14:paraId="48791F3C" w14:textId="77777777" w:rsidR="00EA30C5" w:rsidRPr="008E3422" w:rsidRDefault="00EA30C5" w:rsidP="00EA30C5">
      <w:pPr>
        <w:rPr>
          <w:color w:val="FF6600"/>
        </w:rPr>
      </w:pPr>
    </w:p>
    <w:p w14:paraId="69B00C79" w14:textId="1DCCE429" w:rsidR="00EA30C5" w:rsidRPr="0051657C" w:rsidRDefault="0051657C" w:rsidP="00EA30C5">
      <w:pPr>
        <w:rPr>
          <w:color w:val="008000"/>
        </w:rPr>
      </w:pPr>
      <w:r w:rsidRPr="0051657C">
        <w:rPr>
          <w:color w:val="008000"/>
        </w:rPr>
        <w:t>*Take pictures of where to click.</w:t>
      </w:r>
    </w:p>
    <w:p w14:paraId="01770E08" w14:textId="77777777" w:rsidR="00415E4C" w:rsidRPr="008E3422" w:rsidRDefault="00415E4C" w:rsidP="00EA30C5"/>
    <w:p w14:paraId="7AA68998" w14:textId="77777777" w:rsidR="00415E4C" w:rsidRPr="008E3422" w:rsidRDefault="00415E4C" w:rsidP="00EA30C5"/>
    <w:p w14:paraId="61F9853A" w14:textId="77777777" w:rsidR="00415E4C" w:rsidRPr="008E3422" w:rsidRDefault="00415E4C" w:rsidP="00EA30C5"/>
    <w:p w14:paraId="6F0AF3A5" w14:textId="3CF4CDAC" w:rsidR="00415E4C" w:rsidRPr="008E3422" w:rsidRDefault="00415E4C" w:rsidP="00415E4C">
      <w:pPr>
        <w:rPr>
          <w:b/>
          <w:sz w:val="36"/>
          <w:szCs w:val="36"/>
        </w:rPr>
      </w:pPr>
      <w:r w:rsidRPr="008E3422">
        <w:rPr>
          <w:b/>
          <w:sz w:val="36"/>
          <w:szCs w:val="36"/>
        </w:rPr>
        <w:t>Pressure Vessel – Numerical Results</w:t>
      </w:r>
    </w:p>
    <w:p w14:paraId="2403B2F3" w14:textId="77777777" w:rsidR="00415E4C" w:rsidRPr="008E3422" w:rsidRDefault="00415E4C" w:rsidP="00415E4C"/>
    <w:p w14:paraId="1DA03C97" w14:textId="3E64E52A" w:rsidR="00EA30C5" w:rsidRPr="008E3422" w:rsidRDefault="00415E4C" w:rsidP="00EA30C5">
      <w:r w:rsidRPr="008E3422">
        <w:t>The following video shows how to plot the deformed shape</w:t>
      </w:r>
      <w:r w:rsidR="00C7589C" w:rsidRPr="008E3422">
        <w:t xml:space="preserve"> to check if our boundary conditions have been applied correctly</w:t>
      </w:r>
      <w:r w:rsidR="00914CCB">
        <w:t>.</w:t>
      </w:r>
      <w:r w:rsidR="00C7589C" w:rsidRPr="008E3422">
        <w:t xml:space="preserve"> </w:t>
      </w:r>
      <w:r w:rsidRPr="008E3422">
        <w:t xml:space="preserve"> </w:t>
      </w:r>
    </w:p>
    <w:p w14:paraId="2B193A20" w14:textId="77777777" w:rsidR="005F7E30" w:rsidRPr="008E3422" w:rsidRDefault="005F7E30" w:rsidP="00EA30C5"/>
    <w:p w14:paraId="38ADC06A" w14:textId="3FB84863" w:rsidR="00C7589C" w:rsidRPr="00641A71" w:rsidRDefault="00C7589C" w:rsidP="00C7589C">
      <w:pPr>
        <w:rPr>
          <w:color w:val="FF6600"/>
        </w:rPr>
      </w:pPr>
      <w:r w:rsidRPr="00641A71">
        <w:rPr>
          <w:color w:val="FF6600"/>
        </w:rPr>
        <w:t xml:space="preserve">SimCafe: Pressure Vessel in ANSYS, </w:t>
      </w:r>
      <w:r w:rsidR="00BA3CDA" w:rsidRPr="00641A71">
        <w:rPr>
          <w:color w:val="FF6600"/>
        </w:rPr>
        <w:t>Results</w:t>
      </w:r>
      <w:r w:rsidR="00914CCB" w:rsidRPr="00641A71">
        <w:rPr>
          <w:color w:val="FF6600"/>
        </w:rPr>
        <w:t>1</w:t>
      </w:r>
    </w:p>
    <w:p w14:paraId="56878254" w14:textId="77777777" w:rsidR="00C7589C" w:rsidRPr="008E3422" w:rsidRDefault="00C7589C" w:rsidP="00EA30C5"/>
    <w:p w14:paraId="157DAD97" w14:textId="5BEC5787" w:rsidR="00BA3CDA" w:rsidRDefault="00914CCB" w:rsidP="00EA30C5">
      <w:r>
        <w:t xml:space="preserve">The hoop, axial and radial stresses can be found in a similar fashion. </w:t>
      </w:r>
    </w:p>
    <w:p w14:paraId="55EF646C" w14:textId="77777777" w:rsidR="00914CCB" w:rsidRDefault="00914CCB" w:rsidP="00EA30C5"/>
    <w:p w14:paraId="14E6BD26" w14:textId="72F30BE1" w:rsidR="00914CCB" w:rsidRPr="00641A71" w:rsidRDefault="00914CCB" w:rsidP="00EA30C5">
      <w:pPr>
        <w:rPr>
          <w:color w:val="FF6600"/>
        </w:rPr>
      </w:pPr>
      <w:r w:rsidRPr="00641A71">
        <w:rPr>
          <w:color w:val="FF6600"/>
        </w:rPr>
        <w:t>SimCafe: Pressure Vessel in ANSYS, Results2</w:t>
      </w:r>
    </w:p>
    <w:p w14:paraId="1BBDC66C" w14:textId="77777777" w:rsidR="00914CCB" w:rsidRDefault="00914CCB" w:rsidP="00EA30C5"/>
    <w:p w14:paraId="5A71E983" w14:textId="4349EE4D" w:rsidR="00914CCB" w:rsidRPr="008E3422" w:rsidRDefault="00914CCB" w:rsidP="00EA30C5">
      <w:r>
        <w:t xml:space="preserve">A really neat way to represent hoop stress </w:t>
      </w:r>
      <w:r w:rsidR="00641A71">
        <w:t xml:space="preserve">graphically </w:t>
      </w:r>
      <w:r>
        <w:t xml:space="preserve">is by using the “path” tool in ANSYS. </w:t>
      </w:r>
      <w:r w:rsidR="00641A71">
        <w:t>The following video shows how to display</w:t>
      </w:r>
      <w:r>
        <w:t xml:space="preserve"> </w:t>
      </w:r>
      <w:r w:rsidR="00574FDB">
        <w:t xml:space="preserve">stress as a function of radius much like the figure below. </w:t>
      </w:r>
    </w:p>
    <w:p w14:paraId="6F76D6F0" w14:textId="77777777" w:rsidR="00BA3CDA" w:rsidRDefault="00BA3CDA" w:rsidP="00EA30C5"/>
    <w:p w14:paraId="24B05F9E" w14:textId="62B7D876" w:rsidR="00574FDB" w:rsidRDefault="00574FDB" w:rsidP="00EA30C5">
      <w:r w:rsidRPr="008E3422">
        <w:rPr>
          <w:rFonts w:ascii="Times New Roman" w:hAnsi="Times New Roman" w:cs="Times New Roman"/>
          <w:noProof/>
        </w:rPr>
        <w:drawing>
          <wp:inline distT="0" distB="0" distL="0" distR="0" wp14:anchorId="41F805F4" wp14:editId="5158F1E8">
            <wp:extent cx="1485900" cy="138987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srcRect l="1923"/>
                    <a:stretch>
                      <a:fillRect/>
                    </a:stretch>
                  </pic:blipFill>
                  <pic:spPr bwMode="auto">
                    <a:xfrm>
                      <a:off x="0" y="0"/>
                      <a:ext cx="1489429" cy="1393171"/>
                    </a:xfrm>
                    <a:prstGeom prst="rect">
                      <a:avLst/>
                    </a:prstGeom>
                    <a:noFill/>
                    <a:ln w="9525">
                      <a:noFill/>
                      <a:miter lim="800000"/>
                      <a:headEnd/>
                      <a:tailEnd/>
                    </a:ln>
                  </pic:spPr>
                </pic:pic>
              </a:graphicData>
            </a:graphic>
          </wp:inline>
        </w:drawing>
      </w:r>
    </w:p>
    <w:p w14:paraId="1D50E813" w14:textId="77777777" w:rsidR="00574FDB" w:rsidRDefault="00574FDB" w:rsidP="00EA30C5"/>
    <w:p w14:paraId="66A8348D" w14:textId="77777777" w:rsidR="00574FDB" w:rsidRDefault="00574FDB" w:rsidP="00EA30C5"/>
    <w:p w14:paraId="5DF4E98D" w14:textId="17B0A862" w:rsidR="00574FDB" w:rsidRPr="00641A71" w:rsidRDefault="00574FDB" w:rsidP="00EA30C5">
      <w:pPr>
        <w:rPr>
          <w:color w:val="FF6600"/>
        </w:rPr>
      </w:pPr>
      <w:r w:rsidRPr="00641A71">
        <w:rPr>
          <w:color w:val="FF6600"/>
        </w:rPr>
        <w:t>SimCafe: Pressure Vessel in ANSYS, Results3</w:t>
      </w:r>
    </w:p>
    <w:p w14:paraId="161B01A1" w14:textId="77777777" w:rsidR="00574FDB" w:rsidRDefault="00574FDB" w:rsidP="00EA30C5"/>
    <w:p w14:paraId="251A3A55" w14:textId="77777777" w:rsidR="00574FDB" w:rsidRPr="008E3422" w:rsidRDefault="00574FDB" w:rsidP="00EA30C5"/>
    <w:p w14:paraId="3D20ACA0" w14:textId="5B6B0987" w:rsidR="00BA3CDA" w:rsidRDefault="0051657C" w:rsidP="00EA30C5">
      <w:r>
        <w:t xml:space="preserve">The “path” tool can also be used to show the axial and radial stresses along the </w:t>
      </w:r>
      <w:r w:rsidR="00BC6F00">
        <w:t>top edge</w:t>
      </w:r>
      <w:r>
        <w:t>. Try it!</w:t>
      </w:r>
    </w:p>
    <w:p w14:paraId="55D42DF7" w14:textId="77777777" w:rsidR="00534FB7" w:rsidRDefault="00534FB7" w:rsidP="00EA30C5"/>
    <w:p w14:paraId="494F91BA" w14:textId="38FA5655" w:rsidR="0051657C" w:rsidRDefault="0051657C" w:rsidP="00EA30C5">
      <w:r>
        <w:t xml:space="preserve">The next video shows how to display the full 3d model </w:t>
      </w:r>
      <w:r w:rsidR="00BC6F00">
        <w:rPr>
          <w:rFonts w:ascii="Cambria" w:hAnsi="Cambria"/>
        </w:rPr>
        <w:t>by revolving the 2D section 360° about the y-axis</w:t>
      </w:r>
      <w:r>
        <w:t xml:space="preserve">. </w:t>
      </w:r>
    </w:p>
    <w:p w14:paraId="027049F9" w14:textId="77777777" w:rsidR="0051657C" w:rsidRDefault="0051657C" w:rsidP="00EA30C5"/>
    <w:p w14:paraId="11E5EA40" w14:textId="2580EAD8" w:rsidR="0051657C" w:rsidRPr="00641A71" w:rsidRDefault="0051657C" w:rsidP="0051657C">
      <w:pPr>
        <w:rPr>
          <w:color w:val="FF6600"/>
        </w:rPr>
      </w:pPr>
      <w:r w:rsidRPr="00641A71">
        <w:rPr>
          <w:color w:val="FF6600"/>
        </w:rPr>
        <w:t>SimCafe: Pr</w:t>
      </w:r>
      <w:r>
        <w:rPr>
          <w:color w:val="FF6600"/>
        </w:rPr>
        <w:t>essure Vessel in ANSYS, Results4</w:t>
      </w:r>
    </w:p>
    <w:p w14:paraId="05D89625" w14:textId="77777777" w:rsidR="005F7E30" w:rsidRPr="008E3422" w:rsidRDefault="005F7E30" w:rsidP="00EA30C5"/>
    <w:p w14:paraId="6104AC22" w14:textId="77777777" w:rsidR="005F7E30" w:rsidRPr="008E3422" w:rsidRDefault="005F7E30" w:rsidP="00EA30C5"/>
    <w:p w14:paraId="0EBEB8E1" w14:textId="559BACBC" w:rsidR="005F7E30" w:rsidRPr="008E3422" w:rsidRDefault="005F7E30" w:rsidP="005F7E30">
      <w:pPr>
        <w:rPr>
          <w:b/>
          <w:sz w:val="36"/>
          <w:szCs w:val="36"/>
        </w:rPr>
      </w:pPr>
      <w:r w:rsidRPr="008E3422">
        <w:rPr>
          <w:b/>
          <w:sz w:val="36"/>
          <w:szCs w:val="36"/>
        </w:rPr>
        <w:t xml:space="preserve">Pressure Vessel – </w:t>
      </w:r>
      <w:r w:rsidR="00914CCB">
        <w:rPr>
          <w:b/>
          <w:sz w:val="36"/>
          <w:szCs w:val="36"/>
        </w:rPr>
        <w:t>Verification and Validation</w:t>
      </w:r>
    </w:p>
    <w:p w14:paraId="0B4C7204" w14:textId="77777777" w:rsidR="005F7E30" w:rsidRPr="008E3422" w:rsidRDefault="005F7E30" w:rsidP="00EA30C5"/>
    <w:p w14:paraId="45C756C5" w14:textId="350694C5" w:rsidR="005F7E30" w:rsidRPr="008E3422" w:rsidRDefault="005F7E30" w:rsidP="00EA30C5">
      <w:r w:rsidRPr="008E3422">
        <w:t>"Verification and validation" can be thought of as a formal process for checking results. We previously performed some sanity checks on the deformed shape. A further basic check is how the results change on refining the mesh. The following video shows how to recalcul</w:t>
      </w:r>
      <w:r w:rsidR="00F20103">
        <w:t>ate the results with</w:t>
      </w:r>
      <w:r w:rsidRPr="008E3422">
        <w:t xml:space="preserve"> a refined mesh.</w:t>
      </w:r>
    </w:p>
    <w:p w14:paraId="62BAE385" w14:textId="77777777" w:rsidR="005F7E30" w:rsidRPr="008E3422" w:rsidRDefault="005F7E30" w:rsidP="00EA30C5"/>
    <w:p w14:paraId="2B07469E" w14:textId="146F8B8C" w:rsidR="005F7E30" w:rsidRPr="00641A71" w:rsidRDefault="005F7E30" w:rsidP="005F7E30">
      <w:pPr>
        <w:rPr>
          <w:color w:val="FF6600"/>
        </w:rPr>
      </w:pPr>
      <w:bookmarkStart w:id="0" w:name="_GoBack"/>
      <w:r w:rsidRPr="00641A71">
        <w:rPr>
          <w:color w:val="FF6600"/>
        </w:rPr>
        <w:t>SimCafe: Pressure Vessel in ANSYS, Mesh Refinement</w:t>
      </w:r>
    </w:p>
    <w:bookmarkEnd w:id="0"/>
    <w:p w14:paraId="480E64F7" w14:textId="5DBE23D4" w:rsidR="00972ED0" w:rsidRDefault="00972ED0" w:rsidP="00972ED0"/>
    <w:p w14:paraId="1C4E9F2A" w14:textId="7CCC77CB" w:rsidR="00F75834" w:rsidRDefault="00F75834" w:rsidP="00972ED0">
      <w:proofErr w:type="gramStart"/>
      <w:r>
        <w:t>Comparison with thin and thick-walled theory (table)</w:t>
      </w:r>
      <w:r w:rsidR="00446628">
        <w:t xml:space="preserve"> from pre-analysis.</w:t>
      </w:r>
      <w:proofErr w:type="gramEnd"/>
      <w:r w:rsidR="00446628">
        <w:t xml:space="preserve"> </w:t>
      </w:r>
    </w:p>
    <w:p w14:paraId="4B1C9B09" w14:textId="77777777" w:rsidR="00446628" w:rsidRDefault="00446628" w:rsidP="00972ED0"/>
    <w:p w14:paraId="220D861C" w14:textId="77777777" w:rsidR="00446628" w:rsidRDefault="00446628" w:rsidP="00446628">
      <w:pPr>
        <w:widowControl w:val="0"/>
        <w:autoSpaceDE w:val="0"/>
        <w:autoSpaceDN w:val="0"/>
        <w:adjustRightInd w:val="0"/>
        <w:spacing w:after="200"/>
        <w:rPr>
          <w:rFonts w:ascii="Times" w:hAnsi="Times" w:cs="Times"/>
          <w:sz w:val="26"/>
          <w:szCs w:val="26"/>
        </w:rPr>
      </w:pPr>
      <w:r>
        <w:rPr>
          <w:rFonts w:ascii="Times" w:hAnsi="Times" w:cs="Times"/>
          <w:sz w:val="26"/>
          <w:szCs w:val="26"/>
        </w:rPr>
        <w:t>To save and exit when you are done, select "File &gt; Save" and "File &gt; Exit" in the project view (yellow icon in taskbar). When transferring the project to another location, you need to transfer the "2d_beam.wbpj" file as well as the "2d_beam_files" folder. The project cannot be read into ANSYS without both these entities.</w:t>
      </w:r>
    </w:p>
    <w:p w14:paraId="23747E84" w14:textId="77777777" w:rsidR="00446628" w:rsidRPr="00972ED0" w:rsidRDefault="00446628" w:rsidP="00972ED0"/>
    <w:sectPr w:rsidR="00446628" w:rsidRPr="00972ED0" w:rsidSect="004C3AD4">
      <w:pgSz w:w="12240" w:h="15840"/>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6A1E"/>
    <w:multiLevelType w:val="hybridMultilevel"/>
    <w:tmpl w:val="A76A35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3D10E6"/>
    <w:multiLevelType w:val="hybridMultilevel"/>
    <w:tmpl w:val="AD262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B2B27"/>
    <w:multiLevelType w:val="hybridMultilevel"/>
    <w:tmpl w:val="55ECC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F8F"/>
    <w:rsid w:val="000223A8"/>
    <w:rsid w:val="00031246"/>
    <w:rsid w:val="000552CA"/>
    <w:rsid w:val="0010563C"/>
    <w:rsid w:val="001A2ED1"/>
    <w:rsid w:val="0020150E"/>
    <w:rsid w:val="00224C3C"/>
    <w:rsid w:val="0027710F"/>
    <w:rsid w:val="002F4A82"/>
    <w:rsid w:val="00303807"/>
    <w:rsid w:val="003546DF"/>
    <w:rsid w:val="00374DCE"/>
    <w:rsid w:val="003858D6"/>
    <w:rsid w:val="00395B76"/>
    <w:rsid w:val="003A64A3"/>
    <w:rsid w:val="003C7CA4"/>
    <w:rsid w:val="003E5615"/>
    <w:rsid w:val="00415E4C"/>
    <w:rsid w:val="00443AB7"/>
    <w:rsid w:val="00446628"/>
    <w:rsid w:val="004C3AD4"/>
    <w:rsid w:val="004C3CE2"/>
    <w:rsid w:val="00503292"/>
    <w:rsid w:val="0051657C"/>
    <w:rsid w:val="00522DD9"/>
    <w:rsid w:val="005255B2"/>
    <w:rsid w:val="0053159D"/>
    <w:rsid w:val="00534FB7"/>
    <w:rsid w:val="00550B29"/>
    <w:rsid w:val="005734CB"/>
    <w:rsid w:val="00574FDB"/>
    <w:rsid w:val="005A05E1"/>
    <w:rsid w:val="005F7E30"/>
    <w:rsid w:val="00636B07"/>
    <w:rsid w:val="00641A71"/>
    <w:rsid w:val="006C2CC8"/>
    <w:rsid w:val="006D79A5"/>
    <w:rsid w:val="00715ED9"/>
    <w:rsid w:val="00717310"/>
    <w:rsid w:val="00727F24"/>
    <w:rsid w:val="00766953"/>
    <w:rsid w:val="007B4537"/>
    <w:rsid w:val="007F78EF"/>
    <w:rsid w:val="00830B21"/>
    <w:rsid w:val="008519C1"/>
    <w:rsid w:val="00891212"/>
    <w:rsid w:val="008B28E3"/>
    <w:rsid w:val="008E3422"/>
    <w:rsid w:val="00914CCB"/>
    <w:rsid w:val="00967D1D"/>
    <w:rsid w:val="00972ED0"/>
    <w:rsid w:val="009C1805"/>
    <w:rsid w:val="009E2FCD"/>
    <w:rsid w:val="009F5F8F"/>
    <w:rsid w:val="00A212E5"/>
    <w:rsid w:val="00AB00DB"/>
    <w:rsid w:val="00AD70B5"/>
    <w:rsid w:val="00B44F41"/>
    <w:rsid w:val="00B8757F"/>
    <w:rsid w:val="00B97BFE"/>
    <w:rsid w:val="00BA2740"/>
    <w:rsid w:val="00BA3CDA"/>
    <w:rsid w:val="00BC6F00"/>
    <w:rsid w:val="00BE3CE6"/>
    <w:rsid w:val="00C37CD5"/>
    <w:rsid w:val="00C66276"/>
    <w:rsid w:val="00C7589C"/>
    <w:rsid w:val="00C83906"/>
    <w:rsid w:val="00CA45C0"/>
    <w:rsid w:val="00CA6572"/>
    <w:rsid w:val="00CA720E"/>
    <w:rsid w:val="00D436A5"/>
    <w:rsid w:val="00E04CF7"/>
    <w:rsid w:val="00E16E5E"/>
    <w:rsid w:val="00E17104"/>
    <w:rsid w:val="00E43AFC"/>
    <w:rsid w:val="00E47256"/>
    <w:rsid w:val="00E64A00"/>
    <w:rsid w:val="00E77AB7"/>
    <w:rsid w:val="00E8586B"/>
    <w:rsid w:val="00E92929"/>
    <w:rsid w:val="00EA30C5"/>
    <w:rsid w:val="00F03402"/>
    <w:rsid w:val="00F20103"/>
    <w:rsid w:val="00F75834"/>
    <w:rsid w:val="00F91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174F4A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F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5F8F"/>
    <w:rPr>
      <w:rFonts w:ascii="Lucida Grande" w:hAnsi="Lucida Grande" w:cs="Lucida Grande"/>
      <w:sz w:val="18"/>
      <w:szCs w:val="18"/>
    </w:rPr>
  </w:style>
  <w:style w:type="paragraph" w:styleId="ListParagraph">
    <w:name w:val="List Paragraph"/>
    <w:basedOn w:val="Normal"/>
    <w:uiPriority w:val="34"/>
    <w:qFormat/>
    <w:rsid w:val="000223A8"/>
    <w:pPr>
      <w:ind w:left="720"/>
      <w:contextualSpacing/>
    </w:pPr>
  </w:style>
  <w:style w:type="paragraph" w:styleId="NormalWeb">
    <w:name w:val="Normal (Web)"/>
    <w:basedOn w:val="Normal"/>
    <w:uiPriority w:val="99"/>
    <w:semiHidden/>
    <w:unhideWhenUsed/>
    <w:rsid w:val="008E3422"/>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7F78EF"/>
    <w:rPr>
      <w:sz w:val="16"/>
      <w:szCs w:val="16"/>
    </w:rPr>
  </w:style>
  <w:style w:type="paragraph" w:styleId="CommentText">
    <w:name w:val="annotation text"/>
    <w:basedOn w:val="Normal"/>
    <w:link w:val="CommentTextChar"/>
    <w:uiPriority w:val="99"/>
    <w:semiHidden/>
    <w:unhideWhenUsed/>
    <w:rsid w:val="007F78EF"/>
    <w:rPr>
      <w:sz w:val="20"/>
      <w:szCs w:val="20"/>
    </w:rPr>
  </w:style>
  <w:style w:type="character" w:customStyle="1" w:styleId="CommentTextChar">
    <w:name w:val="Comment Text Char"/>
    <w:basedOn w:val="DefaultParagraphFont"/>
    <w:link w:val="CommentText"/>
    <w:uiPriority w:val="99"/>
    <w:semiHidden/>
    <w:rsid w:val="007F78EF"/>
    <w:rPr>
      <w:sz w:val="20"/>
      <w:szCs w:val="20"/>
    </w:rPr>
  </w:style>
  <w:style w:type="paragraph" w:styleId="CommentSubject">
    <w:name w:val="annotation subject"/>
    <w:basedOn w:val="CommentText"/>
    <w:next w:val="CommentText"/>
    <w:link w:val="CommentSubjectChar"/>
    <w:uiPriority w:val="99"/>
    <w:semiHidden/>
    <w:unhideWhenUsed/>
    <w:rsid w:val="007F78EF"/>
    <w:rPr>
      <w:b/>
      <w:bCs/>
    </w:rPr>
  </w:style>
  <w:style w:type="character" w:customStyle="1" w:styleId="CommentSubjectChar">
    <w:name w:val="Comment Subject Char"/>
    <w:basedOn w:val="CommentTextChar"/>
    <w:link w:val="CommentSubject"/>
    <w:uiPriority w:val="99"/>
    <w:semiHidden/>
    <w:rsid w:val="007F78EF"/>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F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5F8F"/>
    <w:rPr>
      <w:rFonts w:ascii="Lucida Grande" w:hAnsi="Lucida Grande" w:cs="Lucida Grande"/>
      <w:sz w:val="18"/>
      <w:szCs w:val="18"/>
    </w:rPr>
  </w:style>
  <w:style w:type="paragraph" w:styleId="ListParagraph">
    <w:name w:val="List Paragraph"/>
    <w:basedOn w:val="Normal"/>
    <w:uiPriority w:val="34"/>
    <w:qFormat/>
    <w:rsid w:val="000223A8"/>
    <w:pPr>
      <w:ind w:left="720"/>
      <w:contextualSpacing/>
    </w:pPr>
  </w:style>
  <w:style w:type="paragraph" w:styleId="NormalWeb">
    <w:name w:val="Normal (Web)"/>
    <w:basedOn w:val="Normal"/>
    <w:uiPriority w:val="99"/>
    <w:semiHidden/>
    <w:unhideWhenUsed/>
    <w:rsid w:val="008E3422"/>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7F78EF"/>
    <w:rPr>
      <w:sz w:val="16"/>
      <w:szCs w:val="16"/>
    </w:rPr>
  </w:style>
  <w:style w:type="paragraph" w:styleId="CommentText">
    <w:name w:val="annotation text"/>
    <w:basedOn w:val="Normal"/>
    <w:link w:val="CommentTextChar"/>
    <w:uiPriority w:val="99"/>
    <w:semiHidden/>
    <w:unhideWhenUsed/>
    <w:rsid w:val="007F78EF"/>
    <w:rPr>
      <w:sz w:val="20"/>
      <w:szCs w:val="20"/>
    </w:rPr>
  </w:style>
  <w:style w:type="character" w:customStyle="1" w:styleId="CommentTextChar">
    <w:name w:val="Comment Text Char"/>
    <w:basedOn w:val="DefaultParagraphFont"/>
    <w:link w:val="CommentText"/>
    <w:uiPriority w:val="99"/>
    <w:semiHidden/>
    <w:rsid w:val="007F78EF"/>
    <w:rPr>
      <w:sz w:val="20"/>
      <w:szCs w:val="20"/>
    </w:rPr>
  </w:style>
  <w:style w:type="paragraph" w:styleId="CommentSubject">
    <w:name w:val="annotation subject"/>
    <w:basedOn w:val="CommentText"/>
    <w:next w:val="CommentText"/>
    <w:link w:val="CommentSubjectChar"/>
    <w:uiPriority w:val="99"/>
    <w:semiHidden/>
    <w:unhideWhenUsed/>
    <w:rsid w:val="007F78EF"/>
    <w:rPr>
      <w:b/>
      <w:bCs/>
    </w:rPr>
  </w:style>
  <w:style w:type="character" w:customStyle="1" w:styleId="CommentSubjectChar">
    <w:name w:val="Comment Subject Char"/>
    <w:basedOn w:val="CommentTextChar"/>
    <w:link w:val="CommentSubject"/>
    <w:uiPriority w:val="99"/>
    <w:semiHidden/>
    <w:rsid w:val="007F78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emf"/><Relationship Id="rId8" Type="http://schemas.openxmlformats.org/officeDocument/2006/relationships/image" Target="media/image3.wmf"/><Relationship Id="rId9" Type="http://schemas.openxmlformats.org/officeDocument/2006/relationships/image" Target="media/image4.wmf"/><Relationship Id="rId10"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9</Pages>
  <Words>1258</Words>
  <Characters>7173</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 Lachance-Barrett</dc:creator>
  <cp:lastModifiedBy>Sebastien Lachance-Barrett</cp:lastModifiedBy>
  <cp:revision>19</cp:revision>
  <cp:lastPrinted>2013-06-14T15:58:00Z</cp:lastPrinted>
  <dcterms:created xsi:type="dcterms:W3CDTF">2013-06-14T16:21:00Z</dcterms:created>
  <dcterms:modified xsi:type="dcterms:W3CDTF">2013-06-16T22:27:00Z</dcterms:modified>
</cp:coreProperties>
</file>