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001B" w:rsidRDefault="00B0001B" w:rsidP="00B0001B">
      <w:pPr>
        <w:pStyle w:val="Head2"/>
        <w:outlineLvl w:val="0"/>
      </w:pPr>
      <w:r>
        <w:t>Torsional Stiffness Analysis</w:t>
      </w:r>
    </w:p>
    <w:p w:rsidR="00B0001B" w:rsidRPr="00D46853" w:rsidRDefault="00B0001B" w:rsidP="00B0001B">
      <w:pPr>
        <w:spacing w:after="240" w:line="240" w:lineRule="auto"/>
        <w:jc w:val="both"/>
        <w:rPr>
          <w:rFonts w:ascii="Times New Roman" w:hAnsi="Times New Roman" w:cs="Times New Roman"/>
          <w:sz w:val="20"/>
          <w:szCs w:val="24"/>
        </w:rPr>
      </w:pPr>
      <w:r w:rsidRPr="00D46853">
        <w:rPr>
          <w:rFonts w:ascii="Times New Roman" w:hAnsi="Times New Roman" w:cs="Times New Roman"/>
          <w:sz w:val="20"/>
          <w:szCs w:val="24"/>
        </w:rPr>
        <w:t xml:space="preserve">A </w:t>
      </w:r>
      <w:proofErr w:type="spellStart"/>
      <w:r w:rsidRPr="00D46853">
        <w:rPr>
          <w:rFonts w:ascii="Times New Roman" w:hAnsi="Times New Roman" w:cs="Times New Roman"/>
          <w:sz w:val="20"/>
          <w:szCs w:val="24"/>
        </w:rPr>
        <w:t>monocoque</w:t>
      </w:r>
      <w:proofErr w:type="spellEnd"/>
      <w:r w:rsidRPr="00D46853">
        <w:rPr>
          <w:rFonts w:ascii="Times New Roman" w:hAnsi="Times New Roman" w:cs="Times New Roman"/>
          <w:sz w:val="20"/>
          <w:szCs w:val="24"/>
        </w:rPr>
        <w:t xml:space="preserve"> chassis can be modeled the most simply as a cylinder with a </w:t>
      </w:r>
      <w:r w:rsidRPr="005774C6">
        <w:rPr>
          <w:rFonts w:ascii="Times New Roman" w:hAnsi="Times New Roman" w:cs="Times New Roman"/>
          <w:sz w:val="20"/>
          <w:szCs w:val="24"/>
        </w:rPr>
        <w:t>cutout</w:t>
      </w:r>
      <w:r w:rsidRPr="00D46853">
        <w:rPr>
          <w:rFonts w:ascii="Times New Roman" w:hAnsi="Times New Roman" w:cs="Times New Roman"/>
          <w:sz w:val="20"/>
          <w:szCs w:val="24"/>
        </w:rPr>
        <w:t xml:space="preserve"> as shown below in </w:t>
      </w:r>
      <w:r>
        <w:rPr>
          <w:rFonts w:ascii="Times New Roman" w:hAnsi="Times New Roman" w:cs="Times New Roman"/>
          <w:sz w:val="20"/>
          <w:szCs w:val="24"/>
        </w:rPr>
        <w:t>Figure 1</w:t>
      </w:r>
      <w:r w:rsidRPr="00D46853">
        <w:rPr>
          <w:rFonts w:ascii="Times New Roman" w:hAnsi="Times New Roman" w:cs="Times New Roman"/>
          <w:sz w:val="20"/>
          <w:szCs w:val="24"/>
        </w:rPr>
        <w:t xml:space="preserve">. The </w:t>
      </w:r>
      <w:r w:rsidRPr="005774C6">
        <w:rPr>
          <w:rFonts w:ascii="Times New Roman" w:hAnsi="Times New Roman" w:cs="Times New Roman"/>
          <w:sz w:val="20"/>
          <w:szCs w:val="24"/>
        </w:rPr>
        <w:t>cutout</w:t>
      </w:r>
      <w:r w:rsidRPr="00D46853">
        <w:rPr>
          <w:rFonts w:ascii="Times New Roman" w:hAnsi="Times New Roman" w:cs="Times New Roman"/>
          <w:sz w:val="20"/>
          <w:szCs w:val="24"/>
        </w:rPr>
        <w:t xml:space="preserve"> mimics the cockpit of the rac</w:t>
      </w:r>
      <w:r>
        <w:rPr>
          <w:rFonts w:ascii="Times New Roman" w:hAnsi="Times New Roman" w:cs="Times New Roman"/>
          <w:sz w:val="20"/>
          <w:szCs w:val="24"/>
        </w:rPr>
        <w:t>ing</w:t>
      </w:r>
      <w:r w:rsidRPr="00D46853">
        <w:rPr>
          <w:rFonts w:ascii="Times New Roman" w:hAnsi="Times New Roman" w:cs="Times New Roman"/>
          <w:sz w:val="20"/>
          <w:szCs w:val="24"/>
        </w:rPr>
        <w:t xml:space="preserve"> car.</w:t>
      </w:r>
    </w:p>
    <w:p w:rsidR="00B0001B" w:rsidRDefault="00B0001B" w:rsidP="00B0001B">
      <w:pPr>
        <w:pStyle w:val="NoSpacing"/>
        <w:jc w:val="center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 wp14:anchorId="2A68F534" wp14:editId="1793837D">
            <wp:extent cx="2457837" cy="118872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7837" cy="118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001B" w:rsidRPr="00D46853" w:rsidRDefault="00B0001B" w:rsidP="00B0001B">
      <w:pPr>
        <w:pStyle w:val="NoSpacing"/>
        <w:spacing w:after="240"/>
        <w:jc w:val="center"/>
        <w:outlineLvl w:val="0"/>
        <w:rPr>
          <w:rFonts w:ascii="Times New Roman" w:hAnsi="Times New Roman" w:cs="Times New Roman"/>
          <w:b/>
          <w:i/>
          <w:sz w:val="20"/>
          <w:szCs w:val="24"/>
          <w:lang w:eastAsia="zh-CN"/>
        </w:rPr>
      </w:pPr>
      <w:r w:rsidRPr="00D46853">
        <w:rPr>
          <w:rFonts w:ascii="Times New Roman" w:hAnsi="Times New Roman" w:cs="Times New Roman"/>
          <w:b/>
          <w:i/>
          <w:sz w:val="20"/>
          <w:szCs w:val="24"/>
        </w:rPr>
        <w:t xml:space="preserve">Figure </w:t>
      </w:r>
      <w:r>
        <w:rPr>
          <w:rFonts w:ascii="Times New Roman" w:hAnsi="Times New Roman" w:cs="Times New Roman"/>
          <w:b/>
          <w:i/>
          <w:sz w:val="20"/>
          <w:szCs w:val="24"/>
        </w:rPr>
        <w:t>1</w:t>
      </w:r>
      <w:r w:rsidRPr="00D46853">
        <w:rPr>
          <w:rFonts w:ascii="Times New Roman" w:hAnsi="Times New Roman" w:cs="Times New Roman"/>
          <w:b/>
          <w:i/>
          <w:sz w:val="20"/>
          <w:szCs w:val="24"/>
        </w:rPr>
        <w:t>: Cylinder with a cutout</w:t>
      </w:r>
    </w:p>
    <w:p w:rsidR="00B0001B" w:rsidRPr="00D46853" w:rsidRDefault="00B0001B" w:rsidP="00B0001B">
      <w:pPr>
        <w:spacing w:after="240" w:line="240" w:lineRule="auto"/>
        <w:jc w:val="both"/>
        <w:rPr>
          <w:rFonts w:ascii="Times New Roman" w:hAnsi="Times New Roman" w:cs="Times New Roman"/>
          <w:sz w:val="20"/>
          <w:szCs w:val="24"/>
        </w:rPr>
      </w:pPr>
      <w:r w:rsidRPr="00D46853">
        <w:rPr>
          <w:rFonts w:ascii="Times New Roman" w:hAnsi="Times New Roman" w:cs="Times New Roman"/>
          <w:sz w:val="20"/>
          <w:szCs w:val="24"/>
        </w:rPr>
        <w:t xml:space="preserve">A quick analysis in ANSYS Workbench reveals that the cut-out portion is the weakest part of the cylinder. If the cylinder is cantilevered with a torque applied at the other end as shown in </w:t>
      </w:r>
      <w:r>
        <w:rPr>
          <w:rFonts w:ascii="Times New Roman" w:hAnsi="Times New Roman" w:cs="Times New Roman"/>
          <w:sz w:val="20"/>
          <w:szCs w:val="24"/>
        </w:rPr>
        <w:t>F</w:t>
      </w:r>
      <w:r w:rsidRPr="00D46853">
        <w:rPr>
          <w:rFonts w:ascii="Times New Roman" w:hAnsi="Times New Roman" w:cs="Times New Roman"/>
          <w:sz w:val="20"/>
          <w:szCs w:val="24"/>
        </w:rPr>
        <w:t xml:space="preserve">igure </w:t>
      </w:r>
      <w:r>
        <w:rPr>
          <w:rFonts w:ascii="Times New Roman" w:hAnsi="Times New Roman" w:cs="Times New Roman"/>
          <w:sz w:val="20"/>
          <w:szCs w:val="24"/>
        </w:rPr>
        <w:t>2</w:t>
      </w:r>
      <w:r w:rsidRPr="00D46853">
        <w:rPr>
          <w:rFonts w:ascii="Times New Roman" w:hAnsi="Times New Roman" w:cs="Times New Roman"/>
          <w:sz w:val="20"/>
          <w:szCs w:val="24"/>
        </w:rPr>
        <w:t xml:space="preserve"> below, the front end of the cylinder deflects very little compared to the cut-out section. This is because </w:t>
      </w:r>
      <w:r>
        <w:rPr>
          <w:rFonts w:ascii="Times New Roman" w:hAnsi="Times New Roman" w:cs="Times New Roman"/>
          <w:sz w:val="20"/>
          <w:szCs w:val="24"/>
        </w:rPr>
        <w:t>the front end</w:t>
      </w:r>
      <w:r w:rsidRPr="00D46853">
        <w:rPr>
          <w:rFonts w:ascii="Times New Roman" w:hAnsi="Times New Roman" w:cs="Times New Roman"/>
          <w:sz w:val="20"/>
          <w:szCs w:val="24"/>
        </w:rPr>
        <w:t xml:space="preserve"> is a closed section tube which performs very well in torsion. The cut-out section, however, is open and therefore deflects greatly. The cut-out section does not twist, but rather it skews. From a top view, the section tries to turn from a rectangle into a parallelogram</w:t>
      </w:r>
      <w:r>
        <w:rPr>
          <w:rFonts w:ascii="Times New Roman" w:hAnsi="Times New Roman" w:cs="Times New Roman"/>
          <w:sz w:val="20"/>
          <w:szCs w:val="24"/>
        </w:rPr>
        <w:t xml:space="preserve"> (Figure 3)</w:t>
      </w:r>
      <w:r w:rsidRPr="00D46853">
        <w:rPr>
          <w:rFonts w:ascii="Times New Roman" w:hAnsi="Times New Roman" w:cs="Times New Roman"/>
          <w:sz w:val="20"/>
          <w:szCs w:val="24"/>
        </w:rPr>
        <w:t xml:space="preserve">. This means that when a torque is applied to the </w:t>
      </w:r>
      <w:proofErr w:type="spellStart"/>
      <w:r w:rsidRPr="00D46853">
        <w:rPr>
          <w:rFonts w:ascii="Times New Roman" w:hAnsi="Times New Roman" w:cs="Times New Roman"/>
          <w:sz w:val="20"/>
          <w:szCs w:val="24"/>
        </w:rPr>
        <w:t>monocoque</w:t>
      </w:r>
      <w:proofErr w:type="spellEnd"/>
      <w:r>
        <w:rPr>
          <w:rFonts w:ascii="Times New Roman" w:hAnsi="Times New Roman" w:cs="Times New Roman"/>
          <w:sz w:val="20"/>
          <w:szCs w:val="24"/>
        </w:rPr>
        <w:t>,</w:t>
      </w:r>
      <w:r w:rsidRPr="00D46853">
        <w:rPr>
          <w:rFonts w:ascii="Times New Roman" w:hAnsi="Times New Roman" w:cs="Times New Roman"/>
          <w:sz w:val="20"/>
          <w:szCs w:val="24"/>
        </w:rPr>
        <w:t xml:space="preserve"> the primary mode of deflection around the cockpit is not twisting but rather for the nose to deflect to one side or the other. The cockpit therefore undergoes a horizontal </w:t>
      </w:r>
      <w:proofErr w:type="spellStart"/>
      <w:r w:rsidRPr="00D46853">
        <w:rPr>
          <w:rFonts w:ascii="Times New Roman" w:hAnsi="Times New Roman" w:cs="Times New Roman"/>
          <w:sz w:val="20"/>
          <w:szCs w:val="24"/>
        </w:rPr>
        <w:t>lozenging</w:t>
      </w:r>
      <w:proofErr w:type="spellEnd"/>
      <w:r w:rsidRPr="00D46853">
        <w:rPr>
          <w:rFonts w:ascii="Times New Roman" w:hAnsi="Times New Roman" w:cs="Times New Roman"/>
          <w:sz w:val="20"/>
          <w:szCs w:val="24"/>
        </w:rPr>
        <w:t xml:space="preserve"> deformation mode.</w:t>
      </w:r>
    </w:p>
    <w:p w:rsidR="00B0001B" w:rsidRDefault="00B0001B" w:rsidP="00B0001B">
      <w:pPr>
        <w:pStyle w:val="NoSpacing"/>
        <w:jc w:val="center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 wp14:anchorId="112823B6" wp14:editId="4BEEB3AA">
            <wp:extent cx="1678214" cy="1143000"/>
            <wp:effectExtent l="0" t="0" r="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8214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001B" w:rsidRPr="00D46853" w:rsidRDefault="00B0001B" w:rsidP="00B0001B">
      <w:pPr>
        <w:pStyle w:val="NoSpacing"/>
        <w:spacing w:after="240"/>
        <w:jc w:val="center"/>
        <w:outlineLvl w:val="0"/>
        <w:rPr>
          <w:rFonts w:ascii="Times New Roman" w:hAnsi="Times New Roman" w:cs="Times New Roman"/>
          <w:b/>
          <w:i/>
          <w:sz w:val="20"/>
          <w:szCs w:val="24"/>
          <w:lang w:eastAsia="zh-CN"/>
        </w:rPr>
      </w:pPr>
      <w:r w:rsidRPr="00D46853">
        <w:rPr>
          <w:rFonts w:ascii="Times New Roman" w:hAnsi="Times New Roman" w:cs="Times New Roman"/>
          <w:b/>
          <w:i/>
          <w:sz w:val="20"/>
          <w:szCs w:val="24"/>
        </w:rPr>
        <w:t xml:space="preserve">Figure </w:t>
      </w:r>
      <w:r>
        <w:rPr>
          <w:rFonts w:ascii="Times New Roman" w:hAnsi="Times New Roman" w:cs="Times New Roman"/>
          <w:b/>
          <w:i/>
          <w:sz w:val="20"/>
          <w:szCs w:val="24"/>
        </w:rPr>
        <w:t>2</w:t>
      </w:r>
      <w:r w:rsidRPr="00D46853">
        <w:rPr>
          <w:rFonts w:ascii="Times New Roman" w:hAnsi="Times New Roman" w:cs="Times New Roman"/>
          <w:b/>
          <w:i/>
          <w:sz w:val="20"/>
          <w:szCs w:val="24"/>
        </w:rPr>
        <w:t>: Cantilevered cylinder with applied torque</w:t>
      </w:r>
    </w:p>
    <w:p w:rsidR="00B0001B" w:rsidRDefault="00B0001B" w:rsidP="00B0001B">
      <w:pPr>
        <w:pStyle w:val="NoSpacing"/>
        <w:jc w:val="center"/>
        <w:rPr>
          <w:rFonts w:cs="Times New Roman"/>
          <w:sz w:val="18"/>
          <w:szCs w:val="18"/>
          <w:lang w:eastAsia="zh-CN"/>
        </w:rPr>
      </w:pPr>
      <w:r>
        <w:rPr>
          <w:rFonts w:cs="Times New Roman"/>
          <w:noProof/>
          <w:sz w:val="18"/>
          <w:szCs w:val="18"/>
        </w:rPr>
        <w:drawing>
          <wp:inline distT="0" distB="0" distL="0" distR="0" wp14:anchorId="1F6F6397" wp14:editId="0F4C61BD">
            <wp:extent cx="610126" cy="1371600"/>
            <wp:effectExtent l="0" t="0" r="0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10126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001B" w:rsidRPr="00D46853" w:rsidRDefault="00B0001B" w:rsidP="00B0001B">
      <w:pPr>
        <w:pStyle w:val="NoSpacing"/>
        <w:spacing w:after="240"/>
        <w:jc w:val="center"/>
        <w:rPr>
          <w:rFonts w:ascii="Times New Roman" w:hAnsi="Times New Roman" w:cs="Times New Roman"/>
          <w:b/>
          <w:i/>
          <w:sz w:val="20"/>
          <w:szCs w:val="24"/>
          <w:lang w:eastAsia="zh-CN"/>
        </w:rPr>
      </w:pPr>
      <w:r w:rsidRPr="00D46853">
        <w:rPr>
          <w:rFonts w:ascii="Times New Roman" w:hAnsi="Times New Roman" w:cs="Times New Roman"/>
          <w:b/>
          <w:i/>
          <w:sz w:val="20"/>
          <w:szCs w:val="24"/>
        </w:rPr>
        <w:t xml:space="preserve">Figure </w:t>
      </w:r>
      <w:r>
        <w:rPr>
          <w:rFonts w:ascii="Times New Roman" w:hAnsi="Times New Roman" w:cs="Times New Roman"/>
          <w:b/>
          <w:i/>
          <w:sz w:val="20"/>
          <w:szCs w:val="24"/>
        </w:rPr>
        <w:t>3</w:t>
      </w:r>
      <w:r w:rsidRPr="00D46853">
        <w:rPr>
          <w:rFonts w:ascii="Times New Roman" w:hAnsi="Times New Roman" w:cs="Times New Roman"/>
          <w:b/>
          <w:i/>
          <w:sz w:val="20"/>
          <w:szCs w:val="24"/>
        </w:rPr>
        <w:t>: Top view of cylinder with skewed cut-out section after applied torque</w:t>
      </w:r>
    </w:p>
    <w:p w:rsidR="00B0001B" w:rsidRPr="00D46853" w:rsidRDefault="00B0001B" w:rsidP="00B0001B">
      <w:pPr>
        <w:spacing w:after="240" w:line="240" w:lineRule="auto"/>
        <w:jc w:val="both"/>
        <w:rPr>
          <w:rFonts w:ascii="Times New Roman" w:hAnsi="Times New Roman" w:cs="Times New Roman"/>
          <w:sz w:val="20"/>
          <w:szCs w:val="24"/>
        </w:rPr>
      </w:pPr>
      <w:r w:rsidRPr="00D46853">
        <w:rPr>
          <w:rFonts w:ascii="Times New Roman" w:hAnsi="Times New Roman" w:cs="Times New Roman"/>
          <w:sz w:val="20"/>
          <w:szCs w:val="24"/>
        </w:rPr>
        <w:t xml:space="preserve">Since the </w:t>
      </w:r>
      <w:proofErr w:type="spellStart"/>
      <w:r w:rsidRPr="00D46853">
        <w:rPr>
          <w:rFonts w:ascii="Times New Roman" w:hAnsi="Times New Roman" w:cs="Times New Roman"/>
          <w:sz w:val="20"/>
          <w:szCs w:val="24"/>
        </w:rPr>
        <w:t>monocoque</w:t>
      </w:r>
      <w:proofErr w:type="spellEnd"/>
      <w:r w:rsidRPr="00D46853">
        <w:rPr>
          <w:rFonts w:ascii="Times New Roman" w:hAnsi="Times New Roman" w:cs="Times New Roman"/>
          <w:sz w:val="20"/>
          <w:szCs w:val="24"/>
        </w:rPr>
        <w:t xml:space="preserve"> chassis is as stiff as its weakest section, it’s important to understand the mechanics of the cut-out section of the cylinder. A mathematical model to examine the torsional stiffness problem is developed below:</w:t>
      </w:r>
    </w:p>
    <w:p w:rsidR="00B0001B" w:rsidRDefault="00B0001B" w:rsidP="00B0001B">
      <w:pPr>
        <w:pStyle w:val="NoSpacing"/>
        <w:jc w:val="center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 wp14:anchorId="004E46E3" wp14:editId="560220EB">
            <wp:extent cx="2308087" cy="114300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8087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001B" w:rsidRPr="00D46853" w:rsidRDefault="00B0001B" w:rsidP="00B0001B">
      <w:pPr>
        <w:pStyle w:val="NoSpacing"/>
        <w:spacing w:after="240"/>
        <w:jc w:val="center"/>
        <w:outlineLvl w:val="0"/>
        <w:rPr>
          <w:rFonts w:ascii="Times New Roman" w:hAnsi="Times New Roman" w:cs="Times New Roman"/>
          <w:b/>
          <w:i/>
          <w:sz w:val="20"/>
          <w:szCs w:val="24"/>
          <w:lang w:eastAsia="zh-CN"/>
        </w:rPr>
      </w:pPr>
      <w:r w:rsidRPr="00D46853">
        <w:rPr>
          <w:rFonts w:ascii="Times New Roman" w:hAnsi="Times New Roman" w:cs="Times New Roman"/>
          <w:b/>
          <w:i/>
          <w:sz w:val="20"/>
          <w:szCs w:val="24"/>
        </w:rPr>
        <w:t xml:space="preserve">Figure </w:t>
      </w:r>
      <w:r>
        <w:rPr>
          <w:rFonts w:ascii="Times New Roman" w:hAnsi="Times New Roman" w:cs="Times New Roman"/>
          <w:b/>
          <w:i/>
          <w:sz w:val="20"/>
          <w:szCs w:val="24"/>
        </w:rPr>
        <w:t>4</w:t>
      </w:r>
      <w:r w:rsidRPr="00D46853">
        <w:rPr>
          <w:rFonts w:ascii="Times New Roman" w:hAnsi="Times New Roman" w:cs="Times New Roman"/>
          <w:b/>
          <w:i/>
          <w:sz w:val="20"/>
          <w:szCs w:val="24"/>
        </w:rPr>
        <w:t>: Cylinder divided into 3 sections of interest</w:t>
      </w:r>
    </w:p>
    <w:p w:rsidR="00B0001B" w:rsidRPr="00D46853" w:rsidRDefault="00B0001B" w:rsidP="00B0001B">
      <w:pPr>
        <w:spacing w:after="240" w:line="240" w:lineRule="auto"/>
        <w:jc w:val="both"/>
        <w:outlineLvl w:val="0"/>
        <w:rPr>
          <w:rFonts w:ascii="Times New Roman" w:hAnsi="Times New Roman" w:cs="Times New Roman"/>
          <w:sz w:val="20"/>
          <w:szCs w:val="24"/>
          <w:lang w:eastAsia="zh-CN"/>
        </w:rPr>
      </w:pPr>
      <w:r w:rsidRPr="00D46853">
        <w:rPr>
          <w:rFonts w:ascii="Times New Roman" w:hAnsi="Times New Roman" w:cs="Times New Roman"/>
          <w:sz w:val="20"/>
          <w:szCs w:val="24"/>
        </w:rPr>
        <w:t>The torsional stiffness of section A can be derived simply as</w:t>
      </w:r>
      <w:r>
        <w:rPr>
          <w:rFonts w:ascii="Kaiti SC Regular" w:eastAsia="Kaiti SC Regular" w:hAnsi="Kaiti SC Regular" w:cs="Kaiti SC Regular" w:hint="eastAsia"/>
          <w:sz w:val="20"/>
          <w:szCs w:val="24"/>
          <w:lang w:eastAsia="zh-CN"/>
        </w:rPr>
        <w:t>:</w:t>
      </w:r>
    </w:p>
    <w:p w:rsidR="00B0001B" w:rsidRDefault="00B0001B" w:rsidP="00B0001B">
      <w:pPr>
        <w:pStyle w:val="NoSpacing"/>
        <w:jc w:val="center"/>
        <w:rPr>
          <w:rFonts w:cs="Times New Roman"/>
        </w:rPr>
      </w:pPr>
      <w:r>
        <w:rPr>
          <w:rFonts w:cs="Times New Roman"/>
          <w:noProof/>
        </w:rPr>
        <w:lastRenderedPageBreak/>
        <w:drawing>
          <wp:inline distT="0" distB="0" distL="0" distR="0" wp14:anchorId="2AB5C8E4" wp14:editId="1AE89BD0">
            <wp:extent cx="1450731" cy="11430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0731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001B" w:rsidRPr="00D46853" w:rsidRDefault="00B0001B" w:rsidP="00B0001B">
      <w:pPr>
        <w:pStyle w:val="NoSpacing"/>
        <w:spacing w:after="240"/>
        <w:jc w:val="center"/>
        <w:outlineLvl w:val="0"/>
        <w:rPr>
          <w:rFonts w:ascii="Times New Roman" w:hAnsi="Times New Roman" w:cs="Times New Roman"/>
          <w:b/>
          <w:i/>
          <w:sz w:val="20"/>
          <w:szCs w:val="24"/>
        </w:rPr>
      </w:pPr>
      <w:r w:rsidRPr="00D46853">
        <w:rPr>
          <w:rFonts w:ascii="Times New Roman" w:hAnsi="Times New Roman" w:cs="Times New Roman"/>
          <w:b/>
          <w:i/>
          <w:sz w:val="20"/>
          <w:szCs w:val="24"/>
        </w:rPr>
        <w:t xml:space="preserve">Figure </w:t>
      </w:r>
      <w:r>
        <w:rPr>
          <w:rFonts w:ascii="Times New Roman" w:hAnsi="Times New Roman" w:cs="Times New Roman"/>
          <w:b/>
          <w:i/>
          <w:sz w:val="20"/>
          <w:szCs w:val="24"/>
        </w:rPr>
        <w:t>5</w:t>
      </w:r>
      <w:r w:rsidRPr="00D46853">
        <w:rPr>
          <w:rFonts w:ascii="Times New Roman" w:hAnsi="Times New Roman" w:cs="Times New Roman"/>
          <w:b/>
          <w:i/>
          <w:sz w:val="20"/>
          <w:szCs w:val="24"/>
        </w:rPr>
        <w:t>: Cross-section of section 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10"/>
        <w:gridCol w:w="1886"/>
      </w:tblGrid>
      <w:tr w:rsidR="00B0001B" w:rsidTr="00BA39E4"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</w:tcPr>
          <w:p w:rsidR="00B0001B" w:rsidRPr="003F41DC" w:rsidRDefault="00B0001B" w:rsidP="00BA39E4">
            <w:pPr>
              <w:pStyle w:val="NoSpacing"/>
              <w:outlineLvl w:val="0"/>
              <w:rPr>
                <w:rFonts w:ascii="Cambria Math" w:hAnsi="Cambria Math" w:cs="Times New Roman" w:hint="eastAsia"/>
                <w:i/>
                <w:sz w:val="20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0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T</m:t>
                  </m:r>
                </m:e>
                <m:sub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A</m:t>
                  </m:r>
                </m:sub>
              </m:sSub>
            </m:oMath>
            <w:r w:rsidRPr="00D46853">
              <w:rPr>
                <w:rFonts w:ascii="Cambria Math" w:hAnsi="Cambria Math" w:cs="Times New Roman"/>
                <w:i/>
                <w:sz w:val="20"/>
                <w:szCs w:val="24"/>
              </w:rPr>
              <w:t xml:space="preserve"> = </w:t>
            </w: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sz w:val="20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G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J</m:t>
                      </m:r>
                    </m:e>
                    <m:sub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A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L</m:t>
                      </m:r>
                    </m:e>
                    <m:sub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A</m:t>
                      </m:r>
                    </m:sub>
                  </m:sSub>
                </m:den>
              </m:f>
              <m:r>
                <w:rPr>
                  <w:rFonts w:ascii="Cambria Math" w:hAnsi="Cambria Math" w:cs="Times New Roman"/>
                  <w:sz w:val="20"/>
                  <w:szCs w:val="24"/>
                </w:rPr>
                <m:t>∅</m:t>
              </m:r>
            </m:oMath>
            <w:r w:rsidRPr="00D46853">
              <w:rPr>
                <w:rFonts w:ascii="Cambria Math" w:hAnsi="Cambria Math" w:cs="Times New Roman"/>
                <w:i/>
                <w:sz w:val="20"/>
                <w:szCs w:val="24"/>
              </w:rPr>
              <w:t xml:space="preserve">       where</w:t>
            </w:r>
            <m:oMath>
              <m:r>
                <w:rPr>
                  <w:rFonts w:ascii="Cambria Math" w:hAnsi="Cambria Math" w:cs="Times New Roman" w:hint="eastAsia"/>
                  <w:sz w:val="20"/>
                  <w:szCs w:val="24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0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J</m:t>
                  </m:r>
                </m:e>
                <m:sub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A</m:t>
                  </m:r>
                </m:sub>
              </m:sSub>
              <m:r>
                <w:rPr>
                  <w:rFonts w:ascii="Cambria Math" w:hAnsi="Cambria Math" w:cs="Times New Roman" w:hint="eastAsia"/>
                  <w:sz w:val="20"/>
                  <w:szCs w:val="24"/>
                </w:rPr>
                <m:t>=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0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π(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4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0"/>
                      <w:szCs w:val="24"/>
                    </w:rPr>
                    <m:t>-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4</m:t>
                      </m:r>
                    </m:sup>
                  </m:sSup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)</m:t>
                  </m:r>
                </m:num>
                <m:den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2</m:t>
                  </m:r>
                </m:den>
              </m:f>
            </m:oMath>
          </w:p>
          <w:p w:rsidR="00B0001B" w:rsidRDefault="00B0001B" w:rsidP="00BA39E4">
            <w:pPr>
              <w:pStyle w:val="Equation"/>
              <w:tabs>
                <w:tab w:val="right" w:pos="4410"/>
              </w:tabs>
              <w:spacing w:after="0"/>
              <w:jc w:val="left"/>
              <w:rPr>
                <w:rFonts w:ascii="Cambria Math" w:hAnsi="Cambria Math" w:hint="eastAsia"/>
              </w:rPr>
            </w:pPr>
            <w:r w:rsidRPr="00D46853">
              <w:rPr>
                <w:rFonts w:ascii="Cambria Math" w:hAnsi="Cambria Math"/>
              </w:rPr>
              <w:t>G – Shear modulus</w:t>
            </w:r>
          </w:p>
          <w:p w:rsidR="00B0001B" w:rsidRDefault="00B0001B" w:rsidP="00BA39E4">
            <w:pPr>
              <w:pStyle w:val="Equation"/>
              <w:tabs>
                <w:tab w:val="right" w:pos="4410"/>
              </w:tabs>
              <w:spacing w:after="0"/>
              <w:jc w:val="left"/>
              <w:rPr>
                <w:rFonts w:ascii="Cambria Math" w:hAnsi="Cambria Math" w:hint="eastAsia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hint="eastAsia"/>
                    </w:rPr>
                    <m:t>J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hint="eastAsia"/>
                    </w:rPr>
                    <m:t>A</m:t>
                  </m:r>
                </m:sub>
              </m:sSub>
            </m:oMath>
            <w:r w:rsidRPr="00D46853">
              <w:rPr>
                <w:rFonts w:ascii="Cambria Math" w:hAnsi="Cambria Math"/>
              </w:rPr>
              <w:t xml:space="preserve"> – Polar moment of inertia of cylinder section A</w:t>
            </w:r>
          </w:p>
          <w:p w:rsidR="00B0001B" w:rsidRPr="00A80C43" w:rsidRDefault="00B0001B" w:rsidP="00BA39E4">
            <w:pPr>
              <w:pStyle w:val="Equation"/>
              <w:tabs>
                <w:tab w:val="right" w:pos="4410"/>
              </w:tabs>
              <w:spacing w:after="0"/>
              <w:jc w:val="left"/>
              <w:rPr>
                <w:rFonts w:ascii="Cambria Math" w:hAnsi="Cambria Math" w:hint="eastAsia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hint="eastAsia"/>
                    </w:rPr>
                    <m:t>L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hint="eastAsia"/>
                    </w:rPr>
                    <m:t>A</m:t>
                  </m:r>
                </m:sub>
              </m:sSub>
            </m:oMath>
            <w:r w:rsidRPr="00D46853">
              <w:rPr>
                <w:rFonts w:ascii="Cambria Math" w:hAnsi="Cambria Math"/>
              </w:rPr>
              <w:t xml:space="preserve"> – Length of section A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0001B" w:rsidRPr="00036DA5" w:rsidRDefault="00B0001B" w:rsidP="00BA39E4">
            <w:pPr>
              <w:pStyle w:val="Equation"/>
              <w:tabs>
                <w:tab w:val="right" w:pos="4410"/>
              </w:tabs>
              <w:jc w:val="both"/>
              <w:rPr>
                <w:rFonts w:eastAsia="SimSun"/>
              </w:rPr>
            </w:pPr>
            <w:r>
              <w:rPr>
                <w:rFonts w:eastAsia="SimSun"/>
              </w:rPr>
              <w:t>(1)</w:t>
            </w:r>
          </w:p>
        </w:tc>
      </w:tr>
    </w:tbl>
    <w:p w:rsidR="00B0001B" w:rsidRPr="00D46853" w:rsidRDefault="00B0001B" w:rsidP="00B0001B">
      <w:pPr>
        <w:pStyle w:val="NoSpacing"/>
        <w:jc w:val="both"/>
        <w:rPr>
          <w:rFonts w:ascii="Times New Roman" w:hAnsi="Times New Roman" w:cs="Times New Roman"/>
          <w:sz w:val="20"/>
          <w:szCs w:val="20"/>
        </w:rPr>
      </w:pPr>
    </w:p>
    <w:p w:rsidR="00B0001B" w:rsidRDefault="00B0001B" w:rsidP="00B0001B">
      <w:pPr>
        <w:pStyle w:val="NoSpacing"/>
        <w:jc w:val="both"/>
        <w:rPr>
          <w:rFonts w:ascii="Times New Roman" w:hAnsi="Times New Roman" w:cs="Times New Roman"/>
          <w:sz w:val="20"/>
          <w:szCs w:val="20"/>
        </w:rPr>
      </w:pPr>
      <w:r w:rsidRPr="00D46853">
        <w:rPr>
          <w:rFonts w:ascii="Times New Roman" w:hAnsi="Times New Roman" w:cs="Times New Roman"/>
          <w:sz w:val="20"/>
          <w:szCs w:val="20"/>
        </w:rPr>
        <w:t xml:space="preserve">The torsional stiffness of section A </w:t>
      </w:r>
      <w:r>
        <w:rPr>
          <w:rFonts w:ascii="Times New Roman" w:hAnsi="Times New Roman" w:cs="Times New Roman"/>
          <w:sz w:val="20"/>
          <w:szCs w:val="20"/>
        </w:rPr>
        <w:t xml:space="preserve">can be written </w:t>
      </w:r>
      <w:r w:rsidRPr="00D46853">
        <w:rPr>
          <w:rFonts w:ascii="Times New Roman" w:hAnsi="Times New Roman" w:cs="Times New Roman"/>
          <w:sz w:val="20"/>
          <w:szCs w:val="20"/>
        </w:rPr>
        <w:t xml:space="preserve">as:  </w:t>
      </w:r>
    </w:p>
    <w:p w:rsidR="00B0001B" w:rsidRDefault="00B0001B" w:rsidP="00B0001B">
      <w:pPr>
        <w:pStyle w:val="NoSpacing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1886"/>
      </w:tblGrid>
      <w:tr w:rsidR="00B0001B" w:rsidTr="00BA39E4">
        <w:tc>
          <w:tcPr>
            <w:tcW w:w="3510" w:type="dxa"/>
          </w:tcPr>
          <w:p w:rsidR="00B0001B" w:rsidRPr="0036586E" w:rsidRDefault="00B0001B" w:rsidP="00BA39E4">
            <w:pPr>
              <w:pStyle w:val="NoSpacing"/>
              <w:jc w:val="center"/>
              <w:outlineLvl w:val="0"/>
              <w:rPr>
                <w:rFonts w:ascii="Cambria Math" w:hAnsi="Cambria Math" w:cs="Times New Roman" w:hint="eastAsia"/>
                <w:i/>
                <w:sz w:val="20"/>
                <w:szCs w:val="24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T</m:t>
                    </m:r>
                  </m:sub>
                  <m:sup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A</m:t>
                    </m:r>
                  </m:sup>
                </m:sSubSup>
                <m:r>
                  <w:rPr>
                    <w:rFonts w:ascii="Cambria Math" w:hAnsi="Cambria Math" w:cs="Times New Roman" w:hint="eastAsia"/>
                    <w:sz w:val="20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G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J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A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A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1886" w:type="dxa"/>
            <w:vAlign w:val="center"/>
          </w:tcPr>
          <w:p w:rsidR="00B0001B" w:rsidRPr="005F062D" w:rsidRDefault="00B0001B" w:rsidP="00BA39E4">
            <w:pPr>
              <w:pStyle w:val="NoSpacing"/>
              <w:jc w:val="center"/>
              <w:outlineLvl w:val="0"/>
              <w:rPr>
                <w:rFonts w:ascii="Times New Roman" w:eastAsia="SimSun" w:hAnsi="Times New Roman" w:cs="Times New Roman"/>
                <w:sz w:val="20"/>
                <w:szCs w:val="24"/>
              </w:rPr>
            </w:pPr>
            <w:r>
              <w:rPr>
                <w:rFonts w:ascii="Times New Roman" w:eastAsia="SimSun" w:hAnsi="Times New Roman" w:cs="Times New Roman"/>
                <w:sz w:val="20"/>
                <w:szCs w:val="24"/>
              </w:rPr>
              <w:t>(2)</w:t>
            </w:r>
          </w:p>
        </w:tc>
      </w:tr>
    </w:tbl>
    <w:p w:rsidR="00B0001B" w:rsidRDefault="00B0001B" w:rsidP="00B0001B">
      <w:pPr>
        <w:pStyle w:val="NoSpacing"/>
        <w:jc w:val="both"/>
        <w:rPr>
          <w:rFonts w:cs="Times New Roman"/>
        </w:rPr>
      </w:pPr>
    </w:p>
    <w:p w:rsidR="00B0001B" w:rsidRPr="00D46853" w:rsidRDefault="00B0001B" w:rsidP="00B0001B">
      <w:pPr>
        <w:spacing w:after="240" w:line="240" w:lineRule="auto"/>
        <w:jc w:val="both"/>
        <w:rPr>
          <w:rFonts w:ascii="Times New Roman" w:hAnsi="Times New Roman" w:cs="Times New Roman"/>
          <w:sz w:val="20"/>
          <w:szCs w:val="24"/>
          <w:lang w:eastAsia="zh-CN"/>
        </w:rPr>
      </w:pPr>
      <w:r w:rsidRPr="00D46853">
        <w:rPr>
          <w:rFonts w:ascii="Times New Roman" w:hAnsi="Times New Roman" w:cs="Times New Roman"/>
          <w:sz w:val="20"/>
          <w:szCs w:val="24"/>
        </w:rPr>
        <w:t>The torsional stiffness of section B requires more</w:t>
      </w:r>
      <w:r>
        <w:rPr>
          <w:rFonts w:ascii="Times New Roman" w:hAnsi="Times New Roman" w:cs="Times New Roman"/>
          <w:sz w:val="20"/>
          <w:szCs w:val="24"/>
        </w:rPr>
        <w:t xml:space="preserve"> subtle</w:t>
      </w:r>
      <w:r w:rsidRPr="00D46853">
        <w:rPr>
          <w:rFonts w:ascii="Times New Roman" w:hAnsi="Times New Roman" w:cs="Times New Roman"/>
          <w:sz w:val="20"/>
          <w:szCs w:val="24"/>
        </w:rPr>
        <w:t xml:space="preserve"> analysis. A cross-section of the cut-out section shows in a U-shape. Since this is not a circular cross-section, the twist induced by the externally applied torque is transformed into a horizontal </w:t>
      </w:r>
      <w:proofErr w:type="spellStart"/>
      <w:r w:rsidRPr="00D46853">
        <w:rPr>
          <w:rFonts w:ascii="Times New Roman" w:hAnsi="Times New Roman" w:cs="Times New Roman"/>
          <w:sz w:val="20"/>
          <w:szCs w:val="24"/>
        </w:rPr>
        <w:t>lozenging</w:t>
      </w:r>
      <w:proofErr w:type="spellEnd"/>
      <w:r w:rsidRPr="00D46853">
        <w:rPr>
          <w:rFonts w:ascii="Times New Roman" w:hAnsi="Times New Roman" w:cs="Times New Roman"/>
          <w:sz w:val="20"/>
          <w:szCs w:val="24"/>
        </w:rPr>
        <w:t xml:space="preserve"> deformation mode.</w:t>
      </w:r>
      <w:sdt>
        <w:sdtPr>
          <w:rPr>
            <w:rFonts w:ascii="Times New Roman" w:hAnsi="Times New Roman" w:cs="Times New Roman"/>
            <w:sz w:val="20"/>
            <w:szCs w:val="24"/>
          </w:rPr>
          <w:id w:val="-451320961"/>
          <w:citation/>
        </w:sdtPr>
        <w:sdtContent>
          <w:r w:rsidRPr="00D46853">
            <w:rPr>
              <w:rFonts w:ascii="Times New Roman" w:hAnsi="Times New Roman" w:cs="Times New Roman"/>
              <w:sz w:val="20"/>
              <w:szCs w:val="24"/>
            </w:rPr>
            <w:fldChar w:fldCharType="begin"/>
          </w:r>
          <w:r w:rsidRPr="00D46853">
            <w:rPr>
              <w:rFonts w:ascii="Times New Roman" w:hAnsi="Times New Roman" w:cs="Times New Roman"/>
              <w:sz w:val="20"/>
              <w:szCs w:val="24"/>
            </w:rPr>
            <w:instrText xml:space="preserve"> CITATION PSe97 \l 1033 </w:instrText>
          </w:r>
          <w:r w:rsidRPr="00D46853">
            <w:rPr>
              <w:rFonts w:ascii="Times New Roman" w:hAnsi="Times New Roman" w:cs="Times New Roman"/>
              <w:sz w:val="20"/>
              <w:szCs w:val="24"/>
            </w:rPr>
            <w:fldChar w:fldCharType="separate"/>
          </w:r>
          <w:r w:rsidRPr="00D46853">
            <w:rPr>
              <w:rFonts w:ascii="Times New Roman" w:hAnsi="Times New Roman" w:cs="Times New Roman"/>
              <w:sz w:val="20"/>
              <w:szCs w:val="24"/>
            </w:rPr>
            <w:t>[6]</w:t>
          </w:r>
          <w:r w:rsidRPr="00D46853">
            <w:rPr>
              <w:rFonts w:ascii="Times New Roman" w:hAnsi="Times New Roman" w:cs="Times New Roman"/>
              <w:sz w:val="20"/>
              <w:szCs w:val="24"/>
            </w:rPr>
            <w:fldChar w:fldCharType="end"/>
          </w:r>
        </w:sdtContent>
      </w:sdt>
      <w:r w:rsidRPr="00D46853">
        <w:rPr>
          <w:rFonts w:ascii="Times New Roman" w:hAnsi="Times New Roman" w:cs="Times New Roman"/>
          <w:sz w:val="20"/>
          <w:szCs w:val="24"/>
        </w:rPr>
        <w:t xml:space="preserve"> A quick analysis done in ANSYS Workbench reveals this is true</w:t>
      </w:r>
      <w:r>
        <w:rPr>
          <w:rFonts w:ascii="Times New Roman" w:hAnsi="Times New Roman" w:cs="Times New Roman"/>
          <w:sz w:val="20"/>
          <w:szCs w:val="24"/>
        </w:rPr>
        <w:t>.</w:t>
      </w:r>
    </w:p>
    <w:p w:rsidR="00B0001B" w:rsidRDefault="00B0001B" w:rsidP="00B0001B">
      <w:pPr>
        <w:pStyle w:val="NoSpacing"/>
        <w:jc w:val="center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 wp14:anchorId="68AE2AE4" wp14:editId="7CB04CBC">
            <wp:extent cx="1574596" cy="1600200"/>
            <wp:effectExtent l="0" t="0" r="6985" b="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4596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001B" w:rsidRPr="00D46853" w:rsidRDefault="00B0001B" w:rsidP="00B0001B">
      <w:pPr>
        <w:pStyle w:val="NoSpacing"/>
        <w:spacing w:after="240"/>
        <w:jc w:val="center"/>
        <w:outlineLvl w:val="0"/>
        <w:rPr>
          <w:rFonts w:ascii="Times New Roman" w:hAnsi="Times New Roman" w:cs="Times New Roman"/>
          <w:b/>
          <w:i/>
          <w:sz w:val="20"/>
          <w:szCs w:val="24"/>
        </w:rPr>
      </w:pPr>
      <w:r w:rsidRPr="00D46853">
        <w:rPr>
          <w:rFonts w:ascii="Times New Roman" w:hAnsi="Times New Roman" w:cs="Times New Roman"/>
          <w:b/>
          <w:i/>
          <w:sz w:val="20"/>
          <w:szCs w:val="24"/>
        </w:rPr>
        <w:t xml:space="preserve">Figure </w:t>
      </w:r>
      <w:r>
        <w:rPr>
          <w:rFonts w:ascii="Times New Roman" w:hAnsi="Times New Roman" w:cs="Times New Roman"/>
          <w:b/>
          <w:i/>
          <w:sz w:val="20"/>
          <w:szCs w:val="24"/>
        </w:rPr>
        <w:t>6</w:t>
      </w:r>
      <w:r w:rsidRPr="00D46853">
        <w:rPr>
          <w:rFonts w:ascii="Times New Roman" w:hAnsi="Times New Roman" w:cs="Times New Roman"/>
          <w:b/>
          <w:i/>
          <w:sz w:val="20"/>
          <w:szCs w:val="24"/>
        </w:rPr>
        <w:t>: Cross-section of section B</w:t>
      </w:r>
    </w:p>
    <w:p w:rsidR="00B0001B" w:rsidRDefault="00B0001B" w:rsidP="00B0001B">
      <w:pPr>
        <w:spacing w:after="240" w:line="240" w:lineRule="auto"/>
        <w:jc w:val="both"/>
        <w:rPr>
          <w:rFonts w:ascii="Times New Roman" w:hAnsi="Times New Roman" w:cs="Times New Roman"/>
          <w:sz w:val="20"/>
          <w:szCs w:val="24"/>
        </w:rPr>
      </w:pPr>
      <w:r w:rsidRPr="00D46853">
        <w:rPr>
          <w:rFonts w:ascii="Times New Roman" w:hAnsi="Times New Roman" w:cs="Times New Roman"/>
          <w:sz w:val="20"/>
          <w:szCs w:val="24"/>
        </w:rPr>
        <w:t xml:space="preserve">From the </w:t>
      </w:r>
      <w:r>
        <w:rPr>
          <w:rFonts w:ascii="Times New Roman" w:hAnsi="Times New Roman" w:cs="Times New Roman"/>
          <w:sz w:val="20"/>
          <w:szCs w:val="24"/>
        </w:rPr>
        <w:t>F</w:t>
      </w:r>
      <w:r w:rsidRPr="00D46853">
        <w:rPr>
          <w:rFonts w:ascii="Times New Roman" w:hAnsi="Times New Roman" w:cs="Times New Roman"/>
          <w:sz w:val="20"/>
          <w:szCs w:val="24"/>
        </w:rPr>
        <w:t xml:space="preserve">igure </w:t>
      </w:r>
      <w:r>
        <w:rPr>
          <w:rFonts w:ascii="Times New Roman" w:hAnsi="Times New Roman" w:cs="Times New Roman"/>
          <w:sz w:val="20"/>
          <w:szCs w:val="24"/>
        </w:rPr>
        <w:t>6</w:t>
      </w:r>
      <w:r w:rsidRPr="00D46853">
        <w:rPr>
          <w:rFonts w:ascii="Times New Roman" w:hAnsi="Times New Roman" w:cs="Times New Roman"/>
          <w:sz w:val="20"/>
          <w:szCs w:val="24"/>
        </w:rPr>
        <w:t>, it’s apparent that, we are twisting</w:t>
      </w:r>
      <w:r>
        <w:rPr>
          <w:rStyle w:val="FootnoteReference"/>
          <w:rFonts w:ascii="Times New Roman" w:hAnsi="Times New Roman" w:cs="Times New Roman"/>
          <w:sz w:val="20"/>
          <w:szCs w:val="24"/>
        </w:rPr>
        <w:footnoteReference w:id="1"/>
      </w:r>
      <w:r w:rsidRPr="00D46853">
        <w:rPr>
          <w:rFonts w:ascii="Times New Roman" w:hAnsi="Times New Roman" w:cs="Times New Roman"/>
          <w:sz w:val="20"/>
          <w:szCs w:val="24"/>
        </w:rPr>
        <w:t xml:space="preserve"> about point B. We can see that, there are 2 moment arms from the force (P) to the point B that causes the </w:t>
      </w:r>
      <w:proofErr w:type="spellStart"/>
      <w:r w:rsidRPr="00D46853">
        <w:rPr>
          <w:rFonts w:ascii="Times New Roman" w:hAnsi="Times New Roman" w:cs="Times New Roman"/>
          <w:sz w:val="20"/>
          <w:szCs w:val="24"/>
        </w:rPr>
        <w:t>lozenging</w:t>
      </w:r>
      <w:proofErr w:type="spellEnd"/>
      <w:r w:rsidRPr="00D46853">
        <w:rPr>
          <w:rFonts w:ascii="Times New Roman" w:hAnsi="Times New Roman" w:cs="Times New Roman"/>
          <w:sz w:val="20"/>
          <w:szCs w:val="24"/>
        </w:rPr>
        <w:t xml:space="preserve">.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1886"/>
      </w:tblGrid>
      <w:tr w:rsidR="00B0001B" w:rsidTr="00BA39E4">
        <w:tc>
          <w:tcPr>
            <w:tcW w:w="3510" w:type="dxa"/>
          </w:tcPr>
          <w:p w:rsidR="00B0001B" w:rsidRDefault="00B0001B" w:rsidP="00BA39E4">
            <w:pPr>
              <w:pStyle w:val="NoSpacing"/>
              <w:jc w:val="center"/>
              <w:outlineLvl w:val="0"/>
              <w:rPr>
                <w:rFonts w:ascii="Times New Roman" w:hAnsi="Times New Roman" w:cs="Times New Roman"/>
                <w:sz w:val="20"/>
                <w:szCs w:val="24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B</m:t>
                    </m:r>
                  </m:sub>
                </m:sSub>
                <m:r>
                  <w:rPr>
                    <w:rFonts w:ascii="Cambria Math" w:hAnsi="Cambria Math" w:cs="Times New Roman" w:hint="eastAsia"/>
                    <w:sz w:val="20"/>
                    <w:szCs w:val="24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B</m:t>
                    </m:r>
                  </m:sub>
                </m:sSub>
                <m:r>
                  <w:rPr>
                    <w:rFonts w:ascii="Cambria Math" w:hAnsi="Cambria Math" w:cs="Times New Roman" w:hint="eastAsia"/>
                    <w:sz w:val="20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G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J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B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B</m:t>
                        </m:r>
                      </m:sub>
                    </m:sSub>
                  </m:den>
                </m:f>
                <m:r>
                  <w:rPr>
                    <w:rFonts w:ascii="Cambria Math" w:hAnsi="Cambria Math" w:cs="Times New Roman"/>
                    <w:sz w:val="20"/>
                    <w:szCs w:val="24"/>
                  </w:rPr>
                  <m:t>∅-EI</m:t>
                </m:r>
                <m:r>
                  <w:rPr>
                    <w:rFonts w:ascii="Cambria Math" w:hAnsi="Cambria Math" w:cs="Times New Roman" w:hint="eastAsia"/>
                    <w:sz w:val="20"/>
                    <w:szCs w:val="24"/>
                  </w:rPr>
                  <m:t>K</m:t>
                </m:r>
              </m:oMath>
            </m:oMathPara>
          </w:p>
          <w:p w:rsidR="00B0001B" w:rsidRDefault="00B0001B" w:rsidP="00BA39E4">
            <w:pPr>
              <w:pStyle w:val="NoSpacing"/>
              <w:jc w:val="center"/>
              <w:outlineLvl w:val="0"/>
              <w:rPr>
                <w:rFonts w:ascii="Times New Roman" w:hAnsi="Times New Roman" w:cs="Times New Roman"/>
              </w:rPr>
            </w:pPr>
          </w:p>
          <w:p w:rsidR="00B0001B" w:rsidRDefault="00B0001B" w:rsidP="00BA39E4">
            <w:pPr>
              <w:pStyle w:val="Equation"/>
              <w:tabs>
                <w:tab w:val="right" w:pos="4410"/>
              </w:tabs>
              <w:spacing w:after="0"/>
              <w:jc w:val="left"/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B</m:t>
                  </m:r>
                </m:sub>
              </m:sSub>
            </m:oMath>
            <w:r w:rsidRPr="003F41DC">
              <w:rPr>
                <w:rFonts w:ascii="Cambria Math" w:hAnsi="Cambria Math"/>
              </w:rPr>
              <w:t>=P</w:t>
            </w:r>
            <m:oMath>
              <m:r>
                <m:rPr>
                  <m:sty m:val="p"/>
                </m:rPr>
                <w:rPr>
                  <w:rFonts w:ascii="Cambria Math" w:hAnsi="Cambria Math"/>
                </w:rPr>
                <m:t>∙</m:t>
              </m:r>
            </m:oMath>
            <w:r w:rsidRPr="003F41DC">
              <w:rPr>
                <w:rFonts w:ascii="Cambria Math" w:hAnsi="Cambria Math"/>
              </w:rPr>
              <w:t xml:space="preserve">b </w:t>
            </w:r>
            <w:r w:rsidRPr="00D46853">
              <w:rPr>
                <w:rFonts w:ascii="Cambria Math" w:hAnsi="Cambria Math"/>
              </w:rPr>
              <w:t>will result in torsion</w:t>
            </w:r>
            <w:r w:rsidRPr="003F41DC">
              <w:rPr>
                <w:rFonts w:ascii="Cambria Math" w:hAnsi="Cambria Math"/>
              </w:rPr>
              <w:t xml:space="preserve"> </w:t>
            </w:r>
          </w:p>
          <w:p w:rsidR="00B0001B" w:rsidRPr="003F41DC" w:rsidRDefault="00B0001B" w:rsidP="00BA39E4">
            <w:pPr>
              <w:pStyle w:val="Equation"/>
              <w:tabs>
                <w:tab w:val="right" w:pos="4410"/>
              </w:tabs>
              <w:spacing w:after="0"/>
              <w:jc w:val="left"/>
              <w:rPr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M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B</m:t>
                  </m:r>
                </m:sub>
              </m:sSub>
            </m:oMath>
            <w:r w:rsidRPr="003F41DC">
              <w:rPr>
                <w:rFonts w:ascii="Cambria Math" w:hAnsi="Cambria Math"/>
              </w:rPr>
              <w:t>=P</w:t>
            </w:r>
            <m:oMath>
              <m:r>
                <m:rPr>
                  <m:sty m:val="p"/>
                </m:rPr>
                <w:rPr>
                  <w:rFonts w:ascii="Cambria Math" w:hAnsi="Cambria Math"/>
                </w:rPr>
                <m:t>∙</m:t>
              </m:r>
            </m:oMath>
            <w:r w:rsidRPr="003F41DC">
              <w:rPr>
                <w:rFonts w:ascii="Cambria Math" w:hAnsi="Cambria Math"/>
              </w:rPr>
              <w:t xml:space="preserve">a </w:t>
            </w:r>
            <w:r w:rsidRPr="00D46853">
              <w:rPr>
                <w:rFonts w:ascii="Cambria Math" w:hAnsi="Cambria Math"/>
              </w:rPr>
              <w:t>will result in bending</w:t>
            </w:r>
          </w:p>
        </w:tc>
        <w:tc>
          <w:tcPr>
            <w:tcW w:w="1886" w:type="dxa"/>
            <w:vAlign w:val="center"/>
          </w:tcPr>
          <w:p w:rsidR="00B0001B" w:rsidRDefault="00B0001B" w:rsidP="00BA39E4">
            <w:pPr>
              <w:spacing w:after="24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(3)</w:t>
            </w:r>
          </w:p>
        </w:tc>
      </w:tr>
    </w:tbl>
    <w:p w:rsidR="00B0001B" w:rsidRDefault="00B0001B" w:rsidP="00B0001B">
      <w:pPr>
        <w:pStyle w:val="NoSpacing"/>
        <w:jc w:val="both"/>
        <w:rPr>
          <w:rFonts w:cs="Times New Roman"/>
        </w:rPr>
      </w:pPr>
      <w:r>
        <w:rPr>
          <w:rFonts w:cs="Times New Roman"/>
        </w:rPr>
        <w:t xml:space="preserve"> </w:t>
      </w:r>
    </w:p>
    <w:p w:rsidR="00B0001B" w:rsidRDefault="00B0001B" w:rsidP="00B0001B">
      <w:pPr>
        <w:spacing w:after="240" w:line="240" w:lineRule="auto"/>
        <w:jc w:val="both"/>
        <w:rPr>
          <w:rFonts w:ascii="Times New Roman" w:hAnsi="Times New Roman" w:cs="Times New Roman"/>
          <w:sz w:val="20"/>
          <w:szCs w:val="24"/>
        </w:rPr>
      </w:pPr>
      <w:r w:rsidRPr="00D46853">
        <w:rPr>
          <w:rFonts w:ascii="Times New Roman" w:hAnsi="Times New Roman" w:cs="Times New Roman"/>
          <w:sz w:val="20"/>
          <w:szCs w:val="24"/>
        </w:rPr>
        <w:t xml:space="preserve">To simplify the problem, we assume unconstrained </w:t>
      </w:r>
      <w:proofErr w:type="spellStart"/>
      <w:r w:rsidRPr="00D46853">
        <w:rPr>
          <w:rFonts w:ascii="Times New Roman" w:hAnsi="Times New Roman" w:cs="Times New Roman"/>
          <w:sz w:val="20"/>
          <w:szCs w:val="24"/>
        </w:rPr>
        <w:t>lozengin</w:t>
      </w:r>
      <w:r>
        <w:rPr>
          <w:rFonts w:ascii="Times New Roman" w:hAnsi="Times New Roman" w:cs="Times New Roman"/>
          <w:sz w:val="20"/>
          <w:szCs w:val="24"/>
        </w:rPr>
        <w:t>g</w:t>
      </w:r>
      <w:proofErr w:type="spellEnd"/>
      <w:r>
        <w:rPr>
          <w:rFonts w:ascii="Times New Roman" w:hAnsi="Times New Roman" w:cs="Times New Roman"/>
          <w:sz w:val="20"/>
          <w:szCs w:val="24"/>
        </w:rPr>
        <w:t xml:space="preserve"> and also a</w:t>
      </w:r>
      <w:r w:rsidRPr="00D46853">
        <w:rPr>
          <w:rFonts w:ascii="Times New Roman" w:hAnsi="Times New Roman" w:cs="Times New Roman"/>
          <w:sz w:val="20"/>
          <w:szCs w:val="24"/>
        </w:rPr>
        <w:t>ssume that the effect of bending due to “P</w:t>
      </w:r>
      <m:oMath>
        <m:r>
          <m:rPr>
            <m:sty m:val="p"/>
          </m:rPr>
          <w:rPr>
            <w:rFonts w:ascii="Cambria Math" w:hAnsi="Cambria Math" w:cs="Times New Roman"/>
            <w:sz w:val="20"/>
            <w:szCs w:val="24"/>
          </w:rPr>
          <m:t>∙</m:t>
        </m:r>
      </m:oMath>
      <w:r w:rsidRPr="00D46853">
        <w:rPr>
          <w:rFonts w:ascii="Times New Roman" w:hAnsi="Times New Roman" w:cs="Times New Roman"/>
          <w:sz w:val="20"/>
          <w:szCs w:val="24"/>
        </w:rPr>
        <w:t xml:space="preserve">a” is so small, it can be neglected. </w:t>
      </w:r>
      <w:sdt>
        <w:sdtPr>
          <w:rPr>
            <w:rFonts w:ascii="Times New Roman" w:hAnsi="Times New Roman" w:cs="Times New Roman"/>
            <w:sz w:val="20"/>
            <w:szCs w:val="24"/>
          </w:rPr>
          <w:id w:val="928087582"/>
          <w:citation/>
        </w:sdtPr>
        <w:sdtContent>
          <w:r w:rsidRPr="00D46853">
            <w:rPr>
              <w:rFonts w:ascii="Times New Roman" w:hAnsi="Times New Roman" w:cs="Times New Roman"/>
              <w:sz w:val="20"/>
              <w:szCs w:val="24"/>
            </w:rPr>
            <w:fldChar w:fldCharType="begin"/>
          </w:r>
          <w:r w:rsidRPr="00D46853">
            <w:rPr>
              <w:rFonts w:ascii="Times New Roman" w:hAnsi="Times New Roman" w:cs="Times New Roman"/>
              <w:sz w:val="20"/>
              <w:szCs w:val="24"/>
            </w:rPr>
            <w:instrText xml:space="preserve"> CITATION PSe97 \l 1033 </w:instrText>
          </w:r>
          <w:r w:rsidRPr="00D46853">
            <w:rPr>
              <w:rFonts w:ascii="Times New Roman" w:hAnsi="Times New Roman" w:cs="Times New Roman"/>
              <w:sz w:val="20"/>
              <w:szCs w:val="24"/>
            </w:rPr>
            <w:fldChar w:fldCharType="separate"/>
          </w:r>
          <w:r w:rsidRPr="00D46853">
            <w:rPr>
              <w:rFonts w:ascii="Times New Roman" w:hAnsi="Times New Roman" w:cs="Times New Roman"/>
              <w:sz w:val="20"/>
              <w:szCs w:val="24"/>
            </w:rPr>
            <w:t>[6]</w:t>
          </w:r>
          <w:r w:rsidRPr="00D46853">
            <w:rPr>
              <w:rFonts w:ascii="Times New Roman" w:hAnsi="Times New Roman" w:cs="Times New Roman"/>
              <w:sz w:val="20"/>
              <w:szCs w:val="24"/>
            </w:rPr>
            <w:fldChar w:fldCharType="end"/>
          </w:r>
        </w:sdtContent>
      </w:sdt>
      <w:r w:rsidRPr="00D46853">
        <w:rPr>
          <w:rFonts w:ascii="Times New Roman" w:hAnsi="Times New Roman" w:cs="Times New Roman"/>
          <w:sz w:val="20"/>
          <w:szCs w:val="24"/>
        </w:rPr>
        <w:t xml:space="preserve"> Another way to think about </w:t>
      </w:r>
      <w:r>
        <w:rPr>
          <w:rFonts w:ascii="Times New Roman" w:hAnsi="Times New Roman" w:cs="Times New Roman"/>
          <w:sz w:val="20"/>
          <w:szCs w:val="24"/>
        </w:rPr>
        <w:t>this</w:t>
      </w:r>
      <w:r w:rsidRPr="00D46853">
        <w:rPr>
          <w:rFonts w:ascii="Times New Roman" w:hAnsi="Times New Roman" w:cs="Times New Roman"/>
          <w:sz w:val="20"/>
          <w:szCs w:val="24"/>
        </w:rPr>
        <w:t xml:space="preserve"> is, bending is along the strong axis, therefore, it doesn’t control the design and as such we are designing to satisfy torsion.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1886"/>
      </w:tblGrid>
      <w:tr w:rsidR="00B0001B" w:rsidTr="00BA39E4">
        <w:tc>
          <w:tcPr>
            <w:tcW w:w="3510" w:type="dxa"/>
          </w:tcPr>
          <w:p w:rsidR="00B0001B" w:rsidRPr="00D46853" w:rsidRDefault="00B0001B" w:rsidP="00BA39E4">
            <w:pPr>
              <w:pStyle w:val="NoSpacing"/>
              <w:outlineLvl w:val="0"/>
              <w:rPr>
                <w:rFonts w:ascii="Cambria Math" w:hAnsi="Cambria Math" w:cs="Times New Roman" w:hint="eastAsia"/>
                <w:i/>
                <w:sz w:val="20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0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T</m:t>
                  </m:r>
                </m:e>
                <m:sub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B</m:t>
                  </m:r>
                </m:sub>
              </m:sSub>
              <m:r>
                <w:rPr>
                  <w:rFonts w:ascii="Cambria Math" w:hAnsi="Cambria Math" w:cs="Times New Roman" w:hint="eastAsia"/>
                  <w:sz w:val="20"/>
                  <w:szCs w:val="24"/>
                </w:rPr>
                <m:t>=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0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G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J</m:t>
                      </m:r>
                    </m:e>
                    <m:sub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B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L</m:t>
                      </m:r>
                    </m:e>
                    <m:sub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B</m:t>
                      </m:r>
                    </m:sub>
                  </m:sSub>
                </m:den>
              </m:f>
              <m:r>
                <w:rPr>
                  <w:rFonts w:ascii="Cambria Math" w:hAnsi="Cambria Math" w:cs="Times New Roman"/>
                  <w:sz w:val="20"/>
                  <w:szCs w:val="24"/>
                </w:rPr>
                <m:t>∅</m:t>
              </m:r>
            </m:oMath>
            <w:r w:rsidRPr="00D46853">
              <w:rPr>
                <w:rFonts w:ascii="Cambria Math" w:hAnsi="Cambria Math" w:cs="Times New Roman"/>
                <w:i/>
                <w:sz w:val="20"/>
                <w:szCs w:val="24"/>
              </w:rPr>
              <w:t xml:space="preserve">    where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0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J</m:t>
                  </m:r>
                </m:e>
                <m:sub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B</m:t>
                  </m:r>
                </m:sub>
              </m:sSub>
              <m:r>
                <w:rPr>
                  <w:rFonts w:ascii="Cambria Math" w:hAnsi="Cambria Math" w:cs="Times New Roman" w:hint="eastAsia"/>
                  <w:sz w:val="20"/>
                  <w:szCs w:val="24"/>
                </w:rPr>
                <m:t>=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0"/>
                      <w:szCs w:val="24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L</m:t>
                      </m:r>
                    </m:e>
                    <m:sub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B</m:t>
                      </m:r>
                    </m:sub>
                  </m:sSub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t</m:t>
                      </m:r>
                    </m:e>
                    <m:sup>
                      <m:r>
                        <w:rPr>
                          <w:rFonts w:ascii="Cambria Math" w:hAnsi="Cambria Math" w:cs="Times New Roman" w:hint="eastAsia"/>
                          <w:sz w:val="20"/>
                          <w:szCs w:val="24"/>
                        </w:rPr>
                        <m:t>3</m:t>
                      </m:r>
                    </m:sup>
                  </m:sSup>
                </m:num>
                <m:den>
                  <m:r>
                    <w:rPr>
                      <w:rFonts w:ascii="Cambria Math" w:hAnsi="Cambria Math" w:cs="Times New Roman" w:hint="eastAsia"/>
                      <w:sz w:val="20"/>
                      <w:szCs w:val="24"/>
                    </w:rPr>
                    <m:t>3</m:t>
                  </m:r>
                </m:den>
              </m:f>
            </m:oMath>
          </w:p>
          <w:p w:rsidR="00B0001B" w:rsidRDefault="00B0001B" w:rsidP="00BA39E4">
            <w:pPr>
              <w:pStyle w:val="NoSpacing"/>
              <w:jc w:val="both"/>
              <w:rPr>
                <w:rFonts w:asciiTheme="majorHAnsi" w:eastAsiaTheme="majorEastAsia" w:hAnsiTheme="majorHAnsi" w:cs="Times New Roman"/>
                <w:b/>
                <w:bCs/>
                <w:sz w:val="28"/>
                <w:szCs w:val="28"/>
              </w:rPr>
            </w:pPr>
            <w:r>
              <w:rPr>
                <w:rFonts w:cs="Times New Roman"/>
              </w:rPr>
              <w:t xml:space="preserve"> </w:t>
            </w:r>
          </w:p>
          <w:p w:rsidR="00B0001B" w:rsidRPr="00D46853" w:rsidRDefault="00B0001B" w:rsidP="00BA39E4">
            <w:pPr>
              <w:pStyle w:val="Equation"/>
              <w:tabs>
                <w:tab w:val="right" w:pos="4410"/>
              </w:tabs>
              <w:spacing w:after="0"/>
              <w:jc w:val="left"/>
              <w:rPr>
                <w:rFonts w:ascii="Cambria Math" w:hAnsi="Cambria Math" w:hint="eastAsia"/>
              </w:rPr>
            </w:pPr>
            <w:r w:rsidRPr="00D46853">
              <w:rPr>
                <w:rFonts w:ascii="Cambria Math" w:hAnsi="Cambria Math"/>
              </w:rPr>
              <w:t>G – Shear modulus</w:t>
            </w:r>
          </w:p>
          <w:p w:rsidR="00B0001B" w:rsidRPr="00D46853" w:rsidRDefault="00B0001B" w:rsidP="00BA39E4">
            <w:pPr>
              <w:pStyle w:val="Equation"/>
              <w:tabs>
                <w:tab w:val="right" w:pos="4410"/>
              </w:tabs>
              <w:spacing w:after="0"/>
              <w:jc w:val="left"/>
              <w:rPr>
                <w:rFonts w:ascii="Cambria Math" w:hAnsi="Cambria Math" w:hint="eastAsia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hint="eastAsia"/>
                    </w:rPr>
                    <m:t>J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hint="eastAsia"/>
                    </w:rPr>
                    <m:t>B</m:t>
                  </m:r>
                </m:sub>
              </m:sSub>
            </m:oMath>
            <w:r w:rsidRPr="00D46853">
              <w:rPr>
                <w:rFonts w:ascii="Cambria Math" w:hAnsi="Cambria Math"/>
              </w:rPr>
              <w:t xml:space="preserve"> – Polar moment of inertia </w:t>
            </w:r>
            <w:r w:rsidRPr="00813FF5">
              <w:rPr>
                <w:rFonts w:ascii="Cambria Math" w:hAnsi="Cambria Math"/>
              </w:rPr>
              <w:t>of cylinder section B</w:t>
            </w:r>
          </w:p>
          <w:p w:rsidR="00B0001B" w:rsidRPr="00D46853" w:rsidRDefault="00B0001B" w:rsidP="00BA39E4">
            <w:pPr>
              <w:pStyle w:val="Equation"/>
              <w:tabs>
                <w:tab w:val="right" w:pos="4410"/>
              </w:tabs>
              <w:spacing w:after="0"/>
              <w:jc w:val="left"/>
              <w:rPr>
                <w:rFonts w:ascii="Cambria Math" w:hAnsi="Cambria Math" w:hint="eastAsia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hint="eastAsia"/>
                    </w:rPr>
                    <m:t>L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hint="eastAsia"/>
                    </w:rPr>
                    <m:t>B</m:t>
                  </m:r>
                </m:sub>
              </m:sSub>
            </m:oMath>
            <w:r w:rsidRPr="00D46853">
              <w:rPr>
                <w:rFonts w:ascii="Cambria Math" w:hAnsi="Cambria Math"/>
              </w:rPr>
              <w:t xml:space="preserve"> – Length of section B</w:t>
            </w:r>
          </w:p>
          <w:p w:rsidR="00B0001B" w:rsidRPr="00813FF5" w:rsidRDefault="00B0001B" w:rsidP="00BA39E4">
            <w:pPr>
              <w:pStyle w:val="Equation"/>
              <w:tabs>
                <w:tab w:val="right" w:pos="4410"/>
              </w:tabs>
              <w:spacing w:after="0"/>
              <w:jc w:val="left"/>
              <w:rPr>
                <w:rFonts w:ascii="Cambria Math" w:hAnsi="Cambria Math" w:hint="eastAsia"/>
              </w:rPr>
            </w:pPr>
            <w:r w:rsidRPr="00D46853">
              <w:rPr>
                <w:rFonts w:ascii="Cambria Math" w:hAnsi="Cambria Math"/>
              </w:rPr>
              <w:t>t – Thickness of cylinder</w:t>
            </w:r>
          </w:p>
        </w:tc>
        <w:tc>
          <w:tcPr>
            <w:tcW w:w="1886" w:type="dxa"/>
            <w:vAlign w:val="center"/>
          </w:tcPr>
          <w:p w:rsidR="00B0001B" w:rsidRDefault="00B0001B" w:rsidP="00BA39E4">
            <w:pPr>
              <w:spacing w:after="24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(4)</w:t>
            </w:r>
          </w:p>
        </w:tc>
      </w:tr>
    </w:tbl>
    <w:p w:rsidR="00B0001B" w:rsidRPr="00D46853" w:rsidRDefault="00B0001B" w:rsidP="00B0001B">
      <w:pPr>
        <w:pStyle w:val="NoSpacing"/>
        <w:jc w:val="both"/>
        <w:rPr>
          <w:rFonts w:ascii="Times New Roman" w:hAnsi="Times New Roman" w:cs="Times New Roman"/>
          <w:sz w:val="20"/>
          <w:szCs w:val="20"/>
        </w:rPr>
      </w:pPr>
    </w:p>
    <w:p w:rsidR="00B0001B" w:rsidRDefault="00B0001B" w:rsidP="00B0001B">
      <w:pPr>
        <w:pStyle w:val="NoSpacing"/>
        <w:jc w:val="both"/>
        <w:rPr>
          <w:rFonts w:ascii="Times New Roman" w:hAnsi="Times New Roman" w:cs="Times New Roman"/>
          <w:sz w:val="20"/>
          <w:szCs w:val="20"/>
        </w:rPr>
      </w:pPr>
      <w:r w:rsidRPr="00D46853">
        <w:rPr>
          <w:rFonts w:ascii="Times New Roman" w:hAnsi="Times New Roman" w:cs="Times New Roman"/>
          <w:sz w:val="20"/>
          <w:szCs w:val="20"/>
        </w:rPr>
        <w:t>The torsional stiffness of section B will be given as:</w:t>
      </w:r>
    </w:p>
    <w:p w:rsidR="00B0001B" w:rsidRDefault="00B0001B" w:rsidP="00B0001B">
      <w:pPr>
        <w:pStyle w:val="NoSpacing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1886"/>
      </w:tblGrid>
      <w:tr w:rsidR="00B0001B" w:rsidTr="00BA39E4">
        <w:tc>
          <w:tcPr>
            <w:tcW w:w="3510" w:type="dxa"/>
            <w:vAlign w:val="center"/>
          </w:tcPr>
          <w:p w:rsidR="00B0001B" w:rsidRPr="00627493" w:rsidRDefault="00B0001B" w:rsidP="00BA39E4">
            <w:pPr>
              <w:pStyle w:val="NoSpacing"/>
              <w:jc w:val="both"/>
              <w:outlineLvl w:val="0"/>
              <w:rPr>
                <w:rFonts w:cs="Times New Roman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0"/>
                    <w:szCs w:val="24"/>
                  </w:rPr>
                  <m:t xml:space="preserve">  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T</m:t>
                    </m:r>
                  </m:sub>
                  <m:sup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B</m:t>
                    </m:r>
                  </m:sup>
                </m:sSubSup>
                <m:r>
                  <w:rPr>
                    <w:rFonts w:ascii="Cambria Math" w:hAnsi="Cambria Math" w:cs="Times New Roman" w:hint="eastAsia"/>
                    <w:sz w:val="20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G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J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B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B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1886" w:type="dxa"/>
            <w:vAlign w:val="center"/>
          </w:tcPr>
          <w:p w:rsidR="00B0001B" w:rsidRPr="009F5619" w:rsidRDefault="00B0001B" w:rsidP="00BA39E4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627493">
              <w:rPr>
                <w:rFonts w:ascii="Times New Roman" w:hAnsi="Times New Roman" w:cs="Times New Roman"/>
                <w:sz w:val="20"/>
                <w:szCs w:val="24"/>
              </w:rPr>
              <w:t>(5)</w:t>
            </w:r>
          </w:p>
        </w:tc>
      </w:tr>
    </w:tbl>
    <w:p w:rsidR="00B0001B" w:rsidRDefault="00B0001B" w:rsidP="00B0001B">
      <w:pPr>
        <w:pStyle w:val="NoSpacing"/>
        <w:jc w:val="both"/>
        <w:rPr>
          <w:rFonts w:ascii="Times New Roman" w:hAnsi="Times New Roman" w:cs="Times New Roman"/>
        </w:rPr>
      </w:pPr>
    </w:p>
    <w:p w:rsidR="00B0001B" w:rsidRDefault="00B0001B" w:rsidP="00B0001B">
      <w:pPr>
        <w:spacing w:after="240" w:line="240" w:lineRule="auto"/>
        <w:rPr>
          <w:rFonts w:ascii="Times New Roman" w:hAnsi="Times New Roman" w:cs="Times New Roman"/>
          <w:sz w:val="20"/>
          <w:szCs w:val="24"/>
        </w:rPr>
      </w:pPr>
      <w:r w:rsidRPr="00D46853">
        <w:rPr>
          <w:rFonts w:ascii="Times New Roman" w:hAnsi="Times New Roman" w:cs="Times New Roman"/>
          <w:sz w:val="20"/>
          <w:szCs w:val="24"/>
        </w:rPr>
        <w:t>Now that we understand the behavior of a cylinder (with a cut-out) under torsion, we can deduce the combined torsional stiffness.  The stiffness of the entire system can be found from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1886"/>
      </w:tblGrid>
      <w:tr w:rsidR="00B0001B" w:rsidTr="00BA39E4">
        <w:tc>
          <w:tcPr>
            <w:tcW w:w="3510" w:type="dxa"/>
          </w:tcPr>
          <w:p w:rsidR="00B0001B" w:rsidRPr="009F5619" w:rsidRDefault="00B0001B" w:rsidP="00BA39E4">
            <w:pPr>
              <w:pStyle w:val="NoSpacing"/>
              <w:jc w:val="both"/>
              <w:outlineLvl w:val="0"/>
              <w:rPr>
                <w:rFonts w:cs="Times New Roman"/>
              </w:rPr>
            </w:pPr>
            <m:oMathPara>
              <m:oMathParaPr>
                <m:jc m:val="left"/>
              </m:oMathParaPr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1</m:t>
                    </m:r>
                  </m:num>
                  <m:den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T</m:t>
                        </m:r>
                      </m:sub>
                      <m:sup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Total</m:t>
                        </m:r>
                      </m:sup>
                    </m:sSubSup>
                  </m:den>
                </m:f>
                <m:r>
                  <w:rPr>
                    <w:rFonts w:ascii="Cambria Math" w:hAnsi="Cambria Math" w:cs="Times New Roman" w:hint="eastAsia"/>
                    <w:sz w:val="20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1</m:t>
                    </m:r>
                  </m:num>
                  <m:den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T</m:t>
                        </m:r>
                      </m:sub>
                      <m:sup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A</m:t>
                        </m:r>
                      </m:sup>
                    </m:sSubSup>
                  </m:den>
                </m:f>
                <m:r>
                  <w:rPr>
                    <w:rFonts w:ascii="Cambria Math" w:hAnsi="Cambria Math" w:cs="Times New Roman" w:hint="eastAsia"/>
                    <w:sz w:val="20"/>
                    <w:szCs w:val="24"/>
                  </w:rPr>
                  <m:t>+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1</m:t>
                    </m:r>
                  </m:num>
                  <m:den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T</m:t>
                        </m:r>
                      </m:sub>
                      <m:sup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B</m:t>
                        </m:r>
                      </m:sup>
                    </m:sSubSup>
                  </m:den>
                </m:f>
                <m:r>
                  <w:rPr>
                    <w:rFonts w:ascii="Cambria Math" w:hAnsi="Cambria Math" w:cs="Times New Roman" w:hint="eastAsia"/>
                    <w:sz w:val="20"/>
                    <w:szCs w:val="24"/>
                  </w:rPr>
                  <m:t>+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1</m:t>
                    </m:r>
                  </m:num>
                  <m:den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T</m:t>
                        </m:r>
                      </m:sub>
                      <m:sup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C</m:t>
                        </m:r>
                      </m:sup>
                    </m:sSubSup>
                  </m:den>
                </m:f>
              </m:oMath>
            </m:oMathPara>
          </w:p>
        </w:tc>
        <w:tc>
          <w:tcPr>
            <w:tcW w:w="1886" w:type="dxa"/>
            <w:vAlign w:val="center"/>
          </w:tcPr>
          <w:p w:rsidR="00B0001B" w:rsidRDefault="00B0001B" w:rsidP="00BA39E4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(6)</w:t>
            </w:r>
          </w:p>
        </w:tc>
      </w:tr>
    </w:tbl>
    <w:p w:rsidR="00B0001B" w:rsidRPr="00D46853" w:rsidRDefault="00B0001B" w:rsidP="00B0001B">
      <w:pPr>
        <w:spacing w:after="240" w:line="240" w:lineRule="auto"/>
        <w:rPr>
          <w:rFonts w:ascii="Times New Roman" w:hAnsi="Times New Roman" w:cs="Times New Roman"/>
          <w:sz w:val="20"/>
          <w:szCs w:val="24"/>
        </w:rPr>
      </w:pPr>
      <w:bookmarkStart w:id="0" w:name="_GoBack"/>
      <w:bookmarkEnd w:id="0"/>
    </w:p>
    <w:p w:rsidR="00B0001B" w:rsidRDefault="00B0001B" w:rsidP="00B0001B">
      <w:pPr>
        <w:pStyle w:val="NoSpacing"/>
        <w:rPr>
          <w:rFonts w:cs="Times New Roman"/>
        </w:rPr>
      </w:pPr>
    </w:p>
    <w:p w:rsidR="00B0001B" w:rsidRDefault="00B0001B" w:rsidP="00B0001B">
      <w:pPr>
        <w:spacing w:after="240" w:line="240" w:lineRule="auto"/>
        <w:rPr>
          <w:rFonts w:ascii="Times New Roman" w:hAnsi="Times New Roman" w:cs="Times New Roman"/>
          <w:sz w:val="20"/>
          <w:szCs w:val="24"/>
        </w:rPr>
      </w:pPr>
      <w:proofErr w:type="gramStart"/>
      <w:r w:rsidRPr="00D46853">
        <w:rPr>
          <w:rFonts w:ascii="Times New Roman" w:hAnsi="Times New Roman" w:cs="Times New Roman"/>
          <w:sz w:val="20"/>
          <w:szCs w:val="24"/>
        </w:rPr>
        <w:t>Note that section A and C have the same polar moment of inertia values.</w:t>
      </w:r>
      <w:proofErr w:type="gramEnd"/>
      <w:r w:rsidRPr="00D46853">
        <w:rPr>
          <w:rFonts w:ascii="Times New Roman" w:hAnsi="Times New Roman" w:cs="Times New Roman"/>
          <w:sz w:val="20"/>
          <w:szCs w:val="24"/>
        </w:rPr>
        <w:t xml:space="preserve"> The relation between T and </w:t>
      </w:r>
      <m:oMath>
        <m:r>
          <w:rPr>
            <w:rFonts w:ascii="Cambria Math" w:hAnsi="Cambria Math" w:cs="Times New Roman"/>
          </w:rPr>
          <m:t>∅</m:t>
        </m:r>
      </m:oMath>
      <w:r w:rsidRPr="00D46853">
        <w:rPr>
          <w:rFonts w:ascii="Times New Roman" w:hAnsi="Times New Roman" w:cs="Times New Roman"/>
          <w:sz w:val="20"/>
          <w:szCs w:val="24"/>
        </w:rPr>
        <w:t xml:space="preserve"> for both sections can be written as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1886"/>
      </w:tblGrid>
      <w:tr w:rsidR="00B0001B" w:rsidTr="00BA39E4">
        <w:tc>
          <w:tcPr>
            <w:tcW w:w="3510" w:type="dxa"/>
          </w:tcPr>
          <w:p w:rsidR="00B0001B" w:rsidRPr="009F5619" w:rsidRDefault="00B0001B" w:rsidP="00BA39E4">
            <w:pPr>
              <w:pStyle w:val="NoSpacing"/>
              <w:jc w:val="both"/>
              <w:outlineLvl w:val="0"/>
              <w:rPr>
                <w:rFonts w:ascii="Cambria Math" w:hAnsi="Cambria Math" w:cs="Times New Roman" w:hint="eastAsia"/>
                <w:i/>
                <w:sz w:val="20"/>
                <w:szCs w:val="24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0"/>
                    <w:szCs w:val="24"/>
                  </w:rPr>
                  <m:t>T=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π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4"/>
                              </w:rPr>
                              <m:t>R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4"/>
                              </w:rPr>
                              <m:t>4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0"/>
                            <w:szCs w:val="24"/>
                          </w:rPr>
                          <m:t>-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4"/>
                              </w:rPr>
                              <m:t>r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4"/>
                              </w:rPr>
                              <m:t>4</m:t>
                            </m:r>
                          </m:sup>
                        </m:sSup>
                      </m:e>
                    </m:d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G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2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4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0"/>
                            <w:szCs w:val="24"/>
                          </w:rPr>
                          <m:t>A</m:t>
                        </m:r>
                      </m:sub>
                    </m:sSub>
                  </m:den>
                </m:f>
                <m:r>
                  <w:rPr>
                    <w:rFonts w:ascii="Cambria Math" w:hAnsi="Cambria Math" w:cs="Times New Roman"/>
                    <w:sz w:val="20"/>
                    <w:szCs w:val="24"/>
                  </w:rPr>
                  <m:t>∅</m:t>
                </m:r>
              </m:oMath>
            </m:oMathPara>
          </w:p>
          <w:p w:rsidR="00B0001B" w:rsidRPr="009F5619" w:rsidRDefault="00B0001B" w:rsidP="00BA39E4">
            <w:pPr>
              <w:pStyle w:val="NoSpacing"/>
              <w:jc w:val="both"/>
              <w:outlineLvl w:val="0"/>
              <w:rPr>
                <w:rFonts w:ascii="Cambria Math" w:hAnsi="Cambria Math" w:cs="Times New Roman" w:hint="eastAsia"/>
                <w:i/>
                <w:sz w:val="20"/>
                <w:szCs w:val="24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T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A</m:t>
                    </m:r>
                  </m:sup>
                </m:sSubSup>
                <m:r>
                  <w:rPr>
                    <w:rFonts w:ascii="Cambria Math" w:hAnsi="Cambria Math" w:cs="Times New Roman"/>
                    <w:sz w:val="20"/>
                    <w:szCs w:val="24"/>
                  </w:rPr>
                  <m:t>=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T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C</m:t>
                    </m:r>
                  </m:sup>
                </m:sSubSup>
                <m:r>
                  <w:rPr>
                    <w:rFonts w:ascii="Cambria Math" w:hAnsi="Cambria Math" w:cs="Times New Roman"/>
                    <w:sz w:val="20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π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4"/>
                              </w:rPr>
                              <m:t>R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4"/>
                              </w:rPr>
                              <m:t>4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0"/>
                            <w:szCs w:val="24"/>
                          </w:rPr>
                          <m:t>-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4"/>
                              </w:rPr>
                              <m:t>r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4"/>
                              </w:rPr>
                              <m:t>4</m:t>
                            </m:r>
                          </m:sup>
                        </m:sSup>
                      </m:e>
                    </m:d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G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0"/>
                        <w:szCs w:val="24"/>
                      </w:rPr>
                      <m:t>2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4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0"/>
                            <w:szCs w:val="24"/>
                          </w:rPr>
                          <m:t>A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1886" w:type="dxa"/>
            <w:vAlign w:val="center"/>
          </w:tcPr>
          <w:p w:rsidR="00B0001B" w:rsidRDefault="00B0001B" w:rsidP="00BA39E4">
            <w:pPr>
              <w:spacing w:after="24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(7)</w:t>
            </w:r>
          </w:p>
        </w:tc>
      </w:tr>
    </w:tbl>
    <w:p w:rsidR="00B0001B" w:rsidRDefault="00B0001B" w:rsidP="00B0001B">
      <w:pPr>
        <w:pStyle w:val="NoSpacing"/>
        <w:rPr>
          <w:rFonts w:cs="Times New Roman"/>
        </w:rPr>
      </w:pPr>
    </w:p>
    <w:p w:rsidR="00B0001B" w:rsidRDefault="00B0001B" w:rsidP="00B0001B">
      <w:pPr>
        <w:spacing w:after="240" w:line="240" w:lineRule="auto"/>
        <w:rPr>
          <w:rFonts w:ascii="Times New Roman" w:hAnsi="Times New Roman" w:cs="Times New Roman"/>
          <w:sz w:val="20"/>
          <w:szCs w:val="24"/>
        </w:rPr>
      </w:pPr>
      <w:r w:rsidRPr="00D46853">
        <w:rPr>
          <w:rFonts w:ascii="Times New Roman" w:hAnsi="Times New Roman" w:cs="Times New Roman"/>
          <w:sz w:val="20"/>
          <w:szCs w:val="24"/>
        </w:rPr>
        <w:t>To find the stiffness</w:t>
      </w:r>
      <w:r>
        <w:rPr>
          <w:rFonts w:ascii="Times New Roman" w:hAnsi="Times New Roman" w:cs="Times New Roman"/>
          <w:sz w:val="20"/>
          <w:szCs w:val="24"/>
        </w:rPr>
        <w:t xml:space="preserve"> of section </w:t>
      </w:r>
      <w:r w:rsidRPr="00D46853">
        <w:rPr>
          <w:rFonts w:ascii="Times New Roman" w:hAnsi="Times New Roman" w:cs="Times New Roman"/>
          <w:sz w:val="20"/>
          <w:szCs w:val="24"/>
        </w:rPr>
        <w:t>B, we need to write P in terms of T. If we analyze the internal forces that result from the externally applied torque T, we find that, P is T/2R.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1886"/>
      </w:tblGrid>
      <w:tr w:rsidR="00B0001B" w:rsidTr="00BA39E4">
        <w:tc>
          <w:tcPr>
            <w:tcW w:w="3510" w:type="dxa"/>
          </w:tcPr>
          <w:p w:rsidR="00B0001B" w:rsidRDefault="00B0001B" w:rsidP="00BA39E4">
            <w:pPr>
              <w:pStyle w:val="NoSpacing"/>
              <w:outlineLvl w:val="0"/>
              <w:rPr>
                <w:rFonts w:ascii="Cambria Math" w:hAnsi="Cambria Math" w:cs="Times New Roman" w:hint="eastAsia"/>
                <w:i/>
                <w:sz w:val="20"/>
                <w:szCs w:val="24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0"/>
                    <w:szCs w:val="24"/>
                  </w:rPr>
                  <m:t>P∙b=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L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4"/>
                          </w:rPr>
                          <m:t>(R-r)</m:t>
                        </m:r>
                      </m:e>
                      <m:sup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3</m:t>
                        </m:r>
                      </m:sup>
                    </m:sSup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G</m:t>
                    </m:r>
                  </m:num>
                  <m:den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3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B</m:t>
                        </m:r>
                      </m:sub>
                    </m:sSub>
                  </m:den>
                </m:f>
                <m:r>
                  <w:rPr>
                    <w:rFonts w:ascii="Cambria Math" w:hAnsi="Cambria Math" w:cs="Times New Roman"/>
                    <w:sz w:val="20"/>
                    <w:szCs w:val="24"/>
                  </w:rPr>
                  <m:t>∅</m:t>
                </m:r>
              </m:oMath>
            </m:oMathPara>
          </w:p>
          <w:p w:rsidR="00B0001B" w:rsidRDefault="00B0001B" w:rsidP="00BA39E4">
            <w:pPr>
              <w:pStyle w:val="NoSpacing"/>
              <w:outlineLvl w:val="0"/>
              <w:rPr>
                <w:rFonts w:ascii="Cambria Math" w:hAnsi="Cambria Math" w:cs="Times New Roman" w:hint="eastAsia"/>
                <w:i/>
                <w:sz w:val="20"/>
                <w:szCs w:val="24"/>
              </w:rPr>
            </w:pPr>
          </w:p>
          <w:p w:rsidR="00B0001B" w:rsidRDefault="00B0001B" w:rsidP="00BA39E4">
            <w:pPr>
              <w:pStyle w:val="NoSpacing"/>
              <w:outlineLvl w:val="0"/>
              <w:rPr>
                <w:rFonts w:ascii="Cambria Math" w:hAnsi="Cambria Math" w:cs="Times New Roman" w:hint="eastAsia"/>
                <w:i/>
                <w:sz w:val="20"/>
                <w:szCs w:val="24"/>
              </w:rPr>
            </w:pPr>
            <m:oMathPara>
              <m:oMathParaPr>
                <m:jc m:val="left"/>
              </m:oMathParaPr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T</m:t>
                    </m:r>
                  </m:num>
                  <m:den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2R</m:t>
                    </m:r>
                  </m:den>
                </m:f>
                <m:r>
                  <w:rPr>
                    <w:rFonts w:ascii="Cambria Math" w:hAnsi="Cambria Math" w:cs="Times New Roman"/>
                    <w:sz w:val="20"/>
                    <w:szCs w:val="24"/>
                  </w:rPr>
                  <m:t>∙</m:t>
                </m:r>
                <m:r>
                  <w:rPr>
                    <w:rFonts w:ascii="Cambria Math" w:hAnsi="Cambria Math" w:cs="Times New Roman" w:hint="eastAsia"/>
                    <w:sz w:val="20"/>
                    <w:szCs w:val="24"/>
                  </w:rPr>
                  <m:t>b=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B</m:t>
                        </m:r>
                      </m:sub>
                    </m:sSub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4"/>
                          </w:rPr>
                          <m:t>(R-r)</m:t>
                        </m:r>
                      </m:e>
                      <m:sup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3</m:t>
                        </m:r>
                      </m:sup>
                    </m:sSup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G</m:t>
                    </m:r>
                  </m:num>
                  <m:den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3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B</m:t>
                        </m:r>
                      </m:sub>
                    </m:sSub>
                  </m:den>
                </m:f>
                <m:r>
                  <w:rPr>
                    <w:rFonts w:ascii="Cambria Math" w:hAnsi="Cambria Math" w:cs="Times New Roman"/>
                    <w:sz w:val="20"/>
                    <w:szCs w:val="24"/>
                  </w:rPr>
                  <m:t>∅</m:t>
                </m:r>
              </m:oMath>
            </m:oMathPara>
          </w:p>
          <w:p w:rsidR="00B0001B" w:rsidRDefault="00B0001B" w:rsidP="00BA39E4">
            <w:pPr>
              <w:pStyle w:val="NoSpacing"/>
              <w:outlineLvl w:val="0"/>
              <w:rPr>
                <w:rFonts w:ascii="Cambria Math" w:hAnsi="Cambria Math" w:cs="Times New Roman" w:hint="eastAsia"/>
                <w:i/>
                <w:sz w:val="20"/>
                <w:szCs w:val="24"/>
              </w:rPr>
            </w:pPr>
          </w:p>
          <w:p w:rsidR="00B0001B" w:rsidRDefault="00B0001B" w:rsidP="00BA39E4">
            <w:pPr>
              <w:pStyle w:val="NoSpacing"/>
              <w:outlineLvl w:val="0"/>
              <w:rPr>
                <w:rFonts w:ascii="Cambria Math" w:hAnsi="Cambria Math" w:cs="Times New Roman" w:hint="eastAsia"/>
                <w:i/>
                <w:sz w:val="20"/>
                <w:szCs w:val="24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 w:hint="eastAsia"/>
                    <w:sz w:val="20"/>
                    <w:szCs w:val="24"/>
                  </w:rPr>
                  <m:t>T=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2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B</m:t>
                        </m:r>
                      </m:sub>
                    </m:sSub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4"/>
                          </w:rPr>
                          <m:t>(R-r)</m:t>
                        </m:r>
                      </m:e>
                      <m:sup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3</m:t>
                        </m:r>
                      </m:sup>
                    </m:sSup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GR</m:t>
                    </m:r>
                  </m:num>
                  <m:den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3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B</m:t>
                        </m:r>
                      </m:sub>
                    </m:sSub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b</m:t>
                    </m:r>
                  </m:den>
                </m:f>
                <m:r>
                  <w:rPr>
                    <w:rFonts w:ascii="Cambria Math" w:hAnsi="Cambria Math" w:cs="Times New Roman"/>
                    <w:sz w:val="20"/>
                    <w:szCs w:val="24"/>
                  </w:rPr>
                  <m:t>∅</m:t>
                </m:r>
              </m:oMath>
            </m:oMathPara>
          </w:p>
          <w:p w:rsidR="00B0001B" w:rsidRDefault="00B0001B" w:rsidP="00BA39E4">
            <w:pPr>
              <w:pStyle w:val="NoSpacing"/>
              <w:outlineLvl w:val="0"/>
              <w:rPr>
                <w:rFonts w:ascii="Cambria Math" w:hAnsi="Cambria Math" w:cs="Times New Roman" w:hint="eastAsia"/>
                <w:i/>
                <w:sz w:val="20"/>
                <w:szCs w:val="24"/>
              </w:rPr>
            </w:pPr>
          </w:p>
          <w:p w:rsidR="00B0001B" w:rsidRPr="00301C86" w:rsidRDefault="00B0001B" w:rsidP="00BA39E4">
            <w:pPr>
              <w:pStyle w:val="NoSpacing"/>
              <w:outlineLvl w:val="0"/>
              <w:rPr>
                <w:rFonts w:ascii="Cambria Math" w:hAnsi="Cambria Math" w:cs="Times New Roman" w:hint="eastAsia"/>
                <w:i/>
                <w:sz w:val="20"/>
                <w:szCs w:val="24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T</m:t>
                    </m:r>
                  </m:sub>
                  <m:sup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B</m:t>
                    </m:r>
                  </m:sup>
                </m:sSubSup>
                <m:r>
                  <w:rPr>
                    <w:rFonts w:ascii="Cambria Math" w:hAnsi="Cambria Math" w:cs="Times New Roman" w:hint="eastAsia"/>
                    <w:sz w:val="20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2R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4"/>
                          </w:rPr>
                          <m:t>(R-r)</m:t>
                        </m:r>
                      </m:e>
                      <m:sup>
                        <m:r>
                          <w:rPr>
                            <w:rFonts w:ascii="Cambria Math" w:hAnsi="Cambria Math" w:cs="Times New Roman" w:hint="eastAsia"/>
                            <w:sz w:val="20"/>
                            <w:szCs w:val="24"/>
                          </w:rPr>
                          <m:t>3</m:t>
                        </m:r>
                      </m:sup>
                    </m:sSup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G</m:t>
                    </m:r>
                  </m:num>
                  <m:den>
                    <m:r>
                      <w:rPr>
                        <w:rFonts w:ascii="Cambria Math" w:hAnsi="Cambria Math" w:cs="Times New Roman" w:hint="eastAsia"/>
                        <w:sz w:val="20"/>
                        <w:szCs w:val="24"/>
                      </w:rPr>
                      <m:t>3b</m:t>
                    </m:r>
                  </m:den>
                </m:f>
              </m:oMath>
            </m:oMathPara>
          </w:p>
        </w:tc>
        <w:tc>
          <w:tcPr>
            <w:tcW w:w="1886" w:type="dxa"/>
            <w:vAlign w:val="center"/>
          </w:tcPr>
          <w:p w:rsidR="00B0001B" w:rsidRDefault="00B0001B" w:rsidP="00BA39E4">
            <w:pPr>
              <w:spacing w:after="24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(8)</w:t>
            </w:r>
          </w:p>
        </w:tc>
      </w:tr>
    </w:tbl>
    <w:p w:rsidR="00B0001B" w:rsidRDefault="00B0001B" w:rsidP="00B0001B">
      <w:pPr>
        <w:pStyle w:val="NoSpacing"/>
        <w:rPr>
          <w:rFonts w:cs="Times New Roman"/>
        </w:rPr>
      </w:pPr>
    </w:p>
    <w:sectPr w:rsidR="00B000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001B" w:rsidRDefault="00B0001B" w:rsidP="00B0001B">
      <w:pPr>
        <w:spacing w:after="0" w:line="240" w:lineRule="auto"/>
      </w:pPr>
      <w:r>
        <w:separator/>
      </w:r>
    </w:p>
  </w:endnote>
  <w:endnote w:type="continuationSeparator" w:id="0">
    <w:p w:rsidR="00B0001B" w:rsidRDefault="00B0001B" w:rsidP="00B000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aiti SC Regular">
    <w:altName w:val="Arial Unicode MS"/>
    <w:charset w:val="50"/>
    <w:family w:val="auto"/>
    <w:pitch w:val="variable"/>
    <w:sig w:usb0="00000000" w:usb1="080F0000" w:usb2="00000010" w:usb3="00000000" w:csb0="0004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001B" w:rsidRDefault="00B0001B" w:rsidP="00B0001B">
      <w:pPr>
        <w:spacing w:after="0" w:line="240" w:lineRule="auto"/>
      </w:pPr>
      <w:r>
        <w:separator/>
      </w:r>
    </w:p>
  </w:footnote>
  <w:footnote w:type="continuationSeparator" w:id="0">
    <w:p w:rsidR="00B0001B" w:rsidRDefault="00B0001B" w:rsidP="00B0001B">
      <w:pPr>
        <w:spacing w:after="0" w:line="240" w:lineRule="auto"/>
      </w:pPr>
      <w:r>
        <w:continuationSeparator/>
      </w:r>
    </w:p>
  </w:footnote>
  <w:footnote w:id="1">
    <w:p w:rsidR="00B0001B" w:rsidRDefault="00B0001B" w:rsidP="00B0001B">
      <w:pPr>
        <w:pStyle w:val="FootnoteText"/>
      </w:pPr>
      <w:r>
        <w:rPr>
          <w:rStyle w:val="FootnoteReference"/>
        </w:rPr>
        <w:footnoteRef/>
      </w:r>
      <w:r>
        <w:t xml:space="preserve"> Depending on whether horizontal </w:t>
      </w:r>
      <w:proofErr w:type="spellStart"/>
      <w:r>
        <w:t>lozenging</w:t>
      </w:r>
      <w:proofErr w:type="spellEnd"/>
      <w:r>
        <w:t xml:space="preserve"> of section B is constrained or not, we can have a significant amount of longitudinal bending in addition to twist.</w:t>
      </w:r>
    </w:p>
    <w:p w:rsidR="00B0001B" w:rsidRDefault="00B0001B" w:rsidP="00B0001B">
      <w:pPr>
        <w:pStyle w:val="FootnoteText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01B"/>
    <w:rsid w:val="0006247D"/>
    <w:rsid w:val="00270F9F"/>
    <w:rsid w:val="00740B25"/>
    <w:rsid w:val="00B00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001B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B0001B"/>
    <w:pPr>
      <w:spacing w:after="0" w:line="240" w:lineRule="auto"/>
    </w:pPr>
    <w:rPr>
      <w:rFonts w:eastAsiaTheme="minorEastAsia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0001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0001B"/>
    <w:rPr>
      <w:rFonts w:eastAsiaTheme="minorEastAsi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0001B"/>
    <w:rPr>
      <w:vertAlign w:val="superscript"/>
    </w:rPr>
  </w:style>
  <w:style w:type="table" w:styleId="TableGrid">
    <w:name w:val="Table Grid"/>
    <w:basedOn w:val="TableNormal"/>
    <w:uiPriority w:val="59"/>
    <w:rsid w:val="00B0001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SpacingChar">
    <w:name w:val="No Spacing Char"/>
    <w:basedOn w:val="DefaultParagraphFont"/>
    <w:link w:val="NoSpacing"/>
    <w:uiPriority w:val="1"/>
    <w:rsid w:val="00B0001B"/>
    <w:rPr>
      <w:rFonts w:eastAsiaTheme="minorEastAsia"/>
    </w:rPr>
  </w:style>
  <w:style w:type="paragraph" w:customStyle="1" w:styleId="Head2">
    <w:name w:val="Head2"/>
    <w:basedOn w:val="Normal"/>
    <w:next w:val="Normal"/>
    <w:qFormat/>
    <w:rsid w:val="00B0001B"/>
    <w:pPr>
      <w:keepNext/>
      <w:spacing w:after="240" w:line="240" w:lineRule="auto"/>
    </w:pPr>
    <w:rPr>
      <w:rFonts w:ascii="Times New Roman" w:hAnsi="Times New Roman" w:cs="Times New Roman"/>
      <w:b/>
      <w:sz w:val="28"/>
      <w:szCs w:val="28"/>
    </w:rPr>
  </w:style>
  <w:style w:type="paragraph" w:customStyle="1" w:styleId="Equation">
    <w:name w:val="Equation"/>
    <w:basedOn w:val="Normal"/>
    <w:qFormat/>
    <w:rsid w:val="00B0001B"/>
    <w:pPr>
      <w:spacing w:after="240" w:line="240" w:lineRule="auto"/>
      <w:jc w:val="center"/>
    </w:pPr>
    <w:rPr>
      <w:rFonts w:ascii="Times New Roman" w:hAnsi="Times New Roman" w:cs="Times New Roman"/>
      <w:sz w:val="20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00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001B"/>
    <w:rPr>
      <w:rFonts w:ascii="Tahoma" w:eastAsiaTheme="minorEastAs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001B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B0001B"/>
    <w:pPr>
      <w:spacing w:after="0" w:line="240" w:lineRule="auto"/>
    </w:pPr>
    <w:rPr>
      <w:rFonts w:eastAsiaTheme="minorEastAsia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0001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0001B"/>
    <w:rPr>
      <w:rFonts w:eastAsiaTheme="minorEastAsi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0001B"/>
    <w:rPr>
      <w:vertAlign w:val="superscript"/>
    </w:rPr>
  </w:style>
  <w:style w:type="table" w:styleId="TableGrid">
    <w:name w:val="Table Grid"/>
    <w:basedOn w:val="TableNormal"/>
    <w:uiPriority w:val="59"/>
    <w:rsid w:val="00B0001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SpacingChar">
    <w:name w:val="No Spacing Char"/>
    <w:basedOn w:val="DefaultParagraphFont"/>
    <w:link w:val="NoSpacing"/>
    <w:uiPriority w:val="1"/>
    <w:rsid w:val="00B0001B"/>
    <w:rPr>
      <w:rFonts w:eastAsiaTheme="minorEastAsia"/>
    </w:rPr>
  </w:style>
  <w:style w:type="paragraph" w:customStyle="1" w:styleId="Head2">
    <w:name w:val="Head2"/>
    <w:basedOn w:val="Normal"/>
    <w:next w:val="Normal"/>
    <w:qFormat/>
    <w:rsid w:val="00B0001B"/>
    <w:pPr>
      <w:keepNext/>
      <w:spacing w:after="240" w:line="240" w:lineRule="auto"/>
    </w:pPr>
    <w:rPr>
      <w:rFonts w:ascii="Times New Roman" w:hAnsi="Times New Roman" w:cs="Times New Roman"/>
      <w:b/>
      <w:sz w:val="28"/>
      <w:szCs w:val="28"/>
    </w:rPr>
  </w:style>
  <w:style w:type="paragraph" w:customStyle="1" w:styleId="Equation">
    <w:name w:val="Equation"/>
    <w:basedOn w:val="Normal"/>
    <w:qFormat/>
    <w:rsid w:val="00B0001B"/>
    <w:pPr>
      <w:spacing w:after="240" w:line="240" w:lineRule="auto"/>
      <w:jc w:val="center"/>
    </w:pPr>
    <w:rPr>
      <w:rFonts w:ascii="Times New Roman" w:hAnsi="Times New Roman" w:cs="Times New Roman"/>
      <w:sz w:val="20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00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001B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>
  <b:Source>
    <b:Tag>PSe97</b:Tag>
    <b:SourceType>Report</b:SourceType>
    <b:Guid>{A3079906-C2C1-4A7D-9E27-33E52696E180}</b:Guid>
    <b:Author>
      <b:Author>
        <b:NameList>
          <b:Person>
            <b:Last>P. Seaburg</b:Last>
            <b:First>C.</b:First>
            <b:Middle>Carter</b:Middle>
          </b:Person>
        </b:NameList>
      </b:Author>
    </b:Author>
    <b:Title>Torsional Analysis of Structural Steel Members</b:Title>
    <b:Year>1997</b:Year>
    <b:Publisher>American Institute of Steel Construction</b:Publisher>
    <b:City>Chicago, IL</b:City>
    <b:RefOrder>6</b:RefOrder>
  </b:Source>
</b:Sources>
</file>

<file path=customXml/itemProps1.xml><?xml version="1.0" encoding="utf-8"?>
<ds:datastoreItem xmlns:ds="http://schemas.openxmlformats.org/officeDocument/2006/customXml" ds:itemID="{A39F3ED7-FA7C-4199-9EDF-2F253E127B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605</Words>
  <Characters>3455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FSAE</dc:creator>
  <cp:lastModifiedBy>FSAE</cp:lastModifiedBy>
  <cp:revision>3</cp:revision>
  <cp:lastPrinted>2013-05-05T20:13:00Z</cp:lastPrinted>
  <dcterms:created xsi:type="dcterms:W3CDTF">2013-05-05T20:13:00Z</dcterms:created>
  <dcterms:modified xsi:type="dcterms:W3CDTF">2013-05-05T20:13:00Z</dcterms:modified>
</cp:coreProperties>
</file>