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67DE" w:rsidRPr="00D26772" w:rsidRDefault="006A67DE" w:rsidP="006A67DE">
      <w:pPr>
        <w:spacing w:after="200" w:line="276" w:lineRule="auto"/>
        <w:jc w:val="center"/>
        <w:rPr>
          <w:rFonts w:ascii="Times New Roman" w:hAnsi="Times New Roman" w:cs="Times New Roman"/>
          <w:b/>
          <w:sz w:val="32"/>
          <w:szCs w:val="32"/>
        </w:rPr>
      </w:pPr>
      <w:r w:rsidRPr="00D26772">
        <w:rPr>
          <w:rFonts w:ascii="Times New Roman" w:hAnsi="Times New Roman" w:cs="Times New Roman"/>
          <w:b/>
          <w:sz w:val="32"/>
          <w:szCs w:val="32"/>
        </w:rPr>
        <w:t>2CUL TSI Print Serials Study</w:t>
      </w:r>
    </w:p>
    <w:p w:rsidR="006A67DE" w:rsidRPr="00D26772" w:rsidRDefault="006A67DE" w:rsidP="006A67DE">
      <w:pPr>
        <w:spacing w:after="200" w:line="276" w:lineRule="auto"/>
        <w:jc w:val="center"/>
        <w:rPr>
          <w:rFonts w:ascii="Times New Roman" w:hAnsi="Times New Roman" w:cs="Times New Roman"/>
          <w:b/>
          <w:sz w:val="28"/>
          <w:szCs w:val="28"/>
        </w:rPr>
      </w:pPr>
      <w:r w:rsidRPr="00D26772">
        <w:rPr>
          <w:rFonts w:ascii="Times New Roman" w:hAnsi="Times New Roman" w:cs="Times New Roman"/>
          <w:b/>
          <w:sz w:val="28"/>
          <w:szCs w:val="28"/>
        </w:rPr>
        <w:t>Prepared by: Kate Harcourt (Columbia) &amp; Jim LeBlanc (Cornell)</w:t>
      </w:r>
    </w:p>
    <w:p w:rsidR="006A67DE" w:rsidRPr="00895D32" w:rsidRDefault="00EE32C5" w:rsidP="006A67DE">
      <w:pPr>
        <w:spacing w:after="200" w:line="276" w:lineRule="auto"/>
        <w:jc w:val="center"/>
        <w:rPr>
          <w:rFonts w:ascii="Times New Roman" w:hAnsi="Times New Roman" w:cs="Times New Roman"/>
          <w:b/>
          <w:sz w:val="28"/>
          <w:szCs w:val="28"/>
        </w:rPr>
      </w:pPr>
      <w:r>
        <w:rPr>
          <w:rFonts w:ascii="Times New Roman" w:hAnsi="Times New Roman" w:cs="Times New Roman"/>
          <w:b/>
          <w:sz w:val="28"/>
          <w:szCs w:val="28"/>
        </w:rPr>
        <w:t>August 17</w:t>
      </w:r>
      <w:r w:rsidR="007B344D" w:rsidRPr="00895D32">
        <w:rPr>
          <w:rFonts w:ascii="Times New Roman" w:hAnsi="Times New Roman" w:cs="Times New Roman"/>
          <w:b/>
          <w:sz w:val="28"/>
          <w:szCs w:val="28"/>
        </w:rPr>
        <w:t>, 2015</w:t>
      </w:r>
    </w:p>
    <w:p w:rsidR="006A67DE" w:rsidRPr="00D26772" w:rsidRDefault="006A67DE" w:rsidP="006A67DE">
      <w:pPr>
        <w:spacing w:after="200" w:line="276" w:lineRule="auto"/>
        <w:rPr>
          <w:rFonts w:ascii="Times New Roman" w:hAnsi="Times New Roman" w:cs="Times New Roman"/>
          <w:sz w:val="28"/>
          <w:szCs w:val="28"/>
        </w:rPr>
      </w:pPr>
    </w:p>
    <w:p w:rsidR="006A67DE" w:rsidRPr="00D26772" w:rsidRDefault="006A67DE" w:rsidP="006A67DE">
      <w:pPr>
        <w:spacing w:after="200" w:line="276" w:lineRule="auto"/>
        <w:rPr>
          <w:rFonts w:ascii="Times New Roman" w:hAnsi="Times New Roman" w:cs="Times New Roman"/>
          <w:b/>
          <w:sz w:val="32"/>
          <w:szCs w:val="32"/>
        </w:rPr>
      </w:pPr>
      <w:r w:rsidRPr="00D26772">
        <w:rPr>
          <w:rFonts w:ascii="Times New Roman" w:hAnsi="Times New Roman" w:cs="Times New Roman"/>
          <w:b/>
          <w:sz w:val="32"/>
          <w:szCs w:val="32"/>
        </w:rPr>
        <w:t>Executive Summary:</w:t>
      </w:r>
    </w:p>
    <w:p w:rsidR="006A67DE" w:rsidRPr="00D26772" w:rsidRDefault="006A67DE" w:rsidP="006A67D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In Phase 1 of the 2CUL TSI project, information gathered and reported by the Print Serials Working Group confirmed that there are a number of differences in the way print serials are processed at Columbia and Cornell.  In the winter and spring of 2015, TSI co-managers Kate Harcourt and Jim LeBlanc conducted a more detailed examination of these differences, as well as some unexpected similarities.  This report describes the purposes, aims, methodology, analysis, and conclusions of this study.</w:t>
      </w:r>
    </w:p>
    <w:p w:rsidR="006A67DE" w:rsidRPr="00D26772" w:rsidRDefault="006A67DE" w:rsidP="006A67D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investigation confirmed the predominantly decentralized approach to print serials management at Columbia (where only 25% of periodicals and annuals are received centrally) and the predominantly centralized approach to print serials management at Cornell (</w:t>
      </w:r>
      <w:r w:rsidRPr="00ED7E4F">
        <w:rPr>
          <w:rFonts w:ascii="Times New Roman" w:hAnsi="Times New Roman" w:cs="Times New Roman"/>
          <w:sz w:val="28"/>
          <w:szCs w:val="28"/>
        </w:rPr>
        <w:t>where 8</w:t>
      </w:r>
      <w:r w:rsidR="00190F14" w:rsidRPr="00ED7E4F">
        <w:rPr>
          <w:rFonts w:ascii="Times New Roman" w:hAnsi="Times New Roman" w:cs="Times New Roman"/>
          <w:sz w:val="28"/>
          <w:szCs w:val="28"/>
        </w:rPr>
        <w:t>0</w:t>
      </w:r>
      <w:r w:rsidRPr="00ED7E4F">
        <w:rPr>
          <w:rFonts w:ascii="Times New Roman" w:hAnsi="Times New Roman" w:cs="Times New Roman"/>
          <w:sz w:val="28"/>
          <w:szCs w:val="28"/>
        </w:rPr>
        <w:t xml:space="preserve">% of all print serials are received centrally).  Apart from considerations such as language expertise and varying emphasis among subject and unit libraries regarding handling serials check-in and claiming themselves, results of the study suggest that centralized check-in is </w:t>
      </w:r>
      <w:r w:rsidRPr="00ED7E4F">
        <w:rPr>
          <w:rFonts w:ascii="Times New Roman" w:hAnsi="Times New Roman" w:cs="Times New Roman"/>
          <w:i/>
          <w:sz w:val="28"/>
          <w:szCs w:val="28"/>
        </w:rPr>
        <w:t>in general</w:t>
      </w:r>
      <w:r w:rsidRPr="00ED7E4F">
        <w:rPr>
          <w:rFonts w:ascii="Times New Roman" w:hAnsi="Times New Roman" w:cs="Times New Roman"/>
          <w:sz w:val="28"/>
          <w:szCs w:val="28"/>
        </w:rPr>
        <w:t xml:space="preserve"> more efficient than a decentralized approach.  Thus, in cases where subject and unit libraries have little interest in, or </w:t>
      </w:r>
      <w:r w:rsidR="00B24E42" w:rsidRPr="00ED7E4F">
        <w:rPr>
          <w:rFonts w:ascii="Times New Roman" w:hAnsi="Times New Roman" w:cs="Times New Roman"/>
          <w:sz w:val="28"/>
          <w:szCs w:val="28"/>
        </w:rPr>
        <w:t xml:space="preserve">compelling </w:t>
      </w:r>
      <w:r w:rsidRPr="00ED7E4F">
        <w:rPr>
          <w:rFonts w:ascii="Times New Roman" w:hAnsi="Times New Roman" w:cs="Times New Roman"/>
          <w:sz w:val="28"/>
          <w:szCs w:val="28"/>
        </w:rPr>
        <w:t xml:space="preserve">reasons to handle this material themselves, centralization of print serials activities would </w:t>
      </w:r>
      <w:r w:rsidRPr="00D26772">
        <w:rPr>
          <w:rFonts w:ascii="Times New Roman" w:hAnsi="Times New Roman" w:cs="Times New Roman"/>
          <w:sz w:val="28"/>
          <w:szCs w:val="28"/>
        </w:rPr>
        <w:t>seem to be the more cost-effective option.</w:t>
      </w:r>
    </w:p>
    <w:p w:rsidR="006A67DE" w:rsidRPr="00D26772" w:rsidRDefault="006A67DE" w:rsidP="006A67D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In addition, the study suggests the following:</w:t>
      </w:r>
    </w:p>
    <w:p w:rsidR="006A67DE" w:rsidRPr="00D26772" w:rsidRDefault="006A67DE" w:rsidP="006A67DE">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level and demand for claiming print does not support the effort it would take to recreate prediction patterns in a new system.  Both libraries instead should explore a more targeted approach to claiming by focusing effort on the distinctive collections and global studies.</w:t>
      </w:r>
    </w:p>
    <w:p w:rsidR="006A67DE" w:rsidRPr="00D26772" w:rsidRDefault="006A67DE" w:rsidP="006A67DE">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process for disposing of duplicates should be reviewed.</w:t>
      </w:r>
    </w:p>
    <w:p w:rsidR="006A67DE" w:rsidRPr="00D26772" w:rsidRDefault="006A67DE" w:rsidP="006A67DE">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Specialized languages or special needs such as the Avery Index are best handled by dedicated staff whether in a central or departmental library.</w:t>
      </w:r>
    </w:p>
    <w:p w:rsidR="006A67DE" w:rsidRPr="00D26772" w:rsidRDefault="006A67DE" w:rsidP="006A67DE">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Both institutions consider print to be important enough in art/architecture, humanities and global studies to warrant special handling.  Print is unimportant in science and technology and warrants minimal effort.  It no longer seems necessary to have a standard check-in procedure for all collections.</w:t>
      </w:r>
    </w:p>
    <w:p w:rsidR="006A67DE" w:rsidRPr="00D26772" w:rsidRDefault="006A67DE" w:rsidP="006A67DE">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Some specialized tasks, e.g. checking vendor sites and other library holdings for missing issues could be concentrated in one 2CUL library for the benefit of both.</w:t>
      </w:r>
    </w:p>
    <w:p w:rsidR="006A67DE" w:rsidRPr="00ED7E4F" w:rsidRDefault="006A67DE" w:rsidP="006A67DE">
      <w:pPr>
        <w:pStyle w:val="ListParagraph"/>
        <w:numPr>
          <w:ilvl w:val="0"/>
          <w:numId w:val="8"/>
        </w:num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 xml:space="preserve">The workload and costs of global studies titles should be further studied. </w:t>
      </w:r>
      <w:r w:rsidR="00B24E42" w:rsidRPr="00ED7E4F">
        <w:rPr>
          <w:rFonts w:ascii="Times New Roman" w:hAnsi="Times New Roman" w:cs="Times New Roman"/>
          <w:sz w:val="28"/>
          <w:szCs w:val="28"/>
        </w:rPr>
        <w:t>Procedures for c</w:t>
      </w:r>
      <w:r w:rsidRPr="00ED7E4F">
        <w:rPr>
          <w:rFonts w:ascii="Times New Roman" w:hAnsi="Times New Roman" w:cs="Times New Roman"/>
          <w:sz w:val="28"/>
          <w:szCs w:val="28"/>
        </w:rPr>
        <w:t xml:space="preserve">laiming, ordering, </w:t>
      </w:r>
      <w:r w:rsidR="00B24E42" w:rsidRPr="00ED7E4F">
        <w:rPr>
          <w:rFonts w:ascii="Times New Roman" w:hAnsi="Times New Roman" w:cs="Times New Roman"/>
          <w:sz w:val="28"/>
          <w:szCs w:val="28"/>
        </w:rPr>
        <w:t xml:space="preserve">and </w:t>
      </w:r>
      <w:r w:rsidRPr="00ED7E4F">
        <w:rPr>
          <w:rFonts w:ascii="Times New Roman" w:hAnsi="Times New Roman" w:cs="Times New Roman"/>
          <w:sz w:val="28"/>
          <w:szCs w:val="28"/>
        </w:rPr>
        <w:t xml:space="preserve">receipt, </w:t>
      </w:r>
      <w:r w:rsidR="00B24E42" w:rsidRPr="00ED7E4F">
        <w:rPr>
          <w:rFonts w:ascii="Times New Roman" w:hAnsi="Times New Roman" w:cs="Times New Roman"/>
          <w:sz w:val="28"/>
          <w:szCs w:val="28"/>
        </w:rPr>
        <w:t xml:space="preserve">and </w:t>
      </w:r>
      <w:r w:rsidRPr="00ED7E4F">
        <w:rPr>
          <w:rFonts w:ascii="Times New Roman" w:hAnsi="Times New Roman" w:cs="Times New Roman"/>
          <w:sz w:val="28"/>
          <w:szCs w:val="28"/>
        </w:rPr>
        <w:t>even the postage costs</w:t>
      </w:r>
      <w:r w:rsidR="00B24E42" w:rsidRPr="00ED7E4F">
        <w:rPr>
          <w:rFonts w:ascii="Times New Roman" w:hAnsi="Times New Roman" w:cs="Times New Roman"/>
          <w:sz w:val="28"/>
          <w:szCs w:val="28"/>
        </w:rPr>
        <w:t xml:space="preserve"> for this material</w:t>
      </w:r>
      <w:r w:rsidRPr="00ED7E4F">
        <w:rPr>
          <w:rFonts w:ascii="Times New Roman" w:hAnsi="Times New Roman" w:cs="Times New Roman"/>
          <w:sz w:val="28"/>
          <w:szCs w:val="28"/>
        </w:rPr>
        <w:t xml:space="preserve"> are all significantly different and more complex</w:t>
      </w:r>
      <w:r w:rsidR="00B24E42" w:rsidRPr="00ED7E4F">
        <w:rPr>
          <w:rFonts w:ascii="Times New Roman" w:hAnsi="Times New Roman" w:cs="Times New Roman"/>
          <w:sz w:val="28"/>
          <w:szCs w:val="28"/>
        </w:rPr>
        <w:t xml:space="preserve"> than for other titles</w:t>
      </w:r>
      <w:r w:rsidRPr="00ED7E4F">
        <w:rPr>
          <w:rFonts w:ascii="Times New Roman" w:hAnsi="Times New Roman" w:cs="Times New Roman"/>
          <w:sz w:val="28"/>
          <w:szCs w:val="28"/>
        </w:rPr>
        <w:t>.</w:t>
      </w:r>
    </w:p>
    <w:p w:rsidR="006A67DE" w:rsidRPr="00ED7E4F" w:rsidRDefault="006A67DE" w:rsidP="006A67D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Columbia and Cornell, acting separately or as 2CUL, might consider the appointment of a task force to investigate these ideas and conclusions further.</w:t>
      </w:r>
    </w:p>
    <w:p w:rsidR="009F348A" w:rsidRPr="00ED7E4F" w:rsidRDefault="009F348A" w:rsidP="00333A6E">
      <w:pPr>
        <w:spacing w:after="200" w:line="276" w:lineRule="auto"/>
        <w:rPr>
          <w:rFonts w:ascii="Times New Roman" w:hAnsi="Times New Roman" w:cs="Times New Roman"/>
          <w:sz w:val="28"/>
          <w:szCs w:val="28"/>
        </w:rPr>
      </w:pPr>
    </w:p>
    <w:p w:rsidR="008464CF" w:rsidRPr="00ED7E4F" w:rsidRDefault="00155062" w:rsidP="00333A6E">
      <w:pPr>
        <w:spacing w:after="200" w:line="276" w:lineRule="auto"/>
        <w:rPr>
          <w:rFonts w:ascii="Times New Roman" w:hAnsi="Times New Roman" w:cs="Times New Roman"/>
          <w:b/>
          <w:sz w:val="32"/>
          <w:szCs w:val="32"/>
        </w:rPr>
      </w:pPr>
      <w:r w:rsidRPr="00ED7E4F">
        <w:rPr>
          <w:rFonts w:ascii="Times New Roman" w:hAnsi="Times New Roman" w:cs="Times New Roman"/>
          <w:b/>
          <w:sz w:val="32"/>
          <w:szCs w:val="32"/>
        </w:rPr>
        <w:t>I – Introduction</w:t>
      </w:r>
      <w:r w:rsidR="008464CF" w:rsidRPr="00ED7E4F">
        <w:rPr>
          <w:rFonts w:ascii="Times New Roman" w:hAnsi="Times New Roman" w:cs="Times New Roman"/>
          <w:b/>
          <w:sz w:val="32"/>
          <w:szCs w:val="32"/>
        </w:rPr>
        <w:t>: Purpose and Aims of This Study</w:t>
      </w:r>
    </w:p>
    <w:p w:rsidR="008464CF" w:rsidRPr="00D26772" w:rsidRDefault="007714B2"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The Print Serials Working Group led by Alan Schaplowsk</w:t>
      </w:r>
      <w:r w:rsidR="00B24E42" w:rsidRPr="00ED7E4F">
        <w:rPr>
          <w:rFonts w:ascii="Times New Roman" w:hAnsi="Times New Roman" w:cs="Times New Roman"/>
          <w:sz w:val="28"/>
          <w:szCs w:val="28"/>
        </w:rPr>
        <w:t>y</w:t>
      </w:r>
      <w:r w:rsidRPr="00ED7E4F">
        <w:rPr>
          <w:rFonts w:ascii="Times New Roman" w:hAnsi="Times New Roman" w:cs="Times New Roman"/>
          <w:sz w:val="28"/>
          <w:szCs w:val="28"/>
        </w:rPr>
        <w:t xml:space="preserve"> and Deb Warfield </w:t>
      </w:r>
      <w:r w:rsidR="0065521C" w:rsidRPr="00ED7E4F">
        <w:rPr>
          <w:rFonts w:ascii="Times New Roman" w:hAnsi="Times New Roman" w:cs="Times New Roman"/>
          <w:sz w:val="28"/>
          <w:szCs w:val="28"/>
        </w:rPr>
        <w:t>studied and contrasted their respective</w:t>
      </w:r>
      <w:r w:rsidR="00B24E42" w:rsidRPr="00ED7E4F">
        <w:rPr>
          <w:rFonts w:ascii="Times New Roman" w:hAnsi="Times New Roman" w:cs="Times New Roman"/>
          <w:sz w:val="28"/>
          <w:szCs w:val="28"/>
        </w:rPr>
        <w:t xml:space="preserve"> departments,</w:t>
      </w:r>
      <w:r w:rsidR="0065521C" w:rsidRPr="00ED7E4F">
        <w:rPr>
          <w:rFonts w:ascii="Times New Roman" w:hAnsi="Times New Roman" w:cs="Times New Roman"/>
          <w:sz w:val="28"/>
          <w:szCs w:val="28"/>
        </w:rPr>
        <w:t xml:space="preserve"> and their </w:t>
      </w:r>
      <w:r w:rsidR="006A67DE" w:rsidRPr="00ED7E4F">
        <w:rPr>
          <w:rFonts w:ascii="Times New Roman" w:hAnsi="Times New Roman" w:cs="Times New Roman"/>
          <w:sz w:val="28"/>
          <w:szCs w:val="28"/>
        </w:rPr>
        <w:t xml:space="preserve">TSI </w:t>
      </w:r>
      <w:r w:rsidR="001C2E1D" w:rsidRPr="00ED7E4F">
        <w:rPr>
          <w:rFonts w:ascii="Times New Roman" w:hAnsi="Times New Roman" w:cs="Times New Roman"/>
          <w:sz w:val="28"/>
          <w:szCs w:val="28"/>
        </w:rPr>
        <w:t xml:space="preserve">Phase One </w:t>
      </w:r>
      <w:r w:rsidR="0065521C" w:rsidRPr="00ED7E4F">
        <w:rPr>
          <w:rFonts w:ascii="Times New Roman" w:hAnsi="Times New Roman" w:cs="Times New Roman"/>
          <w:sz w:val="28"/>
          <w:szCs w:val="28"/>
        </w:rPr>
        <w:t xml:space="preserve">report </w:t>
      </w:r>
      <w:r w:rsidR="00E621F0" w:rsidRPr="00ED7E4F">
        <w:rPr>
          <w:rFonts w:ascii="Times New Roman" w:hAnsi="Times New Roman" w:cs="Times New Roman"/>
          <w:sz w:val="28"/>
          <w:szCs w:val="28"/>
        </w:rPr>
        <w:t>revealed many workflow variations</w:t>
      </w:r>
      <w:r w:rsidR="000B51E4" w:rsidRPr="00D26772">
        <w:rPr>
          <w:rFonts w:ascii="Times New Roman" w:hAnsi="Times New Roman" w:cs="Times New Roman"/>
          <w:sz w:val="28"/>
          <w:szCs w:val="28"/>
        </w:rPr>
        <w:t>,</w:t>
      </w:r>
      <w:r w:rsidRPr="00D26772">
        <w:rPr>
          <w:rFonts w:ascii="Times New Roman" w:hAnsi="Times New Roman" w:cs="Times New Roman"/>
          <w:sz w:val="28"/>
          <w:szCs w:val="28"/>
        </w:rPr>
        <w:t xml:space="preserve"> largely due to differences in organizational structure.</w:t>
      </w:r>
      <w:r w:rsidR="00B2486F" w:rsidRPr="00D26772">
        <w:rPr>
          <w:rFonts w:ascii="Times New Roman" w:hAnsi="Times New Roman" w:cs="Times New Roman"/>
          <w:sz w:val="28"/>
          <w:szCs w:val="28"/>
        </w:rPr>
        <w:t xml:space="preserve">  The Group concluded </w:t>
      </w:r>
      <w:r w:rsidR="00E621F0" w:rsidRPr="00D26772">
        <w:rPr>
          <w:rFonts w:ascii="Times New Roman" w:hAnsi="Times New Roman" w:cs="Times New Roman"/>
          <w:sz w:val="28"/>
          <w:szCs w:val="28"/>
        </w:rPr>
        <w:t>that these</w:t>
      </w:r>
      <w:r w:rsidRPr="00D26772">
        <w:rPr>
          <w:rFonts w:ascii="Times New Roman" w:hAnsi="Times New Roman" w:cs="Times New Roman"/>
          <w:sz w:val="28"/>
          <w:szCs w:val="28"/>
        </w:rPr>
        <w:t xml:space="preserve"> workflow differences can be traced back to the requirements of working in a centralized or d</w:t>
      </w:r>
      <w:r w:rsidR="00BB3101" w:rsidRPr="00D26772">
        <w:rPr>
          <w:rFonts w:ascii="Times New Roman" w:hAnsi="Times New Roman" w:cs="Times New Roman"/>
          <w:sz w:val="28"/>
          <w:szCs w:val="28"/>
        </w:rPr>
        <w:t>ecentralized environment</w:t>
      </w:r>
      <w:r w:rsidR="00E621F0" w:rsidRPr="00D26772">
        <w:rPr>
          <w:rFonts w:ascii="Times New Roman" w:hAnsi="Times New Roman" w:cs="Times New Roman"/>
          <w:sz w:val="28"/>
          <w:szCs w:val="28"/>
        </w:rPr>
        <w:t>.</w:t>
      </w:r>
    </w:p>
    <w:p w:rsidR="008464CF" w:rsidRPr="00D26772" w:rsidRDefault="001C2E1D"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Second P</w:t>
      </w:r>
      <w:r w:rsidR="00DB0D41" w:rsidRPr="00D26772">
        <w:rPr>
          <w:rFonts w:ascii="Times New Roman" w:hAnsi="Times New Roman" w:cs="Times New Roman"/>
          <w:sz w:val="28"/>
          <w:szCs w:val="28"/>
        </w:rPr>
        <w:t xml:space="preserve">hase </w:t>
      </w:r>
      <w:r w:rsidR="0065521C" w:rsidRPr="00D26772">
        <w:rPr>
          <w:rFonts w:ascii="Times New Roman" w:hAnsi="Times New Roman" w:cs="Times New Roman"/>
          <w:sz w:val="28"/>
          <w:szCs w:val="28"/>
        </w:rPr>
        <w:t>of 2CUL</w:t>
      </w:r>
      <w:r w:rsidR="00F35C15" w:rsidRPr="00D26772">
        <w:rPr>
          <w:rFonts w:ascii="Times New Roman" w:hAnsi="Times New Roman" w:cs="Times New Roman"/>
          <w:sz w:val="28"/>
          <w:szCs w:val="28"/>
        </w:rPr>
        <w:t xml:space="preserve"> </w:t>
      </w:r>
      <w:r w:rsidR="0065521C" w:rsidRPr="00D26772">
        <w:rPr>
          <w:rFonts w:ascii="Times New Roman" w:hAnsi="Times New Roman" w:cs="Times New Roman"/>
          <w:sz w:val="28"/>
          <w:szCs w:val="28"/>
        </w:rPr>
        <w:t xml:space="preserve">TSI </w:t>
      </w:r>
      <w:r w:rsidR="00DB0D41" w:rsidRPr="00D26772">
        <w:rPr>
          <w:rFonts w:ascii="Times New Roman" w:hAnsi="Times New Roman" w:cs="Times New Roman"/>
          <w:sz w:val="28"/>
          <w:szCs w:val="28"/>
        </w:rPr>
        <w:t xml:space="preserve">was </w:t>
      </w:r>
      <w:r w:rsidR="0065521C" w:rsidRPr="00D26772">
        <w:rPr>
          <w:rFonts w:ascii="Times New Roman" w:hAnsi="Times New Roman" w:cs="Times New Roman"/>
          <w:sz w:val="28"/>
          <w:szCs w:val="28"/>
        </w:rPr>
        <w:t>intended</w:t>
      </w:r>
      <w:r w:rsidR="005F459B" w:rsidRPr="00D26772">
        <w:rPr>
          <w:rFonts w:ascii="Times New Roman" w:hAnsi="Times New Roman" w:cs="Times New Roman"/>
          <w:sz w:val="28"/>
          <w:szCs w:val="28"/>
        </w:rPr>
        <w:t xml:space="preserve"> to build on the systematic review of technical services </w:t>
      </w:r>
      <w:r w:rsidR="0065521C" w:rsidRPr="00D26772">
        <w:rPr>
          <w:rFonts w:ascii="Times New Roman" w:hAnsi="Times New Roman" w:cs="Times New Roman"/>
          <w:sz w:val="28"/>
          <w:szCs w:val="28"/>
        </w:rPr>
        <w:t xml:space="preserve">operations </w:t>
      </w:r>
      <w:r w:rsidR="00F35C15" w:rsidRPr="00D26772">
        <w:rPr>
          <w:rFonts w:ascii="Times New Roman" w:hAnsi="Times New Roman" w:cs="Times New Roman"/>
          <w:sz w:val="28"/>
          <w:szCs w:val="28"/>
        </w:rPr>
        <w:t>undertaken in Phase One</w:t>
      </w:r>
      <w:r w:rsidR="005F459B" w:rsidRPr="00D26772">
        <w:rPr>
          <w:rFonts w:ascii="Times New Roman" w:hAnsi="Times New Roman" w:cs="Times New Roman"/>
          <w:sz w:val="28"/>
          <w:szCs w:val="28"/>
        </w:rPr>
        <w:t xml:space="preserve"> and </w:t>
      </w:r>
      <w:r w:rsidR="000B51E4" w:rsidRPr="00D26772">
        <w:rPr>
          <w:rFonts w:ascii="Times New Roman" w:hAnsi="Times New Roman" w:cs="Times New Roman"/>
          <w:sz w:val="28"/>
          <w:szCs w:val="28"/>
        </w:rPr>
        <w:t xml:space="preserve">examine </w:t>
      </w:r>
      <w:r w:rsidR="005F459B" w:rsidRPr="00D26772">
        <w:rPr>
          <w:rFonts w:ascii="Times New Roman" w:hAnsi="Times New Roman" w:cs="Times New Roman"/>
          <w:sz w:val="28"/>
          <w:szCs w:val="28"/>
        </w:rPr>
        <w:t>more deeply the differences in 2CUL culture and practices and the reasons for them.  Print Serials was chosen as a prototype for this investigation as it appeared to be</w:t>
      </w:r>
      <w:r w:rsidR="0065521C" w:rsidRPr="00D26772">
        <w:rPr>
          <w:rFonts w:ascii="Times New Roman" w:hAnsi="Times New Roman" w:cs="Times New Roman"/>
          <w:sz w:val="28"/>
          <w:szCs w:val="28"/>
        </w:rPr>
        <w:t xml:space="preserve"> one of </w:t>
      </w:r>
      <w:r w:rsidR="0065521C" w:rsidRPr="00ED7E4F">
        <w:rPr>
          <w:rFonts w:ascii="Times New Roman" w:hAnsi="Times New Roman" w:cs="Times New Roman"/>
          <w:sz w:val="28"/>
          <w:szCs w:val="28"/>
        </w:rPr>
        <w:t>the areas</w:t>
      </w:r>
      <w:r w:rsidR="005F459B" w:rsidRPr="00ED7E4F">
        <w:rPr>
          <w:rFonts w:ascii="Times New Roman" w:hAnsi="Times New Roman" w:cs="Times New Roman"/>
          <w:sz w:val="28"/>
          <w:szCs w:val="28"/>
        </w:rPr>
        <w:t xml:space="preserve"> least able to integrate</w:t>
      </w:r>
      <w:r w:rsidR="00E621F0" w:rsidRPr="00ED7E4F">
        <w:rPr>
          <w:rFonts w:ascii="Times New Roman" w:hAnsi="Times New Roman" w:cs="Times New Roman"/>
          <w:sz w:val="28"/>
          <w:szCs w:val="28"/>
        </w:rPr>
        <w:t xml:space="preserve"> but most interested in continuing explorations</w:t>
      </w:r>
      <w:r w:rsidR="005F459B" w:rsidRPr="00ED7E4F">
        <w:rPr>
          <w:rFonts w:ascii="Times New Roman" w:hAnsi="Times New Roman" w:cs="Times New Roman"/>
          <w:sz w:val="28"/>
          <w:szCs w:val="28"/>
        </w:rPr>
        <w:t>.  Kate Harcourt</w:t>
      </w:r>
      <w:r w:rsidR="00B24E42" w:rsidRPr="00ED7E4F">
        <w:rPr>
          <w:rFonts w:ascii="Times New Roman" w:hAnsi="Times New Roman" w:cs="Times New Roman"/>
          <w:sz w:val="28"/>
          <w:szCs w:val="28"/>
        </w:rPr>
        <w:t xml:space="preserve"> and Jim LeBlanc</w:t>
      </w:r>
      <w:r w:rsidR="0065521C" w:rsidRPr="00ED7E4F">
        <w:rPr>
          <w:rFonts w:ascii="Times New Roman" w:hAnsi="Times New Roman" w:cs="Times New Roman"/>
          <w:sz w:val="28"/>
          <w:szCs w:val="28"/>
        </w:rPr>
        <w:t xml:space="preserve"> took the lead in developing </w:t>
      </w:r>
      <w:r w:rsidR="005F459B" w:rsidRPr="00ED7E4F">
        <w:rPr>
          <w:rFonts w:ascii="Times New Roman" w:hAnsi="Times New Roman" w:cs="Times New Roman"/>
          <w:sz w:val="28"/>
          <w:szCs w:val="28"/>
        </w:rPr>
        <w:t xml:space="preserve">a methodology to analyze the costs and benefits of centralization </w:t>
      </w:r>
      <w:r w:rsidR="00E621F0" w:rsidRPr="00ED7E4F">
        <w:rPr>
          <w:rFonts w:ascii="Times New Roman" w:hAnsi="Times New Roman" w:cs="Times New Roman"/>
          <w:sz w:val="28"/>
          <w:szCs w:val="28"/>
        </w:rPr>
        <w:t>or decentralization in check-in and</w:t>
      </w:r>
      <w:r w:rsidR="005F459B" w:rsidRPr="00ED7E4F">
        <w:rPr>
          <w:rFonts w:ascii="Times New Roman" w:hAnsi="Times New Roman" w:cs="Times New Roman"/>
          <w:sz w:val="28"/>
          <w:szCs w:val="28"/>
        </w:rPr>
        <w:t xml:space="preserve"> study variant practices and the reasons for them</w:t>
      </w:r>
      <w:r w:rsidR="00C55580" w:rsidRPr="00ED7E4F">
        <w:rPr>
          <w:rFonts w:ascii="Times New Roman" w:hAnsi="Times New Roman" w:cs="Times New Roman"/>
          <w:sz w:val="28"/>
          <w:szCs w:val="28"/>
        </w:rPr>
        <w:t xml:space="preserve">.  The study </w:t>
      </w:r>
      <w:r w:rsidR="00B24E42" w:rsidRPr="00ED7E4F">
        <w:rPr>
          <w:rFonts w:ascii="Times New Roman" w:hAnsi="Times New Roman" w:cs="Times New Roman"/>
          <w:sz w:val="28"/>
          <w:szCs w:val="28"/>
        </w:rPr>
        <w:t>also provided</w:t>
      </w:r>
      <w:r w:rsidR="00E621F0" w:rsidRPr="00ED7E4F">
        <w:rPr>
          <w:rFonts w:ascii="Times New Roman" w:hAnsi="Times New Roman" w:cs="Times New Roman"/>
          <w:sz w:val="28"/>
          <w:szCs w:val="28"/>
        </w:rPr>
        <w:t xml:space="preserve"> an </w:t>
      </w:r>
      <w:r w:rsidR="00E621F0" w:rsidRPr="00D26772">
        <w:rPr>
          <w:rFonts w:ascii="Times New Roman" w:hAnsi="Times New Roman" w:cs="Times New Roman"/>
          <w:sz w:val="28"/>
          <w:szCs w:val="28"/>
        </w:rPr>
        <w:lastRenderedPageBreak/>
        <w:t>opportunity to look at</w:t>
      </w:r>
      <w:r w:rsidR="005F459B" w:rsidRPr="00D26772">
        <w:rPr>
          <w:rFonts w:ascii="Times New Roman" w:hAnsi="Times New Roman" w:cs="Times New Roman"/>
          <w:sz w:val="28"/>
          <w:szCs w:val="28"/>
        </w:rPr>
        <w:t xml:space="preserve"> a complex workflow ahead of system change </w:t>
      </w:r>
      <w:r w:rsidR="00C55580" w:rsidRPr="00D26772">
        <w:rPr>
          <w:rFonts w:ascii="Times New Roman" w:hAnsi="Times New Roman" w:cs="Times New Roman"/>
          <w:sz w:val="28"/>
          <w:szCs w:val="28"/>
        </w:rPr>
        <w:t>and allow managers to make</w:t>
      </w:r>
      <w:r w:rsidR="005F459B" w:rsidRPr="00D26772">
        <w:rPr>
          <w:rFonts w:ascii="Times New Roman" w:hAnsi="Times New Roman" w:cs="Times New Roman"/>
          <w:sz w:val="28"/>
          <w:szCs w:val="28"/>
        </w:rPr>
        <w:t xml:space="preserve"> reasoned recommendations </w:t>
      </w:r>
      <w:r w:rsidR="00E621F0" w:rsidRPr="00D26772">
        <w:rPr>
          <w:rFonts w:ascii="Times New Roman" w:hAnsi="Times New Roman" w:cs="Times New Roman"/>
          <w:sz w:val="28"/>
          <w:szCs w:val="28"/>
        </w:rPr>
        <w:t>about system requirements.</w:t>
      </w:r>
    </w:p>
    <w:p w:rsidR="008464CF" w:rsidRPr="00D26772" w:rsidRDefault="00155062" w:rsidP="00333A6E">
      <w:pPr>
        <w:spacing w:after="200" w:line="276" w:lineRule="auto"/>
        <w:rPr>
          <w:rFonts w:ascii="Times New Roman" w:hAnsi="Times New Roman" w:cs="Times New Roman"/>
          <w:b/>
          <w:sz w:val="32"/>
          <w:szCs w:val="32"/>
        </w:rPr>
      </w:pPr>
      <w:r w:rsidRPr="00D26772">
        <w:rPr>
          <w:rFonts w:ascii="Times New Roman" w:hAnsi="Times New Roman" w:cs="Times New Roman"/>
          <w:b/>
          <w:sz w:val="32"/>
          <w:szCs w:val="32"/>
        </w:rPr>
        <w:t xml:space="preserve">II – Methodology </w:t>
      </w:r>
    </w:p>
    <w:p w:rsidR="008464CF" w:rsidRPr="00ED7E4F" w:rsidRDefault="00597DF5"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study is</w:t>
      </w:r>
      <w:r w:rsidR="00F35C15" w:rsidRPr="00D26772">
        <w:rPr>
          <w:rFonts w:ascii="Times New Roman" w:hAnsi="Times New Roman" w:cs="Times New Roman"/>
          <w:sz w:val="28"/>
          <w:szCs w:val="28"/>
        </w:rPr>
        <w:t xml:space="preserve"> based on two </w:t>
      </w:r>
      <w:r w:rsidR="006A67DE" w:rsidRPr="00D26772">
        <w:rPr>
          <w:rFonts w:ascii="Times New Roman" w:hAnsi="Times New Roman" w:cs="Times New Roman"/>
          <w:sz w:val="28"/>
          <w:szCs w:val="28"/>
        </w:rPr>
        <w:t>sets of</w:t>
      </w:r>
      <w:r w:rsidR="00F35C15" w:rsidRPr="00D26772">
        <w:rPr>
          <w:rFonts w:ascii="Times New Roman" w:hAnsi="Times New Roman" w:cs="Times New Roman"/>
          <w:sz w:val="28"/>
          <w:szCs w:val="28"/>
        </w:rPr>
        <w:t xml:space="preserve"> interviews with key print serials staff listed at the end of this report.  Participants were chosen to </w:t>
      </w:r>
      <w:r w:rsidR="007B44D9" w:rsidRPr="00D26772">
        <w:rPr>
          <w:rFonts w:ascii="Times New Roman" w:hAnsi="Times New Roman" w:cs="Times New Roman"/>
          <w:sz w:val="28"/>
          <w:szCs w:val="28"/>
        </w:rPr>
        <w:t xml:space="preserve">represent central processing, </w:t>
      </w:r>
      <w:r w:rsidR="00F35C15" w:rsidRPr="00D26772">
        <w:rPr>
          <w:rFonts w:ascii="Times New Roman" w:hAnsi="Times New Roman" w:cs="Times New Roman"/>
          <w:sz w:val="28"/>
          <w:szCs w:val="28"/>
        </w:rPr>
        <w:t>distinctive collection</w:t>
      </w:r>
      <w:r w:rsidR="007B44D9" w:rsidRPr="00D26772">
        <w:rPr>
          <w:rFonts w:ascii="Times New Roman" w:hAnsi="Times New Roman" w:cs="Times New Roman"/>
          <w:sz w:val="28"/>
          <w:szCs w:val="28"/>
        </w:rPr>
        <w:t>s</w:t>
      </w:r>
      <w:r w:rsidR="00F35C15" w:rsidRPr="00D26772">
        <w:rPr>
          <w:rFonts w:ascii="Times New Roman" w:hAnsi="Times New Roman" w:cs="Times New Roman"/>
          <w:sz w:val="28"/>
          <w:szCs w:val="28"/>
        </w:rPr>
        <w:t xml:space="preserve">, and global studies. The Columbia meeting was held </w:t>
      </w:r>
      <w:r w:rsidR="00B24E42" w:rsidRPr="00ED7E4F">
        <w:rPr>
          <w:rFonts w:ascii="Times New Roman" w:hAnsi="Times New Roman" w:cs="Times New Roman"/>
          <w:sz w:val="28"/>
          <w:szCs w:val="28"/>
        </w:rPr>
        <w:t>November</w:t>
      </w:r>
      <w:r w:rsidR="00F35C15" w:rsidRPr="00ED7E4F">
        <w:rPr>
          <w:rFonts w:ascii="Times New Roman" w:hAnsi="Times New Roman" w:cs="Times New Roman"/>
          <w:sz w:val="28"/>
          <w:szCs w:val="28"/>
        </w:rPr>
        <w:t xml:space="preserve"> 10-11</w:t>
      </w:r>
      <w:r w:rsidR="007B44D9" w:rsidRPr="00ED7E4F">
        <w:rPr>
          <w:rFonts w:ascii="Times New Roman" w:hAnsi="Times New Roman" w:cs="Times New Roman"/>
          <w:sz w:val="28"/>
          <w:szCs w:val="28"/>
        </w:rPr>
        <w:t>,</w:t>
      </w:r>
      <w:r w:rsidR="00F35C15" w:rsidRPr="00ED7E4F">
        <w:rPr>
          <w:rFonts w:ascii="Times New Roman" w:hAnsi="Times New Roman" w:cs="Times New Roman"/>
          <w:sz w:val="28"/>
          <w:szCs w:val="28"/>
        </w:rPr>
        <w:t xml:space="preserve"> 2014 and the Cornell meeting was held January 11-12, 2015.  </w:t>
      </w:r>
      <w:r w:rsidR="007B44D9" w:rsidRPr="00ED7E4F">
        <w:rPr>
          <w:rFonts w:ascii="Times New Roman" w:hAnsi="Times New Roman" w:cs="Times New Roman"/>
          <w:sz w:val="28"/>
          <w:szCs w:val="28"/>
        </w:rPr>
        <w:t>The participants were asked to describe the print serials workflow in their libra</w:t>
      </w:r>
      <w:r w:rsidR="000228CB" w:rsidRPr="00ED7E4F">
        <w:rPr>
          <w:rFonts w:ascii="Times New Roman" w:hAnsi="Times New Roman" w:cs="Times New Roman"/>
          <w:sz w:val="28"/>
          <w:szCs w:val="28"/>
        </w:rPr>
        <w:t xml:space="preserve">ry from order to binding.  </w:t>
      </w:r>
      <w:r w:rsidR="003F4BB1" w:rsidRPr="00ED7E4F">
        <w:rPr>
          <w:rFonts w:ascii="Times New Roman" w:hAnsi="Times New Roman" w:cs="Times New Roman"/>
          <w:sz w:val="28"/>
          <w:szCs w:val="28"/>
        </w:rPr>
        <w:t>Kate, Jim, and Robert Rendall</w:t>
      </w:r>
      <w:r w:rsidR="005A3FEC" w:rsidRPr="00ED7E4F">
        <w:rPr>
          <w:rFonts w:ascii="Times New Roman" w:hAnsi="Times New Roman" w:cs="Times New Roman"/>
          <w:sz w:val="28"/>
          <w:szCs w:val="28"/>
        </w:rPr>
        <w:t xml:space="preserve"> conducted the interviews and</w:t>
      </w:r>
      <w:r w:rsidR="007B44D9" w:rsidRPr="00ED7E4F">
        <w:rPr>
          <w:rFonts w:ascii="Times New Roman" w:hAnsi="Times New Roman" w:cs="Times New Roman"/>
          <w:sz w:val="28"/>
          <w:szCs w:val="28"/>
        </w:rPr>
        <w:t xml:space="preserve"> asked questions along the way about time spent, levels of staffing, statistics, hand-offs and perceptions about what works well and what could be changed.  Detailed minutes of the meetings were kept and are archived in </w:t>
      </w:r>
      <w:r w:rsidR="00B24E42" w:rsidRPr="00ED7E4F">
        <w:rPr>
          <w:rFonts w:ascii="Times New Roman" w:hAnsi="Times New Roman" w:cs="Times New Roman"/>
          <w:sz w:val="28"/>
          <w:szCs w:val="28"/>
        </w:rPr>
        <w:t>the</w:t>
      </w:r>
      <w:r w:rsidR="007B44D9" w:rsidRPr="00ED7E4F">
        <w:rPr>
          <w:rFonts w:ascii="Times New Roman" w:hAnsi="Times New Roman" w:cs="Times New Roman"/>
          <w:sz w:val="28"/>
          <w:szCs w:val="28"/>
        </w:rPr>
        <w:t xml:space="preserve"> restricted area of the 2CUL TSI wiki.</w:t>
      </w:r>
    </w:p>
    <w:p w:rsidR="00F35C15" w:rsidRPr="00ED7E4F" w:rsidRDefault="00597DF5"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After the meetings, several reports were generated fr</w:t>
      </w:r>
      <w:r w:rsidR="000228CB" w:rsidRPr="00ED7E4F">
        <w:rPr>
          <w:rFonts w:ascii="Times New Roman" w:hAnsi="Times New Roman" w:cs="Times New Roman"/>
          <w:sz w:val="28"/>
          <w:szCs w:val="28"/>
        </w:rPr>
        <w:t xml:space="preserve">om Voyager by </w:t>
      </w:r>
      <w:r w:rsidRPr="00ED7E4F">
        <w:rPr>
          <w:rFonts w:ascii="Times New Roman" w:hAnsi="Times New Roman" w:cs="Times New Roman"/>
          <w:sz w:val="28"/>
          <w:szCs w:val="28"/>
        </w:rPr>
        <w:t>Corn</w:t>
      </w:r>
      <w:r w:rsidR="00C55580" w:rsidRPr="00ED7E4F">
        <w:rPr>
          <w:rFonts w:ascii="Times New Roman" w:hAnsi="Times New Roman" w:cs="Times New Roman"/>
          <w:sz w:val="28"/>
          <w:szCs w:val="28"/>
        </w:rPr>
        <w:t>ell and Columbia systems staff</w:t>
      </w:r>
      <w:r w:rsidRPr="00ED7E4F">
        <w:rPr>
          <w:rFonts w:ascii="Times New Roman" w:hAnsi="Times New Roman" w:cs="Times New Roman"/>
          <w:sz w:val="28"/>
          <w:szCs w:val="28"/>
        </w:rPr>
        <w:t xml:space="preserve">.  Reports </w:t>
      </w:r>
      <w:r w:rsidR="00C55580" w:rsidRPr="00ED7E4F">
        <w:rPr>
          <w:rFonts w:ascii="Times New Roman" w:hAnsi="Times New Roman" w:cs="Times New Roman"/>
          <w:sz w:val="28"/>
          <w:szCs w:val="28"/>
        </w:rPr>
        <w:t xml:space="preserve">included the number </w:t>
      </w:r>
      <w:r w:rsidRPr="00ED7E4F">
        <w:rPr>
          <w:rFonts w:ascii="Times New Roman" w:hAnsi="Times New Roman" w:cs="Times New Roman"/>
          <w:sz w:val="28"/>
          <w:szCs w:val="28"/>
        </w:rPr>
        <w:t>of print serial title receipts by check-in location</w:t>
      </w:r>
      <w:r w:rsidR="006A67DE" w:rsidRPr="00ED7E4F">
        <w:rPr>
          <w:rFonts w:ascii="Times New Roman" w:hAnsi="Times New Roman" w:cs="Times New Roman"/>
          <w:sz w:val="28"/>
          <w:szCs w:val="28"/>
        </w:rPr>
        <w:t xml:space="preserve"> (</w:t>
      </w:r>
      <w:r w:rsidR="00B15F61" w:rsidRPr="00ED7E4F">
        <w:rPr>
          <w:rFonts w:ascii="Times New Roman" w:hAnsi="Times New Roman" w:cs="Times New Roman"/>
          <w:sz w:val="28"/>
          <w:szCs w:val="28"/>
        </w:rPr>
        <w:t>and by</w:t>
      </w:r>
      <w:r w:rsidR="006A67DE" w:rsidRPr="00ED7E4F">
        <w:rPr>
          <w:rFonts w:ascii="Times New Roman" w:hAnsi="Times New Roman" w:cs="Times New Roman"/>
          <w:sz w:val="28"/>
          <w:szCs w:val="28"/>
        </w:rPr>
        <w:t xml:space="preserve"> CJKT languages) for FY2014, and </w:t>
      </w:r>
      <w:r w:rsidR="003F4BB1" w:rsidRPr="00ED7E4F">
        <w:rPr>
          <w:rFonts w:ascii="Times New Roman" w:hAnsi="Times New Roman" w:cs="Times New Roman"/>
          <w:sz w:val="28"/>
          <w:szCs w:val="28"/>
        </w:rPr>
        <w:t>the number</w:t>
      </w:r>
      <w:r w:rsidRPr="00ED7E4F">
        <w:rPr>
          <w:rFonts w:ascii="Times New Roman" w:hAnsi="Times New Roman" w:cs="Times New Roman"/>
          <w:sz w:val="28"/>
          <w:szCs w:val="28"/>
        </w:rPr>
        <w:t xml:space="preserve"> of claims,</w:t>
      </w:r>
      <w:r w:rsidR="003F4BB1" w:rsidRPr="00ED7E4F">
        <w:rPr>
          <w:rFonts w:ascii="Times New Roman" w:hAnsi="Times New Roman" w:cs="Times New Roman"/>
          <w:sz w:val="28"/>
          <w:szCs w:val="28"/>
        </w:rPr>
        <w:t xml:space="preserve"> orders, and </w:t>
      </w:r>
      <w:r w:rsidR="00C55580" w:rsidRPr="00ED7E4F">
        <w:rPr>
          <w:rFonts w:ascii="Times New Roman" w:hAnsi="Times New Roman" w:cs="Times New Roman"/>
          <w:sz w:val="28"/>
          <w:szCs w:val="28"/>
        </w:rPr>
        <w:t>titles cataloged</w:t>
      </w:r>
      <w:r w:rsidR="00831C7E" w:rsidRPr="00ED7E4F">
        <w:rPr>
          <w:rFonts w:ascii="Times New Roman" w:hAnsi="Times New Roman" w:cs="Times New Roman"/>
          <w:sz w:val="28"/>
          <w:szCs w:val="28"/>
        </w:rPr>
        <w:t xml:space="preserve"> since </w:t>
      </w:r>
      <w:r w:rsidR="00B15F61" w:rsidRPr="00ED7E4F">
        <w:rPr>
          <w:rFonts w:ascii="Times New Roman" w:hAnsi="Times New Roman" w:cs="Times New Roman"/>
          <w:sz w:val="28"/>
          <w:szCs w:val="28"/>
        </w:rPr>
        <w:t>July 1, 2011</w:t>
      </w:r>
      <w:r w:rsidR="00C55580" w:rsidRPr="00ED7E4F">
        <w:rPr>
          <w:rFonts w:ascii="Times New Roman" w:hAnsi="Times New Roman" w:cs="Times New Roman"/>
          <w:sz w:val="28"/>
          <w:szCs w:val="28"/>
        </w:rPr>
        <w:t xml:space="preserve">.  </w:t>
      </w:r>
      <w:r w:rsidR="00831C7E" w:rsidRPr="00ED7E4F">
        <w:rPr>
          <w:rFonts w:ascii="Times New Roman" w:hAnsi="Times New Roman" w:cs="Times New Roman"/>
          <w:sz w:val="28"/>
          <w:szCs w:val="28"/>
        </w:rPr>
        <w:t xml:space="preserve">This produced data for FY12, </w:t>
      </w:r>
      <w:r w:rsidR="00B15F61" w:rsidRPr="00ED7E4F">
        <w:rPr>
          <w:rFonts w:ascii="Times New Roman" w:hAnsi="Times New Roman" w:cs="Times New Roman"/>
          <w:sz w:val="28"/>
          <w:szCs w:val="28"/>
        </w:rPr>
        <w:t>FY13</w:t>
      </w:r>
      <w:r w:rsidR="00831C7E" w:rsidRPr="00ED7E4F">
        <w:rPr>
          <w:rFonts w:ascii="Times New Roman" w:hAnsi="Times New Roman" w:cs="Times New Roman"/>
          <w:sz w:val="28"/>
          <w:szCs w:val="28"/>
        </w:rPr>
        <w:t xml:space="preserve">, </w:t>
      </w:r>
      <w:r w:rsidR="00B15F61" w:rsidRPr="00ED7E4F">
        <w:rPr>
          <w:rFonts w:ascii="Times New Roman" w:hAnsi="Times New Roman" w:cs="Times New Roman"/>
          <w:sz w:val="28"/>
          <w:szCs w:val="28"/>
        </w:rPr>
        <w:t>FY14</w:t>
      </w:r>
      <w:r w:rsidR="00831C7E" w:rsidRPr="00ED7E4F">
        <w:rPr>
          <w:rFonts w:ascii="Times New Roman" w:hAnsi="Times New Roman" w:cs="Times New Roman"/>
          <w:sz w:val="28"/>
          <w:szCs w:val="28"/>
        </w:rPr>
        <w:t xml:space="preserve"> and </w:t>
      </w:r>
      <w:r w:rsidR="00B15F61" w:rsidRPr="00ED7E4F">
        <w:rPr>
          <w:rFonts w:ascii="Times New Roman" w:hAnsi="Times New Roman" w:cs="Times New Roman"/>
          <w:sz w:val="28"/>
          <w:szCs w:val="28"/>
        </w:rPr>
        <w:t>FY15YTD</w:t>
      </w:r>
      <w:r w:rsidR="00831C7E" w:rsidRPr="00ED7E4F">
        <w:rPr>
          <w:rFonts w:ascii="Times New Roman" w:hAnsi="Times New Roman" w:cs="Times New Roman"/>
          <w:sz w:val="28"/>
          <w:szCs w:val="28"/>
        </w:rPr>
        <w:t xml:space="preserve">.  </w:t>
      </w:r>
      <w:r w:rsidR="005A3FEC" w:rsidRPr="00ED7E4F">
        <w:rPr>
          <w:rFonts w:ascii="Times New Roman" w:hAnsi="Times New Roman" w:cs="Times New Roman"/>
          <w:sz w:val="28"/>
          <w:szCs w:val="28"/>
        </w:rPr>
        <w:t>Kate and Jim</w:t>
      </w:r>
      <w:r w:rsidR="00C55580" w:rsidRPr="00ED7E4F">
        <w:rPr>
          <w:rFonts w:ascii="Times New Roman" w:hAnsi="Times New Roman" w:cs="Times New Roman"/>
          <w:sz w:val="28"/>
          <w:szCs w:val="28"/>
        </w:rPr>
        <w:t xml:space="preserve"> </w:t>
      </w:r>
      <w:r w:rsidRPr="00ED7E4F">
        <w:rPr>
          <w:rFonts w:ascii="Times New Roman" w:hAnsi="Times New Roman" w:cs="Times New Roman"/>
          <w:sz w:val="28"/>
          <w:szCs w:val="28"/>
        </w:rPr>
        <w:t>also asked che</w:t>
      </w:r>
      <w:r w:rsidR="00831C7E" w:rsidRPr="00ED7E4F">
        <w:rPr>
          <w:rFonts w:ascii="Times New Roman" w:hAnsi="Times New Roman" w:cs="Times New Roman"/>
          <w:sz w:val="28"/>
          <w:szCs w:val="28"/>
        </w:rPr>
        <w:t>ck-</w:t>
      </w:r>
      <w:r w:rsidRPr="00ED7E4F">
        <w:rPr>
          <w:rFonts w:ascii="Times New Roman" w:hAnsi="Times New Roman" w:cs="Times New Roman"/>
          <w:sz w:val="28"/>
          <w:szCs w:val="28"/>
        </w:rPr>
        <w:t>in supervisors to estimate the average amount of time spent</w:t>
      </w:r>
      <w:r w:rsidR="00F35C15" w:rsidRPr="00ED7E4F">
        <w:rPr>
          <w:rFonts w:ascii="Times New Roman" w:hAnsi="Times New Roman" w:cs="Times New Roman"/>
          <w:sz w:val="28"/>
          <w:szCs w:val="28"/>
        </w:rPr>
        <w:t xml:space="preserve"> checking in print serials</w:t>
      </w:r>
      <w:r w:rsidRPr="00ED7E4F">
        <w:rPr>
          <w:rFonts w:ascii="Times New Roman" w:hAnsi="Times New Roman" w:cs="Times New Roman"/>
          <w:sz w:val="28"/>
          <w:szCs w:val="28"/>
        </w:rPr>
        <w:t>.</w:t>
      </w:r>
    </w:p>
    <w:p w:rsidR="002416E8" w:rsidRPr="00D26772" w:rsidRDefault="00CE2D67" w:rsidP="00333A6E">
      <w:pPr>
        <w:spacing w:after="200" w:line="276" w:lineRule="auto"/>
        <w:rPr>
          <w:rFonts w:ascii="Times New Roman" w:hAnsi="Times New Roman" w:cs="Times New Roman"/>
          <w:sz w:val="32"/>
          <w:szCs w:val="32"/>
        </w:rPr>
      </w:pPr>
      <w:r w:rsidRPr="00D26772">
        <w:rPr>
          <w:rFonts w:ascii="Times New Roman" w:hAnsi="Times New Roman" w:cs="Times New Roman"/>
          <w:b/>
          <w:sz w:val="32"/>
          <w:szCs w:val="32"/>
        </w:rPr>
        <w:t>III – Overview o</w:t>
      </w:r>
      <w:r w:rsidR="006A6104" w:rsidRPr="00D26772">
        <w:rPr>
          <w:rFonts w:ascii="Times New Roman" w:hAnsi="Times New Roman" w:cs="Times New Roman"/>
          <w:b/>
          <w:sz w:val="32"/>
          <w:szCs w:val="32"/>
        </w:rPr>
        <w:t>f Current Workflow</w:t>
      </w:r>
    </w:p>
    <w:p w:rsidR="006A6104" w:rsidRPr="00D26772" w:rsidRDefault="006A6104" w:rsidP="00333A6E">
      <w:pPr>
        <w:spacing w:after="200" w:line="276" w:lineRule="auto"/>
        <w:rPr>
          <w:rFonts w:ascii="Times New Roman" w:hAnsi="Times New Roman" w:cs="Times New Roman"/>
          <w:sz w:val="28"/>
          <w:szCs w:val="28"/>
        </w:rPr>
      </w:pPr>
      <w:r w:rsidRPr="00D26772">
        <w:rPr>
          <w:rFonts w:ascii="Times New Roman" w:hAnsi="Times New Roman" w:cs="Times New Roman"/>
          <w:b/>
          <w:sz w:val="28"/>
          <w:szCs w:val="28"/>
        </w:rPr>
        <w:t>Ordering</w:t>
      </w:r>
    </w:p>
    <w:p w:rsidR="00650597" w:rsidRPr="00D26772" w:rsidRDefault="00957621"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At both Columbia and Cornell, central </w:t>
      </w:r>
      <w:r w:rsidR="00BC1BB4" w:rsidRPr="00D26772">
        <w:rPr>
          <w:rFonts w:ascii="Times New Roman" w:hAnsi="Times New Roman" w:cs="Times New Roman"/>
          <w:sz w:val="28"/>
          <w:szCs w:val="28"/>
        </w:rPr>
        <w:t>serial acquisitions</w:t>
      </w:r>
      <w:r w:rsidRPr="00D26772">
        <w:rPr>
          <w:rFonts w:ascii="Times New Roman" w:hAnsi="Times New Roman" w:cs="Times New Roman"/>
          <w:sz w:val="28"/>
          <w:szCs w:val="28"/>
        </w:rPr>
        <w:t xml:space="preserve"> staff do ordering – with the exception of Chinese, Japanese, Korean, and Tibetan (CJKT) material</w:t>
      </w:r>
      <w:r w:rsidR="00650597" w:rsidRPr="00D26772">
        <w:rPr>
          <w:rFonts w:ascii="Times New Roman" w:hAnsi="Times New Roman" w:cs="Times New Roman"/>
          <w:sz w:val="28"/>
          <w:szCs w:val="28"/>
        </w:rPr>
        <w:t xml:space="preserve"> at Columbia</w:t>
      </w:r>
      <w:r w:rsidRPr="00D26772">
        <w:rPr>
          <w:rFonts w:ascii="Times New Roman" w:hAnsi="Times New Roman" w:cs="Times New Roman"/>
          <w:sz w:val="28"/>
          <w:szCs w:val="28"/>
        </w:rPr>
        <w:t>, which is ordered by staff at the C.V.</w:t>
      </w:r>
      <w:r w:rsidR="005B3739" w:rsidRPr="00D26772">
        <w:rPr>
          <w:rFonts w:ascii="Times New Roman" w:hAnsi="Times New Roman" w:cs="Times New Roman"/>
          <w:sz w:val="28"/>
          <w:szCs w:val="28"/>
        </w:rPr>
        <w:t xml:space="preserve"> </w:t>
      </w:r>
      <w:r w:rsidRPr="00D26772">
        <w:rPr>
          <w:rFonts w:ascii="Times New Roman" w:hAnsi="Times New Roman" w:cs="Times New Roman"/>
          <w:sz w:val="28"/>
          <w:szCs w:val="28"/>
        </w:rPr>
        <w:t>Starr East Asian Library.</w:t>
      </w:r>
    </w:p>
    <w:p w:rsidR="00650597" w:rsidRPr="00D26772" w:rsidRDefault="00CB68CF"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At Columbia, </w:t>
      </w:r>
      <w:r w:rsidR="00650597" w:rsidRPr="00D26772">
        <w:rPr>
          <w:rFonts w:ascii="Times New Roman" w:hAnsi="Times New Roman" w:cs="Times New Roman"/>
          <w:sz w:val="28"/>
          <w:szCs w:val="28"/>
        </w:rPr>
        <w:t xml:space="preserve">non-CJKT </w:t>
      </w:r>
      <w:r w:rsidRPr="00D26772">
        <w:rPr>
          <w:rFonts w:ascii="Times New Roman" w:hAnsi="Times New Roman" w:cs="Times New Roman"/>
          <w:sz w:val="28"/>
          <w:szCs w:val="28"/>
        </w:rPr>
        <w:t xml:space="preserve">selectors submit serial order requests to Serials Acquisitions Services (SAS) via a Google Docs form, which is </w:t>
      </w:r>
      <w:r w:rsidR="00B15F61" w:rsidRPr="00D044A3">
        <w:rPr>
          <w:rFonts w:ascii="Times New Roman" w:hAnsi="Times New Roman" w:cs="Times New Roman"/>
          <w:sz w:val="28"/>
          <w:szCs w:val="28"/>
        </w:rPr>
        <w:t>converted to</w:t>
      </w:r>
      <w:r w:rsidR="00650597" w:rsidRPr="00D044A3">
        <w:rPr>
          <w:rFonts w:ascii="Times New Roman" w:hAnsi="Times New Roman" w:cs="Times New Roman"/>
          <w:sz w:val="28"/>
          <w:szCs w:val="28"/>
        </w:rPr>
        <w:t xml:space="preserve"> </w:t>
      </w:r>
      <w:r w:rsidR="00650597" w:rsidRPr="00D26772">
        <w:rPr>
          <w:rFonts w:ascii="Times New Roman" w:hAnsi="Times New Roman" w:cs="Times New Roman"/>
          <w:sz w:val="28"/>
          <w:szCs w:val="28"/>
        </w:rPr>
        <w:t>an Excel sheet</w:t>
      </w:r>
      <w:r w:rsidRPr="00D26772">
        <w:rPr>
          <w:rFonts w:ascii="Times New Roman" w:hAnsi="Times New Roman" w:cs="Times New Roman"/>
          <w:sz w:val="28"/>
          <w:szCs w:val="28"/>
        </w:rPr>
        <w:t xml:space="preserve"> and checked by SAS staff weekly.  Selectors may also s</w:t>
      </w:r>
      <w:r w:rsidR="00650597" w:rsidRPr="00D26772">
        <w:rPr>
          <w:rFonts w:ascii="Times New Roman" w:hAnsi="Times New Roman" w:cs="Times New Roman"/>
          <w:sz w:val="28"/>
          <w:szCs w:val="28"/>
        </w:rPr>
        <w:t xml:space="preserve">ubmit order requests on paper, email, and (in the case of one </w:t>
      </w:r>
      <w:r w:rsidR="005B3739" w:rsidRPr="00D26772">
        <w:rPr>
          <w:rFonts w:ascii="Times New Roman" w:hAnsi="Times New Roman" w:cs="Times New Roman"/>
          <w:sz w:val="28"/>
          <w:szCs w:val="28"/>
        </w:rPr>
        <w:t>departmental library)</w:t>
      </w:r>
      <w:r w:rsidR="00650597" w:rsidRPr="00D26772">
        <w:rPr>
          <w:rFonts w:ascii="Times New Roman" w:hAnsi="Times New Roman" w:cs="Times New Roman"/>
          <w:sz w:val="28"/>
          <w:szCs w:val="28"/>
        </w:rPr>
        <w:t xml:space="preserve"> by phone.</w:t>
      </w:r>
      <w:r w:rsidR="00BC1BB4" w:rsidRPr="00D26772">
        <w:rPr>
          <w:rFonts w:ascii="Times New Roman" w:hAnsi="Times New Roman" w:cs="Times New Roman"/>
          <w:sz w:val="28"/>
          <w:szCs w:val="28"/>
        </w:rPr>
        <w:t xml:space="preserve">  They will also occasionally request new orders based on review of sample issues, which are selectively forwa</w:t>
      </w:r>
      <w:r w:rsidR="00895D32">
        <w:rPr>
          <w:rFonts w:ascii="Times New Roman" w:hAnsi="Times New Roman" w:cs="Times New Roman"/>
          <w:sz w:val="28"/>
          <w:szCs w:val="28"/>
        </w:rPr>
        <w:t>rded to them by the SAS Head</w:t>
      </w:r>
      <w:r w:rsidR="00BC1BB4" w:rsidRPr="00D26772">
        <w:rPr>
          <w:rFonts w:ascii="Times New Roman" w:hAnsi="Times New Roman" w:cs="Times New Roman"/>
          <w:sz w:val="28"/>
          <w:szCs w:val="28"/>
        </w:rPr>
        <w:t xml:space="preserve">.  </w:t>
      </w:r>
      <w:r w:rsidR="00650597" w:rsidRPr="00D26772">
        <w:rPr>
          <w:rFonts w:ascii="Times New Roman" w:hAnsi="Times New Roman" w:cs="Times New Roman"/>
          <w:sz w:val="28"/>
          <w:szCs w:val="28"/>
        </w:rPr>
        <w:t xml:space="preserve">SAS staff </w:t>
      </w:r>
      <w:r w:rsidR="000B485E" w:rsidRPr="00D26772">
        <w:rPr>
          <w:rFonts w:ascii="Times New Roman" w:hAnsi="Times New Roman" w:cs="Times New Roman"/>
          <w:sz w:val="28"/>
          <w:szCs w:val="28"/>
        </w:rPr>
        <w:t>order</w:t>
      </w:r>
      <w:r w:rsidR="00650597" w:rsidRPr="00D26772">
        <w:rPr>
          <w:rFonts w:ascii="Times New Roman" w:hAnsi="Times New Roman" w:cs="Times New Roman"/>
          <w:sz w:val="28"/>
          <w:szCs w:val="28"/>
        </w:rPr>
        <w:t xml:space="preserve"> most new serial subsc</w:t>
      </w:r>
      <w:r w:rsidR="0085079D" w:rsidRPr="00D26772">
        <w:rPr>
          <w:rFonts w:ascii="Times New Roman" w:hAnsi="Times New Roman" w:cs="Times New Roman"/>
          <w:sz w:val="28"/>
          <w:szCs w:val="28"/>
        </w:rPr>
        <w:t>r</w:t>
      </w:r>
      <w:r w:rsidR="00650597" w:rsidRPr="00D26772">
        <w:rPr>
          <w:rFonts w:ascii="Times New Roman" w:hAnsi="Times New Roman" w:cs="Times New Roman"/>
          <w:sz w:val="28"/>
          <w:szCs w:val="28"/>
        </w:rPr>
        <w:t>iptions thr</w:t>
      </w:r>
      <w:r w:rsidR="0085079D" w:rsidRPr="00D26772">
        <w:rPr>
          <w:rFonts w:ascii="Times New Roman" w:hAnsi="Times New Roman" w:cs="Times New Roman"/>
          <w:sz w:val="28"/>
          <w:szCs w:val="28"/>
        </w:rPr>
        <w:t>ough EBSCO (EBSCONET) or Harrass</w:t>
      </w:r>
      <w:r w:rsidR="00650597" w:rsidRPr="00D26772">
        <w:rPr>
          <w:rFonts w:ascii="Times New Roman" w:hAnsi="Times New Roman" w:cs="Times New Roman"/>
          <w:sz w:val="28"/>
          <w:szCs w:val="28"/>
        </w:rPr>
        <w:t xml:space="preserve">owitz </w:t>
      </w:r>
      <w:r w:rsidR="00650597" w:rsidRPr="00D26772">
        <w:rPr>
          <w:rFonts w:ascii="Times New Roman" w:hAnsi="Times New Roman" w:cs="Times New Roman"/>
          <w:sz w:val="28"/>
          <w:szCs w:val="28"/>
        </w:rPr>
        <w:lastRenderedPageBreak/>
        <w:t>(OTTOSERIALS)</w:t>
      </w:r>
      <w:r w:rsidR="000B485E" w:rsidRPr="00D26772">
        <w:rPr>
          <w:rFonts w:ascii="Times New Roman" w:hAnsi="Times New Roman" w:cs="Times New Roman"/>
          <w:sz w:val="28"/>
          <w:szCs w:val="28"/>
        </w:rPr>
        <w:t>.</w:t>
      </w:r>
      <w:r w:rsidR="00D06F7B" w:rsidRPr="00D26772">
        <w:rPr>
          <w:rFonts w:ascii="Times New Roman" w:hAnsi="Times New Roman" w:cs="Times New Roman"/>
          <w:sz w:val="28"/>
          <w:szCs w:val="28"/>
        </w:rPr>
        <w:t xml:space="preserve">  Columbia also receive</w:t>
      </w:r>
      <w:r w:rsidR="0056795C" w:rsidRPr="00D26772">
        <w:rPr>
          <w:rFonts w:ascii="Times New Roman" w:hAnsi="Times New Roman" w:cs="Times New Roman"/>
          <w:sz w:val="28"/>
          <w:szCs w:val="28"/>
        </w:rPr>
        <w:t>s</w:t>
      </w:r>
      <w:r w:rsidR="00D06F7B" w:rsidRPr="00D26772">
        <w:rPr>
          <w:rFonts w:ascii="Times New Roman" w:hAnsi="Times New Roman" w:cs="Times New Roman"/>
          <w:sz w:val="28"/>
          <w:szCs w:val="28"/>
        </w:rPr>
        <w:t xml:space="preserve"> ma</w:t>
      </w:r>
      <w:r w:rsidR="00735854" w:rsidRPr="00D26772">
        <w:rPr>
          <w:rFonts w:ascii="Times New Roman" w:hAnsi="Times New Roman" w:cs="Times New Roman"/>
          <w:sz w:val="28"/>
          <w:szCs w:val="28"/>
        </w:rPr>
        <w:t xml:space="preserve">terial through exchange, the Library of Congress </w:t>
      </w:r>
      <w:r w:rsidR="00D06F7B" w:rsidRPr="00D26772">
        <w:rPr>
          <w:rFonts w:ascii="Times New Roman" w:hAnsi="Times New Roman" w:cs="Times New Roman"/>
          <w:sz w:val="28"/>
          <w:szCs w:val="28"/>
        </w:rPr>
        <w:t xml:space="preserve">Cooperative Acquisitions Program (LCCAP), and approval plans.  </w:t>
      </w:r>
      <w:r w:rsidR="008F4282">
        <w:rPr>
          <w:rFonts w:ascii="Times New Roman" w:hAnsi="Times New Roman" w:cs="Times New Roman"/>
          <w:sz w:val="28"/>
          <w:szCs w:val="28"/>
        </w:rPr>
        <w:t xml:space="preserve">The bulk of exchange titles are received in Starr.  </w:t>
      </w:r>
      <w:r w:rsidR="000B485E" w:rsidRPr="00D26772">
        <w:rPr>
          <w:rFonts w:ascii="Times New Roman" w:hAnsi="Times New Roman" w:cs="Times New Roman"/>
          <w:sz w:val="28"/>
          <w:szCs w:val="28"/>
        </w:rPr>
        <w:t>Monograph Acquisitions Services (MAS) processes single-piece serial orders, though these are rare.  Selectors will occasionally suggest or request use of a particular vendor, though the Director of Continuing and Electronic Resources Management</w:t>
      </w:r>
      <w:r w:rsidR="0056795C" w:rsidRPr="00D26772">
        <w:rPr>
          <w:rFonts w:ascii="Times New Roman" w:hAnsi="Times New Roman" w:cs="Times New Roman"/>
          <w:sz w:val="28"/>
          <w:szCs w:val="28"/>
        </w:rPr>
        <w:t xml:space="preserve"> (CERM)</w:t>
      </w:r>
      <w:r w:rsidR="000B485E" w:rsidRPr="00D26772">
        <w:rPr>
          <w:rFonts w:ascii="Times New Roman" w:hAnsi="Times New Roman" w:cs="Times New Roman"/>
          <w:sz w:val="28"/>
          <w:szCs w:val="28"/>
        </w:rPr>
        <w:t xml:space="preserve"> has the final say regarding </w:t>
      </w:r>
      <w:r w:rsidR="005B3739" w:rsidRPr="00D26772">
        <w:rPr>
          <w:rFonts w:ascii="Times New Roman" w:hAnsi="Times New Roman" w:cs="Times New Roman"/>
          <w:sz w:val="28"/>
          <w:szCs w:val="28"/>
        </w:rPr>
        <w:t xml:space="preserve">the </w:t>
      </w:r>
      <w:r w:rsidR="000B485E" w:rsidRPr="00D26772">
        <w:rPr>
          <w:rFonts w:ascii="Times New Roman" w:hAnsi="Times New Roman" w:cs="Times New Roman"/>
          <w:sz w:val="28"/>
          <w:szCs w:val="28"/>
        </w:rPr>
        <w:t xml:space="preserve">choice of serials vendor.  SAS (or in some cases, MAS) staff create a Voyager purchase order and the system generates an email version of the order, which is forwarded to the appropriate vendor.  SAS staff also create </w:t>
      </w:r>
      <w:r w:rsidR="007821E7" w:rsidRPr="00D26772">
        <w:rPr>
          <w:rFonts w:ascii="Times New Roman" w:hAnsi="Times New Roman" w:cs="Times New Roman"/>
          <w:sz w:val="28"/>
          <w:szCs w:val="28"/>
        </w:rPr>
        <w:t xml:space="preserve">preliminary </w:t>
      </w:r>
      <w:r w:rsidR="000B485E" w:rsidRPr="00D26772">
        <w:rPr>
          <w:rFonts w:ascii="Times New Roman" w:hAnsi="Times New Roman" w:cs="Times New Roman"/>
          <w:sz w:val="28"/>
          <w:szCs w:val="28"/>
        </w:rPr>
        <w:t xml:space="preserve">bibliographic records, but they do not routinely create </w:t>
      </w:r>
      <w:r w:rsidR="00895D32">
        <w:rPr>
          <w:rFonts w:ascii="Times New Roman" w:hAnsi="Times New Roman" w:cs="Times New Roman"/>
          <w:sz w:val="28"/>
          <w:szCs w:val="28"/>
        </w:rPr>
        <w:t xml:space="preserve">periodicals </w:t>
      </w:r>
      <w:r w:rsidR="000B485E" w:rsidRPr="00D26772">
        <w:rPr>
          <w:rFonts w:ascii="Times New Roman" w:hAnsi="Times New Roman" w:cs="Times New Roman"/>
          <w:sz w:val="28"/>
          <w:szCs w:val="28"/>
        </w:rPr>
        <w:t xml:space="preserve">check-in records, which are </w:t>
      </w:r>
      <w:r w:rsidR="005B3739" w:rsidRPr="00D26772">
        <w:rPr>
          <w:rFonts w:ascii="Times New Roman" w:hAnsi="Times New Roman" w:cs="Times New Roman"/>
          <w:sz w:val="28"/>
          <w:szCs w:val="28"/>
        </w:rPr>
        <w:t>made</w:t>
      </w:r>
      <w:r w:rsidR="000B485E" w:rsidRPr="00D26772">
        <w:rPr>
          <w:rFonts w:ascii="Times New Roman" w:hAnsi="Times New Roman" w:cs="Times New Roman"/>
          <w:sz w:val="28"/>
          <w:szCs w:val="28"/>
        </w:rPr>
        <w:t xml:space="preserve"> and maintained in departmental libraries.</w:t>
      </w:r>
      <w:r w:rsidR="00587198" w:rsidRPr="00D26772">
        <w:rPr>
          <w:rFonts w:ascii="Times New Roman" w:hAnsi="Times New Roman" w:cs="Times New Roman"/>
          <w:sz w:val="28"/>
          <w:szCs w:val="28"/>
        </w:rPr>
        <w:t xml:space="preserve">  Sta</w:t>
      </w:r>
      <w:r w:rsidR="0056795C" w:rsidRPr="00D26772">
        <w:rPr>
          <w:rFonts w:ascii="Times New Roman" w:hAnsi="Times New Roman" w:cs="Times New Roman"/>
          <w:sz w:val="28"/>
          <w:szCs w:val="28"/>
        </w:rPr>
        <w:t>rr</w:t>
      </w:r>
      <w:r w:rsidR="00EE32C5">
        <w:rPr>
          <w:rFonts w:ascii="Times New Roman" w:hAnsi="Times New Roman" w:cs="Times New Roman"/>
          <w:sz w:val="28"/>
          <w:szCs w:val="28"/>
        </w:rPr>
        <w:t xml:space="preserve"> Library uses vendors for some pre-order searching of Chinese serials.</w:t>
      </w:r>
    </w:p>
    <w:p w:rsidR="00957621" w:rsidRPr="00D26772" w:rsidRDefault="00CB68CF"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At Cornell, selectors use a listserv or the Pre-Order Online Form (POOF!)</w:t>
      </w:r>
      <w:r w:rsidR="005D71FA" w:rsidRPr="00D26772">
        <w:rPr>
          <w:rFonts w:ascii="Times New Roman" w:hAnsi="Times New Roman" w:cs="Times New Roman"/>
          <w:sz w:val="28"/>
          <w:szCs w:val="28"/>
        </w:rPr>
        <w:t xml:space="preserve"> to submit </w:t>
      </w:r>
      <w:r w:rsidR="00587198" w:rsidRPr="00D26772">
        <w:rPr>
          <w:rFonts w:ascii="Times New Roman" w:hAnsi="Times New Roman" w:cs="Times New Roman"/>
          <w:sz w:val="28"/>
          <w:szCs w:val="28"/>
        </w:rPr>
        <w:t>order requests, though they</w:t>
      </w:r>
      <w:r w:rsidR="005D71FA" w:rsidRPr="00D26772">
        <w:rPr>
          <w:rFonts w:ascii="Times New Roman" w:hAnsi="Times New Roman" w:cs="Times New Roman"/>
          <w:sz w:val="28"/>
          <w:szCs w:val="28"/>
        </w:rPr>
        <w:t xml:space="preserve"> also use decision flyers inserted in sample or approval items to communi</w:t>
      </w:r>
      <w:r w:rsidR="0086407F" w:rsidRPr="00D26772">
        <w:rPr>
          <w:rFonts w:ascii="Times New Roman" w:hAnsi="Times New Roman" w:cs="Times New Roman"/>
          <w:sz w:val="28"/>
          <w:szCs w:val="28"/>
        </w:rPr>
        <w:t xml:space="preserve">cate requests for </w:t>
      </w:r>
      <w:r w:rsidR="005D71FA" w:rsidRPr="00D26772">
        <w:rPr>
          <w:rFonts w:ascii="Times New Roman" w:hAnsi="Times New Roman" w:cs="Times New Roman"/>
          <w:sz w:val="28"/>
          <w:szCs w:val="28"/>
        </w:rPr>
        <w:t>subscriptions.</w:t>
      </w:r>
      <w:r w:rsidR="00BC1BB4" w:rsidRPr="00D26772">
        <w:rPr>
          <w:rFonts w:ascii="Times New Roman" w:hAnsi="Times New Roman" w:cs="Times New Roman"/>
          <w:sz w:val="28"/>
          <w:szCs w:val="28"/>
        </w:rPr>
        <w:t xml:space="preserve">  Staff in Acquisitions &amp; E-Resource Licensing Services (AERLS) place most orders with EBSCO, </w:t>
      </w:r>
      <w:r w:rsidR="004373F5" w:rsidRPr="00D26772">
        <w:rPr>
          <w:rFonts w:ascii="Times New Roman" w:hAnsi="Times New Roman" w:cs="Times New Roman"/>
          <w:sz w:val="28"/>
          <w:szCs w:val="28"/>
        </w:rPr>
        <w:t xml:space="preserve">with </w:t>
      </w:r>
      <w:r w:rsidR="00BC1BB4" w:rsidRPr="00D26772">
        <w:rPr>
          <w:rFonts w:ascii="Times New Roman" w:hAnsi="Times New Roman" w:cs="Times New Roman"/>
          <w:sz w:val="28"/>
          <w:szCs w:val="28"/>
        </w:rPr>
        <w:t xml:space="preserve">Casalini and Harrassowitz as the primary foreign vendors.  They also make use of a list of available vendors, by country.  Cornell also receives material </w:t>
      </w:r>
      <w:r w:rsidR="005636CF" w:rsidRPr="00D26772">
        <w:rPr>
          <w:rFonts w:ascii="Times New Roman" w:hAnsi="Times New Roman" w:cs="Times New Roman"/>
          <w:sz w:val="28"/>
          <w:szCs w:val="28"/>
        </w:rPr>
        <w:t xml:space="preserve">through </w:t>
      </w:r>
      <w:r w:rsidR="00D06F7B" w:rsidRPr="00D26772">
        <w:rPr>
          <w:rFonts w:ascii="Times New Roman" w:hAnsi="Times New Roman" w:cs="Times New Roman"/>
          <w:sz w:val="28"/>
          <w:szCs w:val="28"/>
        </w:rPr>
        <w:t>LCCAP</w:t>
      </w:r>
      <w:r w:rsidR="00C55580" w:rsidRPr="00D26772">
        <w:rPr>
          <w:rFonts w:ascii="Times New Roman" w:hAnsi="Times New Roman" w:cs="Times New Roman"/>
          <w:sz w:val="28"/>
          <w:szCs w:val="28"/>
        </w:rPr>
        <w:t xml:space="preserve">. </w:t>
      </w:r>
      <w:r w:rsidR="00BC1BB4" w:rsidRPr="00D26772">
        <w:rPr>
          <w:rFonts w:ascii="Times New Roman" w:hAnsi="Times New Roman" w:cs="Times New Roman"/>
          <w:sz w:val="28"/>
          <w:szCs w:val="28"/>
        </w:rPr>
        <w:t xml:space="preserve"> </w:t>
      </w:r>
      <w:r w:rsidR="004373F5" w:rsidRPr="00D26772">
        <w:rPr>
          <w:rFonts w:ascii="Times New Roman" w:hAnsi="Times New Roman" w:cs="Times New Roman"/>
          <w:sz w:val="28"/>
          <w:szCs w:val="28"/>
        </w:rPr>
        <w:t>Orders for material in some foreign language groups (Slavic and Southeast Asian, for example) are placed by staff with expertise in those languages.</w:t>
      </w:r>
      <w:r w:rsidR="00556976" w:rsidRPr="00D26772">
        <w:rPr>
          <w:rFonts w:ascii="Times New Roman" w:hAnsi="Times New Roman" w:cs="Times New Roman"/>
          <w:sz w:val="28"/>
          <w:szCs w:val="28"/>
        </w:rPr>
        <w:t xml:space="preserve">  Vendors who supply material from Southeast Asian countries usually just find and send what they can.  For this reason, the staff member who handles these titles will often place a firm order for individual issues or volumes, rather than rely on a subscription.  </w:t>
      </w:r>
      <w:r w:rsidR="004373F5" w:rsidRPr="00D26772">
        <w:rPr>
          <w:rFonts w:ascii="Times New Roman" w:hAnsi="Times New Roman" w:cs="Times New Roman"/>
          <w:sz w:val="28"/>
          <w:szCs w:val="28"/>
        </w:rPr>
        <w:t>All CJK serials processing, including ord</w:t>
      </w:r>
      <w:r w:rsidR="00556976" w:rsidRPr="00D26772">
        <w:rPr>
          <w:rFonts w:ascii="Times New Roman" w:hAnsi="Times New Roman" w:cs="Times New Roman"/>
          <w:sz w:val="28"/>
          <w:szCs w:val="28"/>
        </w:rPr>
        <w:t>ering, is done by AERLS staff (</w:t>
      </w:r>
      <w:r w:rsidR="004373F5" w:rsidRPr="00D26772">
        <w:rPr>
          <w:rFonts w:ascii="Times New Roman" w:hAnsi="Times New Roman" w:cs="Times New Roman"/>
          <w:sz w:val="28"/>
          <w:szCs w:val="28"/>
        </w:rPr>
        <w:t>Cornell does not collect Tibetan material</w:t>
      </w:r>
      <w:r w:rsidR="00556976" w:rsidRPr="00D26772">
        <w:rPr>
          <w:rFonts w:ascii="Times New Roman" w:hAnsi="Times New Roman" w:cs="Times New Roman"/>
          <w:sz w:val="28"/>
          <w:szCs w:val="28"/>
        </w:rPr>
        <w:t>)</w:t>
      </w:r>
      <w:r w:rsidR="004373F5" w:rsidRPr="00D26772">
        <w:rPr>
          <w:rFonts w:ascii="Times New Roman" w:hAnsi="Times New Roman" w:cs="Times New Roman"/>
          <w:sz w:val="28"/>
          <w:szCs w:val="28"/>
        </w:rPr>
        <w:t>.  Serials acquisitions staff create both order and preliminary bibliographic records in Voyager for all serial titles, as well as check-in records for titles ordered by subscription.</w:t>
      </w:r>
    </w:p>
    <w:p w:rsidR="009500EB" w:rsidRPr="00D26772" w:rsidRDefault="009500EB"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Both institutions create records to document decisions not to acquire certain titles.  Columbia sends </w:t>
      </w:r>
      <w:r w:rsidR="0069172D" w:rsidRPr="00D26772">
        <w:rPr>
          <w:rFonts w:ascii="Times New Roman" w:hAnsi="Times New Roman" w:cs="Times New Roman"/>
          <w:sz w:val="28"/>
          <w:szCs w:val="28"/>
        </w:rPr>
        <w:t xml:space="preserve">duplicates and other </w:t>
      </w:r>
      <w:r w:rsidRPr="00D26772">
        <w:rPr>
          <w:rFonts w:ascii="Times New Roman" w:hAnsi="Times New Roman" w:cs="Times New Roman"/>
          <w:sz w:val="28"/>
          <w:szCs w:val="28"/>
        </w:rPr>
        <w:t>discarded items to the EBSCO Missing Copy Bank; Cornell uses Absolute.</w:t>
      </w:r>
    </w:p>
    <w:p w:rsidR="00837E66" w:rsidRPr="00D26772" w:rsidRDefault="00837E66" w:rsidP="00333A6E">
      <w:pPr>
        <w:spacing w:after="200" w:line="276" w:lineRule="auto"/>
        <w:rPr>
          <w:rFonts w:ascii="Times New Roman" w:hAnsi="Times New Roman" w:cs="Times New Roman"/>
          <w:sz w:val="28"/>
          <w:szCs w:val="28"/>
        </w:rPr>
      </w:pPr>
      <w:r w:rsidRPr="00D26772">
        <w:rPr>
          <w:rFonts w:ascii="Times New Roman" w:hAnsi="Times New Roman" w:cs="Times New Roman"/>
          <w:b/>
          <w:sz w:val="28"/>
          <w:szCs w:val="28"/>
        </w:rPr>
        <w:t>Receiving</w:t>
      </w:r>
    </w:p>
    <w:p w:rsidR="00837E66" w:rsidRPr="00D26772" w:rsidRDefault="00837E66"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Although receiving practices are</w:t>
      </w:r>
      <w:r w:rsidR="00EA1197" w:rsidRPr="00D26772">
        <w:rPr>
          <w:rFonts w:ascii="Times New Roman" w:hAnsi="Times New Roman" w:cs="Times New Roman"/>
          <w:sz w:val="28"/>
          <w:szCs w:val="28"/>
        </w:rPr>
        <w:t xml:space="preserve"> neither completely centralized nor </w:t>
      </w:r>
      <w:r w:rsidR="007F238F" w:rsidRPr="00D26772">
        <w:rPr>
          <w:rFonts w:ascii="Times New Roman" w:hAnsi="Times New Roman" w:cs="Times New Roman"/>
          <w:sz w:val="28"/>
          <w:szCs w:val="28"/>
        </w:rPr>
        <w:t xml:space="preserve">completely </w:t>
      </w:r>
      <w:r w:rsidRPr="00D26772">
        <w:rPr>
          <w:rFonts w:ascii="Times New Roman" w:hAnsi="Times New Roman" w:cs="Times New Roman"/>
          <w:sz w:val="28"/>
          <w:szCs w:val="28"/>
        </w:rPr>
        <w:t xml:space="preserve">decentralized at </w:t>
      </w:r>
      <w:r w:rsidR="004D5FEA" w:rsidRPr="00D26772">
        <w:rPr>
          <w:rFonts w:ascii="Times New Roman" w:hAnsi="Times New Roman" w:cs="Times New Roman"/>
          <w:sz w:val="28"/>
          <w:szCs w:val="28"/>
        </w:rPr>
        <w:t>either institution</w:t>
      </w:r>
      <w:r w:rsidRPr="00D26772">
        <w:rPr>
          <w:rFonts w:ascii="Times New Roman" w:hAnsi="Times New Roman" w:cs="Times New Roman"/>
          <w:sz w:val="28"/>
          <w:szCs w:val="28"/>
        </w:rPr>
        <w:t xml:space="preserve">, </w:t>
      </w:r>
      <w:r w:rsidR="00EA1197" w:rsidRPr="00D26772">
        <w:rPr>
          <w:rFonts w:ascii="Times New Roman" w:hAnsi="Times New Roman" w:cs="Times New Roman"/>
          <w:sz w:val="28"/>
          <w:szCs w:val="28"/>
        </w:rPr>
        <w:t>serials receiving – in particular, check-in – is considerably more decentralized at Columbia than at Cornell.</w:t>
      </w:r>
    </w:p>
    <w:p w:rsidR="00E6616A" w:rsidRPr="00D26772" w:rsidRDefault="00E6616A"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When placing orders</w:t>
      </w:r>
      <w:r w:rsidR="004D5FEA" w:rsidRPr="00D26772">
        <w:rPr>
          <w:rFonts w:ascii="Times New Roman" w:hAnsi="Times New Roman" w:cs="Times New Roman"/>
          <w:sz w:val="28"/>
          <w:szCs w:val="28"/>
        </w:rPr>
        <w:t xml:space="preserve"> for non-CJKT titles</w:t>
      </w:r>
      <w:r w:rsidR="00F96D77" w:rsidRPr="00D26772">
        <w:rPr>
          <w:rFonts w:ascii="Times New Roman" w:hAnsi="Times New Roman" w:cs="Times New Roman"/>
          <w:sz w:val="28"/>
          <w:szCs w:val="28"/>
        </w:rPr>
        <w:t xml:space="preserve">, </w:t>
      </w:r>
      <w:r w:rsidR="002C0845" w:rsidRPr="00D26772">
        <w:rPr>
          <w:rFonts w:ascii="Times New Roman" w:hAnsi="Times New Roman" w:cs="Times New Roman"/>
          <w:sz w:val="28"/>
          <w:szCs w:val="28"/>
        </w:rPr>
        <w:t xml:space="preserve">Columbia’s </w:t>
      </w:r>
      <w:r w:rsidR="00F96D77" w:rsidRPr="00D26772">
        <w:rPr>
          <w:rFonts w:ascii="Times New Roman" w:hAnsi="Times New Roman" w:cs="Times New Roman"/>
          <w:sz w:val="28"/>
          <w:szCs w:val="28"/>
        </w:rPr>
        <w:t>SAS staff request shipment</w:t>
      </w:r>
      <w:r w:rsidR="004D5FEA" w:rsidRPr="00D26772">
        <w:rPr>
          <w:rFonts w:ascii="Times New Roman" w:hAnsi="Times New Roman" w:cs="Times New Roman"/>
          <w:sz w:val="28"/>
          <w:szCs w:val="28"/>
        </w:rPr>
        <w:t xml:space="preserve"> of annuals to their central location.  However, they request shipment of </w:t>
      </w:r>
      <w:r w:rsidR="00F96D77" w:rsidRPr="00D26772">
        <w:rPr>
          <w:rFonts w:ascii="Times New Roman" w:hAnsi="Times New Roman" w:cs="Times New Roman"/>
          <w:sz w:val="28"/>
          <w:szCs w:val="28"/>
        </w:rPr>
        <w:t>periodicals dir</w:t>
      </w:r>
      <w:r w:rsidR="004D5FEA" w:rsidRPr="00D26772">
        <w:rPr>
          <w:rFonts w:ascii="Times New Roman" w:hAnsi="Times New Roman" w:cs="Times New Roman"/>
          <w:sz w:val="28"/>
          <w:szCs w:val="28"/>
        </w:rPr>
        <w:t>ectly to departmental libraries whenever possible (</w:t>
      </w:r>
      <w:r w:rsidR="00F96D77" w:rsidRPr="00D26772">
        <w:rPr>
          <w:rFonts w:ascii="Times New Roman" w:hAnsi="Times New Roman" w:cs="Times New Roman"/>
          <w:sz w:val="28"/>
          <w:szCs w:val="28"/>
        </w:rPr>
        <w:t>some vendors prefer a single address for shipping and billing purposes</w:t>
      </w:r>
      <w:r w:rsidR="004D5FEA" w:rsidRPr="00D26772">
        <w:rPr>
          <w:rFonts w:ascii="Times New Roman" w:hAnsi="Times New Roman" w:cs="Times New Roman"/>
          <w:sz w:val="28"/>
          <w:szCs w:val="28"/>
        </w:rPr>
        <w:t>)</w:t>
      </w:r>
      <w:r w:rsidR="00F96D77" w:rsidRPr="00D26772">
        <w:rPr>
          <w:rFonts w:ascii="Times New Roman" w:hAnsi="Times New Roman" w:cs="Times New Roman"/>
          <w:sz w:val="28"/>
          <w:szCs w:val="28"/>
        </w:rPr>
        <w:t>.</w:t>
      </w:r>
      <w:r w:rsidR="004D5FEA" w:rsidRPr="00D26772">
        <w:rPr>
          <w:rFonts w:ascii="Times New Roman" w:hAnsi="Times New Roman" w:cs="Times New Roman"/>
          <w:sz w:val="28"/>
          <w:szCs w:val="28"/>
        </w:rPr>
        <w:t xml:space="preserve">  In both cases, the first item re</w:t>
      </w:r>
      <w:r w:rsidR="00DE78D5" w:rsidRPr="00D26772">
        <w:rPr>
          <w:rFonts w:ascii="Times New Roman" w:hAnsi="Times New Roman" w:cs="Times New Roman"/>
          <w:sz w:val="28"/>
          <w:szCs w:val="28"/>
        </w:rPr>
        <w:t xml:space="preserve">ceived is routed </w:t>
      </w:r>
      <w:r w:rsidR="004D5FEA" w:rsidRPr="00D26772">
        <w:rPr>
          <w:rFonts w:ascii="Times New Roman" w:hAnsi="Times New Roman" w:cs="Times New Roman"/>
          <w:sz w:val="28"/>
          <w:szCs w:val="28"/>
        </w:rPr>
        <w:t xml:space="preserve">to </w:t>
      </w:r>
      <w:r w:rsidR="00A56920" w:rsidRPr="00D26772">
        <w:rPr>
          <w:rFonts w:ascii="Times New Roman" w:hAnsi="Times New Roman" w:cs="Times New Roman"/>
          <w:sz w:val="28"/>
          <w:szCs w:val="28"/>
        </w:rPr>
        <w:t xml:space="preserve">Serials Processing Services (SPS) </w:t>
      </w:r>
      <w:r w:rsidRPr="00D26772">
        <w:rPr>
          <w:rFonts w:ascii="Times New Roman" w:hAnsi="Times New Roman" w:cs="Times New Roman"/>
          <w:sz w:val="28"/>
          <w:szCs w:val="28"/>
        </w:rPr>
        <w:t xml:space="preserve">for </w:t>
      </w:r>
      <w:r w:rsidR="00A56920" w:rsidRPr="00D26772">
        <w:rPr>
          <w:rFonts w:ascii="Times New Roman" w:hAnsi="Times New Roman" w:cs="Times New Roman"/>
          <w:sz w:val="28"/>
          <w:szCs w:val="28"/>
        </w:rPr>
        <w:t>cataloging</w:t>
      </w:r>
      <w:r w:rsidR="0067792F" w:rsidRPr="00D26772">
        <w:rPr>
          <w:rFonts w:ascii="Times New Roman" w:hAnsi="Times New Roman" w:cs="Times New Roman"/>
          <w:sz w:val="28"/>
          <w:szCs w:val="28"/>
        </w:rPr>
        <w:t>.  SAS staff</w:t>
      </w:r>
      <w:r w:rsidR="00892053" w:rsidRPr="00D26772">
        <w:rPr>
          <w:rFonts w:ascii="Times New Roman" w:hAnsi="Times New Roman" w:cs="Times New Roman"/>
          <w:sz w:val="28"/>
          <w:szCs w:val="28"/>
        </w:rPr>
        <w:t xml:space="preserve"> check</w:t>
      </w:r>
      <w:r w:rsidR="007F238F" w:rsidRPr="00D26772">
        <w:rPr>
          <w:rFonts w:ascii="Times New Roman" w:hAnsi="Times New Roman" w:cs="Times New Roman"/>
          <w:sz w:val="28"/>
          <w:szCs w:val="28"/>
        </w:rPr>
        <w:t xml:space="preserve"> </w:t>
      </w:r>
      <w:r w:rsidR="0067792F" w:rsidRPr="00D26772">
        <w:rPr>
          <w:rFonts w:ascii="Times New Roman" w:hAnsi="Times New Roman" w:cs="Times New Roman"/>
          <w:sz w:val="28"/>
          <w:szCs w:val="28"/>
        </w:rPr>
        <w:t>in all non-CJKT annuals</w:t>
      </w:r>
      <w:proofErr w:type="gramStart"/>
      <w:r w:rsidR="0067792F" w:rsidRPr="00D26772">
        <w:rPr>
          <w:rFonts w:ascii="Times New Roman" w:hAnsi="Times New Roman" w:cs="Times New Roman"/>
          <w:sz w:val="28"/>
          <w:szCs w:val="28"/>
        </w:rPr>
        <w:t>,  whether</w:t>
      </w:r>
      <w:proofErr w:type="gramEnd"/>
      <w:r w:rsidR="0067792F" w:rsidRPr="00D26772">
        <w:rPr>
          <w:rFonts w:ascii="Times New Roman" w:hAnsi="Times New Roman" w:cs="Times New Roman"/>
          <w:sz w:val="28"/>
          <w:szCs w:val="28"/>
        </w:rPr>
        <w:t xml:space="preserve"> they come on subscription or through another channel (on approval, for example).</w:t>
      </w:r>
      <w:r w:rsidR="00284CA3" w:rsidRPr="00D26772">
        <w:rPr>
          <w:rFonts w:ascii="Times New Roman" w:hAnsi="Times New Roman" w:cs="Times New Roman"/>
          <w:sz w:val="28"/>
          <w:szCs w:val="28"/>
        </w:rPr>
        <w:t xml:space="preserve">  SAS staff forward titles requiring additional treatment as monographs to Monograph Processing Services (MPS</w:t>
      </w:r>
      <w:r w:rsidR="00895D32">
        <w:rPr>
          <w:rFonts w:ascii="Times New Roman" w:hAnsi="Times New Roman" w:cs="Times New Roman"/>
          <w:sz w:val="28"/>
          <w:szCs w:val="28"/>
        </w:rPr>
        <w:t xml:space="preserve">).  </w:t>
      </w:r>
      <w:r w:rsidR="0067792F" w:rsidRPr="00D26772">
        <w:rPr>
          <w:rFonts w:ascii="Times New Roman" w:hAnsi="Times New Roman" w:cs="Times New Roman"/>
          <w:sz w:val="28"/>
          <w:szCs w:val="28"/>
        </w:rPr>
        <w:t>Staff</w:t>
      </w:r>
      <w:r w:rsidR="00261CC5" w:rsidRPr="00D26772">
        <w:rPr>
          <w:rFonts w:ascii="Times New Roman" w:hAnsi="Times New Roman" w:cs="Times New Roman"/>
          <w:sz w:val="28"/>
          <w:szCs w:val="28"/>
        </w:rPr>
        <w:t xml:space="preserve"> (or students)</w:t>
      </w:r>
      <w:r w:rsidR="0067792F" w:rsidRPr="00D26772">
        <w:rPr>
          <w:rFonts w:ascii="Times New Roman" w:hAnsi="Times New Roman" w:cs="Times New Roman"/>
          <w:sz w:val="28"/>
          <w:szCs w:val="28"/>
        </w:rPr>
        <w:t xml:space="preserve"> at </w:t>
      </w:r>
      <w:r w:rsidR="005636CF" w:rsidRPr="00D26772">
        <w:rPr>
          <w:rFonts w:ascii="Times New Roman" w:hAnsi="Times New Roman" w:cs="Times New Roman"/>
          <w:sz w:val="28"/>
          <w:szCs w:val="28"/>
        </w:rPr>
        <w:t>fourteen</w:t>
      </w:r>
      <w:r w:rsidR="003018F6" w:rsidRPr="00D26772">
        <w:rPr>
          <w:rFonts w:ascii="Times New Roman" w:hAnsi="Times New Roman" w:cs="Times New Roman"/>
          <w:sz w:val="28"/>
          <w:szCs w:val="28"/>
        </w:rPr>
        <w:t xml:space="preserve"> different </w:t>
      </w:r>
      <w:r w:rsidR="0067792F" w:rsidRPr="00D26772">
        <w:rPr>
          <w:rFonts w:ascii="Times New Roman" w:hAnsi="Times New Roman" w:cs="Times New Roman"/>
          <w:sz w:val="28"/>
          <w:szCs w:val="28"/>
        </w:rPr>
        <w:t>departmental libraries</w:t>
      </w:r>
      <w:r w:rsidR="00F87818" w:rsidRPr="00D26772">
        <w:rPr>
          <w:rFonts w:ascii="Times New Roman" w:hAnsi="Times New Roman" w:cs="Times New Roman"/>
          <w:sz w:val="28"/>
          <w:szCs w:val="28"/>
        </w:rPr>
        <w:t xml:space="preserve"> </w:t>
      </w:r>
      <w:r w:rsidR="0067792F" w:rsidRPr="00D26772">
        <w:rPr>
          <w:rFonts w:ascii="Times New Roman" w:hAnsi="Times New Roman" w:cs="Times New Roman"/>
          <w:sz w:val="28"/>
          <w:szCs w:val="28"/>
        </w:rPr>
        <w:t>chec</w:t>
      </w:r>
      <w:r w:rsidR="00EB3EB8" w:rsidRPr="00D26772">
        <w:rPr>
          <w:rFonts w:ascii="Times New Roman" w:hAnsi="Times New Roman" w:cs="Times New Roman"/>
          <w:sz w:val="28"/>
          <w:szCs w:val="28"/>
        </w:rPr>
        <w:t xml:space="preserve">k in all other non-CJKT </w:t>
      </w:r>
      <w:r w:rsidR="0067792F" w:rsidRPr="00D26772">
        <w:rPr>
          <w:rFonts w:ascii="Times New Roman" w:hAnsi="Times New Roman" w:cs="Times New Roman"/>
          <w:sz w:val="28"/>
          <w:szCs w:val="28"/>
        </w:rPr>
        <w:t>periodicals.</w:t>
      </w:r>
      <w:r w:rsidR="0056795C" w:rsidRPr="00D26772">
        <w:rPr>
          <w:rFonts w:ascii="Times New Roman" w:hAnsi="Times New Roman" w:cs="Times New Roman"/>
          <w:sz w:val="28"/>
          <w:szCs w:val="28"/>
        </w:rPr>
        <w:t xml:space="preserve">  Department</w:t>
      </w:r>
      <w:r w:rsidR="00550D9F" w:rsidRPr="00D26772">
        <w:rPr>
          <w:rFonts w:ascii="Times New Roman" w:hAnsi="Times New Roman" w:cs="Times New Roman"/>
          <w:sz w:val="28"/>
          <w:szCs w:val="28"/>
        </w:rPr>
        <w:t xml:space="preserve">al library staff also do stamping, security stripping, and labeling according the protocols for their individual units.  They send periodicals to Binding &amp; Shelf Processing (BSP) for binding when required.  BSP subsequently sends the bound material to SAS for updating holdings in Voyager.  Departmental library staff will usually add “At Bindery” notes to the Voyager record </w:t>
      </w:r>
      <w:r w:rsidR="004A1729" w:rsidRPr="00D26772">
        <w:rPr>
          <w:rFonts w:ascii="Times New Roman" w:hAnsi="Times New Roman" w:cs="Times New Roman"/>
          <w:sz w:val="28"/>
          <w:szCs w:val="28"/>
        </w:rPr>
        <w:t xml:space="preserve">for this material </w:t>
      </w:r>
      <w:r w:rsidR="00550D9F" w:rsidRPr="00D26772">
        <w:rPr>
          <w:rFonts w:ascii="Times New Roman" w:hAnsi="Times New Roman" w:cs="Times New Roman"/>
          <w:sz w:val="28"/>
          <w:szCs w:val="28"/>
        </w:rPr>
        <w:t>and remove such notes after they get the items back.  If the bound issues are destined for offsite storage at the Research Collections and Preservation (ReCAP) facility, SAS staff</w:t>
      </w:r>
      <w:r w:rsidR="00EF2026" w:rsidRPr="00D26772">
        <w:rPr>
          <w:rFonts w:ascii="Times New Roman" w:hAnsi="Times New Roman" w:cs="Times New Roman"/>
          <w:sz w:val="28"/>
          <w:szCs w:val="28"/>
        </w:rPr>
        <w:t xml:space="preserve"> </w:t>
      </w:r>
      <w:r w:rsidR="00550D9F" w:rsidRPr="00D26772">
        <w:rPr>
          <w:rFonts w:ascii="Times New Roman" w:hAnsi="Times New Roman" w:cs="Times New Roman"/>
          <w:sz w:val="28"/>
          <w:szCs w:val="28"/>
        </w:rPr>
        <w:t>remove these notes.  Both SAS and departmental library staff refer req</w:t>
      </w:r>
      <w:r w:rsidR="00261CC5" w:rsidRPr="00D26772">
        <w:rPr>
          <w:rFonts w:ascii="Times New Roman" w:hAnsi="Times New Roman" w:cs="Times New Roman"/>
          <w:sz w:val="28"/>
          <w:szCs w:val="28"/>
        </w:rPr>
        <w:t>uests for bibliographic updates (e.g.</w:t>
      </w:r>
      <w:r w:rsidR="00683323" w:rsidRPr="00D26772">
        <w:rPr>
          <w:rFonts w:ascii="Times New Roman" w:hAnsi="Times New Roman" w:cs="Times New Roman"/>
          <w:sz w:val="28"/>
          <w:szCs w:val="28"/>
        </w:rPr>
        <w:t xml:space="preserve"> possible title changes) to SPS.  Staff at the Starr Library perform all receiving functions, including check-in, for CJKT material as well as items in Western languages that the East Asian Library collects.</w:t>
      </w:r>
    </w:p>
    <w:p w:rsidR="001B1EB3" w:rsidRPr="00D26772" w:rsidRDefault="00D03459"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At Cornell</w:t>
      </w:r>
      <w:r w:rsidR="00D960C9" w:rsidRPr="00D26772">
        <w:rPr>
          <w:rFonts w:ascii="Times New Roman" w:hAnsi="Times New Roman" w:cs="Times New Roman"/>
          <w:sz w:val="28"/>
          <w:szCs w:val="28"/>
        </w:rPr>
        <w:t>, most serials (including CJK titles) are checked in centrally by AERLS staff, with the exception of titles shelved at the Geneva Agricultural Experiment Station</w:t>
      </w:r>
      <w:r w:rsidR="00980558" w:rsidRPr="00D26772">
        <w:rPr>
          <w:rFonts w:ascii="Times New Roman" w:hAnsi="Times New Roman" w:cs="Times New Roman"/>
          <w:sz w:val="28"/>
          <w:szCs w:val="28"/>
        </w:rPr>
        <w:t xml:space="preserve"> Library</w:t>
      </w:r>
      <w:r w:rsidR="00D960C9" w:rsidRPr="00D26772">
        <w:rPr>
          <w:rFonts w:ascii="Times New Roman" w:hAnsi="Times New Roman" w:cs="Times New Roman"/>
          <w:sz w:val="28"/>
          <w:szCs w:val="28"/>
        </w:rPr>
        <w:t>, the Industrial and Labor Relations Library</w:t>
      </w:r>
      <w:r w:rsidR="005636CF" w:rsidRPr="00D26772">
        <w:rPr>
          <w:rFonts w:ascii="Times New Roman" w:hAnsi="Times New Roman" w:cs="Times New Roman"/>
          <w:sz w:val="28"/>
          <w:szCs w:val="28"/>
        </w:rPr>
        <w:t xml:space="preserve"> (which includes Hospitality and Business)</w:t>
      </w:r>
      <w:r w:rsidR="00D960C9" w:rsidRPr="00D26772">
        <w:rPr>
          <w:rFonts w:ascii="Times New Roman" w:hAnsi="Times New Roman" w:cs="Times New Roman"/>
          <w:sz w:val="28"/>
          <w:szCs w:val="28"/>
        </w:rPr>
        <w:t>, the Ornithology Library, and the Veterinary Library.</w:t>
      </w:r>
      <w:r w:rsidR="00A40046" w:rsidRPr="00D26772">
        <w:rPr>
          <w:rFonts w:ascii="Times New Roman" w:hAnsi="Times New Roman" w:cs="Times New Roman"/>
          <w:sz w:val="28"/>
          <w:szCs w:val="28"/>
        </w:rPr>
        <w:t xml:space="preserve">  Select material for the Musi</w:t>
      </w:r>
      <w:r w:rsidR="00980558" w:rsidRPr="00D26772">
        <w:rPr>
          <w:rFonts w:ascii="Times New Roman" w:hAnsi="Times New Roman" w:cs="Times New Roman"/>
          <w:sz w:val="28"/>
          <w:szCs w:val="28"/>
        </w:rPr>
        <w:t>c Library is also handled by that</w:t>
      </w:r>
      <w:r w:rsidR="00A40046" w:rsidRPr="00D26772">
        <w:rPr>
          <w:rFonts w:ascii="Times New Roman" w:hAnsi="Times New Roman" w:cs="Times New Roman"/>
          <w:sz w:val="28"/>
          <w:szCs w:val="28"/>
        </w:rPr>
        <w:t xml:space="preserve"> unit.</w:t>
      </w:r>
      <w:r w:rsidR="00D960C9" w:rsidRPr="00D26772">
        <w:rPr>
          <w:rFonts w:ascii="Times New Roman" w:hAnsi="Times New Roman" w:cs="Times New Roman"/>
          <w:sz w:val="28"/>
          <w:szCs w:val="28"/>
        </w:rPr>
        <w:t xml:space="preserve">  Central staff request shipment of this </w:t>
      </w:r>
      <w:r w:rsidR="00980558" w:rsidRPr="00D26772">
        <w:rPr>
          <w:rFonts w:ascii="Times New Roman" w:hAnsi="Times New Roman" w:cs="Times New Roman"/>
          <w:sz w:val="28"/>
          <w:szCs w:val="28"/>
        </w:rPr>
        <w:t xml:space="preserve">particular </w:t>
      </w:r>
      <w:r w:rsidR="00D960C9" w:rsidRPr="00D26772">
        <w:rPr>
          <w:rFonts w:ascii="Times New Roman" w:hAnsi="Times New Roman" w:cs="Times New Roman"/>
          <w:sz w:val="28"/>
          <w:szCs w:val="28"/>
        </w:rPr>
        <w:t>material directly to the departmental libraries whenever possible.  In all cases, the first item received is</w:t>
      </w:r>
      <w:r w:rsidR="00620AD2" w:rsidRPr="00D26772">
        <w:rPr>
          <w:rFonts w:ascii="Times New Roman" w:hAnsi="Times New Roman" w:cs="Times New Roman"/>
          <w:sz w:val="28"/>
          <w:szCs w:val="28"/>
        </w:rPr>
        <w:t xml:space="preserve"> cataloged in Library Technical Services (LTS).  </w:t>
      </w:r>
      <w:r w:rsidR="00D960C9" w:rsidRPr="00D26772">
        <w:rPr>
          <w:rFonts w:ascii="Times New Roman" w:hAnsi="Times New Roman" w:cs="Times New Roman"/>
          <w:sz w:val="28"/>
          <w:szCs w:val="28"/>
        </w:rPr>
        <w:t>Cornell do</w:t>
      </w:r>
      <w:r w:rsidR="00A40046" w:rsidRPr="00D26772">
        <w:rPr>
          <w:rFonts w:ascii="Times New Roman" w:hAnsi="Times New Roman" w:cs="Times New Roman"/>
          <w:sz w:val="28"/>
          <w:szCs w:val="28"/>
        </w:rPr>
        <w:t xml:space="preserve">es not routinely analyze </w:t>
      </w:r>
      <w:r w:rsidR="00980558" w:rsidRPr="00D26772">
        <w:rPr>
          <w:rFonts w:ascii="Times New Roman" w:hAnsi="Times New Roman" w:cs="Times New Roman"/>
          <w:sz w:val="28"/>
          <w:szCs w:val="28"/>
        </w:rPr>
        <w:t>any</w:t>
      </w:r>
      <w:r w:rsidR="00A40046" w:rsidRPr="00D26772">
        <w:rPr>
          <w:rFonts w:ascii="Times New Roman" w:hAnsi="Times New Roman" w:cs="Times New Roman"/>
          <w:sz w:val="28"/>
          <w:szCs w:val="28"/>
        </w:rPr>
        <w:t xml:space="preserve"> serial issues as monographs.  AERLS staff aim to complete the central check-in process for all material, including call-number marking, within 24 hours of receipt (mail pick-up and delivery occurs daily in the late morning).  Annuals may take longer because </w:t>
      </w:r>
      <w:r w:rsidR="00A40046" w:rsidRPr="00D26772">
        <w:rPr>
          <w:rFonts w:ascii="Times New Roman" w:hAnsi="Times New Roman" w:cs="Times New Roman"/>
          <w:sz w:val="28"/>
          <w:szCs w:val="28"/>
        </w:rPr>
        <w:lastRenderedPageBreak/>
        <w:t>of the additional physical processing they receive on receipt (e.g. security stripping, permanent labeli</w:t>
      </w:r>
      <w:r w:rsidR="007F238F" w:rsidRPr="00D26772">
        <w:rPr>
          <w:rFonts w:ascii="Times New Roman" w:hAnsi="Times New Roman" w:cs="Times New Roman"/>
          <w:sz w:val="28"/>
          <w:szCs w:val="28"/>
        </w:rPr>
        <w:t xml:space="preserve">ng).  Staff (or students) check </w:t>
      </w:r>
      <w:r w:rsidR="00A40046" w:rsidRPr="00D26772">
        <w:rPr>
          <w:rFonts w:ascii="Times New Roman" w:hAnsi="Times New Roman" w:cs="Times New Roman"/>
          <w:sz w:val="28"/>
          <w:szCs w:val="28"/>
        </w:rPr>
        <w:t>in issues</w:t>
      </w:r>
      <w:r w:rsidR="00C96E00" w:rsidRPr="00D26772">
        <w:rPr>
          <w:rFonts w:ascii="Times New Roman" w:hAnsi="Times New Roman" w:cs="Times New Roman"/>
          <w:sz w:val="28"/>
          <w:szCs w:val="28"/>
        </w:rPr>
        <w:t xml:space="preserve"> at the four libraries that handle their own serials receiving, as well as stamping, security stripping, and call number labeling.  Both AERLS and departmental library staff send periodicals to the Commercial Binding, Preparations &amp; Physical Processing Unit (part of LTS) for binding when required.</w:t>
      </w:r>
      <w:r w:rsidR="00290145" w:rsidRPr="00D26772">
        <w:rPr>
          <w:rFonts w:ascii="Times New Roman" w:hAnsi="Times New Roman" w:cs="Times New Roman"/>
          <w:sz w:val="28"/>
          <w:szCs w:val="28"/>
        </w:rPr>
        <w:t xml:space="preserve">  They also route possible title changes</w:t>
      </w:r>
      <w:r w:rsidR="00011234" w:rsidRPr="00D26772">
        <w:rPr>
          <w:rFonts w:ascii="Times New Roman" w:hAnsi="Times New Roman" w:cs="Times New Roman"/>
          <w:sz w:val="28"/>
          <w:szCs w:val="28"/>
        </w:rPr>
        <w:t xml:space="preserve"> or other complex inquires</w:t>
      </w:r>
      <w:r w:rsidR="00290145" w:rsidRPr="00D26772">
        <w:rPr>
          <w:rFonts w:ascii="Times New Roman" w:hAnsi="Times New Roman" w:cs="Times New Roman"/>
          <w:sz w:val="28"/>
          <w:szCs w:val="28"/>
        </w:rPr>
        <w:t xml:space="preserve"> to </w:t>
      </w:r>
      <w:r w:rsidR="004D5636" w:rsidRPr="00D26772">
        <w:rPr>
          <w:rFonts w:ascii="Times New Roman" w:hAnsi="Times New Roman" w:cs="Times New Roman"/>
          <w:sz w:val="28"/>
          <w:szCs w:val="28"/>
        </w:rPr>
        <w:t>Cataloging &amp; Metadata Services (CMS), though</w:t>
      </w:r>
      <w:r w:rsidR="00011234" w:rsidRPr="00D26772">
        <w:rPr>
          <w:rFonts w:ascii="Times New Roman" w:hAnsi="Times New Roman" w:cs="Times New Roman"/>
          <w:sz w:val="28"/>
          <w:szCs w:val="28"/>
        </w:rPr>
        <w:t xml:space="preserve"> a staff member in AERLS perform</w:t>
      </w:r>
      <w:r w:rsidR="00620AD2" w:rsidRPr="00D26772">
        <w:rPr>
          <w:rFonts w:ascii="Times New Roman" w:hAnsi="Times New Roman" w:cs="Times New Roman"/>
          <w:sz w:val="28"/>
          <w:szCs w:val="28"/>
        </w:rPr>
        <w:t>s</w:t>
      </w:r>
      <w:r w:rsidR="00011234" w:rsidRPr="00D26772">
        <w:rPr>
          <w:rFonts w:ascii="Times New Roman" w:hAnsi="Times New Roman" w:cs="Times New Roman"/>
          <w:sz w:val="28"/>
          <w:szCs w:val="28"/>
        </w:rPr>
        <w:t xml:space="preserve"> some of this work (e.g. creation of preliminary records for title changes) before forwarding these items to Cataloging.</w:t>
      </w:r>
    </w:p>
    <w:p w:rsidR="00EA1197" w:rsidRPr="00D26772" w:rsidRDefault="008300C8"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Neither institution performs routine monitoring of serial orders for timely receipt of issues</w:t>
      </w:r>
      <w:r w:rsidR="00B655F5" w:rsidRPr="00D26772">
        <w:rPr>
          <w:rFonts w:ascii="Times New Roman" w:hAnsi="Times New Roman" w:cs="Times New Roman"/>
          <w:sz w:val="28"/>
          <w:szCs w:val="28"/>
        </w:rPr>
        <w:t xml:space="preserve">, but staff at both Columbia and Cornell will issue claim notices if issues have been skipped or if selectors request claiming of specific issues.  Most of this work is done centrally </w:t>
      </w:r>
      <w:r w:rsidR="00AB700C" w:rsidRPr="00D26772">
        <w:rPr>
          <w:rFonts w:ascii="Times New Roman" w:hAnsi="Times New Roman" w:cs="Times New Roman"/>
          <w:sz w:val="28"/>
          <w:szCs w:val="28"/>
        </w:rPr>
        <w:t xml:space="preserve">at Cornell, but by departmental library staff at Columbia (except for annuals).  </w:t>
      </w:r>
      <w:r w:rsidR="003D2CAD" w:rsidRPr="00D26772">
        <w:rPr>
          <w:rFonts w:ascii="Times New Roman" w:hAnsi="Times New Roman" w:cs="Times New Roman"/>
          <w:sz w:val="28"/>
          <w:szCs w:val="28"/>
        </w:rPr>
        <w:t xml:space="preserve">Staff use Voyager to process </w:t>
      </w:r>
      <w:r w:rsidR="0069172D" w:rsidRPr="00D26772">
        <w:rPr>
          <w:rFonts w:ascii="Times New Roman" w:hAnsi="Times New Roman" w:cs="Times New Roman"/>
          <w:sz w:val="28"/>
          <w:szCs w:val="28"/>
        </w:rPr>
        <w:t xml:space="preserve">initial </w:t>
      </w:r>
      <w:r w:rsidR="003D2CAD" w:rsidRPr="00D26772">
        <w:rPr>
          <w:rFonts w:ascii="Times New Roman" w:hAnsi="Times New Roman" w:cs="Times New Roman"/>
          <w:sz w:val="28"/>
          <w:szCs w:val="28"/>
        </w:rPr>
        <w:t>claims, which are machine-generated as paper or email notices that are s</w:t>
      </w:r>
      <w:r w:rsidR="0085079D" w:rsidRPr="00D26772">
        <w:rPr>
          <w:rFonts w:ascii="Times New Roman" w:hAnsi="Times New Roman" w:cs="Times New Roman"/>
          <w:sz w:val="28"/>
          <w:szCs w:val="28"/>
        </w:rPr>
        <w:t>ubsequently forwarded to the</w:t>
      </w:r>
      <w:r w:rsidR="003D2CAD" w:rsidRPr="00D26772">
        <w:rPr>
          <w:rFonts w:ascii="Times New Roman" w:hAnsi="Times New Roman" w:cs="Times New Roman"/>
          <w:sz w:val="28"/>
          <w:szCs w:val="28"/>
        </w:rPr>
        <w:t xml:space="preserve"> appropriate suppliers.</w:t>
      </w:r>
      <w:r w:rsidR="0069172D" w:rsidRPr="00D26772">
        <w:rPr>
          <w:rFonts w:ascii="Times New Roman" w:hAnsi="Times New Roman" w:cs="Times New Roman"/>
          <w:sz w:val="28"/>
          <w:szCs w:val="28"/>
        </w:rPr>
        <w:t xml:space="preserve">  </w:t>
      </w:r>
      <w:r w:rsidR="008F4282">
        <w:rPr>
          <w:rFonts w:ascii="Times New Roman" w:hAnsi="Times New Roman" w:cs="Times New Roman"/>
          <w:sz w:val="28"/>
          <w:szCs w:val="28"/>
        </w:rPr>
        <w:t xml:space="preserve">Columbia claiming is also done in vendor systems such as OttoSerials or EBSCONET.  </w:t>
      </w:r>
      <w:r w:rsidR="0069172D" w:rsidRPr="00D26772">
        <w:rPr>
          <w:rFonts w:ascii="Times New Roman" w:hAnsi="Times New Roman" w:cs="Times New Roman"/>
          <w:sz w:val="28"/>
          <w:szCs w:val="28"/>
        </w:rPr>
        <w:t xml:space="preserve">At Columbia, SAS staff reviews the machine-generated </w:t>
      </w:r>
      <w:r w:rsidR="00B22E2F" w:rsidRPr="00D26772">
        <w:rPr>
          <w:rFonts w:ascii="Times New Roman" w:hAnsi="Times New Roman" w:cs="Times New Roman"/>
          <w:sz w:val="28"/>
          <w:szCs w:val="28"/>
        </w:rPr>
        <w:t>claims</w:t>
      </w:r>
      <w:r w:rsidR="0069172D" w:rsidRPr="00D26772">
        <w:rPr>
          <w:rFonts w:ascii="Times New Roman" w:hAnsi="Times New Roman" w:cs="Times New Roman"/>
          <w:sz w:val="28"/>
          <w:szCs w:val="28"/>
        </w:rPr>
        <w:t xml:space="preserve"> for errors or </w:t>
      </w:r>
      <w:r w:rsidR="00B22E2F" w:rsidRPr="00D26772">
        <w:rPr>
          <w:rFonts w:ascii="Times New Roman" w:hAnsi="Times New Roman" w:cs="Times New Roman"/>
          <w:sz w:val="28"/>
          <w:szCs w:val="28"/>
        </w:rPr>
        <w:t>the need for additional information or editing</w:t>
      </w:r>
      <w:r w:rsidR="0069172D" w:rsidRPr="00D26772">
        <w:rPr>
          <w:rFonts w:ascii="Times New Roman" w:hAnsi="Times New Roman" w:cs="Times New Roman"/>
          <w:sz w:val="28"/>
          <w:szCs w:val="28"/>
        </w:rPr>
        <w:t xml:space="preserve">.  Staff at both institutions may follow up or issue subsequent claims for the same material via email or other </w:t>
      </w:r>
      <w:r w:rsidR="00AD43B4" w:rsidRPr="00D26772">
        <w:rPr>
          <w:rFonts w:ascii="Times New Roman" w:hAnsi="Times New Roman" w:cs="Times New Roman"/>
          <w:sz w:val="28"/>
          <w:szCs w:val="28"/>
        </w:rPr>
        <w:t>channels</w:t>
      </w:r>
      <w:r w:rsidR="00980558" w:rsidRPr="00D26772">
        <w:rPr>
          <w:rFonts w:ascii="Times New Roman" w:hAnsi="Times New Roman" w:cs="Times New Roman"/>
          <w:sz w:val="28"/>
          <w:szCs w:val="28"/>
        </w:rPr>
        <w:t>, if the initial claim fails</w:t>
      </w:r>
      <w:r w:rsidR="0069172D" w:rsidRPr="00D26772">
        <w:rPr>
          <w:rFonts w:ascii="Times New Roman" w:hAnsi="Times New Roman" w:cs="Times New Roman"/>
          <w:sz w:val="28"/>
          <w:szCs w:val="28"/>
        </w:rPr>
        <w:t>.</w:t>
      </w:r>
      <w:r w:rsidR="000121D5" w:rsidRPr="00D26772">
        <w:rPr>
          <w:rFonts w:ascii="Times New Roman" w:hAnsi="Times New Roman" w:cs="Times New Roman"/>
          <w:sz w:val="28"/>
          <w:szCs w:val="28"/>
        </w:rPr>
        <w:t xml:space="preserve">  Columbia will occasionally check the EBSCO Missing Copy Bank for hard-to-obtain items; Cornell will check with Absolute as a last resort.  In both cases, filling gaps in this way is a hit-or-miss proposition.</w:t>
      </w:r>
    </w:p>
    <w:p w:rsidR="00EA1197" w:rsidRPr="00D26772" w:rsidRDefault="00D74FD9"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Payment</w:t>
      </w:r>
      <w:r w:rsidR="00324B57" w:rsidRPr="00D26772">
        <w:rPr>
          <w:rFonts w:ascii="Times New Roman" w:hAnsi="Times New Roman" w:cs="Times New Roman"/>
          <w:b/>
          <w:sz w:val="28"/>
          <w:szCs w:val="28"/>
        </w:rPr>
        <w:t>s, Renewals,</w:t>
      </w:r>
      <w:r w:rsidRPr="00D26772">
        <w:rPr>
          <w:rFonts w:ascii="Times New Roman" w:hAnsi="Times New Roman" w:cs="Times New Roman"/>
          <w:b/>
          <w:sz w:val="28"/>
          <w:szCs w:val="28"/>
        </w:rPr>
        <w:t xml:space="preserve"> and Cancellations</w:t>
      </w:r>
    </w:p>
    <w:p w:rsidR="00C417D2" w:rsidRPr="00D26772" w:rsidRDefault="00202A3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At Columbia, invoices are received either centrally in SAS or at departmental libraries, though SAS and Starr Library staff process them all in Voyager.  The system </w:t>
      </w:r>
      <w:r w:rsidR="002C4359" w:rsidRPr="00D26772">
        <w:rPr>
          <w:rFonts w:ascii="Times New Roman" w:hAnsi="Times New Roman" w:cs="Times New Roman"/>
          <w:sz w:val="28"/>
          <w:szCs w:val="28"/>
        </w:rPr>
        <w:t xml:space="preserve">then </w:t>
      </w:r>
      <w:r w:rsidRPr="00D26772">
        <w:rPr>
          <w:rFonts w:ascii="Times New Roman" w:hAnsi="Times New Roman" w:cs="Times New Roman"/>
          <w:sz w:val="28"/>
          <w:szCs w:val="28"/>
        </w:rPr>
        <w:t>generates printed vouchers for each approved invoice, which Acquisitions Accounting Services (AAS) pays.</w:t>
      </w:r>
      <w:r w:rsidR="00C417D2" w:rsidRPr="00D26772">
        <w:rPr>
          <w:rFonts w:ascii="Times New Roman" w:hAnsi="Times New Roman" w:cs="Times New Roman"/>
          <w:sz w:val="28"/>
          <w:szCs w:val="28"/>
        </w:rPr>
        <w:t xml:space="preserve">  At C</w:t>
      </w:r>
      <w:r w:rsidR="00980558" w:rsidRPr="00D26772">
        <w:rPr>
          <w:rFonts w:ascii="Times New Roman" w:hAnsi="Times New Roman" w:cs="Times New Roman"/>
          <w:sz w:val="28"/>
          <w:szCs w:val="28"/>
        </w:rPr>
        <w:t xml:space="preserve">ornell, AERLS staff process </w:t>
      </w:r>
      <w:r w:rsidR="00C417D2" w:rsidRPr="00D26772">
        <w:rPr>
          <w:rFonts w:ascii="Times New Roman" w:hAnsi="Times New Roman" w:cs="Times New Roman"/>
          <w:sz w:val="28"/>
          <w:szCs w:val="28"/>
        </w:rPr>
        <w:t xml:space="preserve">invoices in Voyager.  They also </w:t>
      </w:r>
      <w:r w:rsidR="002B2159" w:rsidRPr="00D26772">
        <w:rPr>
          <w:rFonts w:ascii="Times New Roman" w:hAnsi="Times New Roman" w:cs="Times New Roman"/>
          <w:sz w:val="28"/>
          <w:szCs w:val="28"/>
        </w:rPr>
        <w:t xml:space="preserve">pay all print serial invoices, including </w:t>
      </w:r>
      <w:r w:rsidR="00C417D2" w:rsidRPr="00D26772">
        <w:rPr>
          <w:rFonts w:ascii="Times New Roman" w:hAnsi="Times New Roman" w:cs="Times New Roman"/>
          <w:sz w:val="28"/>
          <w:szCs w:val="28"/>
        </w:rPr>
        <w:t xml:space="preserve">those </w:t>
      </w:r>
      <w:r w:rsidR="002B2159" w:rsidRPr="00D26772">
        <w:rPr>
          <w:rFonts w:ascii="Times New Roman" w:hAnsi="Times New Roman" w:cs="Times New Roman"/>
          <w:sz w:val="28"/>
          <w:szCs w:val="28"/>
        </w:rPr>
        <w:t>for subscriptions that include both print and access to electronic issues.</w:t>
      </w:r>
    </w:p>
    <w:p w:rsidR="00202A32" w:rsidRPr="00D26772" w:rsidRDefault="00C417D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At both institutions, serials management staff will automatically renew print serial subscriptions unless selectors explicitly request cancellation.</w:t>
      </w:r>
      <w:r w:rsidR="000B23C3" w:rsidRPr="00D26772">
        <w:rPr>
          <w:rFonts w:ascii="Times New Roman" w:hAnsi="Times New Roman" w:cs="Times New Roman"/>
          <w:sz w:val="28"/>
          <w:szCs w:val="28"/>
        </w:rPr>
        <w:t xml:space="preserve">  If </w:t>
      </w:r>
      <w:r w:rsidR="00980558" w:rsidRPr="00D26772">
        <w:rPr>
          <w:rFonts w:ascii="Times New Roman" w:hAnsi="Times New Roman" w:cs="Times New Roman"/>
          <w:sz w:val="28"/>
          <w:szCs w:val="28"/>
        </w:rPr>
        <w:t>t</w:t>
      </w:r>
      <w:r w:rsidR="000B23C3" w:rsidRPr="00D26772">
        <w:rPr>
          <w:rFonts w:ascii="Times New Roman" w:hAnsi="Times New Roman" w:cs="Times New Roman"/>
          <w:sz w:val="28"/>
          <w:szCs w:val="28"/>
        </w:rPr>
        <w:t xml:space="preserve">he price of an </w:t>
      </w:r>
      <w:r w:rsidR="000B23C3" w:rsidRPr="00D26772">
        <w:rPr>
          <w:rFonts w:ascii="Times New Roman" w:hAnsi="Times New Roman" w:cs="Times New Roman"/>
          <w:sz w:val="28"/>
          <w:szCs w:val="28"/>
        </w:rPr>
        <w:lastRenderedPageBreak/>
        <w:t>individual serial increase</w:t>
      </w:r>
      <w:r w:rsidR="002C4359" w:rsidRPr="00D26772">
        <w:rPr>
          <w:rFonts w:ascii="Times New Roman" w:hAnsi="Times New Roman" w:cs="Times New Roman"/>
          <w:sz w:val="28"/>
          <w:szCs w:val="28"/>
        </w:rPr>
        <w:t>s</w:t>
      </w:r>
      <w:r w:rsidR="000B23C3" w:rsidRPr="00D26772">
        <w:rPr>
          <w:rFonts w:ascii="Times New Roman" w:hAnsi="Times New Roman" w:cs="Times New Roman"/>
          <w:sz w:val="28"/>
          <w:szCs w:val="28"/>
        </w:rPr>
        <w:t xml:space="preserve"> significantly, staff will </w:t>
      </w:r>
      <w:r w:rsidR="00980558" w:rsidRPr="00D26772">
        <w:rPr>
          <w:rFonts w:ascii="Times New Roman" w:hAnsi="Times New Roman" w:cs="Times New Roman"/>
          <w:sz w:val="28"/>
          <w:szCs w:val="28"/>
        </w:rPr>
        <w:t>alert</w:t>
      </w:r>
      <w:r w:rsidR="000B23C3" w:rsidRPr="00D26772">
        <w:rPr>
          <w:rFonts w:ascii="Times New Roman" w:hAnsi="Times New Roman" w:cs="Times New Roman"/>
          <w:sz w:val="28"/>
          <w:szCs w:val="28"/>
        </w:rPr>
        <w:t xml:space="preserve"> the appropriate selector before renewing.  At Columbia, renewal lists from EBSCO and Harrassowitz </w:t>
      </w:r>
      <w:r w:rsidR="00EB3E8C" w:rsidRPr="00D26772">
        <w:rPr>
          <w:rFonts w:ascii="Times New Roman" w:hAnsi="Times New Roman" w:cs="Times New Roman"/>
          <w:sz w:val="28"/>
          <w:szCs w:val="28"/>
        </w:rPr>
        <w:t xml:space="preserve">require additional </w:t>
      </w:r>
      <w:r w:rsidR="000B23C3" w:rsidRPr="00D26772">
        <w:rPr>
          <w:rFonts w:ascii="Times New Roman" w:hAnsi="Times New Roman" w:cs="Times New Roman"/>
          <w:sz w:val="28"/>
          <w:szCs w:val="28"/>
        </w:rPr>
        <w:t>authorization</w:t>
      </w:r>
      <w:r w:rsidR="00EB3E8C" w:rsidRPr="00D26772">
        <w:rPr>
          <w:rFonts w:ascii="Times New Roman" w:hAnsi="Times New Roman" w:cs="Times New Roman"/>
          <w:sz w:val="28"/>
          <w:szCs w:val="28"/>
        </w:rPr>
        <w:t xml:space="preserve"> by </w:t>
      </w:r>
      <w:r w:rsidR="000B23C3" w:rsidRPr="00D26772">
        <w:rPr>
          <w:rFonts w:ascii="Times New Roman" w:hAnsi="Times New Roman" w:cs="Times New Roman"/>
          <w:sz w:val="28"/>
          <w:szCs w:val="28"/>
        </w:rPr>
        <w:t>t</w:t>
      </w:r>
      <w:r w:rsidR="00EB3E8C" w:rsidRPr="00D26772">
        <w:rPr>
          <w:rFonts w:ascii="Times New Roman" w:hAnsi="Times New Roman" w:cs="Times New Roman"/>
          <w:sz w:val="28"/>
          <w:szCs w:val="28"/>
        </w:rPr>
        <w:t>he Director of CERM and the Director of Collection Development.</w:t>
      </w:r>
      <w:r w:rsidR="008464CF" w:rsidRPr="00D26772">
        <w:rPr>
          <w:rFonts w:ascii="Times New Roman" w:hAnsi="Times New Roman" w:cs="Times New Roman"/>
          <w:sz w:val="28"/>
          <w:szCs w:val="28"/>
        </w:rPr>
        <w:t xml:space="preserve">  </w:t>
      </w:r>
      <w:r w:rsidR="00EB3E8C" w:rsidRPr="00D26772">
        <w:rPr>
          <w:rFonts w:ascii="Times New Roman" w:hAnsi="Times New Roman" w:cs="Times New Roman"/>
          <w:sz w:val="28"/>
          <w:szCs w:val="28"/>
        </w:rPr>
        <w:t>Columbia selectors submit cancellation</w:t>
      </w:r>
      <w:r w:rsidR="000B23C3" w:rsidRPr="00D26772">
        <w:rPr>
          <w:rFonts w:ascii="Times New Roman" w:hAnsi="Times New Roman" w:cs="Times New Roman"/>
          <w:sz w:val="28"/>
          <w:szCs w:val="28"/>
        </w:rPr>
        <w:t xml:space="preserve"> requests via forms from w</w:t>
      </w:r>
      <w:r w:rsidR="00AF1F0E">
        <w:rPr>
          <w:rFonts w:ascii="Times New Roman" w:hAnsi="Times New Roman" w:cs="Times New Roman"/>
          <w:sz w:val="28"/>
          <w:szCs w:val="28"/>
        </w:rPr>
        <w:t>hich data populates</w:t>
      </w:r>
      <w:r w:rsidR="000B23C3" w:rsidRPr="00D26772">
        <w:rPr>
          <w:rFonts w:ascii="Times New Roman" w:hAnsi="Times New Roman" w:cs="Times New Roman"/>
          <w:sz w:val="28"/>
          <w:szCs w:val="28"/>
        </w:rPr>
        <w:t xml:space="preserve"> an Excel file for annual processing by SAS.  At Cornell, </w:t>
      </w:r>
      <w:r w:rsidR="00AB6243" w:rsidRPr="00D26772">
        <w:rPr>
          <w:rFonts w:ascii="Times New Roman" w:hAnsi="Times New Roman" w:cs="Times New Roman"/>
          <w:sz w:val="28"/>
          <w:szCs w:val="28"/>
        </w:rPr>
        <w:t>selectors submit individual lists, usually via email.  At both institutions, serials management staff set an annual dead</w:t>
      </w:r>
      <w:r w:rsidR="00F02D98" w:rsidRPr="00D26772">
        <w:rPr>
          <w:rFonts w:ascii="Times New Roman" w:hAnsi="Times New Roman" w:cs="Times New Roman"/>
          <w:sz w:val="28"/>
          <w:szCs w:val="28"/>
        </w:rPr>
        <w:t>line for cancellation requests, after which cancellation may not be possible.</w:t>
      </w:r>
      <w:r w:rsidR="008464CF" w:rsidRPr="00D26772">
        <w:rPr>
          <w:rFonts w:ascii="Times New Roman" w:hAnsi="Times New Roman" w:cs="Times New Roman"/>
          <w:sz w:val="28"/>
          <w:szCs w:val="28"/>
        </w:rPr>
        <w:t xml:space="preserve">  SAS and Starr Library </w:t>
      </w:r>
      <w:proofErr w:type="gramStart"/>
      <w:r w:rsidR="008464CF" w:rsidRPr="00D26772">
        <w:rPr>
          <w:rFonts w:ascii="Times New Roman" w:hAnsi="Times New Roman" w:cs="Times New Roman"/>
          <w:sz w:val="28"/>
          <w:szCs w:val="28"/>
        </w:rPr>
        <w:t xml:space="preserve">staff </w:t>
      </w:r>
      <w:r w:rsidR="00275AC1">
        <w:rPr>
          <w:rFonts w:ascii="Times New Roman" w:hAnsi="Times New Roman" w:cs="Times New Roman"/>
          <w:sz w:val="28"/>
          <w:szCs w:val="28"/>
        </w:rPr>
        <w:t xml:space="preserve"> </w:t>
      </w:r>
      <w:r w:rsidR="008464CF" w:rsidRPr="00D26772">
        <w:rPr>
          <w:rFonts w:ascii="Times New Roman" w:hAnsi="Times New Roman" w:cs="Times New Roman"/>
          <w:sz w:val="28"/>
          <w:szCs w:val="28"/>
        </w:rPr>
        <w:t>at</w:t>
      </w:r>
      <w:proofErr w:type="gramEnd"/>
      <w:r w:rsidR="008464CF" w:rsidRPr="00D26772">
        <w:rPr>
          <w:rFonts w:ascii="Times New Roman" w:hAnsi="Times New Roman" w:cs="Times New Roman"/>
          <w:sz w:val="28"/>
          <w:szCs w:val="28"/>
        </w:rPr>
        <w:t xml:space="preserve"> Columbia and AERLS staff at Cornell update the acquisitions and holdings</w:t>
      </w:r>
      <w:r w:rsidR="00275AC1">
        <w:rPr>
          <w:rFonts w:ascii="Times New Roman" w:hAnsi="Times New Roman" w:cs="Times New Roman"/>
          <w:sz w:val="28"/>
          <w:szCs w:val="28"/>
        </w:rPr>
        <w:t xml:space="preserve"> and checkin</w:t>
      </w:r>
      <w:r w:rsidR="008464CF" w:rsidRPr="00D26772">
        <w:rPr>
          <w:rFonts w:ascii="Times New Roman" w:hAnsi="Times New Roman" w:cs="Times New Roman"/>
          <w:sz w:val="28"/>
          <w:szCs w:val="28"/>
        </w:rPr>
        <w:t xml:space="preserve"> components of the record.  If the title is ceasing, a request to update the bibliographic records is passed to SPS and CMS, at Columbia and Cornell respectively.  If the print subscription is cancelled in favor of e-only, print serials staff hand </w:t>
      </w:r>
      <w:r w:rsidR="00B3538E" w:rsidRPr="00D26772">
        <w:rPr>
          <w:rFonts w:ascii="Times New Roman" w:hAnsi="Times New Roman" w:cs="Times New Roman"/>
          <w:sz w:val="28"/>
          <w:szCs w:val="28"/>
        </w:rPr>
        <w:t xml:space="preserve">off processing </w:t>
      </w:r>
      <w:r w:rsidR="008464CF" w:rsidRPr="00D26772">
        <w:rPr>
          <w:rFonts w:ascii="Times New Roman" w:hAnsi="Times New Roman" w:cs="Times New Roman"/>
          <w:sz w:val="28"/>
          <w:szCs w:val="28"/>
        </w:rPr>
        <w:t>to e-resources staff after online work for the print serial is complete.</w:t>
      </w:r>
      <w:r w:rsidR="00275AC1">
        <w:rPr>
          <w:rFonts w:ascii="Times New Roman" w:hAnsi="Times New Roman" w:cs="Times New Roman"/>
          <w:sz w:val="28"/>
          <w:szCs w:val="28"/>
        </w:rPr>
        <w:t xml:space="preserve">  A new order is placed for the electronic version.</w:t>
      </w:r>
    </w:p>
    <w:p w:rsidR="00100BF7" w:rsidRPr="00D26772" w:rsidRDefault="00100BF7"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Cataloging</w:t>
      </w:r>
    </w:p>
    <w:p w:rsidR="00D26FFD" w:rsidRPr="00D26772" w:rsidRDefault="00837E66"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Staff in </w:t>
      </w:r>
      <w:r w:rsidR="00DB2824" w:rsidRPr="00D26772">
        <w:rPr>
          <w:rFonts w:ascii="Times New Roman" w:hAnsi="Times New Roman" w:cs="Times New Roman"/>
          <w:sz w:val="28"/>
          <w:szCs w:val="28"/>
        </w:rPr>
        <w:t>SPS</w:t>
      </w:r>
      <w:r w:rsidRPr="00D26772">
        <w:rPr>
          <w:rFonts w:ascii="Times New Roman" w:hAnsi="Times New Roman" w:cs="Times New Roman"/>
          <w:sz w:val="28"/>
          <w:szCs w:val="28"/>
        </w:rPr>
        <w:t xml:space="preserve"> perform all serials cataloging at Columbia, including title changes, with the exception of CJKT titles, which are cataloged by </w:t>
      </w:r>
      <w:r w:rsidR="00261CC5" w:rsidRPr="00D26772">
        <w:rPr>
          <w:rFonts w:ascii="Times New Roman" w:hAnsi="Times New Roman" w:cs="Times New Roman"/>
          <w:sz w:val="28"/>
          <w:szCs w:val="28"/>
        </w:rPr>
        <w:t xml:space="preserve">staff in the East Asian Library.  </w:t>
      </w:r>
      <w:r w:rsidRPr="00D26772">
        <w:rPr>
          <w:rFonts w:ascii="Times New Roman" w:hAnsi="Times New Roman" w:cs="Times New Roman"/>
          <w:sz w:val="28"/>
          <w:szCs w:val="28"/>
        </w:rPr>
        <w:t>At Cornell, all serials cataloging, including title changes, i</w:t>
      </w:r>
      <w:r w:rsidR="00290145" w:rsidRPr="00D26772">
        <w:rPr>
          <w:rFonts w:ascii="Times New Roman" w:hAnsi="Times New Roman" w:cs="Times New Roman"/>
          <w:sz w:val="28"/>
          <w:szCs w:val="28"/>
        </w:rPr>
        <w:t xml:space="preserve">s done by staff in </w:t>
      </w:r>
      <w:r w:rsidR="00620AD2" w:rsidRPr="00D26772">
        <w:rPr>
          <w:rFonts w:ascii="Times New Roman" w:hAnsi="Times New Roman" w:cs="Times New Roman"/>
          <w:sz w:val="28"/>
          <w:szCs w:val="28"/>
        </w:rPr>
        <w:t xml:space="preserve">LTS, either </w:t>
      </w:r>
      <w:r w:rsidR="00820033" w:rsidRPr="00D26772">
        <w:rPr>
          <w:rFonts w:ascii="Times New Roman" w:hAnsi="Times New Roman" w:cs="Times New Roman"/>
          <w:sz w:val="28"/>
          <w:szCs w:val="28"/>
        </w:rPr>
        <w:t>in AERLS</w:t>
      </w:r>
      <w:r w:rsidR="00620AD2" w:rsidRPr="00D26772">
        <w:rPr>
          <w:rFonts w:ascii="Times New Roman" w:hAnsi="Times New Roman" w:cs="Times New Roman"/>
          <w:sz w:val="28"/>
          <w:szCs w:val="28"/>
        </w:rPr>
        <w:t xml:space="preserve"> (when the item </w:t>
      </w:r>
      <w:r w:rsidR="004D5636" w:rsidRPr="00D26772">
        <w:rPr>
          <w:rFonts w:ascii="Times New Roman" w:hAnsi="Times New Roman" w:cs="Times New Roman"/>
          <w:sz w:val="28"/>
          <w:szCs w:val="28"/>
        </w:rPr>
        <w:t xml:space="preserve">already has </w:t>
      </w:r>
      <w:r w:rsidR="00620AD2" w:rsidRPr="00D26772">
        <w:rPr>
          <w:rFonts w:ascii="Times New Roman" w:hAnsi="Times New Roman" w:cs="Times New Roman"/>
          <w:sz w:val="28"/>
          <w:szCs w:val="28"/>
        </w:rPr>
        <w:t xml:space="preserve">full- or K-level catalog copy, a call number, and is in Roman script) or </w:t>
      </w:r>
      <w:r w:rsidR="00820033" w:rsidRPr="00D26772">
        <w:rPr>
          <w:rFonts w:ascii="Times New Roman" w:hAnsi="Times New Roman" w:cs="Times New Roman"/>
          <w:sz w:val="28"/>
          <w:szCs w:val="28"/>
        </w:rPr>
        <w:t>in CMS</w:t>
      </w:r>
      <w:r w:rsidR="00620AD2" w:rsidRPr="00D26772">
        <w:rPr>
          <w:rFonts w:ascii="Times New Roman" w:hAnsi="Times New Roman" w:cs="Times New Roman"/>
          <w:sz w:val="28"/>
          <w:szCs w:val="28"/>
        </w:rPr>
        <w:t xml:space="preserve">. </w:t>
      </w:r>
      <w:r w:rsidR="00261CC5" w:rsidRPr="00D26772">
        <w:rPr>
          <w:rFonts w:ascii="Times New Roman" w:hAnsi="Times New Roman" w:cs="Times New Roman"/>
          <w:sz w:val="28"/>
          <w:szCs w:val="28"/>
        </w:rPr>
        <w:t xml:space="preserve">  There is no backlog of serials cataloging at either institution.</w:t>
      </w:r>
    </w:p>
    <w:p w:rsidR="006A6104" w:rsidRPr="00D26772" w:rsidRDefault="006A6104" w:rsidP="00333A6E">
      <w:pPr>
        <w:spacing w:after="200" w:line="276" w:lineRule="auto"/>
        <w:rPr>
          <w:rFonts w:ascii="Times New Roman" w:hAnsi="Times New Roman" w:cs="Times New Roman"/>
          <w:sz w:val="28"/>
          <w:szCs w:val="28"/>
        </w:rPr>
      </w:pPr>
    </w:p>
    <w:p w:rsidR="00EF7EB2" w:rsidRPr="00D26772" w:rsidRDefault="00EF7EB2" w:rsidP="00333A6E">
      <w:pPr>
        <w:spacing w:after="200" w:line="276" w:lineRule="auto"/>
        <w:rPr>
          <w:rFonts w:ascii="Times New Roman" w:hAnsi="Times New Roman" w:cs="Times New Roman"/>
          <w:sz w:val="32"/>
          <w:szCs w:val="32"/>
        </w:rPr>
      </w:pPr>
      <w:r w:rsidRPr="00D26772">
        <w:rPr>
          <w:rFonts w:ascii="Times New Roman" w:hAnsi="Times New Roman" w:cs="Times New Roman"/>
          <w:b/>
          <w:sz w:val="32"/>
          <w:szCs w:val="32"/>
        </w:rPr>
        <w:t>IV – Data, Estimates, Analysis</w:t>
      </w:r>
    </w:p>
    <w:p w:rsidR="00EF7EB2" w:rsidRPr="00D26772" w:rsidRDefault="00EF7EB2"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General Assumptions and Conversion Factors</w:t>
      </w:r>
    </w:p>
    <w:p w:rsidR="00EF7EB2" w:rsidRPr="00D26772" w:rsidRDefault="00B3538E"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In conjunction with this project, the two institutions gathered extensive data on </w:t>
      </w:r>
      <w:r w:rsidR="00EF7EB2" w:rsidRPr="00D26772">
        <w:rPr>
          <w:rFonts w:ascii="Times New Roman" w:hAnsi="Times New Roman" w:cs="Times New Roman"/>
          <w:sz w:val="28"/>
          <w:szCs w:val="28"/>
        </w:rPr>
        <w:t xml:space="preserve">serials check-in </w:t>
      </w:r>
      <w:r w:rsidRPr="00D26772">
        <w:rPr>
          <w:rFonts w:ascii="Times New Roman" w:hAnsi="Times New Roman" w:cs="Times New Roman"/>
          <w:sz w:val="28"/>
          <w:szCs w:val="28"/>
        </w:rPr>
        <w:t>activity</w:t>
      </w:r>
      <w:r w:rsidR="00EF7EB2" w:rsidRPr="00D26772">
        <w:rPr>
          <w:rFonts w:ascii="Times New Roman" w:hAnsi="Times New Roman" w:cs="Times New Roman"/>
          <w:sz w:val="28"/>
          <w:szCs w:val="28"/>
        </w:rPr>
        <w:t xml:space="preserve"> – and, to some extent, other serials acquisition and cataloging data – for</w:t>
      </w:r>
      <w:r w:rsidRPr="00D26772">
        <w:rPr>
          <w:rFonts w:ascii="Times New Roman" w:hAnsi="Times New Roman" w:cs="Times New Roman"/>
          <w:sz w:val="28"/>
          <w:szCs w:val="28"/>
        </w:rPr>
        <w:t xml:space="preserve"> the 13,137 and 16,476 active print serials maintained by Columbia</w:t>
      </w:r>
      <w:r w:rsidR="006C3D56">
        <w:rPr>
          <w:rFonts w:ascii="Times New Roman" w:hAnsi="Times New Roman" w:cs="Times New Roman"/>
          <w:sz w:val="28"/>
          <w:szCs w:val="28"/>
        </w:rPr>
        <w:t xml:space="preserve"> </w:t>
      </w:r>
      <w:r w:rsidR="006C3D56" w:rsidRPr="00ED7E4F">
        <w:rPr>
          <w:rFonts w:ascii="Times New Roman" w:hAnsi="Times New Roman" w:cs="Times New Roman"/>
          <w:sz w:val="28"/>
          <w:szCs w:val="28"/>
        </w:rPr>
        <w:t xml:space="preserve">and Cornell, </w:t>
      </w:r>
      <w:r w:rsidRPr="00ED7E4F">
        <w:rPr>
          <w:rFonts w:ascii="Times New Roman" w:hAnsi="Times New Roman" w:cs="Times New Roman"/>
          <w:sz w:val="28"/>
          <w:szCs w:val="28"/>
        </w:rPr>
        <w:t>respectively</w:t>
      </w:r>
      <w:r w:rsidR="006C3D56" w:rsidRPr="00ED7E4F">
        <w:rPr>
          <w:rFonts w:ascii="Times New Roman" w:hAnsi="Times New Roman" w:cs="Times New Roman"/>
          <w:sz w:val="28"/>
          <w:szCs w:val="28"/>
        </w:rPr>
        <w:t>,</w:t>
      </w:r>
      <w:r w:rsidRPr="00ED7E4F">
        <w:rPr>
          <w:rFonts w:ascii="Times New Roman" w:hAnsi="Times New Roman" w:cs="Times New Roman"/>
          <w:sz w:val="28"/>
          <w:szCs w:val="28"/>
        </w:rPr>
        <w:t xml:space="preserve"> as of November </w:t>
      </w:r>
      <w:r w:rsidRPr="00D26772">
        <w:rPr>
          <w:rFonts w:ascii="Times New Roman" w:hAnsi="Times New Roman" w:cs="Times New Roman"/>
          <w:sz w:val="28"/>
          <w:szCs w:val="28"/>
        </w:rPr>
        <w:t>2014.</w:t>
      </w:r>
      <w:r w:rsidRPr="00D26772">
        <w:rPr>
          <w:rFonts w:ascii="Times New Roman" w:hAnsi="Times New Roman" w:cs="Times New Roman"/>
          <w:sz w:val="28"/>
          <w:szCs w:val="28"/>
          <w:vertAlign w:val="superscript"/>
        </w:rPr>
        <w:t>1</w:t>
      </w:r>
      <w:r w:rsidR="00C6074E" w:rsidRPr="00D26772">
        <w:rPr>
          <w:rFonts w:ascii="Times New Roman" w:hAnsi="Times New Roman" w:cs="Times New Roman"/>
          <w:sz w:val="28"/>
          <w:szCs w:val="28"/>
        </w:rPr>
        <w:t xml:space="preserve"> These numbers do not include the universities’</w:t>
      </w:r>
      <w:r w:rsidR="00EF7EB2" w:rsidRPr="00D26772">
        <w:rPr>
          <w:rFonts w:ascii="Times New Roman" w:hAnsi="Times New Roman" w:cs="Times New Roman"/>
          <w:sz w:val="28"/>
          <w:szCs w:val="28"/>
        </w:rPr>
        <w:t xml:space="preserve"> law libraries, nor does it include</w:t>
      </w:r>
      <w:r w:rsidR="00421D88" w:rsidRPr="00D26772">
        <w:rPr>
          <w:rFonts w:ascii="Times New Roman" w:hAnsi="Times New Roman" w:cs="Times New Roman"/>
          <w:sz w:val="28"/>
          <w:szCs w:val="28"/>
        </w:rPr>
        <w:t xml:space="preserve"> the two medical</w:t>
      </w:r>
      <w:r w:rsidR="00C50FCB" w:rsidRPr="00D26772">
        <w:rPr>
          <w:rFonts w:ascii="Times New Roman" w:hAnsi="Times New Roman" w:cs="Times New Roman"/>
          <w:sz w:val="28"/>
          <w:szCs w:val="28"/>
        </w:rPr>
        <w:t xml:space="preserve"> schools or Barnard at Columbia.</w:t>
      </w:r>
      <w:r w:rsidR="00EF7EB2" w:rsidRPr="00D26772">
        <w:rPr>
          <w:rFonts w:ascii="Times New Roman" w:hAnsi="Times New Roman" w:cs="Times New Roman"/>
          <w:sz w:val="28"/>
          <w:szCs w:val="28"/>
        </w:rPr>
        <w:t xml:space="preserve"> </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Data reflecting the total number of transactions and other functional activities are based on the results of programmatic queries in the two institutions’ Voyager systems.  While some of these queries generated results that do not always reflect, with 100% accuracy, actual hands-on practice</w:t>
      </w:r>
      <w:proofErr w:type="gramStart"/>
      <w:r w:rsidRPr="00D26772">
        <w:rPr>
          <w:rFonts w:ascii="Times New Roman" w:hAnsi="Times New Roman" w:cs="Times New Roman"/>
          <w:sz w:val="28"/>
          <w:szCs w:val="28"/>
        </w:rPr>
        <w:t>,</w:t>
      </w:r>
      <w:r w:rsidR="00C6074E" w:rsidRPr="00D26772">
        <w:rPr>
          <w:rFonts w:ascii="Times New Roman" w:hAnsi="Times New Roman" w:cs="Times New Roman"/>
          <w:sz w:val="28"/>
          <w:szCs w:val="28"/>
          <w:vertAlign w:val="superscript"/>
        </w:rPr>
        <w:t>2</w:t>
      </w:r>
      <w:proofErr w:type="gramEnd"/>
      <w:r w:rsidRPr="00D26772">
        <w:rPr>
          <w:rFonts w:ascii="Times New Roman" w:hAnsi="Times New Roman" w:cs="Times New Roman"/>
          <w:sz w:val="28"/>
          <w:szCs w:val="28"/>
        </w:rPr>
        <w:t xml:space="preserve"> systems staff ran identical queries against their respective systems.  Thus, although the raw totals for each transactional or functional category may not be 100% accurate in themselves, we are confident of their usefulness for the purposes of comparing the two libraries’ operations.</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Data reflecting staff effort are based chiefly on estimates from the staff involved in the work or their supervisors – admittedly a less-than-ideal approach but, as in the case of the programmatic queries, an approach that we applied consistently to both institutions.  Comparing this data on staff effort necessitates a number of conversions.  First of all, a full-time employee at Columbia works a 35-hour work week; at Cornell, full-time means a 39-hour work week.  Thus, estimates such as “10% of my time” or “a half-day a week” represent different extents of effort depending on the institution and must be recalibrated for the sake of comparison.  We chose to convert all FTE estimates to a 40-hour work week for this purpose.  Secondly, time approximations for tasks that can normally be performed quickly produce FTE ratios heavy in zero decimal values.  For this reason, we chose to measure FTE per 1,000 items handled in formulating these ratios.  Finally, for the purpose of converting actual time to paid time – that is, to estimate the actual cost of the work to the individual institution – we have used a conversion factor of 1.6 to account for “non-productive” activities, such as meetings, breaks, sick leave, and vacation, for which staff are paid even though they are not performing production work during these periods.  Thus, the FTE counts for all functions have been converted from real time to paid time using this factor, and the FTE ratio used for Columbia (and its 35-hour work week) is, thus, a product of:</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b/>
      </w:r>
      <w:r w:rsidRPr="00D26772">
        <w:rPr>
          <w:rFonts w:ascii="Times New Roman" w:hAnsi="Times New Roman" w:cs="Times New Roman"/>
          <w:sz w:val="28"/>
          <w:szCs w:val="28"/>
        </w:rPr>
        <w:tab/>
        <w:t>Estimated Paid FTE / (Number of Transactions / 1000) x 0.875</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FTE ratio used for Cornell (and its 39-hour work week) is a product of:</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b/>
      </w:r>
      <w:r w:rsidRPr="00D26772">
        <w:rPr>
          <w:rFonts w:ascii="Times New Roman" w:hAnsi="Times New Roman" w:cs="Times New Roman"/>
          <w:sz w:val="28"/>
          <w:szCs w:val="28"/>
        </w:rPr>
        <w:tab/>
        <w:t>Estimated Paid FTE / (Number of Transactions / 1000) x 0.975</w:t>
      </w:r>
    </w:p>
    <w:p w:rsidR="00EF7EB2" w:rsidRPr="00D26772" w:rsidRDefault="00EF7EB2"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Issues Received / Serials Check-In</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 xml:space="preserve">Although Cornell currently maintains 25% more active serial titles than does Columbia, Cornell staff checked in 27% fewer individual serial issues than did Columbia in FY 2013/14: 27,402 at Cornell, 37,579 at Columbia.  The reasons for this </w:t>
      </w:r>
      <w:r w:rsidR="00AB700C" w:rsidRPr="00D26772">
        <w:rPr>
          <w:rFonts w:ascii="Times New Roman" w:hAnsi="Times New Roman" w:cs="Times New Roman"/>
          <w:sz w:val="28"/>
          <w:szCs w:val="28"/>
        </w:rPr>
        <w:t>disparity in check-in rates are not entirely clear</w:t>
      </w:r>
      <w:r w:rsidR="00AB700C" w:rsidRPr="00ED7E4F">
        <w:rPr>
          <w:rFonts w:ascii="Times New Roman" w:hAnsi="Times New Roman" w:cs="Times New Roman"/>
          <w:sz w:val="28"/>
          <w:szCs w:val="28"/>
        </w:rPr>
        <w:t xml:space="preserve">.  </w:t>
      </w:r>
      <w:r w:rsidR="006C3D56" w:rsidRPr="00ED7E4F">
        <w:rPr>
          <w:rFonts w:ascii="Times New Roman" w:hAnsi="Times New Roman" w:cs="Times New Roman"/>
          <w:sz w:val="28"/>
          <w:szCs w:val="28"/>
        </w:rPr>
        <w:t>Alt</w:t>
      </w:r>
      <w:r w:rsidR="00AB700C" w:rsidRPr="00ED7E4F">
        <w:rPr>
          <w:rFonts w:ascii="Times New Roman" w:hAnsi="Times New Roman" w:cs="Times New Roman"/>
          <w:sz w:val="28"/>
          <w:szCs w:val="28"/>
        </w:rPr>
        <w:t>hough Cornell does not</w:t>
      </w:r>
      <w:r w:rsidR="006C3D56" w:rsidRPr="00ED7E4F">
        <w:rPr>
          <w:rFonts w:ascii="Times New Roman" w:hAnsi="Times New Roman" w:cs="Times New Roman"/>
          <w:sz w:val="28"/>
          <w:szCs w:val="28"/>
        </w:rPr>
        <w:t xml:space="preserve"> routinely check in newspapers – while </w:t>
      </w:r>
      <w:r w:rsidR="00AB700C" w:rsidRPr="00ED7E4F">
        <w:rPr>
          <w:rFonts w:ascii="Times New Roman" w:hAnsi="Times New Roman" w:cs="Times New Roman"/>
          <w:sz w:val="28"/>
          <w:szCs w:val="28"/>
        </w:rPr>
        <w:t xml:space="preserve">Columbia staff checked in 1,092 </w:t>
      </w:r>
      <w:r w:rsidR="006C3D56" w:rsidRPr="00ED7E4F">
        <w:rPr>
          <w:rFonts w:ascii="Times New Roman" w:hAnsi="Times New Roman" w:cs="Times New Roman"/>
          <w:sz w:val="28"/>
          <w:szCs w:val="28"/>
        </w:rPr>
        <w:t xml:space="preserve">newspaper </w:t>
      </w:r>
      <w:r w:rsidR="00AB700C" w:rsidRPr="00ED7E4F">
        <w:rPr>
          <w:rFonts w:ascii="Times New Roman" w:hAnsi="Times New Roman" w:cs="Times New Roman"/>
          <w:sz w:val="28"/>
          <w:szCs w:val="28"/>
        </w:rPr>
        <w:t>issues in FY 2013/14</w:t>
      </w:r>
      <w:r w:rsidR="006C3D56" w:rsidRPr="00ED7E4F">
        <w:rPr>
          <w:rFonts w:ascii="Times New Roman" w:hAnsi="Times New Roman" w:cs="Times New Roman"/>
          <w:sz w:val="28"/>
          <w:szCs w:val="28"/>
        </w:rPr>
        <w:t xml:space="preserve"> – this d</w:t>
      </w:r>
      <w:r w:rsidR="00AB700C" w:rsidRPr="00ED7E4F">
        <w:rPr>
          <w:rFonts w:ascii="Times New Roman" w:hAnsi="Times New Roman" w:cs="Times New Roman"/>
          <w:sz w:val="28"/>
          <w:szCs w:val="28"/>
        </w:rPr>
        <w:t xml:space="preserve">ifference in practice does not alone account for the striking variation in the amount of check-in performed at the two institutions.  </w:t>
      </w:r>
      <w:r w:rsidR="0034750E" w:rsidRPr="00ED7E4F">
        <w:rPr>
          <w:rFonts w:ascii="Times New Roman" w:hAnsi="Times New Roman" w:cs="Times New Roman"/>
          <w:sz w:val="28"/>
          <w:szCs w:val="28"/>
        </w:rPr>
        <w:t xml:space="preserve">Columbia also has a significant number of standing orders for monographic series. </w:t>
      </w:r>
      <w:r w:rsidR="007E52EC" w:rsidRPr="00ED7E4F">
        <w:rPr>
          <w:rFonts w:ascii="Times New Roman" w:hAnsi="Times New Roman" w:cs="Times New Roman"/>
          <w:sz w:val="28"/>
          <w:szCs w:val="28"/>
        </w:rPr>
        <w:t xml:space="preserve"> </w:t>
      </w:r>
      <w:r w:rsidR="00AB700C" w:rsidRPr="00ED7E4F">
        <w:rPr>
          <w:rFonts w:ascii="Times New Roman" w:hAnsi="Times New Roman" w:cs="Times New Roman"/>
          <w:sz w:val="28"/>
          <w:szCs w:val="28"/>
        </w:rPr>
        <w:t xml:space="preserve">In any case, we do know that </w:t>
      </w:r>
      <w:r w:rsidRPr="00ED7E4F">
        <w:rPr>
          <w:rFonts w:ascii="Times New Roman" w:hAnsi="Times New Roman" w:cs="Times New Roman"/>
          <w:sz w:val="28"/>
          <w:szCs w:val="28"/>
        </w:rPr>
        <w:t>Columbia devotes 4.89 FTE to the check-in process; Cornell 2.90 FTE.  Applying the FTE ratios described above for the purpose of comparison, we note that Columbia requires 0.1139 FTE</w:t>
      </w:r>
      <w:r w:rsidRPr="00D26772">
        <w:rPr>
          <w:rFonts w:ascii="Times New Roman" w:hAnsi="Times New Roman" w:cs="Times New Roman"/>
          <w:sz w:val="28"/>
          <w:szCs w:val="28"/>
        </w:rPr>
        <w:t>/units to perform this work, while Cornell requires 0.1032 FTE/units – essentially the same amount of effort overall for the check-in process.  If we look more closely, however, we discover some important variations in this data.</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Because the responsibility for serials check-in is more decentralized and distributed among subject libraries at Columbia, the amount of check-in performed by the specialized staff in </w:t>
      </w:r>
      <w:r w:rsidR="00C6074E" w:rsidRPr="00D26772">
        <w:rPr>
          <w:rFonts w:ascii="Times New Roman" w:hAnsi="Times New Roman" w:cs="Times New Roman"/>
          <w:sz w:val="28"/>
          <w:szCs w:val="28"/>
        </w:rPr>
        <w:t>SAS</w:t>
      </w:r>
      <w:r w:rsidRPr="00D26772">
        <w:rPr>
          <w:rFonts w:ascii="Times New Roman" w:hAnsi="Times New Roman" w:cs="Times New Roman"/>
          <w:sz w:val="28"/>
          <w:szCs w:val="28"/>
        </w:rPr>
        <w:t xml:space="preserve"> (and, to a lesser extent, in </w:t>
      </w:r>
      <w:r w:rsidR="00C6074E" w:rsidRPr="00D26772">
        <w:rPr>
          <w:rFonts w:ascii="Times New Roman" w:hAnsi="Times New Roman" w:cs="Times New Roman"/>
          <w:sz w:val="28"/>
          <w:szCs w:val="28"/>
        </w:rPr>
        <w:t>MAS</w:t>
      </w:r>
      <w:r w:rsidRPr="00D26772">
        <w:rPr>
          <w:rFonts w:ascii="Times New Roman" w:hAnsi="Times New Roman" w:cs="Times New Roman"/>
          <w:sz w:val="28"/>
          <w:szCs w:val="28"/>
        </w:rPr>
        <w:t>) represents only 25% of the total effort to perform this task.  SAS and MAS st</w:t>
      </w:r>
      <w:r w:rsidR="00275AC1">
        <w:rPr>
          <w:rFonts w:ascii="Times New Roman" w:hAnsi="Times New Roman" w:cs="Times New Roman"/>
          <w:sz w:val="28"/>
          <w:szCs w:val="28"/>
        </w:rPr>
        <w:t>aff received 9,258 serials</w:t>
      </w:r>
      <w:r w:rsidRPr="00D26772">
        <w:rPr>
          <w:rFonts w:ascii="Times New Roman" w:hAnsi="Times New Roman" w:cs="Times New Roman"/>
          <w:sz w:val="28"/>
          <w:szCs w:val="28"/>
        </w:rPr>
        <w:t xml:space="preserve"> at Columbia in FY 2013/14, while subject library staff checked in 28,321 issues.  At Cornell, where the </w:t>
      </w:r>
      <w:r w:rsidRPr="00ED7E4F">
        <w:rPr>
          <w:rFonts w:ascii="Times New Roman" w:hAnsi="Times New Roman" w:cs="Times New Roman"/>
          <w:sz w:val="28"/>
          <w:szCs w:val="28"/>
        </w:rPr>
        <w:t xml:space="preserve">process is more centralized, </w:t>
      </w:r>
      <w:r w:rsidR="00190F14" w:rsidRPr="00ED7E4F">
        <w:rPr>
          <w:rFonts w:ascii="Times New Roman" w:hAnsi="Times New Roman" w:cs="Times New Roman"/>
          <w:sz w:val="28"/>
          <w:szCs w:val="28"/>
        </w:rPr>
        <w:t>80</w:t>
      </w:r>
      <w:r w:rsidRPr="00ED7E4F">
        <w:rPr>
          <w:rFonts w:ascii="Times New Roman" w:hAnsi="Times New Roman" w:cs="Times New Roman"/>
          <w:sz w:val="28"/>
          <w:szCs w:val="28"/>
        </w:rPr>
        <w:t xml:space="preserve">% of serials received during this same period (a total of </w:t>
      </w:r>
      <w:r w:rsidR="00190F14" w:rsidRPr="00ED7E4F">
        <w:rPr>
          <w:rFonts w:ascii="Times New Roman" w:hAnsi="Times New Roman" w:cs="Times New Roman"/>
          <w:sz w:val="28"/>
          <w:szCs w:val="28"/>
        </w:rPr>
        <w:t>22,095</w:t>
      </w:r>
      <w:r w:rsidRPr="00ED7E4F">
        <w:rPr>
          <w:rFonts w:ascii="Times New Roman" w:hAnsi="Times New Roman" w:cs="Times New Roman"/>
          <w:sz w:val="28"/>
          <w:szCs w:val="28"/>
        </w:rPr>
        <w:t xml:space="preserve"> issues) were checked-in by specialized staff in </w:t>
      </w:r>
      <w:r w:rsidR="00C6074E" w:rsidRPr="00ED7E4F">
        <w:rPr>
          <w:rFonts w:ascii="Times New Roman" w:hAnsi="Times New Roman" w:cs="Times New Roman"/>
          <w:sz w:val="28"/>
          <w:szCs w:val="28"/>
        </w:rPr>
        <w:t>AERLS</w:t>
      </w:r>
      <w:r w:rsidRPr="00ED7E4F">
        <w:rPr>
          <w:rFonts w:ascii="Times New Roman" w:hAnsi="Times New Roman" w:cs="Times New Roman"/>
          <w:sz w:val="28"/>
          <w:szCs w:val="28"/>
        </w:rPr>
        <w:t>.  The FTE ratios for centralized serials check-in at both libraries are similar: 0.1163 at Columbia, 0.08</w:t>
      </w:r>
      <w:r w:rsidR="00190F14" w:rsidRPr="00ED7E4F">
        <w:rPr>
          <w:rFonts w:ascii="Times New Roman" w:hAnsi="Times New Roman" w:cs="Times New Roman"/>
          <w:sz w:val="28"/>
          <w:szCs w:val="28"/>
        </w:rPr>
        <w:t>8</w:t>
      </w:r>
      <w:r w:rsidRPr="00ED7E4F">
        <w:rPr>
          <w:rFonts w:ascii="Times New Roman" w:hAnsi="Times New Roman" w:cs="Times New Roman"/>
          <w:sz w:val="28"/>
          <w:szCs w:val="28"/>
        </w:rPr>
        <w:t xml:space="preserve">3 at Cornell.  However, there is a noteworthy variation in the FTE ratios for check-in performed in subject libraries at the two institutions: 0.1131 at Columbia (essentially the same as centralized effort), </w:t>
      </w:r>
      <w:r w:rsidR="00190F14" w:rsidRPr="00ED7E4F">
        <w:rPr>
          <w:rFonts w:ascii="Times New Roman" w:hAnsi="Times New Roman" w:cs="Times New Roman"/>
          <w:sz w:val="28"/>
          <w:szCs w:val="28"/>
        </w:rPr>
        <w:t>0.1837</w:t>
      </w:r>
      <w:r w:rsidRPr="00ED7E4F">
        <w:rPr>
          <w:rFonts w:ascii="Times New Roman" w:hAnsi="Times New Roman" w:cs="Times New Roman"/>
          <w:sz w:val="28"/>
          <w:szCs w:val="28"/>
        </w:rPr>
        <w:t xml:space="preserve"> at Cornell (more than double the centralized effort).  These results seem to suggest two contradictory conclusions: (1) in terms of efficiency, there is little difference between centralized and decentralized check-in – at least at Columbia, and (2) centralized check-in is twice </w:t>
      </w:r>
      <w:r w:rsidRPr="00D26772">
        <w:rPr>
          <w:rFonts w:ascii="Times New Roman" w:hAnsi="Times New Roman" w:cs="Times New Roman"/>
          <w:sz w:val="28"/>
          <w:szCs w:val="28"/>
        </w:rPr>
        <w:t>as efficient as decentralized check-in – at least at Cornell.</w:t>
      </w:r>
    </w:p>
    <w:p w:rsidR="00EF7EB2" w:rsidRPr="00ED7E4F"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Looking more closely at the data for individual subject libraries, however, we note that these estimates vary widely, especially at Columbia.  For example, the FTE ratio for serials check-in at Columbia’s Science and Engineering Library is a mere 0.0401, approximately one-third the effort devoted to this task in the specialized </w:t>
      </w:r>
      <w:r w:rsidRPr="00D26772">
        <w:rPr>
          <w:rFonts w:ascii="Times New Roman" w:hAnsi="Times New Roman" w:cs="Times New Roman"/>
          <w:sz w:val="28"/>
          <w:szCs w:val="28"/>
        </w:rPr>
        <w:lastRenderedPageBreak/>
        <w:t xml:space="preserve">central units.  On the other hand, the FTE ratio for serials check-in at Columbia’s Music </w:t>
      </w:r>
      <w:r w:rsidRPr="00ED7E4F">
        <w:rPr>
          <w:rFonts w:ascii="Times New Roman" w:hAnsi="Times New Roman" w:cs="Times New Roman"/>
          <w:sz w:val="28"/>
          <w:szCs w:val="28"/>
        </w:rPr>
        <w:t xml:space="preserve">Library is 0.7568, more than six times the effort of staff in the central units.  At Cornell, </w:t>
      </w:r>
      <w:r w:rsidR="006C3D56" w:rsidRPr="00ED7E4F">
        <w:rPr>
          <w:rFonts w:ascii="Times New Roman" w:hAnsi="Times New Roman" w:cs="Times New Roman"/>
          <w:sz w:val="28"/>
          <w:szCs w:val="28"/>
        </w:rPr>
        <w:t>where</w:t>
      </w:r>
      <w:r w:rsidRPr="00ED7E4F">
        <w:rPr>
          <w:rFonts w:ascii="Times New Roman" w:hAnsi="Times New Roman" w:cs="Times New Roman"/>
          <w:sz w:val="28"/>
          <w:szCs w:val="28"/>
        </w:rPr>
        <w:t xml:space="preserve"> there are only </w:t>
      </w:r>
      <w:r w:rsidR="00190F14" w:rsidRPr="00ED7E4F">
        <w:rPr>
          <w:rFonts w:ascii="Times New Roman" w:hAnsi="Times New Roman" w:cs="Times New Roman"/>
          <w:sz w:val="28"/>
          <w:szCs w:val="28"/>
        </w:rPr>
        <w:t>6</w:t>
      </w:r>
      <w:r w:rsidRPr="00ED7E4F">
        <w:rPr>
          <w:rFonts w:ascii="Times New Roman" w:hAnsi="Times New Roman" w:cs="Times New Roman"/>
          <w:sz w:val="28"/>
          <w:szCs w:val="28"/>
        </w:rPr>
        <w:t xml:space="preserve"> units that check in serials (as opposed to 15 at Columbia), the estimates are more consistent, with FTE ratios in the subject libraries varying from 0.1644 (at the Industrial and Labor Relations Library, a somewhat centralized check-in point, in itself, which receives serials for the Hotel, Labor, and Management group) to </w:t>
      </w:r>
      <w:r w:rsidR="00190F14" w:rsidRPr="00ED7E4F">
        <w:rPr>
          <w:rFonts w:ascii="Times New Roman" w:hAnsi="Times New Roman" w:cs="Times New Roman"/>
          <w:sz w:val="28"/>
          <w:szCs w:val="28"/>
        </w:rPr>
        <w:t>0.2556</w:t>
      </w:r>
      <w:r w:rsidRPr="00ED7E4F">
        <w:rPr>
          <w:rFonts w:ascii="Times New Roman" w:hAnsi="Times New Roman" w:cs="Times New Roman"/>
          <w:sz w:val="28"/>
          <w:szCs w:val="28"/>
        </w:rPr>
        <w:t xml:space="preserve"> </w:t>
      </w:r>
      <w:r w:rsidR="00190F14" w:rsidRPr="00ED7E4F">
        <w:rPr>
          <w:rFonts w:ascii="Times New Roman" w:hAnsi="Times New Roman" w:cs="Times New Roman"/>
          <w:sz w:val="28"/>
          <w:szCs w:val="28"/>
        </w:rPr>
        <w:t>at the Veterinary</w:t>
      </w:r>
      <w:r w:rsidRPr="00ED7E4F">
        <w:rPr>
          <w:rFonts w:ascii="Times New Roman" w:hAnsi="Times New Roman" w:cs="Times New Roman"/>
          <w:sz w:val="28"/>
          <w:szCs w:val="28"/>
        </w:rPr>
        <w:t xml:space="preserve"> Library.  These numbers reflect a consistently greater effort at the subject libraries than in the central check-in unit at Cornell, with the effort devoted to decentralized check-in varying from 1.9 to </w:t>
      </w:r>
      <w:r w:rsidR="00190F14" w:rsidRPr="00ED7E4F">
        <w:rPr>
          <w:rFonts w:ascii="Times New Roman" w:hAnsi="Times New Roman" w:cs="Times New Roman"/>
          <w:sz w:val="28"/>
          <w:szCs w:val="28"/>
        </w:rPr>
        <w:t>2.9 times</w:t>
      </w:r>
      <w:r w:rsidRPr="00ED7E4F">
        <w:rPr>
          <w:rFonts w:ascii="Times New Roman" w:hAnsi="Times New Roman" w:cs="Times New Roman"/>
          <w:sz w:val="28"/>
          <w:szCs w:val="28"/>
        </w:rPr>
        <w:t xml:space="preserve"> that of centralized processing.</w:t>
      </w:r>
    </w:p>
    <w:p w:rsidR="00EF7EB2" w:rsidRPr="00D26772" w:rsidRDefault="00EF7EB2"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The most likely reason for the wild variation in these estimates is, of course, the methodology for deriving the data, which is strongly impressionistic.  Further, it is likely that estimates from staff at subject libraries, where tasks other than serials acquisition</w:t>
      </w:r>
      <w:r w:rsidR="006C3D56" w:rsidRPr="00ED7E4F">
        <w:rPr>
          <w:rFonts w:ascii="Times New Roman" w:hAnsi="Times New Roman" w:cs="Times New Roman"/>
          <w:sz w:val="28"/>
          <w:szCs w:val="28"/>
        </w:rPr>
        <w:t>s</w:t>
      </w:r>
      <w:r w:rsidR="006C3D56" w:rsidRPr="00ED7E4F">
        <w:rPr>
          <w:rFonts w:ascii="Times New Roman" w:hAnsi="Times New Roman" w:cs="Times New Roman"/>
          <w:sz w:val="28"/>
          <w:szCs w:val="28"/>
          <w:vertAlign w:val="superscript"/>
        </w:rPr>
        <w:t>3</w:t>
      </w:r>
      <w:r w:rsidRPr="00ED7E4F">
        <w:rPr>
          <w:rFonts w:ascii="Times New Roman" w:hAnsi="Times New Roman" w:cs="Times New Roman"/>
          <w:sz w:val="28"/>
          <w:szCs w:val="28"/>
        </w:rPr>
        <w:t xml:space="preserve"> (like shelving and communication with user populations) take place, are likely to include</w:t>
      </w:r>
      <w:r w:rsidRPr="00D26772">
        <w:rPr>
          <w:rFonts w:ascii="Times New Roman" w:hAnsi="Times New Roman" w:cs="Times New Roman"/>
          <w:sz w:val="28"/>
          <w:szCs w:val="28"/>
        </w:rPr>
        <w:t xml:space="preserve">, unavoidably, time spent on tasks associated with check-in, but that the central units do not perform.  Nonetheless, what the overall results for the 2CUL institutions combined suggest is that serials check-in </w:t>
      </w:r>
      <w:r w:rsidRPr="00D26772">
        <w:rPr>
          <w:rFonts w:ascii="Times New Roman" w:hAnsi="Times New Roman" w:cs="Times New Roman"/>
          <w:i/>
          <w:sz w:val="28"/>
          <w:szCs w:val="28"/>
        </w:rPr>
        <w:t>may</w:t>
      </w:r>
      <w:r w:rsidRPr="00D26772">
        <w:rPr>
          <w:rFonts w:ascii="Times New Roman" w:hAnsi="Times New Roman" w:cs="Times New Roman"/>
          <w:sz w:val="28"/>
          <w:szCs w:val="28"/>
        </w:rPr>
        <w:t xml:space="preserve"> be more efficiently performed by specialized staff in a central unit.</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data for check-in of Chinese, Japanese, Korean, and Tibetan (CJKT) material is also instructive.  At Columbia, staff at the Starr Library perform this work as part of a smaller, but somewhat centralized operation.  The FTE ratio for serials check-in at this library as a whole is 0.0724, somewhat smaller than the ratio for SAS and MAS.  It is interesting, however, to observe that there is very little variation among the ratios for CJKT material, broken down by language: 0.0683 for Chinese, 0.0786 for Japanese, and 0.0847 for Korean.</w:t>
      </w:r>
      <w:r w:rsidRPr="00D26772">
        <w:rPr>
          <w:rFonts w:ascii="Times New Roman" w:hAnsi="Times New Roman" w:cs="Times New Roman"/>
          <w:sz w:val="28"/>
          <w:szCs w:val="28"/>
          <w:vertAlign w:val="superscript"/>
        </w:rPr>
        <w:t>4</w:t>
      </w:r>
      <w:r w:rsidRPr="00D26772">
        <w:rPr>
          <w:rFonts w:ascii="Times New Roman" w:hAnsi="Times New Roman" w:cs="Times New Roman"/>
          <w:sz w:val="28"/>
          <w:szCs w:val="28"/>
        </w:rPr>
        <w:t xml:space="preserve"> It is also important to note that at Columbia, native speakers check in serials in these languages.  At Cornell, serials in these languages (except for Tibetan, which the library does not collect) are processed in </w:t>
      </w:r>
      <w:r w:rsidR="001A08E5" w:rsidRPr="00D26772">
        <w:rPr>
          <w:rFonts w:ascii="Times New Roman" w:hAnsi="Times New Roman" w:cs="Times New Roman"/>
          <w:sz w:val="28"/>
          <w:szCs w:val="28"/>
        </w:rPr>
        <w:t>AERLS</w:t>
      </w:r>
      <w:r w:rsidR="001B543D" w:rsidRPr="00D26772">
        <w:rPr>
          <w:rFonts w:ascii="Times New Roman" w:hAnsi="Times New Roman" w:cs="Times New Roman"/>
          <w:sz w:val="28"/>
          <w:szCs w:val="28"/>
        </w:rPr>
        <w:t xml:space="preserve">, with an </w:t>
      </w:r>
      <w:r w:rsidRPr="00D26772">
        <w:rPr>
          <w:rFonts w:ascii="Times New Roman" w:hAnsi="Times New Roman" w:cs="Times New Roman"/>
          <w:sz w:val="28"/>
          <w:szCs w:val="28"/>
        </w:rPr>
        <w:t xml:space="preserve">FTE ratio of 0.1232 overall, slightly higher than that for other languages.  However, the ratios for the individual languages within this group vary from 0.1020 for Chinese (just slightly higher that the overall FTE ratio for centralized serials check-in), to 0.1552 for Japanese (over 50% higher than that for Chinese), to 0.3319 for Korean (over three times higher than that for Chinese).  It is important to note that the same person checks in all three languages at Cornell, but reads only Chinese natively.  Thus, the data </w:t>
      </w:r>
      <w:r w:rsidRPr="00D26772">
        <w:rPr>
          <w:rFonts w:ascii="Times New Roman" w:hAnsi="Times New Roman" w:cs="Times New Roman"/>
          <w:sz w:val="28"/>
          <w:szCs w:val="28"/>
        </w:rPr>
        <w:lastRenderedPageBreak/>
        <w:t>suggests, not surprisingly, that the greater the level of fluency one has with the language of the material one is handling, the more efficiently the operator can perform the process.</w:t>
      </w:r>
    </w:p>
    <w:p w:rsidR="00EF7EB2" w:rsidRPr="00D26772" w:rsidRDefault="00EF7EB2" w:rsidP="00333A6E">
      <w:pPr>
        <w:spacing w:after="200" w:line="276" w:lineRule="auto"/>
        <w:rPr>
          <w:rFonts w:ascii="Times New Roman" w:hAnsi="Times New Roman" w:cs="Times New Roman"/>
          <w:sz w:val="28"/>
          <w:szCs w:val="28"/>
        </w:rPr>
      </w:pPr>
    </w:p>
    <w:p w:rsidR="00EF7EB2" w:rsidRPr="00D26772" w:rsidRDefault="00EF7EB2"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Orders, Claims, Cancellations</w:t>
      </w:r>
    </w:p>
    <w:p w:rsidR="00E36AC5"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At Columbia, all new serial orders are placed centrally (in SAS or MAS) or by staff at the Starr Library.  During 2013/14, staff at Columbia ordered a total of 797 new serial titles, </w:t>
      </w:r>
      <w:r w:rsidR="003B3452" w:rsidRPr="00D26772">
        <w:rPr>
          <w:rFonts w:ascii="Times New Roman" w:hAnsi="Times New Roman" w:cs="Times New Roman"/>
          <w:sz w:val="28"/>
          <w:szCs w:val="28"/>
        </w:rPr>
        <w:t>681</w:t>
      </w:r>
      <w:r w:rsidRPr="00D26772">
        <w:rPr>
          <w:rFonts w:ascii="Times New Roman" w:hAnsi="Times New Roman" w:cs="Times New Roman"/>
          <w:sz w:val="28"/>
          <w:szCs w:val="28"/>
        </w:rPr>
        <w:t xml:space="preserve"> in the central units</w:t>
      </w:r>
      <w:r w:rsidR="003B3452" w:rsidRPr="00D26772">
        <w:rPr>
          <w:rFonts w:ascii="Times New Roman" w:hAnsi="Times New Roman" w:cs="Times New Roman"/>
          <w:sz w:val="28"/>
          <w:szCs w:val="28"/>
        </w:rPr>
        <w:t xml:space="preserve"> and </w:t>
      </w:r>
      <w:r w:rsidRPr="00D26772">
        <w:rPr>
          <w:rFonts w:ascii="Times New Roman" w:hAnsi="Times New Roman" w:cs="Times New Roman"/>
          <w:sz w:val="28"/>
          <w:szCs w:val="28"/>
        </w:rPr>
        <w:t>1</w:t>
      </w:r>
      <w:r w:rsidR="003B3452" w:rsidRPr="00D26772">
        <w:rPr>
          <w:rFonts w:ascii="Times New Roman" w:hAnsi="Times New Roman" w:cs="Times New Roman"/>
          <w:sz w:val="28"/>
          <w:szCs w:val="28"/>
        </w:rPr>
        <w:t xml:space="preserve">16 at Starr.  </w:t>
      </w:r>
      <w:r w:rsidRPr="00D26772">
        <w:rPr>
          <w:rFonts w:ascii="Times New Roman" w:hAnsi="Times New Roman" w:cs="Times New Roman"/>
          <w:sz w:val="28"/>
          <w:szCs w:val="28"/>
        </w:rPr>
        <w:t xml:space="preserve">Claims, on the other hand, were initiated in a far more decentralized fashion.  Only 671 of Columbia’s 2929 </w:t>
      </w:r>
      <w:r w:rsidR="00275AC1">
        <w:rPr>
          <w:rFonts w:ascii="Times New Roman" w:hAnsi="Times New Roman" w:cs="Times New Roman"/>
          <w:sz w:val="28"/>
          <w:szCs w:val="28"/>
        </w:rPr>
        <w:t xml:space="preserve">Voyager-based </w:t>
      </w:r>
      <w:r w:rsidRPr="00D26772">
        <w:rPr>
          <w:rFonts w:ascii="Times New Roman" w:hAnsi="Times New Roman" w:cs="Times New Roman"/>
          <w:sz w:val="28"/>
          <w:szCs w:val="28"/>
        </w:rPr>
        <w:t>claims</w:t>
      </w:r>
      <w:r w:rsidR="00275AC1">
        <w:rPr>
          <w:rFonts w:ascii="Times New Roman" w:hAnsi="Times New Roman" w:cs="Times New Roman"/>
          <w:sz w:val="28"/>
          <w:szCs w:val="28"/>
        </w:rPr>
        <w:t xml:space="preserve"> </w:t>
      </w:r>
      <w:r w:rsidRPr="00D26772">
        <w:rPr>
          <w:rFonts w:ascii="Times New Roman" w:hAnsi="Times New Roman" w:cs="Times New Roman"/>
          <w:sz w:val="28"/>
          <w:szCs w:val="28"/>
        </w:rPr>
        <w:t xml:space="preserve">for missing issues (23%) were placed centrally in 2013/14. </w:t>
      </w:r>
      <w:r w:rsidR="00275AC1">
        <w:rPr>
          <w:rFonts w:ascii="Times New Roman" w:hAnsi="Times New Roman" w:cs="Times New Roman"/>
          <w:sz w:val="28"/>
          <w:szCs w:val="28"/>
        </w:rPr>
        <w:t xml:space="preserve"> </w:t>
      </w:r>
      <w:r w:rsidRPr="00D26772">
        <w:rPr>
          <w:rFonts w:ascii="Times New Roman" w:hAnsi="Times New Roman" w:cs="Times New Roman"/>
          <w:sz w:val="28"/>
          <w:szCs w:val="28"/>
        </w:rPr>
        <w:t xml:space="preserve"> The Starr Library placed only one claim </w:t>
      </w:r>
      <w:r w:rsidR="00E36AC5" w:rsidRPr="00D26772">
        <w:rPr>
          <w:rFonts w:ascii="Times New Roman" w:hAnsi="Times New Roman" w:cs="Times New Roman"/>
          <w:sz w:val="28"/>
          <w:szCs w:val="28"/>
        </w:rPr>
        <w:t xml:space="preserve">through Voyager </w:t>
      </w:r>
      <w:r w:rsidRPr="00D26772">
        <w:rPr>
          <w:rFonts w:ascii="Times New Roman" w:hAnsi="Times New Roman" w:cs="Times New Roman"/>
          <w:sz w:val="28"/>
          <w:szCs w:val="28"/>
        </w:rPr>
        <w:t>during this period, meaning that the remaining 2257 claims in 2013/14 were placed by othe</w:t>
      </w:r>
      <w:r w:rsidR="001A08E5" w:rsidRPr="00D26772">
        <w:rPr>
          <w:rFonts w:ascii="Times New Roman" w:hAnsi="Times New Roman" w:cs="Times New Roman"/>
          <w:sz w:val="28"/>
          <w:szCs w:val="28"/>
        </w:rPr>
        <w:t>r, smaller unit library staff.</w:t>
      </w:r>
      <w:r w:rsidR="00D641E3" w:rsidRPr="00D26772">
        <w:rPr>
          <w:rFonts w:ascii="Times New Roman" w:hAnsi="Times New Roman" w:cs="Times New Roman"/>
          <w:sz w:val="28"/>
          <w:szCs w:val="28"/>
        </w:rPr>
        <w:t xml:space="preserve"> </w:t>
      </w:r>
      <w:r w:rsidR="00E36AC5" w:rsidRPr="00D26772">
        <w:rPr>
          <w:rFonts w:ascii="Times New Roman" w:hAnsi="Times New Roman" w:cs="Times New Roman"/>
          <w:sz w:val="28"/>
          <w:szCs w:val="28"/>
        </w:rPr>
        <w:t xml:space="preserve"> (Starr usually claims through email but does not do this regularly because of manpower shortages. The ti</w:t>
      </w:r>
      <w:r w:rsidR="00315EA9" w:rsidRPr="00D26772">
        <w:rPr>
          <w:rFonts w:ascii="Times New Roman" w:hAnsi="Times New Roman" w:cs="Times New Roman"/>
          <w:sz w:val="28"/>
          <w:szCs w:val="28"/>
        </w:rPr>
        <w:t>me spent on claiming is “negligib</w:t>
      </w:r>
      <w:r w:rsidR="00E36AC5" w:rsidRPr="00D26772">
        <w:rPr>
          <w:rFonts w:ascii="Times New Roman" w:hAnsi="Times New Roman" w:cs="Times New Roman"/>
          <w:sz w:val="28"/>
          <w:szCs w:val="28"/>
        </w:rPr>
        <w:t xml:space="preserve">le”). </w:t>
      </w:r>
      <w:r w:rsidR="00D641E3" w:rsidRPr="00D26772">
        <w:rPr>
          <w:rFonts w:ascii="Times New Roman" w:hAnsi="Times New Roman" w:cs="Times New Roman"/>
          <w:sz w:val="28"/>
          <w:szCs w:val="28"/>
        </w:rPr>
        <w:t xml:space="preserve"> </w:t>
      </w:r>
      <w:r w:rsidR="00275AC1">
        <w:rPr>
          <w:rFonts w:ascii="Times New Roman" w:hAnsi="Times New Roman" w:cs="Times New Roman"/>
          <w:sz w:val="28"/>
          <w:szCs w:val="28"/>
        </w:rPr>
        <w:t>This study did not measure claiming done in vendor systems or email.</w:t>
      </w:r>
    </w:p>
    <w:p w:rsidR="00D641E3"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Columbia cancelled a total of 245 serial titles in 2013/14, all of which were done by staff i</w:t>
      </w:r>
      <w:r w:rsidR="00D641E3" w:rsidRPr="00D26772">
        <w:rPr>
          <w:rFonts w:ascii="Times New Roman" w:hAnsi="Times New Roman" w:cs="Times New Roman"/>
          <w:sz w:val="28"/>
          <w:szCs w:val="28"/>
        </w:rPr>
        <w:t>n SAS (96%) and in Starr (4%).</w:t>
      </w:r>
      <w:r w:rsidR="006566DE" w:rsidRPr="00D26772">
        <w:rPr>
          <w:rFonts w:ascii="Times New Roman" w:hAnsi="Times New Roman" w:cs="Times New Roman"/>
          <w:sz w:val="28"/>
          <w:szCs w:val="28"/>
        </w:rPr>
        <w:t xml:space="preserve">  The Starr number would be higher if the quality of vendor supplied cataloging supported discovery.</w:t>
      </w:r>
    </w:p>
    <w:p w:rsidR="00D641E3" w:rsidRPr="00D26772" w:rsidRDefault="00EF7EB2" w:rsidP="00D641E3">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At Cornell, workflows for all of these tasks are carried out centrally.  </w:t>
      </w:r>
      <w:r w:rsidR="00D641E3" w:rsidRPr="00D26772">
        <w:rPr>
          <w:rFonts w:ascii="Times New Roman" w:hAnsi="Times New Roman" w:cs="Times New Roman"/>
          <w:sz w:val="28"/>
          <w:szCs w:val="28"/>
        </w:rPr>
        <w:t>Staff in AERLS</w:t>
      </w:r>
      <w:r w:rsidRPr="00D26772">
        <w:rPr>
          <w:rFonts w:ascii="Times New Roman" w:hAnsi="Times New Roman" w:cs="Times New Roman"/>
          <w:sz w:val="28"/>
          <w:szCs w:val="28"/>
        </w:rPr>
        <w:t xml:space="preserve"> processed all of the library’s 115 new orders, 2,394 claims, and 259 cancellations in 2013/14.</w:t>
      </w:r>
      <w:r w:rsidR="00D641E3" w:rsidRPr="00D26772">
        <w:rPr>
          <w:rFonts w:ascii="Times New Roman" w:hAnsi="Times New Roman" w:cs="Times New Roman"/>
          <w:sz w:val="28"/>
          <w:szCs w:val="28"/>
        </w:rPr>
        <w:t xml:space="preserve">  It is interesting to note that the ratio of claims placed to active print serial titles was 36% lower at Cornell (0.14) than at Columbia (0.22), suggesting that on-demand claiming activity is likely to be higher when serials check-in is performed in subject libraries.</w:t>
      </w:r>
    </w:p>
    <w:p w:rsidR="00EF7EB2" w:rsidRPr="00D26772" w:rsidRDefault="00EF7EB2"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Cataloging</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Columbia cataloged 492 new serial titles in</w:t>
      </w:r>
      <w:r w:rsidR="004D5636" w:rsidRPr="00D26772">
        <w:rPr>
          <w:rFonts w:ascii="Times New Roman" w:hAnsi="Times New Roman" w:cs="Times New Roman"/>
          <w:sz w:val="28"/>
          <w:szCs w:val="28"/>
        </w:rPr>
        <w:t xml:space="preserve"> 2013/14; Cornell cataloged 645</w:t>
      </w:r>
      <w:r w:rsidR="00061B75" w:rsidRPr="00D26772">
        <w:rPr>
          <w:rFonts w:ascii="Times New Roman" w:hAnsi="Times New Roman" w:cs="Times New Roman"/>
          <w:sz w:val="28"/>
          <w:szCs w:val="28"/>
        </w:rPr>
        <w:t xml:space="preserve"> new titles,</w:t>
      </w:r>
      <w:r w:rsidR="004D5636" w:rsidRPr="00D26772">
        <w:rPr>
          <w:rFonts w:ascii="Times New Roman" w:hAnsi="Times New Roman" w:cs="Times New Roman"/>
          <w:sz w:val="28"/>
          <w:szCs w:val="28"/>
        </w:rPr>
        <w:t xml:space="preserve"> of which 154 were “fastcatted” by AERLS staff.</w:t>
      </w:r>
    </w:p>
    <w:p w:rsidR="00EF7EB2" w:rsidRPr="00D26772" w:rsidRDefault="00EF7EB2" w:rsidP="00333A6E">
      <w:pPr>
        <w:spacing w:after="200" w:line="276" w:lineRule="auto"/>
        <w:rPr>
          <w:rFonts w:ascii="Times New Roman" w:hAnsi="Times New Roman" w:cs="Times New Roman"/>
          <w:sz w:val="28"/>
          <w:szCs w:val="28"/>
        </w:rPr>
      </w:pPr>
    </w:p>
    <w:p w:rsidR="00B80463" w:rsidRPr="00D26772" w:rsidRDefault="00B80463" w:rsidP="00333A6E">
      <w:pPr>
        <w:spacing w:after="200" w:line="276" w:lineRule="auto"/>
        <w:rPr>
          <w:rFonts w:ascii="Times New Roman" w:hAnsi="Times New Roman" w:cs="Times New Roman"/>
          <w:sz w:val="32"/>
          <w:szCs w:val="32"/>
        </w:rPr>
      </w:pPr>
      <w:r w:rsidRPr="00D26772">
        <w:rPr>
          <w:rFonts w:ascii="Times New Roman" w:hAnsi="Times New Roman" w:cs="Times New Roman"/>
          <w:b/>
          <w:sz w:val="32"/>
          <w:szCs w:val="32"/>
        </w:rPr>
        <w:t>V – Discussion and Conclusions</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The print serials study offers insights and opportuni</w:t>
      </w:r>
      <w:r w:rsidR="00F80DC1" w:rsidRPr="00D26772">
        <w:rPr>
          <w:rFonts w:ascii="Times New Roman" w:hAnsi="Times New Roman" w:cs="Times New Roman"/>
          <w:sz w:val="28"/>
          <w:szCs w:val="28"/>
        </w:rPr>
        <w:t>t</w:t>
      </w:r>
      <w:r w:rsidRPr="00D26772">
        <w:rPr>
          <w:rFonts w:ascii="Times New Roman" w:hAnsi="Times New Roman" w:cs="Times New Roman"/>
          <w:sz w:val="28"/>
          <w:szCs w:val="28"/>
        </w:rPr>
        <w:t>ies for work in a joint system such as Alma.</w:t>
      </w:r>
    </w:p>
    <w:p w:rsidR="003B3452" w:rsidRDefault="00B80463" w:rsidP="003B3452">
      <w:pPr>
        <w:spacing w:after="200" w:line="276" w:lineRule="auto"/>
        <w:rPr>
          <w:rFonts w:ascii="Times New Roman" w:hAnsi="Times New Roman" w:cs="Times New Roman"/>
          <w:sz w:val="28"/>
          <w:szCs w:val="28"/>
        </w:rPr>
      </w:pPr>
      <w:r w:rsidRPr="00D26772">
        <w:rPr>
          <w:rFonts w:ascii="Times New Roman" w:hAnsi="Times New Roman" w:cs="Times New Roman"/>
          <w:b/>
          <w:sz w:val="28"/>
          <w:szCs w:val="28"/>
        </w:rPr>
        <w:t xml:space="preserve">Claiming </w:t>
      </w:r>
      <w:r w:rsidRPr="00D26772">
        <w:rPr>
          <w:rFonts w:ascii="Times New Roman" w:hAnsi="Times New Roman" w:cs="Times New Roman"/>
          <w:sz w:val="28"/>
          <w:szCs w:val="28"/>
        </w:rPr>
        <w:t xml:space="preserve">has been regarded as an essential part of serials management but the study showed very different practices and attitudes.  Is the work required to place and track claims still </w:t>
      </w:r>
      <w:r w:rsidRPr="00ED7E4F">
        <w:rPr>
          <w:rFonts w:ascii="Times New Roman" w:hAnsi="Times New Roman" w:cs="Times New Roman"/>
          <w:sz w:val="28"/>
          <w:szCs w:val="28"/>
        </w:rPr>
        <w:t xml:space="preserve">justified in an ever increasing electronic age?  Should robust claim functionality be a </w:t>
      </w:r>
      <w:r w:rsidR="006C3D56" w:rsidRPr="00ED7E4F">
        <w:rPr>
          <w:rFonts w:ascii="Times New Roman" w:hAnsi="Times New Roman" w:cs="Times New Roman"/>
          <w:sz w:val="28"/>
          <w:szCs w:val="28"/>
        </w:rPr>
        <w:t>high-</w:t>
      </w:r>
      <w:r w:rsidRPr="00ED7E4F">
        <w:rPr>
          <w:rFonts w:ascii="Times New Roman" w:hAnsi="Times New Roman" w:cs="Times New Roman"/>
          <w:sz w:val="28"/>
          <w:szCs w:val="28"/>
        </w:rPr>
        <w:t>priority need in a new system?  Alma was initially designed without predictive check</w:t>
      </w:r>
      <w:r w:rsidR="00565A21" w:rsidRPr="00ED7E4F">
        <w:rPr>
          <w:rFonts w:ascii="Times New Roman" w:hAnsi="Times New Roman" w:cs="Times New Roman"/>
          <w:sz w:val="28"/>
          <w:szCs w:val="28"/>
        </w:rPr>
        <w:t>-</w:t>
      </w:r>
      <w:r w:rsidRPr="00ED7E4F">
        <w:rPr>
          <w:rFonts w:ascii="Times New Roman" w:hAnsi="Times New Roman" w:cs="Times New Roman"/>
          <w:sz w:val="28"/>
          <w:szCs w:val="28"/>
        </w:rPr>
        <w:t>in</w:t>
      </w:r>
      <w:r w:rsidR="002F00FA" w:rsidRPr="00ED7E4F">
        <w:rPr>
          <w:rFonts w:ascii="Times New Roman" w:hAnsi="Times New Roman" w:cs="Times New Roman"/>
          <w:sz w:val="28"/>
          <w:szCs w:val="28"/>
        </w:rPr>
        <w:t>,</w:t>
      </w:r>
      <w:r w:rsidRPr="00ED7E4F">
        <w:rPr>
          <w:rFonts w:ascii="Times New Roman" w:hAnsi="Times New Roman" w:cs="Times New Roman"/>
          <w:sz w:val="28"/>
          <w:szCs w:val="28"/>
        </w:rPr>
        <w:t xml:space="preserve"> and serials check</w:t>
      </w:r>
      <w:r w:rsidR="00565A21" w:rsidRPr="00ED7E4F">
        <w:rPr>
          <w:rFonts w:ascii="Times New Roman" w:hAnsi="Times New Roman" w:cs="Times New Roman"/>
          <w:sz w:val="28"/>
          <w:szCs w:val="28"/>
        </w:rPr>
        <w:t>-</w:t>
      </w:r>
      <w:r w:rsidRPr="00ED7E4F">
        <w:rPr>
          <w:rFonts w:ascii="Times New Roman" w:hAnsi="Times New Roman" w:cs="Times New Roman"/>
          <w:sz w:val="28"/>
          <w:szCs w:val="28"/>
        </w:rPr>
        <w:t xml:space="preserve">in was conceptualized as the receipt </w:t>
      </w:r>
      <w:r w:rsidR="002F00FA" w:rsidRPr="00ED7E4F">
        <w:rPr>
          <w:rFonts w:ascii="Times New Roman" w:hAnsi="Times New Roman" w:cs="Times New Roman"/>
          <w:sz w:val="28"/>
          <w:szCs w:val="28"/>
        </w:rPr>
        <w:t xml:space="preserve">of </w:t>
      </w:r>
      <w:r w:rsidRPr="00ED7E4F">
        <w:rPr>
          <w:rFonts w:ascii="Times New Roman" w:hAnsi="Times New Roman" w:cs="Times New Roman"/>
          <w:sz w:val="28"/>
          <w:szCs w:val="28"/>
        </w:rPr>
        <w:t>physical items much as it was in NOTIS.  Customer demand, however, brought predictive check</w:t>
      </w:r>
      <w:r w:rsidR="00565A21" w:rsidRPr="00ED7E4F">
        <w:rPr>
          <w:rFonts w:ascii="Times New Roman" w:hAnsi="Times New Roman" w:cs="Times New Roman"/>
          <w:sz w:val="28"/>
          <w:szCs w:val="28"/>
        </w:rPr>
        <w:t>-</w:t>
      </w:r>
      <w:r w:rsidRPr="00ED7E4F">
        <w:rPr>
          <w:rFonts w:ascii="Times New Roman" w:hAnsi="Times New Roman" w:cs="Times New Roman"/>
          <w:sz w:val="28"/>
          <w:szCs w:val="28"/>
        </w:rPr>
        <w:t>in back into the Alma development agenda and</w:t>
      </w:r>
      <w:r w:rsidR="00315EA9" w:rsidRPr="00ED7E4F">
        <w:rPr>
          <w:rFonts w:ascii="Times New Roman" w:hAnsi="Times New Roman" w:cs="Times New Roman"/>
          <w:sz w:val="28"/>
          <w:szCs w:val="28"/>
        </w:rPr>
        <w:t xml:space="preserve"> it</w:t>
      </w:r>
      <w:r w:rsidRPr="00ED7E4F">
        <w:rPr>
          <w:rFonts w:ascii="Times New Roman" w:hAnsi="Times New Roman" w:cs="Times New Roman"/>
          <w:sz w:val="28"/>
          <w:szCs w:val="28"/>
        </w:rPr>
        <w:t xml:space="preserve"> was part of the </w:t>
      </w:r>
      <w:r w:rsidR="006C3D56" w:rsidRPr="00ED7E4F">
        <w:rPr>
          <w:rFonts w:ascii="Times New Roman" w:hAnsi="Times New Roman" w:cs="Times New Roman"/>
          <w:sz w:val="28"/>
          <w:szCs w:val="28"/>
        </w:rPr>
        <w:t>January</w:t>
      </w:r>
      <w:r w:rsidRPr="00ED7E4F">
        <w:rPr>
          <w:rFonts w:ascii="Times New Roman" w:hAnsi="Times New Roman" w:cs="Times New Roman"/>
          <w:sz w:val="28"/>
          <w:szCs w:val="28"/>
        </w:rPr>
        <w:t xml:space="preserve"> 2015 release.  The University of Minnesota is testing it with</w:t>
      </w:r>
      <w:r w:rsidR="00C32CF8" w:rsidRPr="00ED7E4F">
        <w:rPr>
          <w:rFonts w:ascii="Times New Roman" w:hAnsi="Times New Roman" w:cs="Times New Roman"/>
          <w:sz w:val="28"/>
          <w:szCs w:val="28"/>
        </w:rPr>
        <w:t xml:space="preserve"> migrated Voyager patterns.  Kuali OLE</w:t>
      </w:r>
      <w:r w:rsidRPr="00ED7E4F">
        <w:rPr>
          <w:rFonts w:ascii="Times New Roman" w:hAnsi="Times New Roman" w:cs="Times New Roman"/>
          <w:sz w:val="28"/>
          <w:szCs w:val="28"/>
        </w:rPr>
        <w:t xml:space="preserve"> on the other hand is leaning toward </w:t>
      </w:r>
      <w:r w:rsidR="003B3452" w:rsidRPr="00ED7E4F">
        <w:rPr>
          <w:rFonts w:ascii="Times New Roman" w:hAnsi="Times New Roman" w:cs="Times New Roman"/>
          <w:sz w:val="28"/>
          <w:szCs w:val="28"/>
        </w:rPr>
        <w:t>action-date-based receipt.</w:t>
      </w:r>
    </w:p>
    <w:p w:rsidR="00352588" w:rsidRPr="00ED7E4F" w:rsidRDefault="00352588" w:rsidP="003B3452">
      <w:pPr>
        <w:spacing w:after="200" w:line="276" w:lineRule="auto"/>
        <w:rPr>
          <w:rFonts w:ascii="Times New Roman" w:hAnsi="Times New Roman" w:cs="Times New Roman"/>
          <w:sz w:val="28"/>
          <w:szCs w:val="28"/>
        </w:rPr>
      </w:pPr>
      <w:r>
        <w:rPr>
          <w:rFonts w:ascii="Times New Roman" w:hAnsi="Times New Roman" w:cs="Times New Roman"/>
          <w:sz w:val="28"/>
          <w:szCs w:val="28"/>
        </w:rPr>
        <w:t>One benefit of predictive checkin is that the patterns automatically supply enumeration and chronology which avoids manual input and increases efficiency.</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If 2CUL implements Alma, we will need to decide whether to migrate patterns </w:t>
      </w:r>
      <w:r w:rsidRPr="006C3D56">
        <w:rPr>
          <w:rFonts w:ascii="Times New Roman" w:hAnsi="Times New Roman" w:cs="Times New Roman"/>
          <w:sz w:val="28"/>
          <w:szCs w:val="28"/>
        </w:rPr>
        <w:t>and</w:t>
      </w:r>
      <w:r w:rsidR="006C3D56">
        <w:rPr>
          <w:rFonts w:ascii="Times New Roman" w:hAnsi="Times New Roman" w:cs="Times New Roman"/>
          <w:sz w:val="28"/>
          <w:szCs w:val="28"/>
        </w:rPr>
        <w:t xml:space="preserve"> </w:t>
      </w:r>
      <w:r w:rsidRPr="006C3D56">
        <w:rPr>
          <w:rFonts w:ascii="Times New Roman" w:hAnsi="Times New Roman" w:cs="Times New Roman"/>
          <w:sz w:val="28"/>
          <w:szCs w:val="28"/>
        </w:rPr>
        <w:t>if so</w:t>
      </w:r>
      <w:r w:rsidR="006C3D56">
        <w:rPr>
          <w:rFonts w:ascii="Times New Roman" w:hAnsi="Times New Roman" w:cs="Times New Roman"/>
          <w:sz w:val="28"/>
          <w:szCs w:val="28"/>
        </w:rPr>
        <w:t xml:space="preserve"> </w:t>
      </w:r>
      <w:r w:rsidRPr="006C3D56">
        <w:rPr>
          <w:rFonts w:ascii="Times New Roman" w:hAnsi="Times New Roman" w:cs="Times New Roman"/>
          <w:sz w:val="28"/>
          <w:szCs w:val="28"/>
        </w:rPr>
        <w:t xml:space="preserve">together </w:t>
      </w:r>
      <w:r w:rsidRPr="00D26772">
        <w:rPr>
          <w:rFonts w:ascii="Times New Roman" w:hAnsi="Times New Roman" w:cs="Times New Roman"/>
          <w:sz w:val="28"/>
          <w:szCs w:val="28"/>
        </w:rPr>
        <w:t>or separately.</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Is it</w:t>
      </w:r>
      <w:r w:rsidR="00315EA9" w:rsidRPr="00D26772">
        <w:rPr>
          <w:rFonts w:ascii="Times New Roman" w:hAnsi="Times New Roman" w:cs="Times New Roman"/>
          <w:sz w:val="28"/>
          <w:szCs w:val="28"/>
        </w:rPr>
        <w:t xml:space="preserve"> possible to move toward a less </w:t>
      </w:r>
      <w:r w:rsidRPr="00D26772">
        <w:rPr>
          <w:rFonts w:ascii="Times New Roman" w:hAnsi="Times New Roman" w:cs="Times New Roman"/>
          <w:sz w:val="28"/>
          <w:szCs w:val="28"/>
        </w:rPr>
        <w:t>complex check</w:t>
      </w:r>
      <w:r w:rsidR="00565A21" w:rsidRPr="00D26772">
        <w:rPr>
          <w:rFonts w:ascii="Times New Roman" w:hAnsi="Times New Roman" w:cs="Times New Roman"/>
          <w:sz w:val="28"/>
          <w:szCs w:val="28"/>
        </w:rPr>
        <w:t xml:space="preserve">-in </w:t>
      </w:r>
      <w:r w:rsidRPr="00D26772">
        <w:rPr>
          <w:rFonts w:ascii="Times New Roman" w:hAnsi="Times New Roman" w:cs="Times New Roman"/>
          <w:sz w:val="28"/>
          <w:szCs w:val="28"/>
        </w:rPr>
        <w:t>system with a less labor intensive workflow?  Statistics indicate that claiming continues to be an important activity in central technical services and some departmental libraries.  System</w:t>
      </w:r>
      <w:r w:rsidR="002F00FA" w:rsidRPr="00D26772">
        <w:rPr>
          <w:rFonts w:ascii="Times New Roman" w:hAnsi="Times New Roman" w:cs="Times New Roman"/>
          <w:sz w:val="28"/>
          <w:szCs w:val="28"/>
        </w:rPr>
        <w:t>-</w:t>
      </w:r>
      <w:r w:rsidRPr="00D26772">
        <w:rPr>
          <w:rFonts w:ascii="Times New Roman" w:hAnsi="Times New Roman" w:cs="Times New Roman"/>
          <w:sz w:val="28"/>
          <w:szCs w:val="28"/>
        </w:rPr>
        <w:t>generated statistics show high rates of claiming in the general periodical collections and in distinctive collections such as Avery and ILR, medium rates of claiming (evidenced in Columbia departmental statistics) in the social sciences, and low rates of claiming in sciences.  Interviews suggest that most claiming is happening as part of the receipt proces</w:t>
      </w:r>
      <w:r w:rsidR="003B3452" w:rsidRPr="00D26772">
        <w:rPr>
          <w:rFonts w:ascii="Times New Roman" w:hAnsi="Times New Roman" w:cs="Times New Roman"/>
          <w:sz w:val="28"/>
          <w:szCs w:val="28"/>
        </w:rPr>
        <w:t>s</w:t>
      </w:r>
      <w:r w:rsidRPr="00D26772">
        <w:rPr>
          <w:rFonts w:ascii="Times New Roman" w:hAnsi="Times New Roman" w:cs="Times New Roman"/>
          <w:sz w:val="28"/>
          <w:szCs w:val="28"/>
        </w:rPr>
        <w:t xml:space="preserve">.  Later claims are done less regularly or not at all.  Several libraries reported never using system generated reports as prompts for second claims.  Three areas, however, are heavily invested in claiming.  Avery claims in response to gaps and when nothing has been received and makes heavy use of the Marked Item Report.  Global studies is a growing area for 2CUL collection development and both </w:t>
      </w:r>
      <w:r w:rsidRPr="00ED7E4F">
        <w:rPr>
          <w:rFonts w:ascii="Times New Roman" w:hAnsi="Times New Roman" w:cs="Times New Roman"/>
          <w:sz w:val="28"/>
          <w:szCs w:val="28"/>
        </w:rPr>
        <w:t xml:space="preserve">libraries spend significant high level staff time trying to obtain material.  For example, </w:t>
      </w:r>
      <w:r w:rsidR="006C3D56" w:rsidRPr="00ED7E4F">
        <w:rPr>
          <w:rFonts w:ascii="Times New Roman" w:hAnsi="Times New Roman" w:cs="Times New Roman"/>
          <w:sz w:val="28"/>
          <w:szCs w:val="28"/>
        </w:rPr>
        <w:t>staff in Columbia’s Periodical Reading Room (P</w:t>
      </w:r>
      <w:r w:rsidR="00E34F99" w:rsidRPr="00ED7E4F">
        <w:rPr>
          <w:rFonts w:ascii="Times New Roman" w:hAnsi="Times New Roman" w:cs="Times New Roman"/>
          <w:sz w:val="28"/>
          <w:szCs w:val="28"/>
        </w:rPr>
        <w:t>R</w:t>
      </w:r>
      <w:r w:rsidR="006C3D56" w:rsidRPr="00ED7E4F">
        <w:rPr>
          <w:rFonts w:ascii="Times New Roman" w:hAnsi="Times New Roman" w:cs="Times New Roman"/>
          <w:sz w:val="28"/>
          <w:szCs w:val="28"/>
        </w:rPr>
        <w:t>R)</w:t>
      </w:r>
      <w:r w:rsidRPr="00ED7E4F">
        <w:rPr>
          <w:rFonts w:ascii="Times New Roman" w:hAnsi="Times New Roman" w:cs="Times New Roman"/>
          <w:sz w:val="28"/>
          <w:szCs w:val="28"/>
        </w:rPr>
        <w:t xml:space="preserve"> work personally with </w:t>
      </w:r>
      <w:r w:rsidR="006C3D56" w:rsidRPr="00ED7E4F">
        <w:rPr>
          <w:rFonts w:ascii="Times New Roman" w:hAnsi="Times New Roman" w:cs="Times New Roman"/>
          <w:sz w:val="28"/>
          <w:szCs w:val="28"/>
        </w:rPr>
        <w:t>vendors,</w:t>
      </w:r>
      <w:r w:rsidRPr="00ED7E4F">
        <w:rPr>
          <w:rFonts w:ascii="Times New Roman" w:hAnsi="Times New Roman" w:cs="Times New Roman"/>
          <w:sz w:val="28"/>
          <w:szCs w:val="28"/>
        </w:rPr>
        <w:t xml:space="preserve"> and </w:t>
      </w:r>
      <w:r w:rsidR="006C3D56" w:rsidRPr="00ED7E4F">
        <w:rPr>
          <w:rFonts w:ascii="Times New Roman" w:hAnsi="Times New Roman" w:cs="Times New Roman"/>
          <w:sz w:val="28"/>
          <w:szCs w:val="28"/>
        </w:rPr>
        <w:t xml:space="preserve">Cornell’s </w:t>
      </w:r>
      <w:r w:rsidRPr="00ED7E4F">
        <w:rPr>
          <w:rFonts w:ascii="Times New Roman" w:hAnsi="Times New Roman" w:cs="Times New Roman"/>
          <w:sz w:val="28"/>
          <w:szCs w:val="28"/>
        </w:rPr>
        <w:t>Kroch</w:t>
      </w:r>
      <w:r w:rsidR="006C3D56" w:rsidRPr="00ED7E4F">
        <w:rPr>
          <w:rFonts w:ascii="Times New Roman" w:hAnsi="Times New Roman" w:cs="Times New Roman"/>
          <w:sz w:val="28"/>
          <w:szCs w:val="28"/>
        </w:rPr>
        <w:t xml:space="preserve"> Asia</w:t>
      </w:r>
      <w:r w:rsidRPr="00ED7E4F">
        <w:rPr>
          <w:rFonts w:ascii="Times New Roman" w:hAnsi="Times New Roman" w:cs="Times New Roman"/>
          <w:sz w:val="28"/>
          <w:szCs w:val="28"/>
        </w:rPr>
        <w:t xml:space="preserve"> </w:t>
      </w:r>
      <w:r w:rsidRPr="00ED7E4F">
        <w:rPr>
          <w:rFonts w:ascii="Times New Roman" w:hAnsi="Times New Roman" w:cs="Times New Roman"/>
          <w:sz w:val="28"/>
          <w:szCs w:val="28"/>
        </w:rPr>
        <w:lastRenderedPageBreak/>
        <w:t xml:space="preserve">staff will double check Voyager and notify LTS if they </w:t>
      </w:r>
      <w:r w:rsidRPr="00D26772">
        <w:rPr>
          <w:rFonts w:ascii="Times New Roman" w:hAnsi="Times New Roman" w:cs="Times New Roman"/>
          <w:sz w:val="28"/>
          <w:szCs w:val="28"/>
        </w:rPr>
        <w:t>notice gaps.  This suggests a targeted, decentralized approach to claiming going forward.</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Several libraries report that they will search other OPACs and vendor databases to see if missing issues were ever published.  In a shared system, this work could be delegated to one staff </w:t>
      </w:r>
      <w:r w:rsidR="00F80DC1" w:rsidRPr="00D26772">
        <w:rPr>
          <w:rFonts w:ascii="Times New Roman" w:hAnsi="Times New Roman" w:cs="Times New Roman"/>
          <w:sz w:val="28"/>
          <w:szCs w:val="28"/>
        </w:rPr>
        <w:t>member.</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Several areas came up as areas of potential cost savings, even without a shared system.</w:t>
      </w:r>
    </w:p>
    <w:p w:rsidR="00C56853" w:rsidRPr="00D26772" w:rsidRDefault="00B80463" w:rsidP="00C56853">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Both libraries noted the problems with </w:t>
      </w:r>
      <w:r w:rsidRPr="00D26772">
        <w:rPr>
          <w:rFonts w:ascii="Times New Roman" w:hAnsi="Times New Roman" w:cs="Times New Roman"/>
          <w:b/>
          <w:sz w:val="28"/>
          <w:szCs w:val="28"/>
        </w:rPr>
        <w:t>duplicates</w:t>
      </w:r>
      <w:r w:rsidRPr="00D26772">
        <w:rPr>
          <w:rFonts w:ascii="Times New Roman" w:hAnsi="Times New Roman" w:cs="Times New Roman"/>
          <w:sz w:val="28"/>
          <w:szCs w:val="28"/>
        </w:rPr>
        <w:t xml:space="preserve">.  It is a politically sensitive matter to discard duplicates.  Columbia sends issues at some expense to the EBSCO Missing Copy Bank and Cornell sends issues to Absolute. </w:t>
      </w:r>
      <w:r w:rsidR="00D648AF" w:rsidRPr="00D26772">
        <w:rPr>
          <w:rFonts w:ascii="Times New Roman" w:hAnsi="Times New Roman" w:cs="Times New Roman"/>
          <w:sz w:val="28"/>
          <w:szCs w:val="28"/>
        </w:rPr>
        <w:t xml:space="preserve"> </w:t>
      </w:r>
      <w:r w:rsidR="006566DE" w:rsidRPr="00D26772">
        <w:rPr>
          <w:rFonts w:ascii="Times New Roman" w:hAnsi="Times New Roman" w:cs="Times New Roman"/>
          <w:sz w:val="28"/>
          <w:szCs w:val="28"/>
        </w:rPr>
        <w:t xml:space="preserve">Starr contributes serial duplicates to their </w:t>
      </w:r>
      <w:r w:rsidR="00DA476D" w:rsidRPr="00D26772">
        <w:rPr>
          <w:rFonts w:ascii="Times New Roman" w:hAnsi="Times New Roman" w:cs="Times New Roman"/>
          <w:sz w:val="28"/>
          <w:szCs w:val="28"/>
        </w:rPr>
        <w:t>annual duplicate sale.  Unsold items</w:t>
      </w:r>
      <w:r w:rsidR="006566DE" w:rsidRPr="00D26772">
        <w:rPr>
          <w:rFonts w:ascii="Times New Roman" w:hAnsi="Times New Roman" w:cs="Times New Roman"/>
          <w:sz w:val="28"/>
          <w:szCs w:val="28"/>
        </w:rPr>
        <w:t xml:space="preserve"> are sent to China.  </w:t>
      </w:r>
      <w:r w:rsidRPr="00D26772">
        <w:rPr>
          <w:rFonts w:ascii="Times New Roman" w:hAnsi="Times New Roman" w:cs="Times New Roman"/>
          <w:sz w:val="28"/>
          <w:szCs w:val="28"/>
        </w:rPr>
        <w:t xml:space="preserve">Both libraries report that the services are “hit or miss” when it comes to </w:t>
      </w:r>
      <w:r w:rsidR="00C56853" w:rsidRPr="00D26772">
        <w:rPr>
          <w:rFonts w:ascii="Times New Roman" w:hAnsi="Times New Roman" w:cs="Times New Roman"/>
          <w:sz w:val="28"/>
          <w:szCs w:val="28"/>
        </w:rPr>
        <w:t>getting missing issues from these sources.  It might be useful to investigate if it is cost-effective to continue to use these services and discuss other alternatives if appropriate (such as the pending initiative to share Columbia duplicates of Korean material for inclusion in Cornell’s collection).</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Both Cornell and Columbia use brief bibliographic records to record </w:t>
      </w:r>
      <w:r w:rsidRPr="00D26772">
        <w:rPr>
          <w:rFonts w:ascii="Times New Roman" w:hAnsi="Times New Roman" w:cs="Times New Roman"/>
          <w:b/>
          <w:sz w:val="28"/>
          <w:szCs w:val="28"/>
        </w:rPr>
        <w:t>retention decisions</w:t>
      </w:r>
      <w:r w:rsidRPr="00D26772">
        <w:rPr>
          <w:rFonts w:ascii="Times New Roman" w:hAnsi="Times New Roman" w:cs="Times New Roman"/>
          <w:sz w:val="28"/>
          <w:szCs w:val="28"/>
        </w:rPr>
        <w:t>.  This avoids repetitious verification as unwanted titles continue to be received.  Some departmental libraries record this information on spreadsheets.  It might be worthwhile to enable or encourage departmental libraries to create decision records instead.</w:t>
      </w:r>
    </w:p>
    <w:p w:rsidR="00C56853" w:rsidRPr="00D26772" w:rsidRDefault="00C56853" w:rsidP="00C56853">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Both libraries receive material through the </w:t>
      </w:r>
      <w:r w:rsidRPr="00D26772">
        <w:rPr>
          <w:rFonts w:ascii="Times New Roman" w:hAnsi="Times New Roman" w:cs="Times New Roman"/>
          <w:b/>
          <w:sz w:val="28"/>
          <w:szCs w:val="28"/>
        </w:rPr>
        <w:t>LCCAP</w:t>
      </w:r>
      <w:r w:rsidRPr="00D26772">
        <w:rPr>
          <w:rFonts w:ascii="Times New Roman" w:hAnsi="Times New Roman" w:cs="Times New Roman"/>
          <w:sz w:val="28"/>
          <w:szCs w:val="28"/>
        </w:rPr>
        <w:t xml:space="preserve"> program and much of the material is shelved in offsite storage, especially at Columbia.  There may be some benefit in comparing title lists for overlap or other processing efficiencies.</w:t>
      </w:r>
    </w:p>
    <w:p w:rsidR="00B80463" w:rsidRPr="00D26772" w:rsidRDefault="00B80463"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Organization and Staffing</w:t>
      </w:r>
    </w:p>
    <w:p w:rsidR="00B80463" w:rsidRPr="00ED7E4F"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From </w:t>
      </w:r>
      <w:r w:rsidRPr="00ED7E4F">
        <w:rPr>
          <w:rFonts w:ascii="Times New Roman" w:hAnsi="Times New Roman" w:cs="Times New Roman"/>
          <w:sz w:val="28"/>
          <w:szCs w:val="28"/>
        </w:rPr>
        <w:t>the beginning of our work on 2CUL TSI, there has been an underlying assumption that print serials check</w:t>
      </w:r>
      <w:r w:rsidR="00565A21" w:rsidRPr="00ED7E4F">
        <w:rPr>
          <w:rFonts w:ascii="Times New Roman" w:hAnsi="Times New Roman" w:cs="Times New Roman"/>
          <w:sz w:val="28"/>
          <w:szCs w:val="28"/>
        </w:rPr>
        <w:t>-</w:t>
      </w:r>
      <w:r w:rsidRPr="00ED7E4F">
        <w:rPr>
          <w:rFonts w:ascii="Times New Roman" w:hAnsi="Times New Roman" w:cs="Times New Roman"/>
          <w:sz w:val="28"/>
          <w:szCs w:val="28"/>
        </w:rPr>
        <w:t xml:space="preserve">in is decentralized at Columbia and centralized at </w:t>
      </w:r>
      <w:r w:rsidR="006C3D56" w:rsidRPr="00ED7E4F">
        <w:rPr>
          <w:rFonts w:ascii="Times New Roman" w:hAnsi="Times New Roman" w:cs="Times New Roman"/>
          <w:sz w:val="28"/>
          <w:szCs w:val="28"/>
        </w:rPr>
        <w:t>Cornell,</w:t>
      </w:r>
      <w:r w:rsidRPr="00ED7E4F">
        <w:rPr>
          <w:rFonts w:ascii="Times New Roman" w:hAnsi="Times New Roman" w:cs="Times New Roman"/>
          <w:sz w:val="28"/>
          <w:szCs w:val="28"/>
        </w:rPr>
        <w:t xml:space="preserve"> and </w:t>
      </w:r>
      <w:r w:rsidR="006C3D56" w:rsidRPr="00ED7E4F">
        <w:rPr>
          <w:rFonts w:ascii="Times New Roman" w:hAnsi="Times New Roman" w:cs="Times New Roman"/>
          <w:sz w:val="28"/>
          <w:szCs w:val="28"/>
        </w:rPr>
        <w:t xml:space="preserve">that </w:t>
      </w:r>
      <w:r w:rsidRPr="00ED7E4F">
        <w:rPr>
          <w:rFonts w:ascii="Times New Roman" w:hAnsi="Times New Roman" w:cs="Times New Roman"/>
          <w:sz w:val="28"/>
          <w:szCs w:val="28"/>
        </w:rPr>
        <w:t>this difference would be a barrier to integration.  The Print Serials Team concluded at the end of Phase One that “</w:t>
      </w:r>
      <w:r w:rsidR="006C3D56" w:rsidRPr="00ED7E4F">
        <w:rPr>
          <w:rFonts w:ascii="Times New Roman" w:hAnsi="Times New Roman" w:cs="Times New Roman"/>
          <w:sz w:val="28"/>
          <w:szCs w:val="28"/>
        </w:rPr>
        <w:t xml:space="preserve">because </w:t>
      </w:r>
      <w:r w:rsidRPr="00ED7E4F">
        <w:rPr>
          <w:rFonts w:ascii="Times New Roman" w:hAnsi="Times New Roman" w:cs="Times New Roman"/>
          <w:sz w:val="28"/>
          <w:szCs w:val="28"/>
        </w:rPr>
        <w:t xml:space="preserve">the requirements of print serials are so distinct and dependent on the organizational structures, we have found potential shared activities rather limited.  It is hard to see how staff at the </w:t>
      </w:r>
      <w:r w:rsidRPr="00ED7E4F">
        <w:rPr>
          <w:rFonts w:ascii="Times New Roman" w:hAnsi="Times New Roman" w:cs="Times New Roman"/>
          <w:sz w:val="28"/>
          <w:szCs w:val="28"/>
        </w:rPr>
        <w:lastRenderedPageBreak/>
        <w:t>two organizations could effect</w:t>
      </w:r>
      <w:r w:rsidR="00DA476D" w:rsidRPr="00ED7E4F">
        <w:rPr>
          <w:rFonts w:ascii="Times New Roman" w:hAnsi="Times New Roman" w:cs="Times New Roman"/>
          <w:sz w:val="28"/>
          <w:szCs w:val="28"/>
        </w:rPr>
        <w:t>ively substitute for each other.</w:t>
      </w:r>
      <w:r w:rsidRPr="00ED7E4F">
        <w:rPr>
          <w:rFonts w:ascii="Times New Roman" w:hAnsi="Times New Roman" w:cs="Times New Roman"/>
          <w:sz w:val="28"/>
          <w:szCs w:val="28"/>
        </w:rPr>
        <w:t xml:space="preserve">  However, making the organizational structures more similar (e.g., re-centralizing check</w:t>
      </w:r>
      <w:r w:rsidR="00565A21" w:rsidRPr="00ED7E4F">
        <w:rPr>
          <w:rFonts w:ascii="Times New Roman" w:hAnsi="Times New Roman" w:cs="Times New Roman"/>
          <w:sz w:val="28"/>
          <w:szCs w:val="28"/>
        </w:rPr>
        <w:t>-</w:t>
      </w:r>
      <w:r w:rsidRPr="00ED7E4F">
        <w:rPr>
          <w:rFonts w:ascii="Times New Roman" w:hAnsi="Times New Roman" w:cs="Times New Roman"/>
          <w:sz w:val="28"/>
          <w:szCs w:val="28"/>
        </w:rPr>
        <w:t>in at Columbia</w:t>
      </w:r>
      <w:r w:rsidR="00737F16" w:rsidRPr="00ED7E4F">
        <w:rPr>
          <w:rFonts w:ascii="Times New Roman" w:hAnsi="Times New Roman" w:cs="Times New Roman"/>
          <w:sz w:val="28"/>
          <w:szCs w:val="28"/>
        </w:rPr>
        <w:t xml:space="preserve"> </w:t>
      </w:r>
      <w:r w:rsidRPr="00ED7E4F">
        <w:rPr>
          <w:rFonts w:ascii="Times New Roman" w:hAnsi="Times New Roman" w:cs="Times New Roman"/>
          <w:sz w:val="28"/>
          <w:szCs w:val="28"/>
        </w:rPr>
        <w:t>…</w:t>
      </w:r>
      <w:r w:rsidR="00737F16" w:rsidRPr="00ED7E4F">
        <w:rPr>
          <w:rFonts w:ascii="Times New Roman" w:hAnsi="Times New Roman" w:cs="Times New Roman"/>
          <w:sz w:val="28"/>
          <w:szCs w:val="28"/>
        </w:rPr>
        <w:t>)</w:t>
      </w:r>
      <w:r w:rsidRPr="00ED7E4F">
        <w:rPr>
          <w:rFonts w:ascii="Times New Roman" w:hAnsi="Times New Roman" w:cs="Times New Roman"/>
          <w:sz w:val="28"/>
          <w:szCs w:val="28"/>
        </w:rPr>
        <w:t xml:space="preserve"> might lead to greater similarity in staff expectations and </w:t>
      </w:r>
      <w:r w:rsidR="00E34F99" w:rsidRPr="00ED7E4F">
        <w:rPr>
          <w:rFonts w:ascii="Times New Roman" w:hAnsi="Times New Roman" w:cs="Times New Roman"/>
          <w:sz w:val="28"/>
          <w:szCs w:val="28"/>
        </w:rPr>
        <w:t>procedures.”</w:t>
      </w:r>
      <w:r w:rsidR="00E34F99" w:rsidRPr="00ED7E4F">
        <w:rPr>
          <w:rFonts w:ascii="Times New Roman" w:hAnsi="Times New Roman" w:cs="Times New Roman"/>
          <w:sz w:val="28"/>
          <w:szCs w:val="28"/>
          <w:vertAlign w:val="superscript"/>
        </w:rPr>
        <w:t>5</w:t>
      </w:r>
      <w:r w:rsidRPr="00ED7E4F">
        <w:rPr>
          <w:rFonts w:ascii="Times New Roman" w:hAnsi="Times New Roman" w:cs="Times New Roman"/>
          <w:sz w:val="28"/>
          <w:szCs w:val="28"/>
        </w:rPr>
        <w:t xml:space="preserve"> Our in</w:t>
      </w:r>
      <w:r w:rsidR="00E34F99" w:rsidRPr="00ED7E4F">
        <w:rPr>
          <w:rFonts w:ascii="Times New Roman" w:hAnsi="Times New Roman" w:cs="Times New Roman"/>
          <w:sz w:val="28"/>
          <w:szCs w:val="28"/>
        </w:rPr>
        <w:t>-</w:t>
      </w:r>
      <w:r w:rsidRPr="00ED7E4F">
        <w:rPr>
          <w:rFonts w:ascii="Times New Roman" w:hAnsi="Times New Roman" w:cs="Times New Roman"/>
          <w:sz w:val="28"/>
          <w:szCs w:val="28"/>
        </w:rPr>
        <w:t xml:space="preserve">depth interviews, however, revealed that the two operations are </w:t>
      </w:r>
      <w:r w:rsidR="00C56853" w:rsidRPr="00ED7E4F">
        <w:rPr>
          <w:rFonts w:ascii="Times New Roman" w:hAnsi="Times New Roman" w:cs="Times New Roman"/>
          <w:sz w:val="28"/>
          <w:szCs w:val="28"/>
        </w:rPr>
        <w:t xml:space="preserve">somewhat </w:t>
      </w:r>
      <w:r w:rsidRPr="00ED7E4F">
        <w:rPr>
          <w:rFonts w:ascii="Times New Roman" w:hAnsi="Times New Roman" w:cs="Times New Roman"/>
          <w:sz w:val="28"/>
          <w:szCs w:val="28"/>
        </w:rPr>
        <w:t>more similar than expected.</w:t>
      </w:r>
    </w:p>
    <w:p w:rsidR="00B80463" w:rsidRPr="00D26772" w:rsidRDefault="00B80463"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Columbia does do most of its chec</w:t>
      </w:r>
      <w:r w:rsidR="00565A21" w:rsidRPr="00ED7E4F">
        <w:rPr>
          <w:rFonts w:ascii="Times New Roman" w:hAnsi="Times New Roman" w:cs="Times New Roman"/>
          <w:sz w:val="28"/>
          <w:szCs w:val="28"/>
        </w:rPr>
        <w:t>k-</w:t>
      </w:r>
      <w:r w:rsidRPr="00ED7E4F">
        <w:rPr>
          <w:rFonts w:ascii="Times New Roman" w:hAnsi="Times New Roman" w:cs="Times New Roman"/>
          <w:sz w:val="28"/>
          <w:szCs w:val="28"/>
        </w:rPr>
        <w:t xml:space="preserve">in </w:t>
      </w:r>
      <w:r w:rsidR="00565A21" w:rsidRPr="00ED7E4F">
        <w:rPr>
          <w:rFonts w:ascii="Times New Roman" w:hAnsi="Times New Roman" w:cs="Times New Roman"/>
          <w:sz w:val="28"/>
          <w:szCs w:val="28"/>
        </w:rPr>
        <w:t>at</w:t>
      </w:r>
      <w:r w:rsidRPr="00ED7E4F">
        <w:rPr>
          <w:rFonts w:ascii="Times New Roman" w:hAnsi="Times New Roman" w:cs="Times New Roman"/>
          <w:sz w:val="28"/>
          <w:szCs w:val="28"/>
        </w:rPr>
        <w:t xml:space="preserve"> departmental </w:t>
      </w:r>
      <w:r w:rsidR="00E34F99" w:rsidRPr="00ED7E4F">
        <w:rPr>
          <w:rFonts w:ascii="Times New Roman" w:hAnsi="Times New Roman" w:cs="Times New Roman"/>
          <w:sz w:val="28"/>
          <w:szCs w:val="28"/>
        </w:rPr>
        <w:t>libraries,</w:t>
      </w:r>
      <w:r w:rsidRPr="00ED7E4F">
        <w:rPr>
          <w:rFonts w:ascii="Times New Roman" w:hAnsi="Times New Roman" w:cs="Times New Roman"/>
          <w:sz w:val="28"/>
          <w:szCs w:val="28"/>
        </w:rPr>
        <w:t xml:space="preserve"> but the number of libraries has significantly decreased.  Six libraries have closed</w:t>
      </w:r>
      <w:r w:rsidR="00275AC1">
        <w:rPr>
          <w:rFonts w:ascii="Times New Roman" w:hAnsi="Times New Roman" w:cs="Times New Roman"/>
          <w:sz w:val="28"/>
          <w:szCs w:val="28"/>
        </w:rPr>
        <w:t>.</w:t>
      </w:r>
      <w:r w:rsidR="00D648AF" w:rsidRPr="00ED7E4F">
        <w:rPr>
          <w:rFonts w:ascii="Times New Roman" w:hAnsi="Times New Roman" w:cs="Times New Roman"/>
          <w:sz w:val="28"/>
          <w:szCs w:val="28"/>
        </w:rPr>
        <w:t xml:space="preserve">  Two</w:t>
      </w:r>
      <w:r w:rsidRPr="00ED7E4F">
        <w:rPr>
          <w:rFonts w:ascii="Times New Roman" w:hAnsi="Times New Roman" w:cs="Times New Roman"/>
          <w:sz w:val="28"/>
          <w:szCs w:val="28"/>
        </w:rPr>
        <w:t xml:space="preserve"> </w:t>
      </w:r>
      <w:r w:rsidR="00D648AF" w:rsidRPr="00ED7E4F">
        <w:rPr>
          <w:rFonts w:ascii="Times New Roman" w:hAnsi="Times New Roman" w:cs="Times New Roman"/>
          <w:sz w:val="28"/>
          <w:szCs w:val="28"/>
        </w:rPr>
        <w:t xml:space="preserve">of </w:t>
      </w:r>
      <w:r w:rsidRPr="00ED7E4F">
        <w:rPr>
          <w:rFonts w:ascii="Times New Roman" w:hAnsi="Times New Roman" w:cs="Times New Roman"/>
          <w:sz w:val="28"/>
          <w:szCs w:val="28"/>
        </w:rPr>
        <w:t>the remaining departmental libraries are large operations</w:t>
      </w:r>
      <w:r w:rsidR="00D648AF" w:rsidRPr="00ED7E4F">
        <w:rPr>
          <w:rFonts w:ascii="Times New Roman" w:hAnsi="Times New Roman" w:cs="Times New Roman"/>
          <w:sz w:val="28"/>
          <w:szCs w:val="28"/>
        </w:rPr>
        <w:t>, performing</w:t>
      </w:r>
      <w:r w:rsidRPr="00ED7E4F">
        <w:rPr>
          <w:rFonts w:ascii="Times New Roman" w:hAnsi="Times New Roman" w:cs="Times New Roman"/>
          <w:sz w:val="28"/>
          <w:szCs w:val="28"/>
        </w:rPr>
        <w:t xml:space="preserve"> specialized functions.  Starr East Asian manages periodical check</w:t>
      </w:r>
      <w:r w:rsidR="00565A21" w:rsidRPr="00ED7E4F">
        <w:rPr>
          <w:rFonts w:ascii="Times New Roman" w:hAnsi="Times New Roman" w:cs="Times New Roman"/>
          <w:sz w:val="28"/>
          <w:szCs w:val="28"/>
        </w:rPr>
        <w:t>-</w:t>
      </w:r>
      <w:r w:rsidRPr="00ED7E4F">
        <w:rPr>
          <w:rFonts w:ascii="Times New Roman" w:hAnsi="Times New Roman" w:cs="Times New Roman"/>
          <w:sz w:val="28"/>
          <w:szCs w:val="28"/>
        </w:rPr>
        <w:t>in and maintenance for 1250 titles in Chinese, Japanese, Korean and Tibetan as well as a small number of western language periodicals.  Avery Library is a distinctive collection and manages a large print serials collection in art, architecture and urban planning.  Avery has over 1000 titles. The collection is heavily used and</w:t>
      </w:r>
      <w:r w:rsidR="00315EA9" w:rsidRPr="00ED7E4F">
        <w:rPr>
          <w:rFonts w:ascii="Times New Roman" w:hAnsi="Times New Roman" w:cs="Times New Roman"/>
          <w:sz w:val="28"/>
          <w:szCs w:val="28"/>
        </w:rPr>
        <w:t>,</w:t>
      </w:r>
      <w:r w:rsidRPr="00ED7E4F">
        <w:rPr>
          <w:rFonts w:ascii="Times New Roman" w:hAnsi="Times New Roman" w:cs="Times New Roman"/>
          <w:sz w:val="28"/>
          <w:szCs w:val="28"/>
        </w:rPr>
        <w:t xml:space="preserve"> more than other collections</w:t>
      </w:r>
      <w:r w:rsidR="00315EA9" w:rsidRPr="00ED7E4F">
        <w:rPr>
          <w:rFonts w:ascii="Times New Roman" w:hAnsi="Times New Roman" w:cs="Times New Roman"/>
          <w:sz w:val="28"/>
          <w:szCs w:val="28"/>
        </w:rPr>
        <w:t>,</w:t>
      </w:r>
      <w:r w:rsidRPr="00ED7E4F">
        <w:rPr>
          <w:rFonts w:ascii="Times New Roman" w:hAnsi="Times New Roman" w:cs="Times New Roman"/>
          <w:sz w:val="28"/>
          <w:szCs w:val="28"/>
        </w:rPr>
        <w:t xml:space="preserve"> requires prompt processing since it supports the Avery Index and other special processing routines such as selector book reviews.  The </w:t>
      </w:r>
      <w:r w:rsidR="00E34F99" w:rsidRPr="00ED7E4F">
        <w:rPr>
          <w:rFonts w:ascii="Times New Roman" w:hAnsi="Times New Roman" w:cs="Times New Roman"/>
          <w:sz w:val="28"/>
          <w:szCs w:val="28"/>
        </w:rPr>
        <w:t>PRR</w:t>
      </w:r>
      <w:r w:rsidRPr="00ED7E4F">
        <w:rPr>
          <w:rFonts w:ascii="Times New Roman" w:hAnsi="Times New Roman" w:cs="Times New Roman"/>
          <w:sz w:val="28"/>
          <w:szCs w:val="28"/>
        </w:rPr>
        <w:t xml:space="preserve"> </w:t>
      </w:r>
      <w:r w:rsidR="00D648AF" w:rsidRPr="00ED7E4F">
        <w:rPr>
          <w:rFonts w:ascii="Times New Roman" w:hAnsi="Times New Roman" w:cs="Times New Roman"/>
          <w:sz w:val="28"/>
          <w:szCs w:val="28"/>
        </w:rPr>
        <w:t>is a large operation handling</w:t>
      </w:r>
      <w:r w:rsidRPr="00ED7E4F">
        <w:rPr>
          <w:rFonts w:ascii="Times New Roman" w:hAnsi="Times New Roman" w:cs="Times New Roman"/>
          <w:sz w:val="28"/>
          <w:szCs w:val="28"/>
        </w:rPr>
        <w:t xml:space="preserve"> the bulk of Columbia’s history and </w:t>
      </w:r>
      <w:r w:rsidRPr="00D26772">
        <w:rPr>
          <w:rFonts w:ascii="Times New Roman" w:hAnsi="Times New Roman" w:cs="Times New Roman"/>
          <w:sz w:val="28"/>
          <w:szCs w:val="28"/>
        </w:rPr>
        <w:t>humanities serials, newspapers and an increasing number of global studies titles.  The science departmental libraries, on the other hand, collect very little in print and would be happy to have their print checked in and housed centrally.  The perception is that their users dislike print and would prefer scan and deliver if an article is not available online.  A manager stated that her “dream is to centralize.”</w:t>
      </w:r>
      <w:r w:rsidR="00D648AF" w:rsidRPr="00D26772">
        <w:rPr>
          <w:rFonts w:ascii="Times New Roman" w:hAnsi="Times New Roman" w:cs="Times New Roman"/>
          <w:sz w:val="28"/>
          <w:szCs w:val="28"/>
        </w:rPr>
        <w:t xml:space="preserve">  The remaining check-in sites are small and specialized such as the Burke Library at Union Theological Seminary.</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Cornell does most of its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 xml:space="preserve">in centrally with staff dedicated to specific parts of the alphabet.  The mail is sorted A-Z into 5 piles. </w:t>
      </w:r>
      <w:r w:rsidR="007C4E02" w:rsidRPr="00D26772">
        <w:rPr>
          <w:rFonts w:ascii="Times New Roman" w:hAnsi="Times New Roman" w:cs="Times New Roman"/>
          <w:sz w:val="28"/>
          <w:szCs w:val="28"/>
        </w:rPr>
        <w:t xml:space="preserve"> </w:t>
      </w:r>
      <w:r w:rsidRPr="00D26772">
        <w:rPr>
          <w:rFonts w:ascii="Times New Roman" w:hAnsi="Times New Roman" w:cs="Times New Roman"/>
          <w:sz w:val="28"/>
          <w:szCs w:val="28"/>
        </w:rPr>
        <w:t>The goal is to have issues ch</w:t>
      </w:r>
      <w:r w:rsidR="007C4E02" w:rsidRPr="00D26772">
        <w:rPr>
          <w:rFonts w:ascii="Times New Roman" w:hAnsi="Times New Roman" w:cs="Times New Roman"/>
          <w:sz w:val="28"/>
          <w:szCs w:val="28"/>
        </w:rPr>
        <w:t xml:space="preserve">ecked in by noon the next day.  </w:t>
      </w:r>
      <w:r w:rsidRPr="00D26772">
        <w:rPr>
          <w:rFonts w:ascii="Times New Roman" w:hAnsi="Times New Roman" w:cs="Times New Roman"/>
          <w:sz w:val="28"/>
          <w:szCs w:val="28"/>
        </w:rPr>
        <w:t>Around 7 people work on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in (about 2</w:t>
      </w:r>
      <w:r w:rsidR="00565A21" w:rsidRPr="00D26772">
        <w:rPr>
          <w:rFonts w:ascii="Times New Roman" w:hAnsi="Times New Roman" w:cs="Times New Roman"/>
          <w:sz w:val="28"/>
          <w:szCs w:val="28"/>
        </w:rPr>
        <w:t xml:space="preserve"> </w:t>
      </w:r>
      <w:r w:rsidRPr="00D26772">
        <w:rPr>
          <w:rFonts w:ascii="Times New Roman" w:hAnsi="Times New Roman" w:cs="Times New Roman"/>
          <w:sz w:val="28"/>
          <w:szCs w:val="28"/>
        </w:rPr>
        <w:t>FTE total).  The familiarity with titles and a dedicated time for processing creates a smooth and efficient workflow.  LTS has language expertise to handle CJK and other non-western languages.  Cornell has several pockets of decentralized periodical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 xml:space="preserve">in.  Geneva, </w:t>
      </w:r>
      <w:r w:rsidRPr="00271947">
        <w:rPr>
          <w:rFonts w:ascii="Times New Roman" w:hAnsi="Times New Roman" w:cs="Times New Roman"/>
          <w:sz w:val="28"/>
          <w:szCs w:val="28"/>
        </w:rPr>
        <w:t xml:space="preserve">Ornithology, </w:t>
      </w:r>
      <w:r w:rsidR="00E34F99" w:rsidRPr="00271947">
        <w:rPr>
          <w:rFonts w:ascii="Times New Roman" w:hAnsi="Times New Roman" w:cs="Times New Roman"/>
          <w:sz w:val="28"/>
          <w:szCs w:val="28"/>
        </w:rPr>
        <w:t>Music</w:t>
      </w:r>
      <w:r w:rsidRPr="00271947">
        <w:rPr>
          <w:rFonts w:ascii="Times New Roman" w:hAnsi="Times New Roman" w:cs="Times New Roman"/>
          <w:sz w:val="28"/>
          <w:szCs w:val="28"/>
        </w:rPr>
        <w:t xml:space="preserve"> and the Veterinary </w:t>
      </w:r>
      <w:r w:rsidRPr="00D26772">
        <w:rPr>
          <w:rFonts w:ascii="Times New Roman" w:hAnsi="Times New Roman" w:cs="Times New Roman"/>
          <w:sz w:val="28"/>
          <w:szCs w:val="28"/>
        </w:rPr>
        <w:t>School process a relatively small number of titles.  More significantly, the Hospitality, Labor (ILR) and Management combined library center does its own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in of 1527 titles.  Variations on central practices have developed over time to support the needs of these collections.</w:t>
      </w:r>
    </w:p>
    <w:p w:rsidR="00C56853" w:rsidRPr="00ED7E4F" w:rsidRDefault="00C56853" w:rsidP="00C56853">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 xml:space="preserve">The realization that print serials processing at Cornell is somewhat more decentralized than we initially understood made comparisons between the two operations less clear-cut.  Nonetheless, the data indicate that workflows for chiefly centralized activities such as serials check-in are </w:t>
      </w:r>
      <w:r w:rsidRPr="00ED7E4F">
        <w:rPr>
          <w:rFonts w:ascii="Times New Roman" w:hAnsi="Times New Roman" w:cs="Times New Roman"/>
          <w:sz w:val="28"/>
          <w:szCs w:val="28"/>
        </w:rPr>
        <w:t>2</w:t>
      </w:r>
      <w:r w:rsidR="008B1E33" w:rsidRPr="00ED7E4F">
        <w:rPr>
          <w:rFonts w:ascii="Times New Roman" w:hAnsi="Times New Roman" w:cs="Times New Roman"/>
          <w:sz w:val="28"/>
          <w:szCs w:val="28"/>
        </w:rPr>
        <w:t>4</w:t>
      </w:r>
      <w:r w:rsidRPr="00ED7E4F">
        <w:rPr>
          <w:rFonts w:ascii="Times New Roman" w:hAnsi="Times New Roman" w:cs="Times New Roman"/>
          <w:sz w:val="28"/>
          <w:szCs w:val="28"/>
        </w:rPr>
        <w:t>% more efficient at Cornell than at Columbia.  Interestingly, though, decentralized check-in at Columbia does not seem any less efficient than centralized practice at that ins</w:t>
      </w:r>
      <w:r w:rsidR="00ED7E4F" w:rsidRPr="00ED7E4F">
        <w:rPr>
          <w:rFonts w:ascii="Times New Roman" w:hAnsi="Times New Roman" w:cs="Times New Roman"/>
          <w:sz w:val="28"/>
          <w:szCs w:val="28"/>
        </w:rPr>
        <w:t>t</w:t>
      </w:r>
      <w:r w:rsidRPr="00ED7E4F">
        <w:rPr>
          <w:rFonts w:ascii="Times New Roman" w:hAnsi="Times New Roman" w:cs="Times New Roman"/>
          <w:sz w:val="28"/>
          <w:szCs w:val="28"/>
        </w:rPr>
        <w:t>itution.  Statistical evidence supported by staff interviews suggest that looking at material type and user needs may be instructive.</w:t>
      </w:r>
    </w:p>
    <w:p w:rsidR="00B80463" w:rsidRPr="00D26772" w:rsidRDefault="00C56853"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 xml:space="preserve">The Cornell approach to serials check-in may be more efficient because there are overall more FTE and more native foreign language ability </w:t>
      </w:r>
      <w:r w:rsidRPr="00D26772">
        <w:rPr>
          <w:rFonts w:ascii="Times New Roman" w:hAnsi="Times New Roman" w:cs="Times New Roman"/>
          <w:sz w:val="28"/>
          <w:szCs w:val="28"/>
        </w:rPr>
        <w:t>dedicated to this task in its central operation.  On the other hand, i</w:t>
      </w:r>
      <w:r w:rsidR="00B80463" w:rsidRPr="00D26772">
        <w:rPr>
          <w:rFonts w:ascii="Times New Roman" w:hAnsi="Times New Roman" w:cs="Times New Roman"/>
          <w:sz w:val="28"/>
          <w:szCs w:val="28"/>
        </w:rPr>
        <w:t>f CJKT material were to be checked in centrally at Columbia it would lose efficiency because the language expertise would be lost.  Sarah Elman captured this idea saying that it would seem efficient to concentrate all check</w:t>
      </w:r>
      <w:r w:rsidR="00565A21" w:rsidRPr="00D26772">
        <w:rPr>
          <w:rFonts w:ascii="Times New Roman" w:hAnsi="Times New Roman" w:cs="Times New Roman"/>
          <w:sz w:val="28"/>
          <w:szCs w:val="28"/>
        </w:rPr>
        <w:t>-</w:t>
      </w:r>
      <w:r w:rsidR="00B80463" w:rsidRPr="00D26772">
        <w:rPr>
          <w:rFonts w:ascii="Times New Roman" w:hAnsi="Times New Roman" w:cs="Times New Roman"/>
          <w:sz w:val="28"/>
          <w:szCs w:val="28"/>
        </w:rPr>
        <w:t>in into one or two positions but “</w:t>
      </w:r>
      <w:proofErr w:type="gramStart"/>
      <w:r w:rsidR="00B80463" w:rsidRPr="00D26772">
        <w:rPr>
          <w:rFonts w:ascii="Times New Roman" w:hAnsi="Times New Roman" w:cs="Times New Roman"/>
          <w:sz w:val="28"/>
          <w:szCs w:val="28"/>
        </w:rPr>
        <w:t>it’s</w:t>
      </w:r>
      <w:proofErr w:type="gramEnd"/>
      <w:r w:rsidR="00B80463" w:rsidRPr="00D26772">
        <w:rPr>
          <w:rFonts w:ascii="Times New Roman" w:hAnsi="Times New Roman" w:cs="Times New Roman"/>
          <w:sz w:val="28"/>
          <w:szCs w:val="28"/>
        </w:rPr>
        <w:t xml:space="preserve"> better when the staff know the languages they’re working with.”  </w:t>
      </w:r>
      <w:r w:rsidR="00375F7A">
        <w:rPr>
          <w:rFonts w:ascii="Times New Roman" w:hAnsi="Times New Roman" w:cs="Times New Roman"/>
          <w:sz w:val="28"/>
          <w:szCs w:val="28"/>
        </w:rPr>
        <w:t xml:space="preserve">They can more easily notice changes in title issuing bodies, imprints, frequencies, etc. </w:t>
      </w:r>
      <w:r w:rsidR="00B80463" w:rsidRPr="00D26772">
        <w:rPr>
          <w:rFonts w:ascii="Times New Roman" w:hAnsi="Times New Roman" w:cs="Times New Roman"/>
          <w:sz w:val="28"/>
          <w:szCs w:val="28"/>
        </w:rPr>
        <w:t>It is reasonable to wonder whether it would increase efficiency to move PRR and ILR check</w:t>
      </w:r>
      <w:r w:rsidR="00565A21" w:rsidRPr="00D26772">
        <w:rPr>
          <w:rFonts w:ascii="Times New Roman" w:hAnsi="Times New Roman" w:cs="Times New Roman"/>
          <w:sz w:val="28"/>
          <w:szCs w:val="28"/>
        </w:rPr>
        <w:t>-</w:t>
      </w:r>
      <w:r w:rsidR="00B80463" w:rsidRPr="00D26772">
        <w:rPr>
          <w:rFonts w:ascii="Times New Roman" w:hAnsi="Times New Roman" w:cs="Times New Roman"/>
          <w:sz w:val="28"/>
          <w:szCs w:val="28"/>
        </w:rPr>
        <w:t>in into central operations</w:t>
      </w:r>
      <w:r w:rsidRPr="00D26772">
        <w:rPr>
          <w:rFonts w:ascii="Times New Roman" w:hAnsi="Times New Roman" w:cs="Times New Roman"/>
          <w:sz w:val="28"/>
          <w:szCs w:val="28"/>
        </w:rPr>
        <w:t>, at Columbia and Cornell respectively,</w:t>
      </w:r>
      <w:r w:rsidR="00B80463" w:rsidRPr="00D26772">
        <w:rPr>
          <w:rFonts w:ascii="Times New Roman" w:hAnsi="Times New Roman" w:cs="Times New Roman"/>
          <w:sz w:val="28"/>
          <w:szCs w:val="28"/>
        </w:rPr>
        <w:t xml:space="preserve"> as print continues to decline since language expertise would not be a significant hurdle.</w:t>
      </w:r>
    </w:p>
    <w:p w:rsidR="00B80463" w:rsidRPr="00ED7E4F"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Staff perception and statistics also indicate that the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in of small numbers of titles in departmental libraries is less efficient.  Staffing is the main constraint.  It is difficult for staff in small libraries to master the complexities of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in when they have many other duties</w:t>
      </w:r>
      <w:r w:rsidR="006D0300" w:rsidRPr="00D26772">
        <w:rPr>
          <w:rFonts w:ascii="Times New Roman" w:hAnsi="Times New Roman" w:cs="Times New Roman"/>
          <w:sz w:val="28"/>
          <w:szCs w:val="28"/>
        </w:rPr>
        <w:t xml:space="preserve"> and the work is sporadic</w:t>
      </w:r>
      <w:r w:rsidRPr="00D26772">
        <w:rPr>
          <w:rFonts w:ascii="Times New Roman" w:hAnsi="Times New Roman" w:cs="Times New Roman"/>
          <w:sz w:val="28"/>
          <w:szCs w:val="28"/>
        </w:rPr>
        <w:t xml:space="preserve">.  Turnover can also be problematic because there may be no one on site to train and revise a new hire.   One could imagine </w:t>
      </w:r>
      <w:r w:rsidR="00315EA9" w:rsidRPr="00D26772">
        <w:rPr>
          <w:rFonts w:ascii="Times New Roman" w:hAnsi="Times New Roman" w:cs="Times New Roman"/>
          <w:sz w:val="28"/>
          <w:szCs w:val="28"/>
        </w:rPr>
        <w:t xml:space="preserve">that </w:t>
      </w:r>
      <w:r w:rsidRPr="00D26772">
        <w:rPr>
          <w:rFonts w:ascii="Times New Roman" w:hAnsi="Times New Roman" w:cs="Times New Roman"/>
          <w:sz w:val="28"/>
          <w:szCs w:val="28"/>
        </w:rPr>
        <w:t xml:space="preserve">Columbia sciences, western language titles from Starr and Cornell’s Geneva, Ornithology and Veterinary School titles </w:t>
      </w:r>
      <w:r w:rsidR="00E34F99" w:rsidRPr="00ED7E4F">
        <w:rPr>
          <w:rFonts w:ascii="Times New Roman" w:hAnsi="Times New Roman" w:cs="Times New Roman"/>
          <w:sz w:val="28"/>
          <w:szCs w:val="28"/>
        </w:rPr>
        <w:t>might benefit</w:t>
      </w:r>
      <w:r w:rsidRPr="00ED7E4F">
        <w:rPr>
          <w:rFonts w:ascii="Times New Roman" w:hAnsi="Times New Roman" w:cs="Times New Roman"/>
          <w:sz w:val="28"/>
          <w:szCs w:val="28"/>
        </w:rPr>
        <w:t xml:space="preserve"> from centralized rather than decentralized processing.</w:t>
      </w:r>
    </w:p>
    <w:p w:rsidR="00B80463" w:rsidRPr="00ED7E4F" w:rsidRDefault="00B80463"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 xml:space="preserve">It was interesting to note that both Cornell and Columbia handle music (to varying degrees) in their Music libraries.  Like non-western languages, music </w:t>
      </w:r>
      <w:r w:rsidR="008B1E33" w:rsidRPr="00ED7E4F">
        <w:rPr>
          <w:rFonts w:ascii="Times New Roman" w:hAnsi="Times New Roman" w:cs="Times New Roman"/>
          <w:sz w:val="28"/>
          <w:szCs w:val="28"/>
        </w:rPr>
        <w:t>serials</w:t>
      </w:r>
      <w:r w:rsidRPr="00ED7E4F">
        <w:rPr>
          <w:rFonts w:ascii="Times New Roman" w:hAnsi="Times New Roman" w:cs="Times New Roman"/>
          <w:sz w:val="28"/>
          <w:szCs w:val="28"/>
        </w:rPr>
        <w:t xml:space="preserve"> may benefit from the attention of specialized staff.</w:t>
      </w:r>
    </w:p>
    <w:p w:rsidR="00716192" w:rsidRPr="00D26772" w:rsidRDefault="00F634A3" w:rsidP="00333A6E">
      <w:pPr>
        <w:spacing w:after="200" w:line="276" w:lineRule="auto"/>
        <w:rPr>
          <w:rFonts w:ascii="Times New Roman" w:hAnsi="Times New Roman" w:cs="Times New Roman"/>
          <w:sz w:val="28"/>
          <w:szCs w:val="28"/>
        </w:rPr>
      </w:pPr>
      <w:r w:rsidRPr="00ED7E4F">
        <w:rPr>
          <w:rFonts w:ascii="Times New Roman" w:hAnsi="Times New Roman" w:cs="Times New Roman"/>
          <w:sz w:val="28"/>
          <w:szCs w:val="28"/>
        </w:rPr>
        <w:t xml:space="preserve">It was surprising to learn that </w:t>
      </w:r>
      <w:r w:rsidR="00C50FCB" w:rsidRPr="00ED7E4F">
        <w:rPr>
          <w:rFonts w:ascii="Times New Roman" w:hAnsi="Times New Roman" w:cs="Times New Roman"/>
          <w:sz w:val="28"/>
          <w:szCs w:val="28"/>
        </w:rPr>
        <w:t>Columbia receives fewer titles than Cornell.  A possible re</w:t>
      </w:r>
      <w:r w:rsidR="00077E10" w:rsidRPr="00ED7E4F">
        <w:rPr>
          <w:rFonts w:ascii="Times New Roman" w:hAnsi="Times New Roman" w:cs="Times New Roman"/>
          <w:sz w:val="28"/>
          <w:szCs w:val="28"/>
        </w:rPr>
        <w:t xml:space="preserve">ason could be </w:t>
      </w:r>
      <w:r w:rsidR="00E34F99" w:rsidRPr="00ED7E4F">
        <w:rPr>
          <w:rFonts w:ascii="Times New Roman" w:hAnsi="Times New Roman" w:cs="Times New Roman"/>
          <w:sz w:val="28"/>
          <w:szCs w:val="28"/>
        </w:rPr>
        <w:t xml:space="preserve">that </w:t>
      </w:r>
      <w:r w:rsidR="00077E10" w:rsidRPr="00ED7E4F">
        <w:rPr>
          <w:rFonts w:ascii="Times New Roman" w:hAnsi="Times New Roman" w:cs="Times New Roman"/>
          <w:sz w:val="28"/>
          <w:szCs w:val="28"/>
        </w:rPr>
        <w:t>decentralization enables</w:t>
      </w:r>
      <w:r w:rsidR="00C50FCB" w:rsidRPr="00ED7E4F">
        <w:rPr>
          <w:rFonts w:ascii="Times New Roman" w:hAnsi="Times New Roman" w:cs="Times New Roman"/>
          <w:sz w:val="28"/>
          <w:szCs w:val="28"/>
        </w:rPr>
        <w:t xml:space="preserve"> a more active scrutiny of </w:t>
      </w:r>
      <w:r w:rsidR="00716192" w:rsidRPr="00D26772">
        <w:rPr>
          <w:rFonts w:ascii="Times New Roman" w:hAnsi="Times New Roman" w:cs="Times New Roman"/>
          <w:sz w:val="28"/>
          <w:szCs w:val="28"/>
        </w:rPr>
        <w:lastRenderedPageBreak/>
        <w:t xml:space="preserve">periodical </w:t>
      </w:r>
      <w:r w:rsidR="00C50FCB" w:rsidRPr="00D26772">
        <w:rPr>
          <w:rFonts w:ascii="Times New Roman" w:hAnsi="Times New Roman" w:cs="Times New Roman"/>
          <w:sz w:val="28"/>
          <w:szCs w:val="28"/>
        </w:rPr>
        <w:t xml:space="preserve">receipts </w:t>
      </w:r>
      <w:r w:rsidR="00077E10" w:rsidRPr="00D26772">
        <w:rPr>
          <w:rFonts w:ascii="Times New Roman" w:hAnsi="Times New Roman" w:cs="Times New Roman"/>
          <w:sz w:val="28"/>
          <w:szCs w:val="28"/>
        </w:rPr>
        <w:t xml:space="preserve">by selectors and department managers. The Columbia science </w:t>
      </w:r>
      <w:r w:rsidR="003B129D" w:rsidRPr="00D26772">
        <w:rPr>
          <w:rFonts w:ascii="Times New Roman" w:hAnsi="Times New Roman" w:cs="Times New Roman"/>
          <w:sz w:val="28"/>
          <w:szCs w:val="28"/>
        </w:rPr>
        <w:t>staff</w:t>
      </w:r>
      <w:r w:rsidR="00716192" w:rsidRPr="00D26772">
        <w:rPr>
          <w:rFonts w:ascii="Times New Roman" w:hAnsi="Times New Roman" w:cs="Times New Roman"/>
          <w:sz w:val="28"/>
          <w:szCs w:val="28"/>
        </w:rPr>
        <w:t xml:space="preserve">, </w:t>
      </w:r>
      <w:r w:rsidR="003B129D" w:rsidRPr="00D26772">
        <w:rPr>
          <w:rFonts w:ascii="Times New Roman" w:hAnsi="Times New Roman" w:cs="Times New Roman"/>
          <w:sz w:val="28"/>
          <w:szCs w:val="28"/>
        </w:rPr>
        <w:t>for example</w:t>
      </w:r>
      <w:r w:rsidR="00716192" w:rsidRPr="00D26772">
        <w:rPr>
          <w:rFonts w:ascii="Times New Roman" w:hAnsi="Times New Roman" w:cs="Times New Roman"/>
          <w:sz w:val="28"/>
          <w:szCs w:val="28"/>
        </w:rPr>
        <w:t xml:space="preserve">, worked hard to reduce print serials to </w:t>
      </w:r>
      <w:r w:rsidR="003B129D" w:rsidRPr="00D26772">
        <w:rPr>
          <w:rFonts w:ascii="Times New Roman" w:hAnsi="Times New Roman" w:cs="Times New Roman"/>
          <w:sz w:val="28"/>
          <w:szCs w:val="28"/>
        </w:rPr>
        <w:t>those titles that can be obtained in no other way.  At the other end of the spectrum, Avery</w:t>
      </w:r>
      <w:r w:rsidR="006D0300" w:rsidRPr="00D26772">
        <w:rPr>
          <w:rFonts w:ascii="Times New Roman" w:hAnsi="Times New Roman" w:cs="Times New Roman"/>
          <w:sz w:val="28"/>
          <w:szCs w:val="28"/>
        </w:rPr>
        <w:t xml:space="preserve"> actively monitors</w:t>
      </w:r>
      <w:r w:rsidR="003B129D" w:rsidRPr="00D26772">
        <w:rPr>
          <w:rFonts w:ascii="Times New Roman" w:hAnsi="Times New Roman" w:cs="Times New Roman"/>
          <w:sz w:val="28"/>
          <w:szCs w:val="28"/>
        </w:rPr>
        <w:t xml:space="preserve"> </w:t>
      </w:r>
      <w:r w:rsidR="00716192" w:rsidRPr="00D26772">
        <w:rPr>
          <w:rFonts w:ascii="Times New Roman" w:hAnsi="Times New Roman" w:cs="Times New Roman"/>
          <w:sz w:val="28"/>
          <w:szCs w:val="28"/>
        </w:rPr>
        <w:t xml:space="preserve">receipts including </w:t>
      </w:r>
      <w:r w:rsidR="003B129D" w:rsidRPr="00D26772">
        <w:rPr>
          <w:rFonts w:ascii="Times New Roman" w:hAnsi="Times New Roman" w:cs="Times New Roman"/>
          <w:sz w:val="28"/>
          <w:szCs w:val="28"/>
        </w:rPr>
        <w:t>offers</w:t>
      </w:r>
      <w:r w:rsidR="00716192" w:rsidRPr="00D26772">
        <w:rPr>
          <w:rFonts w:ascii="Times New Roman" w:hAnsi="Times New Roman" w:cs="Times New Roman"/>
          <w:sz w:val="28"/>
          <w:szCs w:val="28"/>
        </w:rPr>
        <w:t xml:space="preserve"> and sample issues and has hand-crafted a largely print-based collection to support the needs of scholars and the Avery Index.</w:t>
      </w:r>
    </w:p>
    <w:p w:rsidR="00B80463" w:rsidRPr="00D26772" w:rsidRDefault="00B80463"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Hybrid organization for check</w:t>
      </w:r>
      <w:r w:rsidR="00565A21" w:rsidRPr="00D26772">
        <w:rPr>
          <w:rFonts w:ascii="Times New Roman" w:hAnsi="Times New Roman" w:cs="Times New Roman"/>
          <w:sz w:val="28"/>
          <w:szCs w:val="28"/>
        </w:rPr>
        <w:t>-</w:t>
      </w:r>
      <w:r w:rsidRPr="00D26772">
        <w:rPr>
          <w:rFonts w:ascii="Times New Roman" w:hAnsi="Times New Roman" w:cs="Times New Roman"/>
          <w:sz w:val="28"/>
          <w:szCs w:val="28"/>
        </w:rPr>
        <w:t xml:space="preserve">in may make the </w:t>
      </w:r>
      <w:r w:rsidR="003B129D" w:rsidRPr="00D26772">
        <w:rPr>
          <w:rFonts w:ascii="Times New Roman" w:hAnsi="Times New Roman" w:cs="Times New Roman"/>
          <w:sz w:val="28"/>
          <w:szCs w:val="28"/>
        </w:rPr>
        <w:t xml:space="preserve">most sense </w:t>
      </w:r>
      <w:r w:rsidR="00716192" w:rsidRPr="00D26772">
        <w:rPr>
          <w:rFonts w:ascii="Times New Roman" w:hAnsi="Times New Roman" w:cs="Times New Roman"/>
          <w:sz w:val="28"/>
          <w:szCs w:val="28"/>
        </w:rPr>
        <w:t xml:space="preserve">despite some </w:t>
      </w:r>
      <w:r w:rsidR="003B129D" w:rsidRPr="00D26772">
        <w:rPr>
          <w:rFonts w:ascii="Times New Roman" w:hAnsi="Times New Roman" w:cs="Times New Roman"/>
          <w:sz w:val="28"/>
          <w:szCs w:val="28"/>
        </w:rPr>
        <w:t xml:space="preserve">inevitable inefficiencies </w:t>
      </w:r>
      <w:r w:rsidR="00716192" w:rsidRPr="00D26772">
        <w:rPr>
          <w:rFonts w:ascii="Times New Roman" w:hAnsi="Times New Roman" w:cs="Times New Roman"/>
          <w:sz w:val="28"/>
          <w:szCs w:val="28"/>
        </w:rPr>
        <w:t>coming from</w:t>
      </w:r>
      <w:r w:rsidR="00C32CF8" w:rsidRPr="00D26772">
        <w:rPr>
          <w:rFonts w:ascii="Times New Roman" w:hAnsi="Times New Roman" w:cs="Times New Roman"/>
          <w:sz w:val="28"/>
          <w:szCs w:val="28"/>
        </w:rPr>
        <w:t xml:space="preserve"> sorting material to specialized staff. </w:t>
      </w:r>
      <w:r w:rsidR="003B129D" w:rsidRPr="00D26772">
        <w:rPr>
          <w:rFonts w:ascii="Times New Roman" w:hAnsi="Times New Roman" w:cs="Times New Roman"/>
          <w:sz w:val="28"/>
          <w:szCs w:val="28"/>
        </w:rPr>
        <w:t xml:space="preserve"> Special, global or distinc</w:t>
      </w:r>
      <w:r w:rsidR="00716192" w:rsidRPr="00D26772">
        <w:rPr>
          <w:rFonts w:ascii="Times New Roman" w:hAnsi="Times New Roman" w:cs="Times New Roman"/>
          <w:sz w:val="28"/>
          <w:szCs w:val="28"/>
        </w:rPr>
        <w:t>tive collections may be better</w:t>
      </w:r>
      <w:r w:rsidR="003B129D" w:rsidRPr="00D26772">
        <w:rPr>
          <w:rFonts w:ascii="Times New Roman" w:hAnsi="Times New Roman" w:cs="Times New Roman"/>
          <w:sz w:val="28"/>
          <w:szCs w:val="28"/>
        </w:rPr>
        <w:t xml:space="preserve"> managed by dedicated staff</w:t>
      </w:r>
      <w:r w:rsidR="00C32CF8" w:rsidRPr="00D26772">
        <w:rPr>
          <w:rFonts w:ascii="Times New Roman" w:hAnsi="Times New Roman" w:cs="Times New Roman"/>
          <w:sz w:val="28"/>
          <w:szCs w:val="28"/>
        </w:rPr>
        <w:t xml:space="preserve"> whether in a central unit or in a large departmental library serving as an arm of a central unit, e.g., Starr.</w:t>
      </w:r>
      <w:r w:rsidR="003B129D" w:rsidRPr="00D26772">
        <w:rPr>
          <w:rFonts w:ascii="Times New Roman" w:hAnsi="Times New Roman" w:cs="Times New Roman"/>
          <w:sz w:val="28"/>
          <w:szCs w:val="28"/>
        </w:rPr>
        <w:t xml:space="preserve"> </w:t>
      </w:r>
      <w:r w:rsidR="00C32CF8" w:rsidRPr="00D26772">
        <w:rPr>
          <w:rFonts w:ascii="Times New Roman" w:hAnsi="Times New Roman" w:cs="Times New Roman"/>
          <w:sz w:val="28"/>
          <w:szCs w:val="28"/>
        </w:rPr>
        <w:t xml:space="preserve"> M</w:t>
      </w:r>
      <w:r w:rsidR="003B129D" w:rsidRPr="00D26772">
        <w:rPr>
          <w:rFonts w:ascii="Times New Roman" w:hAnsi="Times New Roman" w:cs="Times New Roman"/>
          <w:sz w:val="28"/>
          <w:szCs w:val="28"/>
        </w:rPr>
        <w:t>ainstream periodicals</w:t>
      </w:r>
      <w:r w:rsidR="00432B82" w:rsidRPr="00D26772">
        <w:rPr>
          <w:rFonts w:ascii="Times New Roman" w:hAnsi="Times New Roman" w:cs="Times New Roman"/>
          <w:sz w:val="28"/>
          <w:szCs w:val="28"/>
        </w:rPr>
        <w:t xml:space="preserve"> held by small libraries </w:t>
      </w:r>
      <w:r w:rsidR="003B129D" w:rsidRPr="00D26772">
        <w:rPr>
          <w:rFonts w:ascii="Times New Roman" w:hAnsi="Times New Roman" w:cs="Times New Roman"/>
          <w:sz w:val="28"/>
          <w:szCs w:val="28"/>
        </w:rPr>
        <w:t>may be most efficiently managed by central staff.</w:t>
      </w:r>
    </w:p>
    <w:p w:rsidR="00B80463" w:rsidRPr="00D26772" w:rsidRDefault="00A16B6F"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Conclusion</w:t>
      </w:r>
    </w:p>
    <w:p w:rsidR="005379A8" w:rsidRPr="00D26772" w:rsidRDefault="00A03B5C" w:rsidP="005379A8">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The print serials study </w:t>
      </w:r>
      <w:r w:rsidR="005379A8" w:rsidRPr="00D26772">
        <w:rPr>
          <w:rFonts w:ascii="Times New Roman" w:hAnsi="Times New Roman" w:cs="Times New Roman"/>
          <w:sz w:val="28"/>
          <w:szCs w:val="28"/>
        </w:rPr>
        <w:t>confirms that there is value for managers in doing a comparison of a specific operation in a peer institution.  Certain long held beliefs were chal</w:t>
      </w:r>
      <w:r w:rsidR="0076055C" w:rsidRPr="00D26772">
        <w:rPr>
          <w:rFonts w:ascii="Times New Roman" w:hAnsi="Times New Roman" w:cs="Times New Roman"/>
          <w:sz w:val="28"/>
          <w:szCs w:val="28"/>
        </w:rPr>
        <w:t xml:space="preserve">lenged and the </w:t>
      </w:r>
      <w:r w:rsidR="00A83A55" w:rsidRPr="00D26772">
        <w:rPr>
          <w:rFonts w:ascii="Times New Roman" w:hAnsi="Times New Roman" w:cs="Times New Roman"/>
          <w:sz w:val="28"/>
          <w:szCs w:val="28"/>
        </w:rPr>
        <w:t>investigation</w:t>
      </w:r>
      <w:r w:rsidR="0076055C" w:rsidRPr="00D26772">
        <w:rPr>
          <w:rFonts w:ascii="Times New Roman" w:hAnsi="Times New Roman" w:cs="Times New Roman"/>
          <w:sz w:val="28"/>
          <w:szCs w:val="28"/>
        </w:rPr>
        <w:t xml:space="preserve"> uncovered </w:t>
      </w:r>
      <w:r w:rsidR="005379A8" w:rsidRPr="00D26772">
        <w:rPr>
          <w:rFonts w:ascii="Times New Roman" w:hAnsi="Times New Roman" w:cs="Times New Roman"/>
          <w:sz w:val="28"/>
          <w:szCs w:val="28"/>
        </w:rPr>
        <w:t>practices that had developed over time that may no longer be necessary</w:t>
      </w:r>
      <w:r w:rsidR="0076055C" w:rsidRPr="00D26772">
        <w:rPr>
          <w:rFonts w:ascii="Times New Roman" w:hAnsi="Times New Roman" w:cs="Times New Roman"/>
          <w:sz w:val="28"/>
          <w:szCs w:val="28"/>
        </w:rPr>
        <w:t xml:space="preserve"> or may not pass a rigorous external audit</w:t>
      </w:r>
      <w:r w:rsidR="005379A8" w:rsidRPr="00D26772">
        <w:rPr>
          <w:rFonts w:ascii="Times New Roman" w:hAnsi="Times New Roman" w:cs="Times New Roman"/>
          <w:sz w:val="28"/>
          <w:szCs w:val="28"/>
        </w:rPr>
        <w:t xml:space="preserve">. </w:t>
      </w:r>
      <w:r w:rsidR="0076055C" w:rsidRPr="00D26772">
        <w:rPr>
          <w:rFonts w:ascii="Times New Roman" w:hAnsi="Times New Roman" w:cs="Times New Roman"/>
          <w:sz w:val="28"/>
          <w:szCs w:val="28"/>
        </w:rPr>
        <w:t xml:space="preserve"> </w:t>
      </w:r>
      <w:r w:rsidR="005379A8" w:rsidRPr="00D26772">
        <w:rPr>
          <w:rFonts w:ascii="Times New Roman" w:hAnsi="Times New Roman" w:cs="Times New Roman"/>
          <w:sz w:val="28"/>
          <w:szCs w:val="28"/>
        </w:rPr>
        <w:t xml:space="preserve">We learned better ways to perform certain tasks.  The most obvious example of this was in statistics.  Cornell learned an automated way from </w:t>
      </w:r>
      <w:r w:rsidR="00A16B6F" w:rsidRPr="00D26772">
        <w:rPr>
          <w:rFonts w:ascii="Times New Roman" w:hAnsi="Times New Roman" w:cs="Times New Roman"/>
          <w:sz w:val="28"/>
          <w:szCs w:val="28"/>
        </w:rPr>
        <w:t>Columbia’s Evelyn Ocken</w:t>
      </w:r>
      <w:r w:rsidR="005379A8" w:rsidRPr="00D26772">
        <w:rPr>
          <w:rFonts w:ascii="Times New Roman" w:hAnsi="Times New Roman" w:cs="Times New Roman"/>
          <w:sz w:val="28"/>
          <w:szCs w:val="28"/>
        </w:rPr>
        <w:t xml:space="preserve"> to count receipts and claims.  They had been using tick marks for many years before ceasing the counts altogether some three</w:t>
      </w:r>
      <w:r w:rsidR="00315EA9" w:rsidRPr="00D26772">
        <w:rPr>
          <w:rFonts w:ascii="Times New Roman" w:hAnsi="Times New Roman" w:cs="Times New Roman"/>
          <w:sz w:val="28"/>
          <w:szCs w:val="28"/>
        </w:rPr>
        <w:t xml:space="preserve"> or </w:t>
      </w:r>
      <w:r w:rsidR="005379A8" w:rsidRPr="00D26772">
        <w:rPr>
          <w:rFonts w:ascii="Times New Roman" w:hAnsi="Times New Roman" w:cs="Times New Roman"/>
          <w:sz w:val="28"/>
          <w:szCs w:val="28"/>
        </w:rPr>
        <w:t xml:space="preserve">four years ago. </w:t>
      </w:r>
      <w:r w:rsidR="0076055C" w:rsidRPr="00D26772">
        <w:rPr>
          <w:rFonts w:ascii="Times New Roman" w:hAnsi="Times New Roman" w:cs="Times New Roman"/>
          <w:sz w:val="28"/>
          <w:szCs w:val="28"/>
        </w:rPr>
        <w:t>Columbia saw additional evidence of the benefit of</w:t>
      </w:r>
      <w:r w:rsidR="005379A8" w:rsidRPr="00D26772">
        <w:rPr>
          <w:rFonts w:ascii="Times New Roman" w:hAnsi="Times New Roman" w:cs="Times New Roman"/>
          <w:sz w:val="28"/>
          <w:szCs w:val="28"/>
        </w:rPr>
        <w:t xml:space="preserve"> shifting series standing orders to approval</w:t>
      </w:r>
      <w:r w:rsidR="0076055C" w:rsidRPr="00D26772">
        <w:rPr>
          <w:rFonts w:ascii="Times New Roman" w:hAnsi="Times New Roman" w:cs="Times New Roman"/>
          <w:sz w:val="28"/>
          <w:szCs w:val="28"/>
        </w:rPr>
        <w:t xml:space="preserve">s and simplifying </w:t>
      </w:r>
      <w:r w:rsidR="005379A8" w:rsidRPr="00D26772">
        <w:rPr>
          <w:rFonts w:ascii="Times New Roman" w:hAnsi="Times New Roman" w:cs="Times New Roman"/>
          <w:sz w:val="28"/>
          <w:szCs w:val="28"/>
        </w:rPr>
        <w:t>its fund structure.</w:t>
      </w:r>
      <w:r w:rsidR="0076055C" w:rsidRPr="00D26772">
        <w:rPr>
          <w:rFonts w:ascii="Times New Roman" w:hAnsi="Times New Roman" w:cs="Times New Roman"/>
          <w:sz w:val="28"/>
          <w:szCs w:val="28"/>
        </w:rPr>
        <w:t xml:space="preserve">  The data also s</w:t>
      </w:r>
      <w:r w:rsidR="009D49F2" w:rsidRPr="00D26772">
        <w:rPr>
          <w:rFonts w:ascii="Times New Roman" w:hAnsi="Times New Roman" w:cs="Times New Roman"/>
          <w:sz w:val="28"/>
          <w:szCs w:val="28"/>
        </w:rPr>
        <w:t>upports certain key assumptions that will be useful in future planning.</w:t>
      </w:r>
    </w:p>
    <w:p w:rsidR="00A03B5C" w:rsidRPr="00D26772" w:rsidRDefault="00A03B5C"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The </w:t>
      </w:r>
      <w:r w:rsidR="0076055C" w:rsidRPr="00D26772">
        <w:rPr>
          <w:rFonts w:ascii="Times New Roman" w:hAnsi="Times New Roman" w:cs="Times New Roman"/>
          <w:sz w:val="28"/>
          <w:szCs w:val="28"/>
        </w:rPr>
        <w:t>level and demand for claiming print does not support the effort it would take to recreate</w:t>
      </w:r>
      <w:r w:rsidRPr="00D26772">
        <w:rPr>
          <w:rFonts w:ascii="Times New Roman" w:hAnsi="Times New Roman" w:cs="Times New Roman"/>
          <w:sz w:val="28"/>
          <w:szCs w:val="28"/>
        </w:rPr>
        <w:t xml:space="preserve"> prediction patterns in a new system.  Both libraries instead should explore a more targeted approach to claiming by focusing effort on the distinctive collections and global studies.</w:t>
      </w:r>
    </w:p>
    <w:p w:rsidR="009D49F2" w:rsidRPr="00D26772" w:rsidRDefault="009D49F2"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The process for disposing of duplicates should be reviewed.</w:t>
      </w:r>
    </w:p>
    <w:p w:rsidR="00A03B5C" w:rsidRPr="00D26772" w:rsidRDefault="00A03B5C"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Check-in operations in small libraries</w:t>
      </w:r>
      <w:r w:rsidR="005379A8" w:rsidRPr="00D26772">
        <w:rPr>
          <w:rFonts w:ascii="Times New Roman" w:hAnsi="Times New Roman" w:cs="Times New Roman"/>
          <w:sz w:val="28"/>
          <w:szCs w:val="28"/>
        </w:rPr>
        <w:t xml:space="preserve"> with few titles should be moved to c</w:t>
      </w:r>
      <w:r w:rsidR="0076055C" w:rsidRPr="00D26772">
        <w:rPr>
          <w:rFonts w:ascii="Times New Roman" w:hAnsi="Times New Roman" w:cs="Times New Roman"/>
          <w:sz w:val="28"/>
          <w:szCs w:val="28"/>
        </w:rPr>
        <w:t>entral processing when possible, especially when there is staff turnover.</w:t>
      </w:r>
    </w:p>
    <w:p w:rsidR="00A03B5C" w:rsidRPr="00D26772" w:rsidRDefault="00A03B5C"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Specialized languages or special needs such as the Avery Index are best handled by dedicated staff</w:t>
      </w:r>
      <w:r w:rsidR="005379A8" w:rsidRPr="00D26772">
        <w:rPr>
          <w:rFonts w:ascii="Times New Roman" w:hAnsi="Times New Roman" w:cs="Times New Roman"/>
          <w:sz w:val="28"/>
          <w:szCs w:val="28"/>
        </w:rPr>
        <w:t xml:space="preserve"> whether</w:t>
      </w:r>
      <w:r w:rsidRPr="00D26772">
        <w:rPr>
          <w:rFonts w:ascii="Times New Roman" w:hAnsi="Times New Roman" w:cs="Times New Roman"/>
          <w:sz w:val="28"/>
          <w:szCs w:val="28"/>
        </w:rPr>
        <w:t xml:space="preserve"> in a central or departmental library.</w:t>
      </w:r>
    </w:p>
    <w:p w:rsidR="00A03B5C" w:rsidRPr="00D26772" w:rsidRDefault="0076055C"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 xml:space="preserve">Both institutions consider print to be important </w:t>
      </w:r>
      <w:r w:rsidR="009D49F2" w:rsidRPr="00D26772">
        <w:rPr>
          <w:rFonts w:ascii="Times New Roman" w:hAnsi="Times New Roman" w:cs="Times New Roman"/>
          <w:sz w:val="28"/>
          <w:szCs w:val="28"/>
        </w:rPr>
        <w:t xml:space="preserve">enough </w:t>
      </w:r>
      <w:r w:rsidRPr="00D26772">
        <w:rPr>
          <w:rFonts w:ascii="Times New Roman" w:hAnsi="Times New Roman" w:cs="Times New Roman"/>
          <w:sz w:val="28"/>
          <w:szCs w:val="28"/>
        </w:rPr>
        <w:t xml:space="preserve">in art/architecture, humanities and global studies </w:t>
      </w:r>
      <w:r w:rsidR="009D49F2" w:rsidRPr="00D26772">
        <w:rPr>
          <w:rFonts w:ascii="Times New Roman" w:hAnsi="Times New Roman" w:cs="Times New Roman"/>
          <w:sz w:val="28"/>
          <w:szCs w:val="28"/>
        </w:rPr>
        <w:t>to warrant special handling.  Print is unimportant in science and technology and warrants minimal effort.</w:t>
      </w:r>
      <w:r w:rsidR="001B50CE" w:rsidRPr="00D26772">
        <w:rPr>
          <w:rFonts w:ascii="Times New Roman" w:hAnsi="Times New Roman" w:cs="Times New Roman"/>
          <w:sz w:val="28"/>
          <w:szCs w:val="28"/>
        </w:rPr>
        <w:t xml:space="preserve">  It no longer seems necessary to hav</w:t>
      </w:r>
      <w:r w:rsidR="00A16B6F" w:rsidRPr="00D26772">
        <w:rPr>
          <w:rFonts w:ascii="Times New Roman" w:hAnsi="Times New Roman" w:cs="Times New Roman"/>
          <w:sz w:val="28"/>
          <w:szCs w:val="28"/>
        </w:rPr>
        <w:t>e a standard check-in procedure</w:t>
      </w:r>
      <w:r w:rsidR="001B50CE" w:rsidRPr="00D26772">
        <w:rPr>
          <w:rFonts w:ascii="Times New Roman" w:hAnsi="Times New Roman" w:cs="Times New Roman"/>
          <w:sz w:val="28"/>
          <w:szCs w:val="28"/>
        </w:rPr>
        <w:t xml:space="preserve"> for all collections.</w:t>
      </w:r>
    </w:p>
    <w:p w:rsidR="009D49F2" w:rsidRPr="00D26772" w:rsidRDefault="009D49F2"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Some specialized tasks, e.g. checking vendor sites and other library holdings for missing issu</w:t>
      </w:r>
      <w:r w:rsidR="00772692" w:rsidRPr="00D26772">
        <w:rPr>
          <w:rFonts w:ascii="Times New Roman" w:hAnsi="Times New Roman" w:cs="Times New Roman"/>
          <w:sz w:val="28"/>
          <w:szCs w:val="28"/>
        </w:rPr>
        <w:t xml:space="preserve">es could be concentrated in one </w:t>
      </w:r>
      <w:r w:rsidR="00A16B6F" w:rsidRPr="00D26772">
        <w:rPr>
          <w:rFonts w:ascii="Times New Roman" w:hAnsi="Times New Roman" w:cs="Times New Roman"/>
          <w:sz w:val="28"/>
          <w:szCs w:val="28"/>
        </w:rPr>
        <w:t xml:space="preserve">2CUL </w:t>
      </w:r>
      <w:r w:rsidR="00772692" w:rsidRPr="00D26772">
        <w:rPr>
          <w:rFonts w:ascii="Times New Roman" w:hAnsi="Times New Roman" w:cs="Times New Roman"/>
          <w:sz w:val="28"/>
          <w:szCs w:val="28"/>
        </w:rPr>
        <w:t>library for the benefit of both.</w:t>
      </w:r>
    </w:p>
    <w:p w:rsidR="001B50CE" w:rsidRPr="00D26772" w:rsidRDefault="001B50CE" w:rsidP="00A03B5C">
      <w:pPr>
        <w:pStyle w:val="ListParagraph"/>
        <w:numPr>
          <w:ilvl w:val="0"/>
          <w:numId w:val="8"/>
        </w:num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The workload and costs of global studies titles should be further studied. </w:t>
      </w:r>
      <w:r w:rsidR="00315EA9" w:rsidRPr="00D26772">
        <w:rPr>
          <w:rFonts w:ascii="Times New Roman" w:hAnsi="Times New Roman" w:cs="Times New Roman"/>
          <w:sz w:val="28"/>
          <w:szCs w:val="28"/>
        </w:rPr>
        <w:t>Procedures for c</w:t>
      </w:r>
      <w:r w:rsidRPr="00D26772">
        <w:rPr>
          <w:rFonts w:ascii="Times New Roman" w:hAnsi="Times New Roman" w:cs="Times New Roman"/>
          <w:sz w:val="28"/>
          <w:szCs w:val="28"/>
        </w:rPr>
        <w:t xml:space="preserve">laiming, ordering, </w:t>
      </w:r>
      <w:r w:rsidR="00315EA9" w:rsidRPr="00D26772">
        <w:rPr>
          <w:rFonts w:ascii="Times New Roman" w:hAnsi="Times New Roman" w:cs="Times New Roman"/>
          <w:sz w:val="28"/>
          <w:szCs w:val="28"/>
        </w:rPr>
        <w:t>and receiving, and e</w:t>
      </w:r>
      <w:r w:rsidRPr="00D26772">
        <w:rPr>
          <w:rFonts w:ascii="Times New Roman" w:hAnsi="Times New Roman" w:cs="Times New Roman"/>
          <w:sz w:val="28"/>
          <w:szCs w:val="28"/>
        </w:rPr>
        <w:t>ven the postage costs</w:t>
      </w:r>
      <w:r w:rsidR="00315EA9" w:rsidRPr="00D26772">
        <w:rPr>
          <w:rFonts w:ascii="Times New Roman" w:hAnsi="Times New Roman" w:cs="Times New Roman"/>
          <w:sz w:val="28"/>
          <w:szCs w:val="28"/>
        </w:rPr>
        <w:t xml:space="preserve"> for this material</w:t>
      </w:r>
      <w:r w:rsidRPr="00D26772">
        <w:rPr>
          <w:rFonts w:ascii="Times New Roman" w:hAnsi="Times New Roman" w:cs="Times New Roman"/>
          <w:sz w:val="28"/>
          <w:szCs w:val="28"/>
        </w:rPr>
        <w:t xml:space="preserve"> are all significa</w:t>
      </w:r>
      <w:r w:rsidR="00315EA9" w:rsidRPr="00D26772">
        <w:rPr>
          <w:rFonts w:ascii="Times New Roman" w:hAnsi="Times New Roman" w:cs="Times New Roman"/>
          <w:sz w:val="28"/>
          <w:szCs w:val="28"/>
        </w:rPr>
        <w:t>ntly different and more complex than for other titles.</w:t>
      </w:r>
    </w:p>
    <w:p w:rsidR="00A16B6F" w:rsidRPr="00D26772" w:rsidRDefault="00A16B6F" w:rsidP="00A16B6F">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Columbia and Cornell, acting separately or as 2CUL, might consider the appointment of a task force to investigate these ideas and conclusions further.</w:t>
      </w:r>
    </w:p>
    <w:p w:rsidR="00A16B6F" w:rsidRPr="00D26772" w:rsidRDefault="00A16B6F" w:rsidP="00A16B6F">
      <w:pPr>
        <w:spacing w:after="200" w:line="276" w:lineRule="auto"/>
        <w:rPr>
          <w:rFonts w:ascii="Times New Roman" w:hAnsi="Times New Roman" w:cs="Times New Roman"/>
          <w:sz w:val="28"/>
          <w:szCs w:val="28"/>
        </w:rPr>
      </w:pP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w:t>
      </w:r>
    </w:p>
    <w:p w:rsidR="00EF7EB2" w:rsidRPr="00D26772" w:rsidRDefault="004A4BE9"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Notes</w:t>
      </w:r>
    </w:p>
    <w:p w:rsidR="00EF7EB2" w:rsidRPr="00D26772" w:rsidRDefault="00B3538E"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vertAlign w:val="superscript"/>
        </w:rPr>
        <w:t>1</w:t>
      </w:r>
      <w:r w:rsidR="00EF7EB2" w:rsidRPr="00D26772">
        <w:rPr>
          <w:rFonts w:ascii="Times New Roman" w:hAnsi="Times New Roman" w:cs="Times New Roman"/>
          <w:sz w:val="28"/>
          <w:szCs w:val="28"/>
        </w:rPr>
        <w:t xml:space="preserve"> For the purposes of this study, we are defining “active” print serials as those titles of which the individual libraries have received at least one issue since July 1, 2011.</w:t>
      </w:r>
    </w:p>
    <w:p w:rsidR="00B3538E" w:rsidRPr="00D26772" w:rsidRDefault="00B3538E" w:rsidP="00B3538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vertAlign w:val="superscript"/>
        </w:rPr>
        <w:t>2</w:t>
      </w:r>
      <w:r w:rsidRPr="00D26772">
        <w:rPr>
          <w:rFonts w:ascii="Times New Roman" w:hAnsi="Times New Roman" w:cs="Times New Roman"/>
          <w:sz w:val="28"/>
          <w:szCs w:val="28"/>
        </w:rPr>
        <w:t xml:space="preserve"> The count for number of issues received, for example.</w:t>
      </w:r>
    </w:p>
    <w:p w:rsidR="00EF7EB2" w:rsidRPr="00D26772"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vertAlign w:val="superscript"/>
        </w:rPr>
        <w:t>3</w:t>
      </w:r>
      <w:r w:rsidRPr="00D26772">
        <w:rPr>
          <w:rFonts w:ascii="Times New Roman" w:hAnsi="Times New Roman" w:cs="Times New Roman"/>
          <w:sz w:val="28"/>
          <w:szCs w:val="28"/>
        </w:rPr>
        <w:t xml:space="preserve"> For the purposes of this study, we are defining serials acquisitions tasks as the work associated with ordering, receiving, paying invoices, maintaining online records, reviewing work and troubleshooting for print serials.  These tasks do</w:t>
      </w:r>
      <w:r w:rsidR="00565A21" w:rsidRPr="00D26772">
        <w:rPr>
          <w:rFonts w:ascii="Times New Roman" w:hAnsi="Times New Roman" w:cs="Times New Roman"/>
          <w:sz w:val="28"/>
          <w:szCs w:val="28"/>
        </w:rPr>
        <w:t xml:space="preserve"> </w:t>
      </w:r>
      <w:r w:rsidRPr="00D26772">
        <w:rPr>
          <w:rFonts w:ascii="Times New Roman" w:hAnsi="Times New Roman" w:cs="Times New Roman"/>
          <w:sz w:val="28"/>
          <w:szCs w:val="28"/>
        </w:rPr>
        <w:t>not include cataloging, catalog record maintenance (such as title changes), binding, and shelving activities.</w:t>
      </w:r>
    </w:p>
    <w:p w:rsidR="009F348A" w:rsidRPr="00ED7E4F" w:rsidRDefault="00EF7EB2"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vertAlign w:val="superscript"/>
        </w:rPr>
        <w:t>4</w:t>
      </w:r>
      <w:r w:rsidRPr="00D26772">
        <w:rPr>
          <w:rFonts w:ascii="Times New Roman" w:hAnsi="Times New Roman" w:cs="Times New Roman"/>
          <w:sz w:val="28"/>
          <w:szCs w:val="28"/>
        </w:rPr>
        <w:t xml:space="preserve"> The 124 serial issues in Tibetan received during the course of 2013/14 yield a </w:t>
      </w:r>
      <w:r w:rsidRPr="00ED7E4F">
        <w:rPr>
          <w:rFonts w:ascii="Times New Roman" w:hAnsi="Times New Roman" w:cs="Times New Roman"/>
          <w:sz w:val="28"/>
          <w:szCs w:val="28"/>
        </w:rPr>
        <w:t>negligible FTE ratio of 0.0000.</w:t>
      </w:r>
    </w:p>
    <w:p w:rsidR="00A16B6F" w:rsidRPr="00D26772" w:rsidRDefault="00E34F99" w:rsidP="005E4F74">
      <w:pPr>
        <w:spacing w:after="200" w:line="276" w:lineRule="auto"/>
        <w:rPr>
          <w:rFonts w:ascii="Times New Roman" w:hAnsi="Times New Roman" w:cs="Times New Roman"/>
          <w:b/>
          <w:sz w:val="28"/>
          <w:szCs w:val="28"/>
        </w:rPr>
      </w:pPr>
      <w:r w:rsidRPr="00ED7E4F">
        <w:rPr>
          <w:rFonts w:ascii="Times New Roman" w:hAnsi="Times New Roman" w:cs="Times New Roman"/>
          <w:sz w:val="28"/>
          <w:szCs w:val="28"/>
          <w:vertAlign w:val="superscript"/>
        </w:rPr>
        <w:t>5</w:t>
      </w:r>
      <w:r w:rsidRPr="00ED7E4F">
        <w:rPr>
          <w:rFonts w:ascii="Times New Roman" w:hAnsi="Times New Roman" w:cs="Times New Roman"/>
          <w:sz w:val="28"/>
          <w:szCs w:val="28"/>
        </w:rPr>
        <w:t xml:space="preserve"> 2CUL TSI Print Serials Working Group, “Phase 1 Print Serials Report,”</w:t>
      </w:r>
      <w:r w:rsidR="00261103" w:rsidRPr="00ED7E4F">
        <w:rPr>
          <w:rFonts w:ascii="Times New Roman" w:hAnsi="Times New Roman" w:cs="Times New Roman"/>
          <w:sz w:val="28"/>
          <w:szCs w:val="28"/>
        </w:rPr>
        <w:t xml:space="preserve"> accessed July 9, 2015, </w:t>
      </w:r>
      <w:hyperlink r:id="rId7" w:history="1">
        <w:r w:rsidR="00261103" w:rsidRPr="00401404">
          <w:rPr>
            <w:rStyle w:val="Hyperlink"/>
            <w:rFonts w:ascii="Times New Roman" w:hAnsi="Times New Roman" w:cs="Times New Roman"/>
            <w:sz w:val="28"/>
            <w:szCs w:val="28"/>
          </w:rPr>
          <w:t>https://confluence.cornell.edu/display/2cullts/Phase+1+Print+Serials+Report</w:t>
        </w:r>
      </w:hyperlink>
      <w:r w:rsidR="00261103" w:rsidRPr="00261103">
        <w:rPr>
          <w:rFonts w:ascii="Times New Roman" w:hAnsi="Times New Roman" w:cs="Times New Roman"/>
          <w:sz w:val="28"/>
          <w:szCs w:val="28"/>
        </w:rPr>
        <w:t>.</w:t>
      </w:r>
      <w:r w:rsidR="00261103">
        <w:rPr>
          <w:rFonts w:ascii="Times New Roman" w:hAnsi="Times New Roman" w:cs="Times New Roman"/>
          <w:sz w:val="28"/>
          <w:szCs w:val="28"/>
        </w:rPr>
        <w:br w:type="page"/>
      </w:r>
      <w:r w:rsidR="008E4BD4" w:rsidRPr="008E4BD4">
        <w:rPr>
          <w:rFonts w:ascii="Times New Roman" w:hAnsi="Times New Roman" w:cs="Times New Roman"/>
          <w:b/>
          <w:sz w:val="28"/>
          <w:szCs w:val="28"/>
        </w:rPr>
        <w:lastRenderedPageBreak/>
        <w:t>A</w:t>
      </w:r>
      <w:r w:rsidR="007B344D" w:rsidRPr="008E4BD4">
        <w:rPr>
          <w:rFonts w:ascii="Times New Roman" w:hAnsi="Times New Roman" w:cs="Times New Roman"/>
          <w:b/>
          <w:sz w:val="28"/>
          <w:szCs w:val="28"/>
        </w:rPr>
        <w:t>p</w:t>
      </w:r>
      <w:r w:rsidR="007B344D" w:rsidRPr="00D26772">
        <w:rPr>
          <w:rFonts w:ascii="Times New Roman" w:hAnsi="Times New Roman" w:cs="Times New Roman"/>
          <w:b/>
          <w:sz w:val="28"/>
          <w:szCs w:val="28"/>
        </w:rPr>
        <w:t>pen</w:t>
      </w:r>
      <w:r w:rsidR="00110B9C" w:rsidRPr="00D26772">
        <w:rPr>
          <w:rFonts w:ascii="Times New Roman" w:hAnsi="Times New Roman" w:cs="Times New Roman"/>
          <w:b/>
          <w:sz w:val="28"/>
          <w:szCs w:val="28"/>
        </w:rPr>
        <w:t>d</w:t>
      </w:r>
      <w:r w:rsidR="007B344D" w:rsidRPr="00D26772">
        <w:rPr>
          <w:rFonts w:ascii="Times New Roman" w:hAnsi="Times New Roman" w:cs="Times New Roman"/>
          <w:b/>
          <w:sz w:val="28"/>
          <w:szCs w:val="28"/>
        </w:rPr>
        <w:t xml:space="preserve">ix A: </w:t>
      </w:r>
      <w:r w:rsidR="00A16B6F" w:rsidRPr="00D26772">
        <w:rPr>
          <w:rFonts w:ascii="Times New Roman" w:hAnsi="Times New Roman" w:cs="Times New Roman"/>
          <w:b/>
          <w:sz w:val="28"/>
          <w:szCs w:val="28"/>
        </w:rPr>
        <w:t>Print Serials</w:t>
      </w:r>
      <w:bookmarkStart w:id="0" w:name="_GoBack"/>
      <w:bookmarkEnd w:id="0"/>
      <w:r w:rsidR="00A16B6F" w:rsidRPr="00D26772">
        <w:rPr>
          <w:rFonts w:ascii="Times New Roman" w:hAnsi="Times New Roman" w:cs="Times New Roman"/>
          <w:b/>
          <w:sz w:val="28"/>
          <w:szCs w:val="28"/>
        </w:rPr>
        <w:t xml:space="preserve"> Study Participants</w:t>
      </w:r>
    </w:p>
    <w:p w:rsidR="00994C0C" w:rsidRPr="00D26772" w:rsidRDefault="00994C0C" w:rsidP="00333A6E">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We thank the Cornell and Columbia staff listed below who helped us with this study. </w:t>
      </w:r>
      <w:r w:rsidR="007B44D9" w:rsidRPr="00D26772">
        <w:rPr>
          <w:rFonts w:ascii="Times New Roman" w:hAnsi="Times New Roman" w:cs="Times New Roman"/>
          <w:sz w:val="28"/>
          <w:szCs w:val="28"/>
        </w:rPr>
        <w:t xml:space="preserve"> We also thank Robert Rendall for his participation and assistance with compiling notes from the meetings. </w:t>
      </w:r>
      <w:r w:rsidRPr="00D26772">
        <w:rPr>
          <w:rFonts w:ascii="Times New Roman" w:hAnsi="Times New Roman" w:cs="Times New Roman"/>
          <w:sz w:val="28"/>
          <w:szCs w:val="28"/>
        </w:rPr>
        <w:t xml:space="preserve"> Special thanks</w:t>
      </w:r>
      <w:r w:rsidR="007B44D9" w:rsidRPr="00D26772">
        <w:rPr>
          <w:rFonts w:ascii="Times New Roman" w:hAnsi="Times New Roman" w:cs="Times New Roman"/>
          <w:sz w:val="28"/>
          <w:szCs w:val="28"/>
        </w:rPr>
        <w:t xml:space="preserve"> go</w:t>
      </w:r>
      <w:r w:rsidRPr="00D26772">
        <w:rPr>
          <w:rFonts w:ascii="Times New Roman" w:hAnsi="Times New Roman" w:cs="Times New Roman"/>
          <w:sz w:val="28"/>
          <w:szCs w:val="28"/>
        </w:rPr>
        <w:t xml:space="preserve"> to Evelyn Ocken and Lydia Pettis for their patience and skill in running reports for us.</w:t>
      </w:r>
    </w:p>
    <w:p w:rsidR="00994C0C" w:rsidRPr="00D26772" w:rsidRDefault="00994C0C" w:rsidP="00333A6E">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Cornell</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Ben Abel</w:t>
      </w:r>
      <w:r w:rsidR="00994C0C" w:rsidRPr="00D26772">
        <w:rPr>
          <w:rFonts w:ascii="Times New Roman" w:hAnsi="Times New Roman" w:cs="Times New Roman"/>
          <w:sz w:val="28"/>
          <w:szCs w:val="28"/>
        </w:rPr>
        <w:t>, Southeast Asian Serials Assistant, LTS Receiving and Documents Unit</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Carole Atkinson</w:t>
      </w:r>
      <w:r w:rsidR="00994C0C" w:rsidRPr="00D26772">
        <w:rPr>
          <w:rFonts w:ascii="Times New Roman" w:hAnsi="Times New Roman" w:cs="Times New Roman"/>
          <w:sz w:val="28"/>
          <w:szCs w:val="28"/>
        </w:rPr>
        <w:t>, Senior Information Assistant, Kroch Asia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Ann Beyer</w:t>
      </w:r>
      <w:r w:rsidR="00994C0C" w:rsidRPr="00D26772">
        <w:rPr>
          <w:rFonts w:ascii="Times New Roman" w:hAnsi="Times New Roman" w:cs="Times New Roman"/>
          <w:sz w:val="28"/>
          <w:szCs w:val="28"/>
        </w:rPr>
        <w:t>, Reference Assistant, Fine Arts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Ken Bolton</w:t>
      </w:r>
      <w:r w:rsidR="00994C0C" w:rsidRPr="00D26772">
        <w:rPr>
          <w:rFonts w:ascii="Times New Roman" w:hAnsi="Times New Roman" w:cs="Times New Roman"/>
          <w:sz w:val="28"/>
          <w:szCs w:val="28"/>
        </w:rPr>
        <w:t>, School of Hotel Administration Research Librarian</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Jing Carlson</w:t>
      </w:r>
      <w:r w:rsidR="00994C0C" w:rsidRPr="00D26772">
        <w:rPr>
          <w:rFonts w:ascii="Times New Roman" w:hAnsi="Times New Roman" w:cs="Times New Roman"/>
          <w:sz w:val="28"/>
          <w:szCs w:val="28"/>
        </w:rPr>
        <w:t>, Collections Assistant, Wason Collection on East Asia</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Suzanne Cohen</w:t>
      </w:r>
      <w:r w:rsidR="00994C0C" w:rsidRPr="00D26772">
        <w:rPr>
          <w:rFonts w:ascii="Times New Roman" w:hAnsi="Times New Roman" w:cs="Times New Roman"/>
          <w:sz w:val="28"/>
          <w:szCs w:val="28"/>
        </w:rPr>
        <w:t>, Collection Development Coordinator, Management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Tom Hunt</w:t>
      </w:r>
      <w:r w:rsidR="00994C0C" w:rsidRPr="00D26772">
        <w:rPr>
          <w:rFonts w:ascii="Times New Roman" w:hAnsi="Times New Roman" w:cs="Times New Roman"/>
          <w:sz w:val="28"/>
          <w:szCs w:val="28"/>
        </w:rPr>
        <w:t>, Collections Assistant, Olin/Kroch/Uris Libraries</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Susan Kendrick</w:t>
      </w:r>
      <w:r w:rsidR="00994C0C" w:rsidRPr="00D26772">
        <w:rPr>
          <w:rFonts w:ascii="Times New Roman" w:hAnsi="Times New Roman" w:cs="Times New Roman"/>
          <w:sz w:val="28"/>
          <w:szCs w:val="28"/>
        </w:rPr>
        <w:t>, Business Research and Data Librarian, Management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Lynn King</w:t>
      </w:r>
      <w:r w:rsidR="00994C0C" w:rsidRPr="00D26772">
        <w:rPr>
          <w:rFonts w:ascii="Times New Roman" w:hAnsi="Times New Roman" w:cs="Times New Roman"/>
          <w:sz w:val="28"/>
          <w:szCs w:val="28"/>
        </w:rPr>
        <w:t>, Technical Services Assistant, Catherwood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Jesse Koennecke</w:t>
      </w:r>
      <w:r w:rsidR="00994C0C" w:rsidRPr="00D26772">
        <w:rPr>
          <w:rFonts w:ascii="Times New Roman" w:hAnsi="Times New Roman" w:cs="Times New Roman"/>
          <w:sz w:val="28"/>
          <w:szCs w:val="28"/>
        </w:rPr>
        <w:t>, Director, LTS Acquisitions and E-Resource Licensing Services, 2CUL TSI E-Resources Working Group Co-Lead</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Lisa Lefever</w:t>
      </w:r>
      <w:r w:rsidR="00994C0C" w:rsidRPr="00D26772">
        <w:rPr>
          <w:rFonts w:ascii="Times New Roman" w:hAnsi="Times New Roman" w:cs="Times New Roman"/>
          <w:sz w:val="28"/>
          <w:szCs w:val="28"/>
        </w:rPr>
        <w:t>, Collections Assistant, South Asia Collection</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Chun Mei Lyons</w:t>
      </w:r>
      <w:r w:rsidR="00994C0C" w:rsidRPr="00D26772">
        <w:rPr>
          <w:rFonts w:ascii="Times New Roman" w:hAnsi="Times New Roman" w:cs="Times New Roman"/>
          <w:sz w:val="28"/>
          <w:szCs w:val="28"/>
        </w:rPr>
        <w:t>, East Asian Serials Assistant, LTS Receiving and Documents Unit</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Lisa Maybury</w:t>
      </w:r>
      <w:r w:rsidR="00994C0C" w:rsidRPr="00D26772">
        <w:rPr>
          <w:rFonts w:ascii="Times New Roman" w:hAnsi="Times New Roman" w:cs="Times New Roman"/>
          <w:sz w:val="28"/>
          <w:szCs w:val="28"/>
        </w:rPr>
        <w:t>, Administrative Supervisor, Receiving and Documents Unit, 2CUL TSI Monograph Receiving Working Group Co-Lead</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Marsha Taichman</w:t>
      </w:r>
      <w:r w:rsidR="00994C0C" w:rsidRPr="00D26772">
        <w:rPr>
          <w:rFonts w:ascii="Times New Roman" w:hAnsi="Times New Roman" w:cs="Times New Roman"/>
          <w:sz w:val="28"/>
          <w:szCs w:val="28"/>
        </w:rPr>
        <w:t>, Visual Resources &amp; Public Services Librarian, Fine Arts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Martha Walker</w:t>
      </w:r>
      <w:r w:rsidR="00994C0C" w:rsidRPr="00D26772">
        <w:rPr>
          <w:rFonts w:ascii="Times New Roman" w:hAnsi="Times New Roman" w:cs="Times New Roman"/>
          <w:sz w:val="28"/>
          <w:szCs w:val="28"/>
        </w:rPr>
        <w:t>, Fine Arts Librarian</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lastRenderedPageBreak/>
        <w:t>Deb Warfield</w:t>
      </w:r>
      <w:r w:rsidR="00994C0C" w:rsidRPr="00D26772">
        <w:rPr>
          <w:rFonts w:ascii="Times New Roman" w:hAnsi="Times New Roman" w:cs="Times New Roman"/>
          <w:sz w:val="28"/>
          <w:szCs w:val="28"/>
        </w:rPr>
        <w:t>, Administrative Supervisor, Serials Management Unit, 2CUL Print Serials Working Group Co-Lead</w:t>
      </w:r>
    </w:p>
    <w:p w:rsidR="00994C0C" w:rsidRPr="00D26772" w:rsidRDefault="00994C0C" w:rsidP="00994C0C">
      <w:pPr>
        <w:spacing w:after="200" w:line="276" w:lineRule="auto"/>
        <w:rPr>
          <w:rFonts w:ascii="Times New Roman" w:hAnsi="Times New Roman" w:cs="Times New Roman"/>
          <w:b/>
          <w:sz w:val="28"/>
          <w:szCs w:val="28"/>
        </w:rPr>
      </w:pPr>
      <w:r w:rsidRPr="00D26772">
        <w:rPr>
          <w:rFonts w:ascii="Times New Roman" w:hAnsi="Times New Roman" w:cs="Times New Roman"/>
          <w:b/>
          <w:sz w:val="28"/>
          <w:szCs w:val="28"/>
        </w:rPr>
        <w:t>Columbia</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James R. Babcock</w:t>
      </w:r>
      <w:r w:rsidR="00994C0C" w:rsidRPr="00D26772">
        <w:rPr>
          <w:rFonts w:ascii="Times New Roman" w:hAnsi="Times New Roman" w:cs="Times New Roman"/>
          <w:sz w:val="28"/>
          <w:szCs w:val="28"/>
        </w:rPr>
        <w:t>, Library Specialist I, Science &amp; Engineering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Amanda S. Bielskas</w:t>
      </w:r>
      <w:r w:rsidR="00994C0C" w:rsidRPr="00D26772">
        <w:rPr>
          <w:rFonts w:ascii="Times New Roman" w:hAnsi="Times New Roman" w:cs="Times New Roman"/>
          <w:sz w:val="28"/>
          <w:szCs w:val="28"/>
        </w:rPr>
        <w:t>, Head, Collection Development for Science and Engineering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Sarah S. Elman</w:t>
      </w:r>
      <w:r w:rsidR="00994C0C" w:rsidRPr="00D26772">
        <w:rPr>
          <w:rFonts w:ascii="Times New Roman" w:hAnsi="Times New Roman" w:cs="Times New Roman"/>
          <w:sz w:val="28"/>
          <w:szCs w:val="28"/>
        </w:rPr>
        <w:t>, Head of Technical Services, Starr East Asian Library</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Paula B. Gabbard</w:t>
      </w:r>
      <w:r w:rsidR="00994C0C" w:rsidRPr="00D26772">
        <w:rPr>
          <w:rFonts w:ascii="Times New Roman" w:hAnsi="Times New Roman" w:cs="Times New Roman"/>
          <w:sz w:val="28"/>
          <w:szCs w:val="28"/>
        </w:rPr>
        <w:t>, Senior Bibliographer, Avery Library</w:t>
      </w:r>
    </w:p>
    <w:p w:rsidR="00994C0C" w:rsidRPr="00D26772" w:rsidRDefault="00994C0C"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 xml:space="preserve">Ria </w:t>
      </w:r>
      <w:r w:rsidR="007B344D" w:rsidRPr="00D26772">
        <w:rPr>
          <w:rFonts w:ascii="Times New Roman" w:hAnsi="Times New Roman" w:cs="Times New Roman"/>
          <w:sz w:val="28"/>
          <w:szCs w:val="28"/>
        </w:rPr>
        <w:t>Koopmans-de Bruijn</w:t>
      </w:r>
      <w:r w:rsidRPr="00D26772">
        <w:rPr>
          <w:rFonts w:ascii="Times New Roman" w:hAnsi="Times New Roman" w:cs="Times New Roman"/>
          <w:sz w:val="28"/>
          <w:szCs w:val="28"/>
        </w:rPr>
        <w:t>, Head of Public Services/East Asian Studies Librarian</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Robert Rendall</w:t>
      </w:r>
      <w:r w:rsidR="00994C0C" w:rsidRPr="00D26772">
        <w:rPr>
          <w:rFonts w:ascii="Times New Roman" w:hAnsi="Times New Roman" w:cs="Times New Roman"/>
          <w:sz w:val="28"/>
          <w:szCs w:val="28"/>
        </w:rPr>
        <w:t>, Principal Serials Cataloger</w:t>
      </w:r>
      <w:r w:rsidR="00AA3D21" w:rsidRPr="00D26772">
        <w:rPr>
          <w:rFonts w:ascii="Times New Roman" w:hAnsi="Times New Roman" w:cs="Times New Roman"/>
          <w:sz w:val="28"/>
          <w:szCs w:val="28"/>
        </w:rPr>
        <w:t>, 2CUL Steering Committee Member</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Alan Schaplowsk</w:t>
      </w:r>
      <w:r w:rsidR="00315EA9" w:rsidRPr="00D26772">
        <w:rPr>
          <w:rFonts w:ascii="Times New Roman" w:hAnsi="Times New Roman" w:cs="Times New Roman"/>
          <w:sz w:val="28"/>
          <w:szCs w:val="28"/>
        </w:rPr>
        <w:t>y</w:t>
      </w:r>
      <w:r w:rsidR="00994C0C" w:rsidRPr="00D26772">
        <w:rPr>
          <w:rFonts w:ascii="Times New Roman" w:hAnsi="Times New Roman" w:cs="Times New Roman"/>
          <w:sz w:val="28"/>
          <w:szCs w:val="28"/>
        </w:rPr>
        <w:t>, Head Serials Acquisitions Services, 2CUL Print Serials Working Group Co-Lead</w:t>
      </w:r>
    </w:p>
    <w:p w:rsidR="00994C0C" w:rsidRPr="00D26772" w:rsidRDefault="007B344D" w:rsidP="00994C0C">
      <w:pPr>
        <w:spacing w:after="200" w:line="276" w:lineRule="auto"/>
        <w:rPr>
          <w:rFonts w:ascii="Times New Roman" w:hAnsi="Times New Roman" w:cs="Times New Roman"/>
          <w:sz w:val="28"/>
          <w:szCs w:val="28"/>
        </w:rPr>
      </w:pPr>
      <w:r w:rsidRPr="00D26772">
        <w:rPr>
          <w:rFonts w:ascii="Times New Roman" w:hAnsi="Times New Roman" w:cs="Times New Roman"/>
          <w:sz w:val="28"/>
          <w:szCs w:val="28"/>
        </w:rPr>
        <w:t>Adrian Stanley Thomas</w:t>
      </w:r>
      <w:r w:rsidR="00994C0C" w:rsidRPr="00D26772">
        <w:rPr>
          <w:rFonts w:ascii="Times New Roman" w:hAnsi="Times New Roman" w:cs="Times New Roman"/>
          <w:sz w:val="28"/>
          <w:szCs w:val="28"/>
        </w:rPr>
        <w:t>, Library Specialist I, Library Access Services</w:t>
      </w:r>
    </w:p>
    <w:sectPr w:rsidR="00994C0C" w:rsidRPr="00D26772" w:rsidSect="005713B1">
      <w:head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2241" w:rsidRDefault="00352241" w:rsidP="005713B1">
      <w:r>
        <w:separator/>
      </w:r>
    </w:p>
  </w:endnote>
  <w:endnote w:type="continuationSeparator" w:id="0">
    <w:p w:rsidR="00352241" w:rsidRDefault="00352241" w:rsidP="005713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2241" w:rsidRDefault="00352241" w:rsidP="005713B1">
      <w:r>
        <w:separator/>
      </w:r>
    </w:p>
  </w:footnote>
  <w:footnote w:type="continuationSeparator" w:id="0">
    <w:p w:rsidR="00352241" w:rsidRDefault="00352241" w:rsidP="005713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5759873"/>
      <w:docPartObj>
        <w:docPartGallery w:val="Page Numbers (Top of Page)"/>
        <w:docPartUnique/>
      </w:docPartObj>
    </w:sdtPr>
    <w:sdtEndPr>
      <w:rPr>
        <w:noProof/>
      </w:rPr>
    </w:sdtEndPr>
    <w:sdtContent>
      <w:p w:rsidR="005713B1" w:rsidRDefault="005713B1">
        <w:pPr>
          <w:pStyle w:val="Header"/>
          <w:jc w:val="right"/>
        </w:pPr>
        <w:r>
          <w:fldChar w:fldCharType="begin"/>
        </w:r>
        <w:r>
          <w:instrText xml:space="preserve"> PAGE   \* MERGEFORMAT </w:instrText>
        </w:r>
        <w:r>
          <w:fldChar w:fldCharType="separate"/>
        </w:r>
        <w:r w:rsidR="008E4BD4">
          <w:rPr>
            <w:noProof/>
          </w:rPr>
          <w:t>19</w:t>
        </w:r>
        <w:r>
          <w:rPr>
            <w:noProof/>
          </w:rPr>
          <w:fldChar w:fldCharType="end"/>
        </w:r>
      </w:p>
    </w:sdtContent>
  </w:sdt>
  <w:p w:rsidR="005713B1" w:rsidRDefault="005713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FB424F"/>
    <w:multiLevelType w:val="hybridMultilevel"/>
    <w:tmpl w:val="A0C64E32"/>
    <w:lvl w:ilvl="0" w:tplc="485676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C462C5"/>
    <w:multiLevelType w:val="hybridMultilevel"/>
    <w:tmpl w:val="B79A4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80A496C"/>
    <w:multiLevelType w:val="hybridMultilevel"/>
    <w:tmpl w:val="307EC130"/>
    <w:lvl w:ilvl="0" w:tplc="99888DB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9460B25"/>
    <w:multiLevelType w:val="hybridMultilevel"/>
    <w:tmpl w:val="8DC68880"/>
    <w:lvl w:ilvl="0" w:tplc="F6583D3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E1D43FE"/>
    <w:multiLevelType w:val="hybridMultilevel"/>
    <w:tmpl w:val="2278ACE4"/>
    <w:lvl w:ilvl="0" w:tplc="104472C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EF11280"/>
    <w:multiLevelType w:val="hybridMultilevel"/>
    <w:tmpl w:val="51C68E9E"/>
    <w:lvl w:ilvl="0" w:tplc="D5EC817E">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7991022A"/>
    <w:multiLevelType w:val="hybridMultilevel"/>
    <w:tmpl w:val="DD524FD6"/>
    <w:lvl w:ilvl="0" w:tplc="0A70DFE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9AE64C5"/>
    <w:multiLevelType w:val="hybridMultilevel"/>
    <w:tmpl w:val="61C66992"/>
    <w:lvl w:ilvl="0" w:tplc="246496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
  </w:num>
  <w:num w:numId="3">
    <w:abstractNumId w:val="3"/>
  </w:num>
  <w:num w:numId="4">
    <w:abstractNumId w:val="4"/>
  </w:num>
  <w:num w:numId="5">
    <w:abstractNumId w:val="5"/>
  </w:num>
  <w:num w:numId="6">
    <w:abstractNumId w:val="6"/>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04B"/>
    <w:rsid w:val="00011234"/>
    <w:rsid w:val="000121D5"/>
    <w:rsid w:val="000228CB"/>
    <w:rsid w:val="00023ECC"/>
    <w:rsid w:val="00061B75"/>
    <w:rsid w:val="00066389"/>
    <w:rsid w:val="00072412"/>
    <w:rsid w:val="00077E10"/>
    <w:rsid w:val="0008042E"/>
    <w:rsid w:val="00094891"/>
    <w:rsid w:val="000A6210"/>
    <w:rsid w:val="000B23B1"/>
    <w:rsid w:val="000B23C3"/>
    <w:rsid w:val="000B485E"/>
    <w:rsid w:val="000B51E4"/>
    <w:rsid w:val="000C3371"/>
    <w:rsid w:val="000D5D5D"/>
    <w:rsid w:val="000E359A"/>
    <w:rsid w:val="000E42E9"/>
    <w:rsid w:val="00100BF7"/>
    <w:rsid w:val="00100F12"/>
    <w:rsid w:val="00110B9C"/>
    <w:rsid w:val="00122FF9"/>
    <w:rsid w:val="00155062"/>
    <w:rsid w:val="00155E1B"/>
    <w:rsid w:val="00156B48"/>
    <w:rsid w:val="00180370"/>
    <w:rsid w:val="00190F14"/>
    <w:rsid w:val="001A01B9"/>
    <w:rsid w:val="001A08E5"/>
    <w:rsid w:val="001B1EB3"/>
    <w:rsid w:val="001B50CE"/>
    <w:rsid w:val="001B543D"/>
    <w:rsid w:val="001C2E1D"/>
    <w:rsid w:val="00202A32"/>
    <w:rsid w:val="002136BD"/>
    <w:rsid w:val="002231F1"/>
    <w:rsid w:val="0022607C"/>
    <w:rsid w:val="00230258"/>
    <w:rsid w:val="0023033B"/>
    <w:rsid w:val="002359A7"/>
    <w:rsid w:val="002416E8"/>
    <w:rsid w:val="002579E9"/>
    <w:rsid w:val="00261103"/>
    <w:rsid w:val="00261CC5"/>
    <w:rsid w:val="00271947"/>
    <w:rsid w:val="00275AC1"/>
    <w:rsid w:val="00284CA3"/>
    <w:rsid w:val="00290145"/>
    <w:rsid w:val="002B1D9A"/>
    <w:rsid w:val="002B2159"/>
    <w:rsid w:val="002B74F7"/>
    <w:rsid w:val="002C0845"/>
    <w:rsid w:val="002C4359"/>
    <w:rsid w:val="002E6894"/>
    <w:rsid w:val="002F00FA"/>
    <w:rsid w:val="003011E1"/>
    <w:rsid w:val="003018F6"/>
    <w:rsid w:val="0031014A"/>
    <w:rsid w:val="00311567"/>
    <w:rsid w:val="00311D49"/>
    <w:rsid w:val="00315EA9"/>
    <w:rsid w:val="00316289"/>
    <w:rsid w:val="00324B57"/>
    <w:rsid w:val="00330B31"/>
    <w:rsid w:val="00333A6E"/>
    <w:rsid w:val="00334BE8"/>
    <w:rsid w:val="00336082"/>
    <w:rsid w:val="00337A70"/>
    <w:rsid w:val="0034750E"/>
    <w:rsid w:val="00352241"/>
    <w:rsid w:val="00352588"/>
    <w:rsid w:val="00375F7A"/>
    <w:rsid w:val="00380B2D"/>
    <w:rsid w:val="003875D0"/>
    <w:rsid w:val="00390FD3"/>
    <w:rsid w:val="00393300"/>
    <w:rsid w:val="003B129D"/>
    <w:rsid w:val="003B3452"/>
    <w:rsid w:val="003C03F9"/>
    <w:rsid w:val="003C05A8"/>
    <w:rsid w:val="003C7868"/>
    <w:rsid w:val="003D2CAD"/>
    <w:rsid w:val="003D656F"/>
    <w:rsid w:val="003F4BB1"/>
    <w:rsid w:val="00421D88"/>
    <w:rsid w:val="00432B82"/>
    <w:rsid w:val="004373F5"/>
    <w:rsid w:val="00452304"/>
    <w:rsid w:val="004561C5"/>
    <w:rsid w:val="004859E0"/>
    <w:rsid w:val="004A1729"/>
    <w:rsid w:val="004A4BE9"/>
    <w:rsid w:val="004D44AD"/>
    <w:rsid w:val="004D5636"/>
    <w:rsid w:val="004D5FEA"/>
    <w:rsid w:val="005014A1"/>
    <w:rsid w:val="005379A8"/>
    <w:rsid w:val="00550D9F"/>
    <w:rsid w:val="005565AA"/>
    <w:rsid w:val="00556976"/>
    <w:rsid w:val="005636CF"/>
    <w:rsid w:val="00565A21"/>
    <w:rsid w:val="0056795C"/>
    <w:rsid w:val="005713B1"/>
    <w:rsid w:val="00584B8C"/>
    <w:rsid w:val="00587198"/>
    <w:rsid w:val="005945AD"/>
    <w:rsid w:val="00597DF5"/>
    <w:rsid w:val="005A187D"/>
    <w:rsid w:val="005A3FEC"/>
    <w:rsid w:val="005B3739"/>
    <w:rsid w:val="005D71FA"/>
    <w:rsid w:val="005E4F74"/>
    <w:rsid w:val="005F459B"/>
    <w:rsid w:val="00612CC7"/>
    <w:rsid w:val="00620AD2"/>
    <w:rsid w:val="00650597"/>
    <w:rsid w:val="0065521C"/>
    <w:rsid w:val="006566DE"/>
    <w:rsid w:val="0067792F"/>
    <w:rsid w:val="006800A5"/>
    <w:rsid w:val="00681819"/>
    <w:rsid w:val="00683323"/>
    <w:rsid w:val="0069172D"/>
    <w:rsid w:val="006A6104"/>
    <w:rsid w:val="006A67DE"/>
    <w:rsid w:val="006C3D56"/>
    <w:rsid w:val="006D0300"/>
    <w:rsid w:val="006E4EF3"/>
    <w:rsid w:val="006E72F3"/>
    <w:rsid w:val="0070604B"/>
    <w:rsid w:val="00716192"/>
    <w:rsid w:val="007306D6"/>
    <w:rsid w:val="00735854"/>
    <w:rsid w:val="00737F16"/>
    <w:rsid w:val="00753561"/>
    <w:rsid w:val="0076055C"/>
    <w:rsid w:val="00762A21"/>
    <w:rsid w:val="007714B2"/>
    <w:rsid w:val="00772692"/>
    <w:rsid w:val="007821E7"/>
    <w:rsid w:val="007B344D"/>
    <w:rsid w:val="007B44D9"/>
    <w:rsid w:val="007C0A55"/>
    <w:rsid w:val="007C4E02"/>
    <w:rsid w:val="007E52EC"/>
    <w:rsid w:val="007F238F"/>
    <w:rsid w:val="0081064D"/>
    <w:rsid w:val="00820033"/>
    <w:rsid w:val="00824CBF"/>
    <w:rsid w:val="008300C8"/>
    <w:rsid w:val="00831C7E"/>
    <w:rsid w:val="00837800"/>
    <w:rsid w:val="00837E66"/>
    <w:rsid w:val="008464CF"/>
    <w:rsid w:val="0085079D"/>
    <w:rsid w:val="00861A39"/>
    <w:rsid w:val="0086407F"/>
    <w:rsid w:val="0089189A"/>
    <w:rsid w:val="00892053"/>
    <w:rsid w:val="00895D32"/>
    <w:rsid w:val="008A5111"/>
    <w:rsid w:val="008B1E33"/>
    <w:rsid w:val="008D2C85"/>
    <w:rsid w:val="008E07DC"/>
    <w:rsid w:val="008E4BD4"/>
    <w:rsid w:val="008F31F4"/>
    <w:rsid w:val="008F4282"/>
    <w:rsid w:val="00925EB3"/>
    <w:rsid w:val="0093654A"/>
    <w:rsid w:val="009500EB"/>
    <w:rsid w:val="00957621"/>
    <w:rsid w:val="00963163"/>
    <w:rsid w:val="00980558"/>
    <w:rsid w:val="00994C0C"/>
    <w:rsid w:val="009B5C44"/>
    <w:rsid w:val="009B5EC7"/>
    <w:rsid w:val="009D49F2"/>
    <w:rsid w:val="009E6FB7"/>
    <w:rsid w:val="009F2C69"/>
    <w:rsid w:val="009F348A"/>
    <w:rsid w:val="00A03B5C"/>
    <w:rsid w:val="00A16B6F"/>
    <w:rsid w:val="00A23713"/>
    <w:rsid w:val="00A40046"/>
    <w:rsid w:val="00A55AB0"/>
    <w:rsid w:val="00A56920"/>
    <w:rsid w:val="00A83A55"/>
    <w:rsid w:val="00AA3D21"/>
    <w:rsid w:val="00AB6243"/>
    <w:rsid w:val="00AB6A63"/>
    <w:rsid w:val="00AB700C"/>
    <w:rsid w:val="00AD05B3"/>
    <w:rsid w:val="00AD43B4"/>
    <w:rsid w:val="00AF1F0E"/>
    <w:rsid w:val="00AF5052"/>
    <w:rsid w:val="00B15F61"/>
    <w:rsid w:val="00B22E2F"/>
    <w:rsid w:val="00B2486F"/>
    <w:rsid w:val="00B24E42"/>
    <w:rsid w:val="00B3538E"/>
    <w:rsid w:val="00B45D48"/>
    <w:rsid w:val="00B51DC5"/>
    <w:rsid w:val="00B5430D"/>
    <w:rsid w:val="00B655F5"/>
    <w:rsid w:val="00B72368"/>
    <w:rsid w:val="00B80463"/>
    <w:rsid w:val="00B82A49"/>
    <w:rsid w:val="00BA431C"/>
    <w:rsid w:val="00BB3101"/>
    <w:rsid w:val="00BC1BB4"/>
    <w:rsid w:val="00BC374E"/>
    <w:rsid w:val="00BD2BD7"/>
    <w:rsid w:val="00BD6BAA"/>
    <w:rsid w:val="00BE7170"/>
    <w:rsid w:val="00C065C5"/>
    <w:rsid w:val="00C32836"/>
    <w:rsid w:val="00C32CF8"/>
    <w:rsid w:val="00C40C67"/>
    <w:rsid w:val="00C417D2"/>
    <w:rsid w:val="00C50FCB"/>
    <w:rsid w:val="00C55580"/>
    <w:rsid w:val="00C56853"/>
    <w:rsid w:val="00C6074E"/>
    <w:rsid w:val="00C807D3"/>
    <w:rsid w:val="00C82423"/>
    <w:rsid w:val="00C942D5"/>
    <w:rsid w:val="00C96E00"/>
    <w:rsid w:val="00CB1A55"/>
    <w:rsid w:val="00CB68CF"/>
    <w:rsid w:val="00CB7054"/>
    <w:rsid w:val="00CC27E4"/>
    <w:rsid w:val="00CE2D67"/>
    <w:rsid w:val="00CE2E6A"/>
    <w:rsid w:val="00D03459"/>
    <w:rsid w:val="00D044A3"/>
    <w:rsid w:val="00D06F7B"/>
    <w:rsid w:val="00D16990"/>
    <w:rsid w:val="00D25D5D"/>
    <w:rsid w:val="00D26772"/>
    <w:rsid w:val="00D26FFD"/>
    <w:rsid w:val="00D546A4"/>
    <w:rsid w:val="00D641E3"/>
    <w:rsid w:val="00D648AF"/>
    <w:rsid w:val="00D65289"/>
    <w:rsid w:val="00D74FD9"/>
    <w:rsid w:val="00D96076"/>
    <w:rsid w:val="00D960C9"/>
    <w:rsid w:val="00D9696F"/>
    <w:rsid w:val="00DA0608"/>
    <w:rsid w:val="00DA476D"/>
    <w:rsid w:val="00DB0D41"/>
    <w:rsid w:val="00DB2824"/>
    <w:rsid w:val="00DB326A"/>
    <w:rsid w:val="00DB6EEA"/>
    <w:rsid w:val="00DB7BDD"/>
    <w:rsid w:val="00DE78D5"/>
    <w:rsid w:val="00E106C1"/>
    <w:rsid w:val="00E14EAC"/>
    <w:rsid w:val="00E160E0"/>
    <w:rsid w:val="00E313D0"/>
    <w:rsid w:val="00E34F99"/>
    <w:rsid w:val="00E36AC5"/>
    <w:rsid w:val="00E37973"/>
    <w:rsid w:val="00E4728D"/>
    <w:rsid w:val="00E506E7"/>
    <w:rsid w:val="00E60E8D"/>
    <w:rsid w:val="00E621F0"/>
    <w:rsid w:val="00E6616A"/>
    <w:rsid w:val="00E80827"/>
    <w:rsid w:val="00EA1197"/>
    <w:rsid w:val="00EB3E8C"/>
    <w:rsid w:val="00EB3EB8"/>
    <w:rsid w:val="00ED7E4F"/>
    <w:rsid w:val="00EE32C5"/>
    <w:rsid w:val="00EF2026"/>
    <w:rsid w:val="00EF20D3"/>
    <w:rsid w:val="00EF4F46"/>
    <w:rsid w:val="00EF7EB2"/>
    <w:rsid w:val="00F02D98"/>
    <w:rsid w:val="00F22800"/>
    <w:rsid w:val="00F35C15"/>
    <w:rsid w:val="00F3786F"/>
    <w:rsid w:val="00F411FE"/>
    <w:rsid w:val="00F634A3"/>
    <w:rsid w:val="00F73013"/>
    <w:rsid w:val="00F80DC1"/>
    <w:rsid w:val="00F87818"/>
    <w:rsid w:val="00F96D77"/>
    <w:rsid w:val="00F975EA"/>
    <w:rsid w:val="00FC5BB3"/>
    <w:rsid w:val="00FD738E"/>
    <w:rsid w:val="00FE671C"/>
    <w:rsid w:val="00FF62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2FA6A5C-935C-4BAA-A0FE-7113CFA4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13B1"/>
    <w:pPr>
      <w:tabs>
        <w:tab w:val="center" w:pos="4680"/>
        <w:tab w:val="right" w:pos="9360"/>
      </w:tabs>
    </w:pPr>
  </w:style>
  <w:style w:type="character" w:customStyle="1" w:styleId="HeaderChar">
    <w:name w:val="Header Char"/>
    <w:basedOn w:val="DefaultParagraphFont"/>
    <w:link w:val="Header"/>
    <w:uiPriority w:val="99"/>
    <w:rsid w:val="005713B1"/>
  </w:style>
  <w:style w:type="paragraph" w:styleId="Footer">
    <w:name w:val="footer"/>
    <w:basedOn w:val="Normal"/>
    <w:link w:val="FooterChar"/>
    <w:uiPriority w:val="99"/>
    <w:unhideWhenUsed/>
    <w:rsid w:val="005713B1"/>
    <w:pPr>
      <w:tabs>
        <w:tab w:val="center" w:pos="4680"/>
        <w:tab w:val="right" w:pos="9360"/>
      </w:tabs>
    </w:pPr>
  </w:style>
  <w:style w:type="character" w:customStyle="1" w:styleId="FooterChar">
    <w:name w:val="Footer Char"/>
    <w:basedOn w:val="DefaultParagraphFont"/>
    <w:link w:val="Footer"/>
    <w:uiPriority w:val="99"/>
    <w:rsid w:val="005713B1"/>
  </w:style>
  <w:style w:type="paragraph" w:styleId="BalloonText">
    <w:name w:val="Balloon Text"/>
    <w:basedOn w:val="Normal"/>
    <w:link w:val="BalloonTextChar"/>
    <w:uiPriority w:val="99"/>
    <w:semiHidden/>
    <w:unhideWhenUsed/>
    <w:rsid w:val="00B45D4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D48"/>
    <w:rPr>
      <w:rFonts w:ascii="Segoe UI" w:hAnsi="Segoe UI" w:cs="Segoe UI"/>
      <w:sz w:val="18"/>
      <w:szCs w:val="18"/>
    </w:rPr>
  </w:style>
  <w:style w:type="paragraph" w:styleId="ListParagraph">
    <w:name w:val="List Paragraph"/>
    <w:basedOn w:val="Normal"/>
    <w:uiPriority w:val="34"/>
    <w:qFormat/>
    <w:rsid w:val="008464CF"/>
    <w:pPr>
      <w:ind w:left="720"/>
      <w:contextualSpacing/>
    </w:pPr>
  </w:style>
  <w:style w:type="character" w:styleId="Hyperlink">
    <w:name w:val="Hyperlink"/>
    <w:basedOn w:val="DefaultParagraphFont"/>
    <w:uiPriority w:val="99"/>
    <w:unhideWhenUsed/>
    <w:rsid w:val="0026110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349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onfluence.cornell.edu/display/2cullts/Phase+1+Print+Serials+Re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6162</Words>
  <Characters>35126</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41206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LeBlanc</dc:creator>
  <cp:lastModifiedBy>Jim LeBlanc</cp:lastModifiedBy>
  <cp:revision>3</cp:revision>
  <cp:lastPrinted>2015-07-09T19:08:00Z</cp:lastPrinted>
  <dcterms:created xsi:type="dcterms:W3CDTF">2015-09-21T13:16:00Z</dcterms:created>
  <dcterms:modified xsi:type="dcterms:W3CDTF">2015-09-21T13:16:00Z</dcterms:modified>
</cp:coreProperties>
</file>