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D73" w:rsidRPr="00BC2A8A" w:rsidRDefault="00323D73" w:rsidP="00BC2A8A">
      <w:pPr>
        <w:spacing w:after="100" w:afterAutospacing="1"/>
        <w:rPr>
          <w:sz w:val="24"/>
          <w:szCs w:val="24"/>
          <w:u w:val="single"/>
        </w:rPr>
      </w:pPr>
      <w:r w:rsidRPr="00BC2A8A">
        <w:rPr>
          <w:sz w:val="24"/>
          <w:szCs w:val="24"/>
          <w:u w:val="single"/>
        </w:rPr>
        <w:t>Name of working group:</w:t>
      </w:r>
      <w:r w:rsidR="00ED1277" w:rsidRPr="00BC2A8A">
        <w:rPr>
          <w:sz w:val="24"/>
          <w:szCs w:val="24"/>
          <w:u w:val="single"/>
        </w:rPr>
        <w:t xml:space="preserve"> </w:t>
      </w:r>
      <w:r w:rsidRPr="00BC2A8A">
        <w:rPr>
          <w:sz w:val="24"/>
          <w:szCs w:val="24"/>
          <w:u w:val="single"/>
        </w:rPr>
        <w:t>2 CUL Copy Cataloging Working Group</w:t>
      </w:r>
    </w:p>
    <w:p w:rsidR="00EF2462" w:rsidRPr="00BC2A8A" w:rsidRDefault="00323D73" w:rsidP="00BC2A8A">
      <w:pPr>
        <w:spacing w:after="100" w:afterAutospacing="1"/>
        <w:rPr>
          <w:sz w:val="24"/>
          <w:szCs w:val="24"/>
        </w:rPr>
      </w:pPr>
      <w:r w:rsidRPr="00BC2A8A">
        <w:rPr>
          <w:sz w:val="24"/>
          <w:szCs w:val="24"/>
          <w:u w:val="single"/>
        </w:rPr>
        <w:t>Leads</w:t>
      </w:r>
      <w:r w:rsidRPr="00BC2A8A">
        <w:rPr>
          <w:sz w:val="24"/>
          <w:szCs w:val="24"/>
        </w:rPr>
        <w:t>: Irina Kandarasheva (Columbia-chair), Cynthia Rich (Cornell)</w:t>
      </w:r>
      <w:r w:rsidR="00ED1277" w:rsidRPr="00BC2A8A">
        <w:rPr>
          <w:sz w:val="24"/>
          <w:szCs w:val="24"/>
        </w:rPr>
        <w:t xml:space="preserve"> </w:t>
      </w:r>
    </w:p>
    <w:p w:rsidR="00814002" w:rsidRDefault="00323D73" w:rsidP="00BC2A8A">
      <w:pPr>
        <w:spacing w:after="100" w:afterAutospacing="1"/>
        <w:rPr>
          <w:sz w:val="24"/>
          <w:szCs w:val="24"/>
        </w:rPr>
      </w:pPr>
      <w:r w:rsidRPr="00BC2A8A">
        <w:rPr>
          <w:sz w:val="24"/>
          <w:szCs w:val="24"/>
          <w:u w:val="single"/>
        </w:rPr>
        <w:t>Other members:</w:t>
      </w:r>
      <w:r w:rsidRPr="00BC2A8A">
        <w:rPr>
          <w:sz w:val="24"/>
          <w:szCs w:val="24"/>
        </w:rPr>
        <w:t xml:space="preserve"> Sarah Elman (Columbia)</w:t>
      </w:r>
      <w:r w:rsidR="005534CE">
        <w:rPr>
          <w:sz w:val="24"/>
          <w:szCs w:val="24"/>
        </w:rPr>
        <w:t xml:space="preserve">, </w:t>
      </w:r>
      <w:r w:rsidR="00814002">
        <w:rPr>
          <w:sz w:val="24"/>
          <w:szCs w:val="24"/>
        </w:rPr>
        <w:t>Pedro Arroyo (Cornell)</w:t>
      </w:r>
    </w:p>
    <w:p w:rsidR="00281D4A" w:rsidRDefault="00814002" w:rsidP="00BC2A8A">
      <w:pPr>
        <w:spacing w:after="100" w:afterAutospacing="1"/>
        <w:rPr>
          <w:sz w:val="24"/>
          <w:szCs w:val="24"/>
        </w:rPr>
      </w:pPr>
      <w:r w:rsidRPr="00BC2A8A">
        <w:rPr>
          <w:sz w:val="24"/>
          <w:szCs w:val="24"/>
        </w:rPr>
        <w:t xml:space="preserve"> </w:t>
      </w:r>
      <w:r w:rsidR="00EF2462" w:rsidRPr="00BC2A8A">
        <w:rPr>
          <w:sz w:val="24"/>
          <w:szCs w:val="24"/>
        </w:rPr>
        <w:t xml:space="preserve">The following report is a summary of the </w:t>
      </w:r>
      <w:r w:rsidR="008B52B8" w:rsidRPr="00BC2A8A">
        <w:rPr>
          <w:sz w:val="24"/>
          <w:szCs w:val="24"/>
        </w:rPr>
        <w:t xml:space="preserve">Phase I </w:t>
      </w:r>
      <w:r w:rsidR="002B08FD" w:rsidRPr="00BC2A8A">
        <w:rPr>
          <w:sz w:val="24"/>
          <w:szCs w:val="24"/>
        </w:rPr>
        <w:t xml:space="preserve">2CUL CCWG findings, </w:t>
      </w:r>
      <w:r w:rsidR="00EF2462" w:rsidRPr="00BC2A8A">
        <w:rPr>
          <w:sz w:val="24"/>
          <w:szCs w:val="24"/>
        </w:rPr>
        <w:t xml:space="preserve">detailed inventories and/or description of policies, procedures and workflows can be found in </w:t>
      </w:r>
      <w:r w:rsidR="00DB4AF8" w:rsidRPr="00BC2A8A">
        <w:rPr>
          <w:sz w:val="24"/>
          <w:szCs w:val="24"/>
        </w:rPr>
        <w:t xml:space="preserve">Columbia and Cornell </w:t>
      </w:r>
      <w:r w:rsidR="008B52B8" w:rsidRPr="00BC2A8A">
        <w:rPr>
          <w:sz w:val="24"/>
          <w:szCs w:val="24"/>
        </w:rPr>
        <w:t xml:space="preserve">2CUL copy cataloging </w:t>
      </w:r>
      <w:r w:rsidR="008219B3">
        <w:rPr>
          <w:sz w:val="24"/>
          <w:szCs w:val="24"/>
        </w:rPr>
        <w:t xml:space="preserve">group </w:t>
      </w:r>
      <w:r w:rsidR="00DB4AF8" w:rsidRPr="00BC2A8A">
        <w:rPr>
          <w:sz w:val="24"/>
          <w:szCs w:val="24"/>
        </w:rPr>
        <w:t>comprehensive reports</w:t>
      </w:r>
      <w:r w:rsidR="006D1049">
        <w:rPr>
          <w:sz w:val="24"/>
          <w:szCs w:val="24"/>
        </w:rPr>
        <w:t>:</w:t>
      </w:r>
    </w:p>
    <w:p w:rsidR="006D1049" w:rsidRDefault="006D1049" w:rsidP="00BC2A8A">
      <w:pPr>
        <w:spacing w:after="100" w:afterAutospacing="1"/>
        <w:rPr>
          <w:sz w:val="24"/>
          <w:szCs w:val="24"/>
        </w:rPr>
      </w:pPr>
      <w:r>
        <w:rPr>
          <w:sz w:val="24"/>
          <w:szCs w:val="24"/>
        </w:rPr>
        <w:t>[Link to 2CUL Columbia copy cataloging group report]</w:t>
      </w:r>
    </w:p>
    <w:p w:rsidR="006D1049" w:rsidRPr="00BC2A8A" w:rsidRDefault="006D1049" w:rsidP="00BC2A8A">
      <w:pPr>
        <w:spacing w:after="100" w:afterAutospacing="1"/>
        <w:rPr>
          <w:sz w:val="24"/>
          <w:szCs w:val="24"/>
        </w:rPr>
      </w:pPr>
      <w:r>
        <w:rPr>
          <w:sz w:val="24"/>
          <w:szCs w:val="24"/>
        </w:rPr>
        <w:t>[Link to 2CUL Cornell copy cataloging group report]</w:t>
      </w:r>
    </w:p>
    <w:p w:rsidR="007C7E4F" w:rsidRPr="00BC2A8A" w:rsidRDefault="00323D73" w:rsidP="00BC2A8A">
      <w:pPr>
        <w:spacing w:after="100" w:afterAutospacing="1" w:line="240" w:lineRule="auto"/>
        <w:rPr>
          <w:rFonts w:eastAsia="Times New Roman" w:cs="Arial"/>
          <w:color w:val="000000"/>
          <w:sz w:val="24"/>
          <w:szCs w:val="24"/>
          <w:u w:val="single"/>
        </w:rPr>
      </w:pPr>
      <w:r w:rsidRPr="00BC2A8A">
        <w:rPr>
          <w:sz w:val="24"/>
          <w:szCs w:val="24"/>
        </w:rPr>
        <w:t xml:space="preserve">I. </w:t>
      </w:r>
      <w:r w:rsidR="0095380A" w:rsidRPr="00BC2A8A">
        <w:rPr>
          <w:rFonts w:eastAsia="Times New Roman" w:cs="Arial"/>
          <w:color w:val="000000"/>
          <w:sz w:val="24"/>
          <w:szCs w:val="24"/>
          <w:u w:val="single"/>
        </w:rPr>
        <w:t>Summary of staffing</w:t>
      </w:r>
      <w:r w:rsidRPr="00BC2A8A">
        <w:rPr>
          <w:rFonts w:eastAsia="Times New Roman" w:cs="Arial"/>
          <w:color w:val="000000"/>
          <w:sz w:val="24"/>
          <w:szCs w:val="24"/>
          <w:u w:val="single"/>
        </w:rPr>
        <w:t xml:space="preserve"> and expertise at the two CULs, including a comparison of current job assignments </w:t>
      </w:r>
    </w:p>
    <w:p w:rsidR="00DE18F0" w:rsidRPr="00BC2A8A" w:rsidRDefault="00DE18F0" w:rsidP="00BC2A8A">
      <w:pPr>
        <w:spacing w:after="100" w:afterAutospacing="1"/>
        <w:rPr>
          <w:sz w:val="24"/>
          <w:szCs w:val="24"/>
        </w:rPr>
      </w:pPr>
      <w:r w:rsidRPr="00BC2A8A">
        <w:rPr>
          <w:sz w:val="24"/>
          <w:szCs w:val="24"/>
        </w:rPr>
        <w:t>While the overall numbers of staff involved in copy cataloging activities at Columbia and Cornell are comparable</w:t>
      </w:r>
      <w:r w:rsidR="007C7E4F" w:rsidRPr="00BC2A8A">
        <w:rPr>
          <w:sz w:val="24"/>
          <w:szCs w:val="24"/>
        </w:rPr>
        <w:t xml:space="preserve"> [link to org. charts] </w:t>
      </w:r>
      <w:r w:rsidRPr="00BC2A8A">
        <w:rPr>
          <w:sz w:val="24"/>
          <w:szCs w:val="24"/>
        </w:rPr>
        <w:t xml:space="preserve"> </w:t>
      </w:r>
      <w:r w:rsidR="00C459AB" w:rsidRPr="00BC2A8A">
        <w:rPr>
          <w:sz w:val="24"/>
          <w:szCs w:val="24"/>
        </w:rPr>
        <w:t xml:space="preserve">it is </w:t>
      </w:r>
      <w:r w:rsidR="00F820BE" w:rsidRPr="00BC2A8A">
        <w:rPr>
          <w:sz w:val="24"/>
          <w:szCs w:val="24"/>
        </w:rPr>
        <w:t>not easy to</w:t>
      </w:r>
      <w:r w:rsidR="00C459AB" w:rsidRPr="00BC2A8A">
        <w:rPr>
          <w:sz w:val="24"/>
          <w:szCs w:val="24"/>
        </w:rPr>
        <w:t xml:space="preserve"> assess staffing levels</w:t>
      </w:r>
      <w:r w:rsidRPr="00BC2A8A">
        <w:rPr>
          <w:sz w:val="24"/>
          <w:szCs w:val="24"/>
        </w:rPr>
        <w:t xml:space="preserve"> </w:t>
      </w:r>
      <w:r w:rsidR="00CA3FD1" w:rsidRPr="00BC2A8A">
        <w:rPr>
          <w:sz w:val="24"/>
          <w:szCs w:val="24"/>
        </w:rPr>
        <w:t xml:space="preserve">in terms of FTE </w:t>
      </w:r>
      <w:r w:rsidRPr="00BC2A8A">
        <w:rPr>
          <w:sz w:val="24"/>
          <w:szCs w:val="24"/>
        </w:rPr>
        <w:t xml:space="preserve">because Columbia’s copy cataloging operations are more centralized than Cornell’s. </w:t>
      </w:r>
      <w:r w:rsidR="00CA3FD1" w:rsidRPr="00BC2A8A">
        <w:rPr>
          <w:sz w:val="24"/>
          <w:szCs w:val="24"/>
        </w:rPr>
        <w:t xml:space="preserve"> At Cornell there are 35 staff members performing inputting and fastcatting and 4 copy catalogers, at Columbia</w:t>
      </w:r>
      <w:r w:rsidR="000A355F" w:rsidRPr="00BC2A8A">
        <w:rPr>
          <w:sz w:val="24"/>
          <w:szCs w:val="24"/>
        </w:rPr>
        <w:t xml:space="preserve"> there are </w:t>
      </w:r>
      <w:r w:rsidR="00CA3FD1" w:rsidRPr="00BC2A8A">
        <w:rPr>
          <w:sz w:val="24"/>
          <w:szCs w:val="24"/>
        </w:rPr>
        <w:t xml:space="preserve">25 copy catalogers.  </w:t>
      </w:r>
      <w:r w:rsidR="001A1B07" w:rsidRPr="00BC2A8A">
        <w:rPr>
          <w:sz w:val="24"/>
          <w:szCs w:val="24"/>
        </w:rPr>
        <w:t>There is a</w:t>
      </w:r>
      <w:r w:rsidR="00BE4310" w:rsidRPr="00BC2A8A">
        <w:rPr>
          <w:sz w:val="24"/>
          <w:szCs w:val="24"/>
        </w:rPr>
        <w:t xml:space="preserve"> </w:t>
      </w:r>
      <w:r w:rsidR="001A1B07" w:rsidRPr="00BC2A8A">
        <w:rPr>
          <w:sz w:val="24"/>
          <w:szCs w:val="24"/>
        </w:rPr>
        <w:t xml:space="preserve">difference in </w:t>
      </w:r>
      <w:r w:rsidR="006D1049">
        <w:rPr>
          <w:sz w:val="24"/>
          <w:szCs w:val="24"/>
        </w:rPr>
        <w:t>major responsibilities</w:t>
      </w:r>
      <w:r w:rsidR="00BE4310" w:rsidRPr="00BC2A8A">
        <w:rPr>
          <w:sz w:val="24"/>
          <w:szCs w:val="24"/>
        </w:rPr>
        <w:t xml:space="preserve"> as well</w:t>
      </w:r>
      <w:r w:rsidR="001A1B07" w:rsidRPr="00BC2A8A">
        <w:rPr>
          <w:sz w:val="24"/>
          <w:szCs w:val="24"/>
        </w:rPr>
        <w:t xml:space="preserve">. At Columbia copy catalogers are </w:t>
      </w:r>
      <w:r w:rsidR="007A7E69">
        <w:rPr>
          <w:sz w:val="24"/>
          <w:szCs w:val="24"/>
        </w:rPr>
        <w:t>support staff</w:t>
      </w:r>
      <w:r w:rsidR="001A1B07" w:rsidRPr="00BC2A8A">
        <w:rPr>
          <w:sz w:val="24"/>
          <w:szCs w:val="24"/>
        </w:rPr>
        <w:t xml:space="preserve"> performing </w:t>
      </w:r>
      <w:r w:rsidR="006D1049">
        <w:rPr>
          <w:sz w:val="24"/>
          <w:szCs w:val="24"/>
        </w:rPr>
        <w:t xml:space="preserve">mainly </w:t>
      </w:r>
      <w:r w:rsidR="001A1B07" w:rsidRPr="00BC2A8A">
        <w:rPr>
          <w:sz w:val="24"/>
          <w:szCs w:val="24"/>
        </w:rPr>
        <w:t xml:space="preserve">cataloging activities: inputting minimal level records, backlogging, </w:t>
      </w:r>
      <w:r w:rsidR="00BE4310" w:rsidRPr="00BC2A8A">
        <w:rPr>
          <w:sz w:val="24"/>
          <w:szCs w:val="24"/>
        </w:rPr>
        <w:t xml:space="preserve">performing </w:t>
      </w:r>
      <w:r w:rsidR="001A1B07" w:rsidRPr="00BC2A8A">
        <w:rPr>
          <w:sz w:val="24"/>
          <w:szCs w:val="24"/>
        </w:rPr>
        <w:t>copy and sometimes original cataloging. At Cornell the</w:t>
      </w:r>
      <w:r w:rsidR="003B47E9" w:rsidRPr="00BC2A8A">
        <w:rPr>
          <w:sz w:val="24"/>
          <w:szCs w:val="24"/>
        </w:rPr>
        <w:t>se</w:t>
      </w:r>
      <w:r w:rsidR="001A1B07" w:rsidRPr="00BC2A8A">
        <w:rPr>
          <w:sz w:val="24"/>
          <w:szCs w:val="24"/>
        </w:rPr>
        <w:t xml:space="preserve"> tasks </w:t>
      </w:r>
      <w:r w:rsidR="003B47E9" w:rsidRPr="00BC2A8A">
        <w:rPr>
          <w:sz w:val="24"/>
          <w:szCs w:val="24"/>
        </w:rPr>
        <w:t>are</w:t>
      </w:r>
      <w:r w:rsidR="001A1B07" w:rsidRPr="00BC2A8A">
        <w:rPr>
          <w:sz w:val="24"/>
          <w:szCs w:val="24"/>
        </w:rPr>
        <w:t xml:space="preserve"> more aligned </w:t>
      </w:r>
      <w:r w:rsidR="003B47E9" w:rsidRPr="00BC2A8A">
        <w:rPr>
          <w:sz w:val="24"/>
          <w:szCs w:val="24"/>
        </w:rPr>
        <w:t xml:space="preserve">with position titles: </w:t>
      </w:r>
      <w:r w:rsidR="00CA3FD1" w:rsidRPr="00BC2A8A">
        <w:rPr>
          <w:sz w:val="24"/>
          <w:szCs w:val="24"/>
        </w:rPr>
        <w:t xml:space="preserve"> copy cataloger and inputter/</w:t>
      </w:r>
      <w:r w:rsidR="001A1B07" w:rsidRPr="00BC2A8A">
        <w:rPr>
          <w:sz w:val="24"/>
          <w:szCs w:val="24"/>
        </w:rPr>
        <w:t xml:space="preserve">fastcatter. </w:t>
      </w:r>
      <w:r w:rsidRPr="00BC2A8A">
        <w:rPr>
          <w:sz w:val="24"/>
          <w:szCs w:val="24"/>
        </w:rPr>
        <w:t xml:space="preserve">The main difference in </w:t>
      </w:r>
      <w:r w:rsidR="005A49DA" w:rsidRPr="00BC2A8A">
        <w:rPr>
          <w:sz w:val="24"/>
          <w:szCs w:val="24"/>
        </w:rPr>
        <w:t>staff distribution i</w:t>
      </w:r>
      <w:r w:rsidRPr="00BC2A8A">
        <w:rPr>
          <w:sz w:val="24"/>
          <w:szCs w:val="24"/>
        </w:rPr>
        <w:t>s that</w:t>
      </w:r>
      <w:r w:rsidR="005A49DA" w:rsidRPr="00BC2A8A">
        <w:rPr>
          <w:sz w:val="24"/>
          <w:szCs w:val="24"/>
        </w:rPr>
        <w:t xml:space="preserve"> at Columbia most staff perform </w:t>
      </w:r>
      <w:r w:rsidRPr="00BC2A8A">
        <w:rPr>
          <w:sz w:val="24"/>
          <w:szCs w:val="24"/>
        </w:rPr>
        <w:t xml:space="preserve">only cataloging related duties </w:t>
      </w:r>
      <w:bookmarkStart w:id="0" w:name="_GoBack"/>
      <w:bookmarkEnd w:id="0"/>
      <w:r w:rsidRPr="00BC2A8A">
        <w:rPr>
          <w:sz w:val="24"/>
          <w:szCs w:val="24"/>
        </w:rPr>
        <w:t>while at Cornell many of the fastcatters and inputt</w:t>
      </w:r>
      <w:r w:rsidR="00EF2462" w:rsidRPr="00BC2A8A">
        <w:rPr>
          <w:sz w:val="24"/>
          <w:szCs w:val="24"/>
        </w:rPr>
        <w:t>ers have other</w:t>
      </w:r>
      <w:r w:rsidR="008635E1">
        <w:rPr>
          <w:sz w:val="24"/>
          <w:szCs w:val="24"/>
        </w:rPr>
        <w:t xml:space="preserve"> Technical Services related responsibilities</w:t>
      </w:r>
      <w:r w:rsidRPr="00BC2A8A">
        <w:rPr>
          <w:sz w:val="24"/>
          <w:szCs w:val="24"/>
        </w:rPr>
        <w:t xml:space="preserve"> (e.g. </w:t>
      </w:r>
      <w:r w:rsidR="0085192F" w:rsidRPr="00814002">
        <w:rPr>
          <w:sz w:val="24"/>
          <w:szCs w:val="24"/>
        </w:rPr>
        <w:t>receiving</w:t>
      </w:r>
      <w:r w:rsidR="0085192F">
        <w:rPr>
          <w:sz w:val="24"/>
          <w:szCs w:val="24"/>
        </w:rPr>
        <w:t xml:space="preserve">, </w:t>
      </w:r>
      <w:r w:rsidRPr="00BC2A8A">
        <w:rPr>
          <w:sz w:val="24"/>
          <w:szCs w:val="24"/>
        </w:rPr>
        <w:t xml:space="preserve">ordering, physical processing, </w:t>
      </w:r>
      <w:r w:rsidR="00EF2462" w:rsidRPr="00BC2A8A">
        <w:rPr>
          <w:sz w:val="24"/>
          <w:szCs w:val="24"/>
        </w:rPr>
        <w:t>database maintenance, etc.)</w:t>
      </w:r>
      <w:r w:rsidR="0085192F">
        <w:rPr>
          <w:sz w:val="24"/>
          <w:szCs w:val="24"/>
        </w:rPr>
        <w:t xml:space="preserve"> </w:t>
      </w:r>
    </w:p>
    <w:p w:rsidR="00C309F4" w:rsidRDefault="00EF2462" w:rsidP="00B4247E">
      <w:pPr>
        <w:spacing w:before="100" w:beforeAutospacing="1" w:after="100" w:afterAutospacing="1"/>
        <w:rPr>
          <w:sz w:val="24"/>
          <w:szCs w:val="24"/>
        </w:rPr>
      </w:pPr>
      <w:r w:rsidRPr="00BC2A8A">
        <w:rPr>
          <w:sz w:val="24"/>
          <w:szCs w:val="24"/>
        </w:rPr>
        <w:t>Cornell</w:t>
      </w:r>
      <w:r w:rsidR="007C7E4F" w:rsidRPr="00BC2A8A">
        <w:rPr>
          <w:sz w:val="24"/>
          <w:szCs w:val="24"/>
        </w:rPr>
        <w:t xml:space="preserve"> cataloging</w:t>
      </w:r>
      <w:r w:rsidRPr="00BC2A8A">
        <w:rPr>
          <w:sz w:val="24"/>
          <w:szCs w:val="24"/>
        </w:rPr>
        <w:t xml:space="preserve"> </w:t>
      </w:r>
      <w:proofErr w:type="gramStart"/>
      <w:r w:rsidRPr="00BC2A8A">
        <w:rPr>
          <w:sz w:val="24"/>
          <w:szCs w:val="24"/>
        </w:rPr>
        <w:t>staff</w:t>
      </w:r>
      <w:r w:rsidR="00313533">
        <w:rPr>
          <w:sz w:val="24"/>
          <w:szCs w:val="24"/>
        </w:rPr>
        <w:t xml:space="preserve"> </w:t>
      </w:r>
      <w:r w:rsidRPr="00BC2A8A">
        <w:rPr>
          <w:sz w:val="24"/>
          <w:szCs w:val="24"/>
        </w:rPr>
        <w:t>ha</w:t>
      </w:r>
      <w:r w:rsidR="005748DE" w:rsidRPr="00BC2A8A">
        <w:rPr>
          <w:sz w:val="24"/>
          <w:szCs w:val="24"/>
        </w:rPr>
        <w:t>ve</w:t>
      </w:r>
      <w:proofErr w:type="gramEnd"/>
      <w:r w:rsidRPr="00BC2A8A">
        <w:rPr>
          <w:sz w:val="24"/>
          <w:szCs w:val="24"/>
        </w:rPr>
        <w:t xml:space="preserve"> more expertise in a variety of languages especia</w:t>
      </w:r>
      <w:r w:rsidR="007C7E4F" w:rsidRPr="00BC2A8A">
        <w:rPr>
          <w:sz w:val="24"/>
          <w:szCs w:val="24"/>
        </w:rPr>
        <w:t>lly non-Roman script languages [</w:t>
      </w:r>
      <w:r w:rsidRPr="00BC2A8A">
        <w:rPr>
          <w:sz w:val="24"/>
          <w:szCs w:val="24"/>
        </w:rPr>
        <w:t xml:space="preserve">link to </w:t>
      </w:r>
      <w:r w:rsidR="007C7E4F" w:rsidRPr="00BC2A8A">
        <w:rPr>
          <w:sz w:val="24"/>
          <w:szCs w:val="24"/>
        </w:rPr>
        <w:t xml:space="preserve">Cornell language </w:t>
      </w:r>
      <w:r w:rsidRPr="00BC2A8A">
        <w:rPr>
          <w:sz w:val="24"/>
          <w:szCs w:val="24"/>
        </w:rPr>
        <w:t>chart</w:t>
      </w:r>
      <w:r w:rsidR="00CA3FD1" w:rsidRPr="00BC2A8A">
        <w:rPr>
          <w:sz w:val="24"/>
          <w:szCs w:val="24"/>
        </w:rPr>
        <w:t xml:space="preserve">]. The expectation at both institutions is that </w:t>
      </w:r>
      <w:r w:rsidR="007C7E4F" w:rsidRPr="00BC2A8A">
        <w:rPr>
          <w:sz w:val="24"/>
          <w:szCs w:val="24"/>
        </w:rPr>
        <w:t>copy catalogers will catalog in languages they’re not proficient in</w:t>
      </w:r>
      <w:r w:rsidR="00CA3FD1" w:rsidRPr="00BC2A8A">
        <w:rPr>
          <w:sz w:val="24"/>
          <w:szCs w:val="24"/>
        </w:rPr>
        <w:t xml:space="preserve">. </w:t>
      </w:r>
      <w:r w:rsidR="007C7E4F" w:rsidRPr="00BC2A8A">
        <w:rPr>
          <w:sz w:val="24"/>
          <w:szCs w:val="24"/>
        </w:rPr>
        <w:t xml:space="preserve"> </w:t>
      </w:r>
      <w:r w:rsidR="005A49DA" w:rsidRPr="00BC2A8A">
        <w:rPr>
          <w:sz w:val="24"/>
          <w:szCs w:val="24"/>
        </w:rPr>
        <w:t xml:space="preserve">Also </w:t>
      </w:r>
      <w:r w:rsidR="00BB21B1" w:rsidRPr="00BC2A8A">
        <w:rPr>
          <w:sz w:val="24"/>
          <w:szCs w:val="24"/>
        </w:rPr>
        <w:t xml:space="preserve">in general </w:t>
      </w:r>
      <w:r w:rsidR="005A49DA" w:rsidRPr="00BC2A8A">
        <w:rPr>
          <w:sz w:val="24"/>
          <w:szCs w:val="24"/>
        </w:rPr>
        <w:t xml:space="preserve">Cornell cataloging staff </w:t>
      </w:r>
      <w:r w:rsidR="00CA3FD1" w:rsidRPr="00BC2A8A">
        <w:rPr>
          <w:sz w:val="24"/>
          <w:szCs w:val="24"/>
        </w:rPr>
        <w:t xml:space="preserve">unlike Columbia’s </w:t>
      </w:r>
      <w:r w:rsidR="00BB21B1" w:rsidRPr="00BC2A8A">
        <w:rPr>
          <w:sz w:val="24"/>
          <w:szCs w:val="24"/>
        </w:rPr>
        <w:t>ha</w:t>
      </w:r>
      <w:r w:rsidR="005748DE" w:rsidRPr="00BC2A8A">
        <w:rPr>
          <w:sz w:val="24"/>
          <w:szCs w:val="24"/>
        </w:rPr>
        <w:t>ve</w:t>
      </w:r>
      <w:r w:rsidR="00BB21B1" w:rsidRPr="00BC2A8A">
        <w:rPr>
          <w:sz w:val="24"/>
          <w:szCs w:val="24"/>
        </w:rPr>
        <w:t xml:space="preserve"> expertise in </w:t>
      </w:r>
      <w:r w:rsidR="005748DE" w:rsidRPr="00BC2A8A">
        <w:rPr>
          <w:sz w:val="24"/>
          <w:szCs w:val="24"/>
        </w:rPr>
        <w:t xml:space="preserve">other </w:t>
      </w:r>
      <w:r w:rsidR="00BB21B1" w:rsidRPr="00BC2A8A">
        <w:rPr>
          <w:sz w:val="24"/>
          <w:szCs w:val="24"/>
        </w:rPr>
        <w:t>areas of T</w:t>
      </w:r>
      <w:r w:rsidR="003E1858" w:rsidRPr="00BC2A8A">
        <w:rPr>
          <w:sz w:val="24"/>
          <w:szCs w:val="24"/>
        </w:rPr>
        <w:t>echnical Services</w:t>
      </w:r>
      <w:r w:rsidR="006D1049">
        <w:rPr>
          <w:sz w:val="24"/>
          <w:szCs w:val="24"/>
        </w:rPr>
        <w:t>, e.g.</w:t>
      </w:r>
      <w:r w:rsidR="00BB21B1" w:rsidRPr="00BC2A8A">
        <w:rPr>
          <w:sz w:val="24"/>
          <w:szCs w:val="24"/>
        </w:rPr>
        <w:t xml:space="preserve"> </w:t>
      </w:r>
      <w:r w:rsidR="00A717B3" w:rsidRPr="00C309F4">
        <w:rPr>
          <w:sz w:val="24"/>
          <w:szCs w:val="24"/>
        </w:rPr>
        <w:t>some</w:t>
      </w:r>
      <w:r w:rsidR="00A717B3">
        <w:rPr>
          <w:sz w:val="24"/>
          <w:szCs w:val="24"/>
        </w:rPr>
        <w:t xml:space="preserve"> </w:t>
      </w:r>
      <w:r w:rsidR="00BB21B1" w:rsidRPr="00BC2A8A">
        <w:rPr>
          <w:sz w:val="24"/>
          <w:szCs w:val="24"/>
        </w:rPr>
        <w:t xml:space="preserve">Cornell </w:t>
      </w:r>
      <w:r w:rsidR="006D1049">
        <w:rPr>
          <w:sz w:val="24"/>
          <w:szCs w:val="24"/>
        </w:rPr>
        <w:t xml:space="preserve">cataloging </w:t>
      </w:r>
      <w:r w:rsidR="00BB21B1" w:rsidRPr="00BC2A8A">
        <w:rPr>
          <w:sz w:val="24"/>
          <w:szCs w:val="24"/>
        </w:rPr>
        <w:t>staff include various aspects of ordering (including e-book ordering) and receiving, batch processing,</w:t>
      </w:r>
      <w:r w:rsidR="00C459AB" w:rsidRPr="00BC2A8A">
        <w:rPr>
          <w:sz w:val="24"/>
          <w:szCs w:val="24"/>
        </w:rPr>
        <w:t xml:space="preserve"> metadata management</w:t>
      </w:r>
      <w:r w:rsidR="00BB21B1" w:rsidRPr="00BC2A8A">
        <w:rPr>
          <w:sz w:val="24"/>
          <w:szCs w:val="24"/>
        </w:rPr>
        <w:t xml:space="preserve"> </w:t>
      </w:r>
      <w:r w:rsidR="00340950" w:rsidRPr="00BC2A8A">
        <w:rPr>
          <w:sz w:val="24"/>
          <w:szCs w:val="24"/>
        </w:rPr>
        <w:t>and other T</w:t>
      </w:r>
      <w:r w:rsidR="003E1858" w:rsidRPr="00BC2A8A">
        <w:rPr>
          <w:sz w:val="24"/>
          <w:szCs w:val="24"/>
        </w:rPr>
        <w:t xml:space="preserve">echnical Services related </w:t>
      </w:r>
      <w:r w:rsidR="00340950" w:rsidRPr="00BC2A8A">
        <w:rPr>
          <w:sz w:val="24"/>
          <w:szCs w:val="24"/>
        </w:rPr>
        <w:t>duties.</w:t>
      </w:r>
      <w:r w:rsidR="00B4247E">
        <w:rPr>
          <w:sz w:val="24"/>
          <w:szCs w:val="24"/>
        </w:rPr>
        <w:t xml:space="preserve"> </w:t>
      </w:r>
    </w:p>
    <w:p w:rsidR="007A503C" w:rsidRPr="00B4247E" w:rsidRDefault="00C459AB" w:rsidP="00B4247E">
      <w:pPr>
        <w:spacing w:before="100" w:beforeAutospacing="1" w:after="100" w:afterAutospacing="1"/>
        <w:rPr>
          <w:rFonts w:eastAsia="Times New Roman" w:cs="Times New Roman"/>
          <w:sz w:val="24"/>
          <w:szCs w:val="24"/>
        </w:rPr>
      </w:pPr>
      <w:r w:rsidRPr="00BC2A8A">
        <w:rPr>
          <w:sz w:val="24"/>
          <w:szCs w:val="24"/>
        </w:rPr>
        <w:t xml:space="preserve">Some Cornell copy cataloging staff </w:t>
      </w:r>
      <w:proofErr w:type="gramStart"/>
      <w:r w:rsidR="007879C0" w:rsidRPr="00BC2A8A">
        <w:rPr>
          <w:sz w:val="24"/>
          <w:szCs w:val="24"/>
        </w:rPr>
        <w:t>are</w:t>
      </w:r>
      <w:proofErr w:type="gramEnd"/>
      <w:r w:rsidRPr="00BC2A8A">
        <w:rPr>
          <w:sz w:val="24"/>
          <w:szCs w:val="24"/>
        </w:rPr>
        <w:t xml:space="preserve"> also responsible for hiring, managing and supervising student workers which is done </w:t>
      </w:r>
      <w:r w:rsidR="00313533" w:rsidRPr="00BC2A8A">
        <w:rPr>
          <w:sz w:val="24"/>
          <w:szCs w:val="24"/>
        </w:rPr>
        <w:t xml:space="preserve">at Columbia </w:t>
      </w:r>
      <w:r w:rsidRPr="00BC2A8A">
        <w:rPr>
          <w:sz w:val="24"/>
          <w:szCs w:val="24"/>
        </w:rPr>
        <w:t>mostly by professional librarians.</w:t>
      </w:r>
    </w:p>
    <w:p w:rsidR="00814002" w:rsidRDefault="007C7E4F" w:rsidP="00BC2A8A">
      <w:pPr>
        <w:spacing w:after="100" w:afterAutospacing="1"/>
        <w:rPr>
          <w:sz w:val="24"/>
          <w:szCs w:val="24"/>
        </w:rPr>
      </w:pPr>
      <w:r w:rsidRPr="00BC2A8A">
        <w:rPr>
          <w:sz w:val="24"/>
          <w:szCs w:val="24"/>
        </w:rPr>
        <w:lastRenderedPageBreak/>
        <w:t>Most</w:t>
      </w:r>
      <w:r w:rsidR="005A49DA" w:rsidRPr="00BC2A8A">
        <w:rPr>
          <w:sz w:val="24"/>
          <w:szCs w:val="24"/>
        </w:rPr>
        <w:t xml:space="preserve"> of the</w:t>
      </w:r>
      <w:r w:rsidRPr="00BC2A8A">
        <w:rPr>
          <w:sz w:val="24"/>
          <w:szCs w:val="24"/>
        </w:rPr>
        <w:t xml:space="preserve"> </w:t>
      </w:r>
      <w:r w:rsidR="007A503C" w:rsidRPr="00BC2A8A">
        <w:rPr>
          <w:sz w:val="24"/>
          <w:szCs w:val="24"/>
        </w:rPr>
        <w:t>cataloging related job responsibilities are very similar</w:t>
      </w:r>
      <w:r w:rsidRPr="00BC2A8A">
        <w:rPr>
          <w:sz w:val="24"/>
          <w:szCs w:val="24"/>
        </w:rPr>
        <w:t xml:space="preserve"> although at Columbia some copy c</w:t>
      </w:r>
      <w:r w:rsidR="00D14610" w:rsidRPr="00BC2A8A">
        <w:rPr>
          <w:sz w:val="24"/>
          <w:szCs w:val="24"/>
        </w:rPr>
        <w:t xml:space="preserve">atalogers are assigned </w:t>
      </w:r>
      <w:r w:rsidRPr="00BC2A8A">
        <w:rPr>
          <w:sz w:val="24"/>
          <w:szCs w:val="24"/>
        </w:rPr>
        <w:t xml:space="preserve">cataloging </w:t>
      </w:r>
      <w:r w:rsidR="00D14610" w:rsidRPr="00BC2A8A">
        <w:rPr>
          <w:sz w:val="24"/>
          <w:szCs w:val="24"/>
        </w:rPr>
        <w:t xml:space="preserve">belles lettres </w:t>
      </w:r>
      <w:r w:rsidRPr="00BC2A8A">
        <w:rPr>
          <w:sz w:val="24"/>
          <w:szCs w:val="24"/>
        </w:rPr>
        <w:t>to pcc level including creation of authority records</w:t>
      </w:r>
      <w:r w:rsidR="00313533">
        <w:rPr>
          <w:sz w:val="24"/>
          <w:szCs w:val="24"/>
        </w:rPr>
        <w:t xml:space="preserve"> and contributing to NAF</w:t>
      </w:r>
      <w:r w:rsidRPr="00BC2A8A">
        <w:rPr>
          <w:sz w:val="24"/>
          <w:szCs w:val="24"/>
        </w:rPr>
        <w:t xml:space="preserve">. </w:t>
      </w:r>
      <w:r w:rsidR="00C459AB" w:rsidRPr="00BC2A8A">
        <w:rPr>
          <w:sz w:val="24"/>
          <w:szCs w:val="24"/>
        </w:rPr>
        <w:t xml:space="preserve">Another difference in staff assignments is that at Cornell </w:t>
      </w:r>
      <w:r w:rsidR="00C309F4">
        <w:rPr>
          <w:sz w:val="24"/>
          <w:szCs w:val="24"/>
        </w:rPr>
        <w:t>the C</w:t>
      </w:r>
      <w:r w:rsidR="00C459AB" w:rsidRPr="00BC2A8A">
        <w:rPr>
          <w:sz w:val="24"/>
          <w:szCs w:val="24"/>
        </w:rPr>
        <w:t>opy</w:t>
      </w:r>
      <w:r w:rsidR="00C309F4">
        <w:rPr>
          <w:sz w:val="24"/>
          <w:szCs w:val="24"/>
        </w:rPr>
        <w:t xml:space="preserve"> C</w:t>
      </w:r>
      <w:r w:rsidR="00C459AB" w:rsidRPr="00BC2A8A">
        <w:rPr>
          <w:sz w:val="24"/>
          <w:szCs w:val="24"/>
        </w:rPr>
        <w:t xml:space="preserve">ataloging </w:t>
      </w:r>
      <w:r w:rsidR="00C309F4">
        <w:rPr>
          <w:sz w:val="24"/>
          <w:szCs w:val="24"/>
        </w:rPr>
        <w:t>Unit is</w:t>
      </w:r>
      <w:r w:rsidR="005748DE" w:rsidRPr="00BC2A8A">
        <w:rPr>
          <w:sz w:val="24"/>
          <w:szCs w:val="24"/>
        </w:rPr>
        <w:t xml:space="preserve"> </w:t>
      </w:r>
      <w:r w:rsidR="00C459AB" w:rsidRPr="00BC2A8A">
        <w:rPr>
          <w:sz w:val="24"/>
          <w:szCs w:val="24"/>
        </w:rPr>
        <w:t xml:space="preserve">expected to work in </w:t>
      </w:r>
      <w:r w:rsidR="00C459AB" w:rsidRPr="00C309F4">
        <w:rPr>
          <w:sz w:val="24"/>
          <w:szCs w:val="24"/>
        </w:rPr>
        <w:t>all</w:t>
      </w:r>
      <w:r w:rsidR="00C459AB" w:rsidRPr="00BC2A8A">
        <w:rPr>
          <w:sz w:val="24"/>
          <w:szCs w:val="24"/>
        </w:rPr>
        <w:t xml:space="preserve"> formats </w:t>
      </w:r>
      <w:r w:rsidR="00CA3FD1" w:rsidRPr="00BC2A8A">
        <w:rPr>
          <w:sz w:val="24"/>
          <w:szCs w:val="24"/>
        </w:rPr>
        <w:t xml:space="preserve">including electronic resources </w:t>
      </w:r>
      <w:r w:rsidR="00C459AB" w:rsidRPr="00BC2A8A">
        <w:rPr>
          <w:sz w:val="24"/>
          <w:szCs w:val="24"/>
        </w:rPr>
        <w:t xml:space="preserve">while at Columbia cataloging </w:t>
      </w:r>
      <w:r w:rsidR="00D14610" w:rsidRPr="00BC2A8A">
        <w:rPr>
          <w:sz w:val="24"/>
          <w:szCs w:val="24"/>
        </w:rPr>
        <w:t xml:space="preserve">different formats </w:t>
      </w:r>
      <w:r w:rsidR="00C459AB" w:rsidRPr="00BC2A8A">
        <w:rPr>
          <w:sz w:val="24"/>
          <w:szCs w:val="24"/>
        </w:rPr>
        <w:t xml:space="preserve">is a specialized task and </w:t>
      </w:r>
      <w:r w:rsidR="00D14610" w:rsidRPr="00BC2A8A">
        <w:rPr>
          <w:sz w:val="24"/>
          <w:szCs w:val="24"/>
        </w:rPr>
        <w:t>sometimes</w:t>
      </w:r>
      <w:r w:rsidR="00C459AB" w:rsidRPr="00BC2A8A">
        <w:rPr>
          <w:sz w:val="24"/>
          <w:szCs w:val="24"/>
        </w:rPr>
        <w:t xml:space="preserve"> performed by professional catalogers. </w:t>
      </w:r>
      <w:r w:rsidR="00A717B3">
        <w:rPr>
          <w:sz w:val="24"/>
          <w:szCs w:val="24"/>
        </w:rPr>
        <w:t xml:space="preserve"> </w:t>
      </w:r>
    </w:p>
    <w:p w:rsidR="00814002" w:rsidRPr="00BC2A8A" w:rsidRDefault="00814002" w:rsidP="00BC2A8A">
      <w:pPr>
        <w:spacing w:after="100" w:afterAutospacing="1"/>
        <w:rPr>
          <w:sz w:val="24"/>
          <w:szCs w:val="24"/>
        </w:rPr>
      </w:pPr>
    </w:p>
    <w:p w:rsidR="00D14610" w:rsidRPr="00BC2A8A" w:rsidRDefault="00323D73" w:rsidP="00BC2A8A">
      <w:pPr>
        <w:spacing w:after="100" w:afterAutospacing="1" w:line="240" w:lineRule="auto"/>
        <w:rPr>
          <w:rFonts w:eastAsia="Times New Roman" w:cs="Times New Roman"/>
          <w:sz w:val="24"/>
          <w:szCs w:val="24"/>
        </w:rPr>
      </w:pPr>
      <w:r w:rsidRPr="00BC2A8A">
        <w:rPr>
          <w:sz w:val="24"/>
          <w:szCs w:val="24"/>
        </w:rPr>
        <w:t>II.</w:t>
      </w:r>
      <w:r w:rsidRPr="00BC2A8A">
        <w:rPr>
          <w:rFonts w:eastAsia="Times New Roman" w:cs="Arial"/>
          <w:color w:val="000000"/>
          <w:sz w:val="24"/>
          <w:szCs w:val="24"/>
          <w:u w:val="single"/>
        </w:rPr>
        <w:t xml:space="preserve"> Summary of reporting and decision-making structures related to copy cataloging activities at the two CULs</w:t>
      </w:r>
    </w:p>
    <w:p w:rsidR="00D14610" w:rsidRPr="00BC2A8A" w:rsidRDefault="00D14610" w:rsidP="00BC2A8A">
      <w:pPr>
        <w:spacing w:after="100" w:afterAutospacing="1" w:line="240" w:lineRule="auto"/>
        <w:rPr>
          <w:sz w:val="24"/>
          <w:szCs w:val="24"/>
        </w:rPr>
      </w:pPr>
      <w:r w:rsidRPr="00BC2A8A">
        <w:rPr>
          <w:sz w:val="24"/>
          <w:szCs w:val="24"/>
        </w:rPr>
        <w:t>Direct reporting structures at both institutions are well represented by the T</w:t>
      </w:r>
      <w:r w:rsidR="007879C0" w:rsidRPr="00BC2A8A">
        <w:rPr>
          <w:sz w:val="24"/>
          <w:szCs w:val="24"/>
        </w:rPr>
        <w:t xml:space="preserve">echnical Services organizational </w:t>
      </w:r>
      <w:r w:rsidRPr="00BC2A8A">
        <w:rPr>
          <w:sz w:val="24"/>
          <w:szCs w:val="24"/>
        </w:rPr>
        <w:t xml:space="preserve">charts [link]. </w:t>
      </w:r>
    </w:p>
    <w:p w:rsidR="00D14610" w:rsidRPr="00BC2A8A" w:rsidRDefault="00D14610" w:rsidP="00BC2A8A">
      <w:pPr>
        <w:spacing w:after="100" w:afterAutospacing="1" w:line="240" w:lineRule="auto"/>
        <w:rPr>
          <w:sz w:val="24"/>
          <w:szCs w:val="24"/>
        </w:rPr>
      </w:pPr>
      <w:r w:rsidRPr="00BC2A8A">
        <w:rPr>
          <w:sz w:val="24"/>
          <w:szCs w:val="24"/>
        </w:rPr>
        <w:t xml:space="preserve">Staff </w:t>
      </w:r>
      <w:r w:rsidR="00B4247E">
        <w:rPr>
          <w:sz w:val="24"/>
          <w:szCs w:val="24"/>
        </w:rPr>
        <w:t xml:space="preserve">generally </w:t>
      </w:r>
      <w:r w:rsidRPr="00BC2A8A">
        <w:rPr>
          <w:sz w:val="24"/>
          <w:szCs w:val="24"/>
        </w:rPr>
        <w:t xml:space="preserve">report to </w:t>
      </w:r>
      <w:r w:rsidR="007879C0" w:rsidRPr="00BC2A8A">
        <w:rPr>
          <w:sz w:val="24"/>
          <w:szCs w:val="24"/>
        </w:rPr>
        <w:t xml:space="preserve">a </w:t>
      </w:r>
      <w:r w:rsidRPr="00BC2A8A">
        <w:rPr>
          <w:sz w:val="24"/>
          <w:szCs w:val="24"/>
        </w:rPr>
        <w:t>direct supervisor, who in turn reports to a director of a division or department.  At both institutions there are cross departmental</w:t>
      </w:r>
      <w:r w:rsidR="002F111E" w:rsidRPr="00BC2A8A">
        <w:rPr>
          <w:sz w:val="24"/>
          <w:szCs w:val="24"/>
        </w:rPr>
        <w:t>/divisional</w:t>
      </w:r>
      <w:r w:rsidRPr="00BC2A8A">
        <w:rPr>
          <w:sz w:val="24"/>
          <w:szCs w:val="24"/>
        </w:rPr>
        <w:t xml:space="preserve"> meetings and committees </w:t>
      </w:r>
      <w:r w:rsidR="002F111E" w:rsidRPr="00BC2A8A">
        <w:rPr>
          <w:sz w:val="24"/>
          <w:szCs w:val="24"/>
        </w:rPr>
        <w:t xml:space="preserve">charged with deciding </w:t>
      </w:r>
      <w:r w:rsidRPr="00BC2A8A">
        <w:rPr>
          <w:sz w:val="24"/>
          <w:szCs w:val="24"/>
        </w:rPr>
        <w:t>cataloging policies and new procedures as well as creation and changes in local cataloging documentation.</w:t>
      </w:r>
    </w:p>
    <w:p w:rsidR="00D943FC" w:rsidRPr="00BC2A8A" w:rsidRDefault="00D14610" w:rsidP="00BC2A8A">
      <w:pPr>
        <w:spacing w:after="100" w:afterAutospacing="1" w:line="240" w:lineRule="auto"/>
        <w:rPr>
          <w:sz w:val="24"/>
          <w:szCs w:val="24"/>
        </w:rPr>
      </w:pPr>
      <w:r w:rsidRPr="00BC2A8A">
        <w:rPr>
          <w:sz w:val="24"/>
          <w:szCs w:val="24"/>
        </w:rPr>
        <w:t xml:space="preserve">At Cornell these are the LTS heads and Cataloging Workflow </w:t>
      </w:r>
      <w:r w:rsidR="00C75893" w:rsidRPr="00BC2A8A">
        <w:rPr>
          <w:sz w:val="24"/>
          <w:szCs w:val="24"/>
        </w:rPr>
        <w:t>managers’</w:t>
      </w:r>
      <w:r w:rsidRPr="00BC2A8A">
        <w:rPr>
          <w:sz w:val="24"/>
          <w:szCs w:val="24"/>
        </w:rPr>
        <w:t xml:space="preserve"> meetings. At Columbia these are BSCDG</w:t>
      </w:r>
      <w:r w:rsidR="00C75893" w:rsidRPr="00BC2A8A">
        <w:rPr>
          <w:sz w:val="24"/>
          <w:szCs w:val="24"/>
        </w:rPr>
        <w:t xml:space="preserve"> (Bibliographic Services Collection Development Group)</w:t>
      </w:r>
      <w:r w:rsidRPr="00BC2A8A">
        <w:rPr>
          <w:sz w:val="24"/>
          <w:szCs w:val="24"/>
        </w:rPr>
        <w:t xml:space="preserve"> directors</w:t>
      </w:r>
      <w:r w:rsidR="00D943FC" w:rsidRPr="00BC2A8A">
        <w:rPr>
          <w:sz w:val="24"/>
          <w:szCs w:val="24"/>
        </w:rPr>
        <w:t xml:space="preserve"> and</w:t>
      </w:r>
      <w:r w:rsidRPr="00BC2A8A">
        <w:rPr>
          <w:sz w:val="24"/>
          <w:szCs w:val="24"/>
        </w:rPr>
        <w:t xml:space="preserve"> Catheads</w:t>
      </w:r>
      <w:r w:rsidR="00D943FC" w:rsidRPr="00BC2A8A">
        <w:rPr>
          <w:sz w:val="24"/>
          <w:szCs w:val="24"/>
        </w:rPr>
        <w:t xml:space="preserve"> </w:t>
      </w:r>
      <w:r w:rsidR="00207A21">
        <w:rPr>
          <w:sz w:val="24"/>
          <w:szCs w:val="24"/>
        </w:rPr>
        <w:t xml:space="preserve">(cataloging managers) </w:t>
      </w:r>
      <w:r w:rsidR="003B47E9" w:rsidRPr="00BC2A8A">
        <w:rPr>
          <w:sz w:val="24"/>
          <w:szCs w:val="24"/>
        </w:rPr>
        <w:t xml:space="preserve">meetings. </w:t>
      </w:r>
      <w:r w:rsidR="007879C0" w:rsidRPr="00BC2A8A">
        <w:rPr>
          <w:sz w:val="24"/>
          <w:szCs w:val="24"/>
        </w:rPr>
        <w:t>There are also internal divisional meetings of supervisors and directors determining the procedures and workflows on divisional/departmental level.</w:t>
      </w:r>
    </w:p>
    <w:p w:rsidR="00D943FC" w:rsidRPr="00BC2A8A" w:rsidRDefault="00C172C5" w:rsidP="00BC2A8A">
      <w:pPr>
        <w:spacing w:after="100" w:afterAutospacing="1" w:line="240" w:lineRule="auto"/>
        <w:rPr>
          <w:sz w:val="24"/>
          <w:szCs w:val="24"/>
        </w:rPr>
      </w:pPr>
      <w:r w:rsidRPr="00BC2A8A">
        <w:rPr>
          <w:sz w:val="24"/>
          <w:szCs w:val="24"/>
        </w:rPr>
        <w:t xml:space="preserve">There are similarities at both the direct reporting lines and </w:t>
      </w:r>
      <w:r w:rsidR="000E6B32" w:rsidRPr="00BC2A8A">
        <w:rPr>
          <w:sz w:val="24"/>
          <w:szCs w:val="24"/>
        </w:rPr>
        <w:t xml:space="preserve">in having overseeing bodies/committees deciding on </w:t>
      </w:r>
      <w:r w:rsidR="007879C0" w:rsidRPr="00BC2A8A">
        <w:rPr>
          <w:sz w:val="24"/>
          <w:szCs w:val="24"/>
        </w:rPr>
        <w:t xml:space="preserve">institutional </w:t>
      </w:r>
      <w:r w:rsidR="000E6B32" w:rsidRPr="00BC2A8A">
        <w:rPr>
          <w:sz w:val="24"/>
          <w:szCs w:val="24"/>
        </w:rPr>
        <w:t>cataloging policies and workflows. The general reporting lines are</w:t>
      </w:r>
      <w:r w:rsidR="007879C0" w:rsidRPr="00BC2A8A">
        <w:rPr>
          <w:sz w:val="24"/>
          <w:szCs w:val="24"/>
        </w:rPr>
        <w:t xml:space="preserve"> somewhat</w:t>
      </w:r>
      <w:r w:rsidR="000E6B32" w:rsidRPr="00BC2A8A">
        <w:rPr>
          <w:sz w:val="24"/>
          <w:szCs w:val="24"/>
        </w:rPr>
        <w:t xml:space="preserve"> different </w:t>
      </w:r>
      <w:r w:rsidR="00136FA8" w:rsidRPr="00BC2A8A">
        <w:rPr>
          <w:sz w:val="24"/>
          <w:szCs w:val="24"/>
        </w:rPr>
        <w:t>because</w:t>
      </w:r>
      <w:r w:rsidR="000E6B32" w:rsidRPr="00BC2A8A">
        <w:rPr>
          <w:sz w:val="24"/>
          <w:szCs w:val="24"/>
        </w:rPr>
        <w:t xml:space="preserve"> at Columbia copy cataloging activities are more</w:t>
      </w:r>
      <w:r w:rsidR="0018566C" w:rsidRPr="00BC2A8A">
        <w:rPr>
          <w:sz w:val="24"/>
          <w:szCs w:val="24"/>
        </w:rPr>
        <w:t xml:space="preserve"> centralized and concentrated primarily in</w:t>
      </w:r>
      <w:r w:rsidR="000E6B32" w:rsidRPr="00BC2A8A">
        <w:rPr>
          <w:sz w:val="24"/>
          <w:szCs w:val="24"/>
        </w:rPr>
        <w:t xml:space="preserve"> </w:t>
      </w:r>
      <w:r w:rsidR="007879C0" w:rsidRPr="00BC2A8A">
        <w:rPr>
          <w:sz w:val="24"/>
          <w:szCs w:val="24"/>
        </w:rPr>
        <w:t>the MPS</w:t>
      </w:r>
      <w:r w:rsidR="000E6B32" w:rsidRPr="00BC2A8A">
        <w:rPr>
          <w:sz w:val="24"/>
          <w:szCs w:val="24"/>
        </w:rPr>
        <w:t xml:space="preserve"> division, at Cornell with the exception of the Inputting and Copy Cataloging Unit they spread throughout </w:t>
      </w:r>
      <w:r w:rsidR="008F298F" w:rsidRPr="00BC2A8A">
        <w:rPr>
          <w:sz w:val="24"/>
          <w:szCs w:val="24"/>
        </w:rPr>
        <w:t>Technical Services groups and departments.</w:t>
      </w:r>
    </w:p>
    <w:p w:rsidR="003450AB" w:rsidRDefault="009C035C" w:rsidP="00BC2A8A">
      <w:pPr>
        <w:spacing w:after="100" w:afterAutospacing="1" w:line="240" w:lineRule="auto"/>
        <w:rPr>
          <w:sz w:val="24"/>
          <w:szCs w:val="24"/>
        </w:rPr>
      </w:pPr>
      <w:r w:rsidRPr="00BC2A8A">
        <w:rPr>
          <w:sz w:val="24"/>
          <w:szCs w:val="24"/>
        </w:rPr>
        <w:t xml:space="preserve">At both institutions communication is encouraged not only between staff members and direct supervisors but also </w:t>
      </w:r>
      <w:r w:rsidR="00281D4A" w:rsidRPr="00BC2A8A">
        <w:rPr>
          <w:sz w:val="24"/>
          <w:szCs w:val="24"/>
        </w:rPr>
        <w:t xml:space="preserve">with higher management and </w:t>
      </w:r>
      <w:r w:rsidRPr="00BC2A8A">
        <w:rPr>
          <w:sz w:val="24"/>
          <w:szCs w:val="24"/>
        </w:rPr>
        <w:t>a</w:t>
      </w:r>
      <w:r w:rsidR="00281D4A" w:rsidRPr="00BC2A8A">
        <w:rPr>
          <w:sz w:val="24"/>
          <w:szCs w:val="24"/>
        </w:rPr>
        <w:t>cross divisions/</w:t>
      </w:r>
      <w:r w:rsidRPr="00BC2A8A">
        <w:rPr>
          <w:sz w:val="24"/>
          <w:szCs w:val="24"/>
        </w:rPr>
        <w:t xml:space="preserve">departments.  </w:t>
      </w:r>
      <w:r w:rsidR="002E562B" w:rsidRPr="00BC2A8A">
        <w:rPr>
          <w:sz w:val="24"/>
          <w:szCs w:val="24"/>
        </w:rPr>
        <w:t xml:space="preserve">It seems at </w:t>
      </w:r>
      <w:r w:rsidR="007A7E69">
        <w:rPr>
          <w:sz w:val="24"/>
          <w:szCs w:val="24"/>
        </w:rPr>
        <w:t>Cornell the</w:t>
      </w:r>
      <w:r w:rsidR="002E562B" w:rsidRPr="00BC2A8A">
        <w:rPr>
          <w:sz w:val="24"/>
          <w:szCs w:val="24"/>
        </w:rPr>
        <w:t xml:space="preserve"> relationships between professional and support </w:t>
      </w:r>
      <w:proofErr w:type="gramStart"/>
      <w:r w:rsidR="002E562B" w:rsidRPr="00BC2A8A">
        <w:rPr>
          <w:sz w:val="24"/>
          <w:szCs w:val="24"/>
        </w:rPr>
        <w:t>staff</w:t>
      </w:r>
      <w:r w:rsidR="007A7E69">
        <w:rPr>
          <w:sz w:val="24"/>
          <w:szCs w:val="24"/>
        </w:rPr>
        <w:t xml:space="preserve"> are</w:t>
      </w:r>
      <w:proofErr w:type="gramEnd"/>
      <w:r w:rsidR="007A7E69">
        <w:rPr>
          <w:sz w:val="24"/>
          <w:szCs w:val="24"/>
        </w:rPr>
        <w:t xml:space="preserve"> less formal</w:t>
      </w:r>
      <w:r w:rsidR="002E562B" w:rsidRPr="00BC2A8A">
        <w:rPr>
          <w:sz w:val="24"/>
          <w:szCs w:val="24"/>
        </w:rPr>
        <w:t xml:space="preserve">, and staff may occasionally receive instructions or guidelines from managers other than </w:t>
      </w:r>
      <w:r w:rsidR="00D72A1D">
        <w:rPr>
          <w:sz w:val="24"/>
          <w:szCs w:val="24"/>
        </w:rPr>
        <w:t>their direct supervisor</w:t>
      </w:r>
      <w:r w:rsidR="003C3EEB">
        <w:rPr>
          <w:sz w:val="24"/>
          <w:szCs w:val="24"/>
        </w:rPr>
        <w:t xml:space="preserve">. </w:t>
      </w:r>
      <w:r w:rsidR="00D72A1D">
        <w:rPr>
          <w:sz w:val="24"/>
          <w:szCs w:val="24"/>
        </w:rPr>
        <w:t xml:space="preserve"> </w:t>
      </w:r>
      <w:r w:rsidR="002E562B" w:rsidRPr="00BC2A8A">
        <w:rPr>
          <w:sz w:val="24"/>
          <w:szCs w:val="24"/>
        </w:rPr>
        <w:t xml:space="preserve"> </w:t>
      </w:r>
      <w:r w:rsidRPr="00BC2A8A">
        <w:rPr>
          <w:sz w:val="24"/>
          <w:szCs w:val="24"/>
        </w:rPr>
        <w:t>There are “</w:t>
      </w:r>
      <w:r w:rsidR="00D64ABE">
        <w:rPr>
          <w:sz w:val="24"/>
          <w:szCs w:val="24"/>
        </w:rPr>
        <w:t>open office hours</w:t>
      </w:r>
      <w:r w:rsidRPr="00BC2A8A">
        <w:rPr>
          <w:sz w:val="24"/>
          <w:szCs w:val="24"/>
        </w:rPr>
        <w:t xml:space="preserve">” </w:t>
      </w:r>
      <w:r w:rsidR="003450AB">
        <w:rPr>
          <w:sz w:val="24"/>
          <w:szCs w:val="24"/>
        </w:rPr>
        <w:t xml:space="preserve">and “drop in” session </w:t>
      </w:r>
      <w:r w:rsidRPr="00BC2A8A">
        <w:rPr>
          <w:sz w:val="24"/>
          <w:szCs w:val="24"/>
        </w:rPr>
        <w:t xml:space="preserve">for </w:t>
      </w:r>
      <w:r w:rsidR="00281D4A" w:rsidRPr="00BC2A8A">
        <w:rPr>
          <w:sz w:val="24"/>
          <w:szCs w:val="24"/>
        </w:rPr>
        <w:t>members of the S</w:t>
      </w:r>
      <w:r w:rsidRPr="00BC2A8A">
        <w:rPr>
          <w:sz w:val="24"/>
          <w:szCs w:val="24"/>
        </w:rPr>
        <w:t xml:space="preserve">enior </w:t>
      </w:r>
      <w:r w:rsidR="00281D4A" w:rsidRPr="00BC2A8A">
        <w:rPr>
          <w:sz w:val="24"/>
          <w:szCs w:val="24"/>
        </w:rPr>
        <w:t>M</w:t>
      </w:r>
      <w:r w:rsidRPr="00BC2A8A">
        <w:rPr>
          <w:sz w:val="24"/>
          <w:szCs w:val="24"/>
        </w:rPr>
        <w:t xml:space="preserve">anagement </w:t>
      </w:r>
      <w:r w:rsidR="00281D4A" w:rsidRPr="00BC2A8A">
        <w:rPr>
          <w:sz w:val="24"/>
          <w:szCs w:val="24"/>
        </w:rPr>
        <w:t>T</w:t>
      </w:r>
      <w:r w:rsidRPr="00BC2A8A">
        <w:rPr>
          <w:sz w:val="24"/>
          <w:szCs w:val="24"/>
        </w:rPr>
        <w:t>eam</w:t>
      </w:r>
      <w:r w:rsidR="0052106C">
        <w:rPr>
          <w:sz w:val="24"/>
          <w:szCs w:val="24"/>
        </w:rPr>
        <w:t xml:space="preserve"> and </w:t>
      </w:r>
      <w:r w:rsidR="0052106C" w:rsidRPr="003450AB">
        <w:rPr>
          <w:sz w:val="24"/>
          <w:szCs w:val="24"/>
        </w:rPr>
        <w:t>the Associate University Librarian</w:t>
      </w:r>
      <w:r w:rsidRPr="00BC2A8A">
        <w:rPr>
          <w:sz w:val="24"/>
          <w:szCs w:val="24"/>
        </w:rPr>
        <w:t xml:space="preserve"> at Cornell</w:t>
      </w:r>
      <w:r w:rsidR="00313533">
        <w:rPr>
          <w:sz w:val="24"/>
          <w:szCs w:val="24"/>
        </w:rPr>
        <w:t xml:space="preserve"> to communicate informally with staff</w:t>
      </w:r>
      <w:r w:rsidRPr="00BC2A8A">
        <w:rPr>
          <w:sz w:val="24"/>
          <w:szCs w:val="24"/>
        </w:rPr>
        <w:t xml:space="preserve"> and more </w:t>
      </w:r>
      <w:r w:rsidR="00313533">
        <w:rPr>
          <w:sz w:val="24"/>
          <w:szCs w:val="24"/>
        </w:rPr>
        <w:t>casual</w:t>
      </w:r>
      <w:r w:rsidRPr="00BC2A8A">
        <w:rPr>
          <w:sz w:val="24"/>
          <w:szCs w:val="24"/>
        </w:rPr>
        <w:t xml:space="preserve"> </w:t>
      </w:r>
      <w:r w:rsidR="008140AD">
        <w:rPr>
          <w:sz w:val="24"/>
          <w:szCs w:val="24"/>
        </w:rPr>
        <w:t xml:space="preserve">staff </w:t>
      </w:r>
      <w:r w:rsidRPr="00BC2A8A">
        <w:rPr>
          <w:sz w:val="24"/>
          <w:szCs w:val="24"/>
        </w:rPr>
        <w:t>conversations</w:t>
      </w:r>
      <w:r w:rsidR="00D64ABE">
        <w:rPr>
          <w:sz w:val="24"/>
          <w:szCs w:val="24"/>
        </w:rPr>
        <w:t xml:space="preserve"> with </w:t>
      </w:r>
      <w:r w:rsidR="002E562B" w:rsidRPr="00BC2A8A">
        <w:rPr>
          <w:sz w:val="24"/>
          <w:szCs w:val="24"/>
        </w:rPr>
        <w:t>Technical Services directors</w:t>
      </w:r>
      <w:r w:rsidRPr="00BC2A8A">
        <w:rPr>
          <w:sz w:val="24"/>
          <w:szCs w:val="24"/>
        </w:rPr>
        <w:t xml:space="preserve"> at Columbia.</w:t>
      </w:r>
      <w:r w:rsidR="006E4F89">
        <w:rPr>
          <w:sz w:val="24"/>
          <w:szCs w:val="24"/>
        </w:rPr>
        <w:t xml:space="preserve"> </w:t>
      </w:r>
    </w:p>
    <w:p w:rsidR="00C309F4" w:rsidRDefault="00C309F4" w:rsidP="00BC2A8A">
      <w:pPr>
        <w:spacing w:after="100" w:afterAutospacing="1" w:line="240" w:lineRule="auto"/>
        <w:rPr>
          <w:rFonts w:eastAsia="Times New Roman" w:cs="Arial"/>
          <w:color w:val="000000"/>
          <w:sz w:val="24"/>
          <w:szCs w:val="24"/>
          <w:u w:val="single"/>
        </w:rPr>
      </w:pPr>
    </w:p>
    <w:p w:rsidR="002F111E" w:rsidRPr="00BC2A8A" w:rsidRDefault="0095380A" w:rsidP="00BC2A8A">
      <w:pPr>
        <w:spacing w:after="100" w:afterAutospacing="1" w:line="240" w:lineRule="auto"/>
        <w:rPr>
          <w:rFonts w:eastAsia="Times New Roman" w:cs="Times New Roman"/>
          <w:sz w:val="24"/>
          <w:szCs w:val="24"/>
        </w:rPr>
      </w:pPr>
      <w:r w:rsidRPr="00BC2A8A">
        <w:rPr>
          <w:rFonts w:eastAsia="Times New Roman" w:cs="Arial"/>
          <w:color w:val="000000"/>
          <w:sz w:val="24"/>
          <w:szCs w:val="24"/>
          <w:u w:val="single"/>
        </w:rPr>
        <w:lastRenderedPageBreak/>
        <w:t xml:space="preserve">III. </w:t>
      </w:r>
      <w:r w:rsidR="00323D73" w:rsidRPr="00BC2A8A">
        <w:rPr>
          <w:rFonts w:eastAsia="Times New Roman" w:cs="Arial"/>
          <w:color w:val="000000"/>
          <w:sz w:val="24"/>
          <w:szCs w:val="24"/>
          <w:u w:val="single"/>
        </w:rPr>
        <w:t>Summary of significant similarities and differences between policies, practices and workflows at the two CULs</w:t>
      </w:r>
    </w:p>
    <w:p w:rsidR="003C3EEB" w:rsidRDefault="00BA702D" w:rsidP="00BC2A8A">
      <w:pPr>
        <w:spacing w:after="100" w:afterAutospacing="1"/>
        <w:rPr>
          <w:rFonts w:cs="Arial"/>
          <w:color w:val="000000"/>
          <w:sz w:val="24"/>
          <w:szCs w:val="24"/>
        </w:rPr>
      </w:pPr>
      <w:r w:rsidRPr="00BC2A8A">
        <w:rPr>
          <w:sz w:val="24"/>
          <w:szCs w:val="24"/>
        </w:rPr>
        <w:t>Both institutions have extensive local cataloging documentation online. Columbia’s manuals are divided by format and function while Cornell’</w:t>
      </w:r>
      <w:r w:rsidR="00DB1333" w:rsidRPr="00BC2A8A">
        <w:rPr>
          <w:sz w:val="24"/>
          <w:szCs w:val="24"/>
        </w:rPr>
        <w:t xml:space="preserve">s documentation </w:t>
      </w:r>
      <w:r w:rsidRPr="00BC2A8A">
        <w:rPr>
          <w:sz w:val="24"/>
          <w:szCs w:val="24"/>
        </w:rPr>
        <w:t>is</w:t>
      </w:r>
      <w:r w:rsidR="009D0361" w:rsidRPr="00BC2A8A">
        <w:rPr>
          <w:sz w:val="24"/>
          <w:szCs w:val="24"/>
        </w:rPr>
        <w:t xml:space="preserve"> </w:t>
      </w:r>
      <w:r w:rsidRPr="00BC2A8A">
        <w:rPr>
          <w:sz w:val="24"/>
          <w:szCs w:val="24"/>
        </w:rPr>
        <w:t>kept together</w:t>
      </w:r>
      <w:r w:rsidR="009D0361" w:rsidRPr="00BC2A8A">
        <w:rPr>
          <w:sz w:val="24"/>
          <w:szCs w:val="24"/>
        </w:rPr>
        <w:t xml:space="preserve"> and accessible through one main web page</w:t>
      </w:r>
      <w:r w:rsidR="00CA3FD1" w:rsidRPr="00BC2A8A">
        <w:rPr>
          <w:sz w:val="24"/>
          <w:szCs w:val="24"/>
        </w:rPr>
        <w:t>. The main in house cataloging manuals are CPM (</w:t>
      </w:r>
      <w:hyperlink r:id="rId8" w:history="1">
        <w:r w:rsidR="00CA3FD1" w:rsidRPr="00BC2A8A">
          <w:rPr>
            <w:rStyle w:val="Hyperlink"/>
            <w:rFonts w:cs="Arial"/>
            <w:color w:val="1155CC"/>
            <w:sz w:val="24"/>
            <w:szCs w:val="24"/>
          </w:rPr>
          <w:t>Cataloging Practices Manual</w:t>
        </w:r>
      </w:hyperlink>
      <w:r w:rsidR="00CA3FD1" w:rsidRPr="00BC2A8A">
        <w:rPr>
          <w:sz w:val="24"/>
          <w:szCs w:val="24"/>
        </w:rPr>
        <w:t xml:space="preserve">) at Columbia and </w:t>
      </w:r>
      <w:hyperlink r:id="rId9" w:history="1">
        <w:r w:rsidR="00CA3FD1" w:rsidRPr="00BC2A8A">
          <w:rPr>
            <w:rStyle w:val="Hyperlink"/>
            <w:rFonts w:cs="Arial"/>
            <w:color w:val="1155CC"/>
            <w:sz w:val="24"/>
            <w:szCs w:val="24"/>
          </w:rPr>
          <w:t>Cataloging &amp; Metadata procedures</w:t>
        </w:r>
      </w:hyperlink>
      <w:r w:rsidR="00CA3FD1" w:rsidRPr="00BC2A8A">
        <w:rPr>
          <w:rFonts w:cs="Arial"/>
          <w:color w:val="000000"/>
          <w:sz w:val="24"/>
          <w:szCs w:val="24"/>
        </w:rPr>
        <w:t xml:space="preserve"> at Cornell.  </w:t>
      </w:r>
      <w:r w:rsidR="00D75803">
        <w:rPr>
          <w:rFonts w:cs="Arial"/>
          <w:color w:val="000000"/>
          <w:sz w:val="24"/>
          <w:szCs w:val="24"/>
        </w:rPr>
        <w:t>(Columbia East Asian Library maintains some documentation</w:t>
      </w:r>
      <w:r w:rsidR="00C6147B">
        <w:rPr>
          <w:rFonts w:cs="Arial"/>
          <w:color w:val="000000"/>
          <w:sz w:val="24"/>
          <w:szCs w:val="24"/>
        </w:rPr>
        <w:t xml:space="preserve"> modified from CPM</w:t>
      </w:r>
      <w:r w:rsidR="00D75803">
        <w:rPr>
          <w:rFonts w:cs="Arial"/>
          <w:color w:val="000000"/>
          <w:sz w:val="24"/>
          <w:szCs w:val="24"/>
        </w:rPr>
        <w:t xml:space="preserve"> for CJKT languages.) </w:t>
      </w:r>
      <w:r w:rsidR="0052106C" w:rsidRPr="003450AB">
        <w:rPr>
          <w:rFonts w:cs="Arial"/>
          <w:color w:val="000000"/>
          <w:sz w:val="24"/>
          <w:szCs w:val="24"/>
        </w:rPr>
        <w:t>Most</w:t>
      </w:r>
      <w:r w:rsidR="0052106C" w:rsidRPr="00BC2A8A">
        <w:rPr>
          <w:rFonts w:cs="Arial"/>
          <w:color w:val="000000"/>
          <w:sz w:val="24"/>
          <w:szCs w:val="24"/>
        </w:rPr>
        <w:t xml:space="preserve"> </w:t>
      </w:r>
      <w:r w:rsidR="00CA3FD1" w:rsidRPr="00BC2A8A">
        <w:rPr>
          <w:rFonts w:cs="Arial"/>
          <w:color w:val="000000"/>
          <w:sz w:val="24"/>
          <w:szCs w:val="24"/>
        </w:rPr>
        <w:t>Cornell documentation is available publicly while some Columbia cataloging manuals and documentation are password protected. (This phase of the 2CUL project didn’t result in satisfactory access of Columbia documents for Cornell colleagues)</w:t>
      </w:r>
      <w:r w:rsidR="00C6345D" w:rsidRPr="00BC2A8A">
        <w:rPr>
          <w:rFonts w:cs="Arial"/>
          <w:color w:val="000000"/>
          <w:sz w:val="24"/>
          <w:szCs w:val="24"/>
        </w:rPr>
        <w:t>. At both institutions cataloging training is done in house and requires extensive preparation and local documentation.</w:t>
      </w:r>
      <w:r w:rsidR="003C3EEB">
        <w:rPr>
          <w:rFonts w:cs="Arial"/>
          <w:color w:val="000000"/>
          <w:sz w:val="24"/>
          <w:szCs w:val="24"/>
        </w:rPr>
        <w:t xml:space="preserve"> </w:t>
      </w:r>
      <w:r w:rsidR="008140AD">
        <w:rPr>
          <w:rFonts w:cs="Arial"/>
          <w:color w:val="000000"/>
          <w:sz w:val="24"/>
          <w:szCs w:val="24"/>
        </w:rPr>
        <w:t xml:space="preserve"> </w:t>
      </w:r>
      <w:r w:rsidR="003C3EEB">
        <w:rPr>
          <w:rFonts w:cs="Arial"/>
          <w:color w:val="000000"/>
          <w:sz w:val="24"/>
          <w:szCs w:val="24"/>
        </w:rPr>
        <w:t>At Cornell cataloging documentation is reviewed annually and if necessary, updated.  At Columbia CPM documents are created and edited as needed, and posted</w:t>
      </w:r>
      <w:r w:rsidR="008140AD">
        <w:rPr>
          <w:rFonts w:cs="Arial"/>
          <w:color w:val="000000"/>
          <w:sz w:val="24"/>
          <w:szCs w:val="24"/>
        </w:rPr>
        <w:t xml:space="preserve"> online</w:t>
      </w:r>
      <w:r w:rsidR="003C3EEB">
        <w:rPr>
          <w:rFonts w:cs="Arial"/>
          <w:color w:val="000000"/>
          <w:sz w:val="24"/>
          <w:szCs w:val="24"/>
        </w:rPr>
        <w:t xml:space="preserve"> </w:t>
      </w:r>
      <w:r w:rsidR="008140AD">
        <w:rPr>
          <w:rFonts w:cs="Arial"/>
          <w:color w:val="000000"/>
          <w:sz w:val="24"/>
          <w:szCs w:val="24"/>
        </w:rPr>
        <w:t xml:space="preserve">upon </w:t>
      </w:r>
      <w:r w:rsidR="0052106C">
        <w:rPr>
          <w:rFonts w:cs="Arial"/>
          <w:color w:val="000000"/>
          <w:sz w:val="24"/>
          <w:szCs w:val="24"/>
        </w:rPr>
        <w:t>Catheads approval.</w:t>
      </w:r>
    </w:p>
    <w:p w:rsidR="00323D73" w:rsidRPr="00BC2A8A" w:rsidRDefault="00F820BE" w:rsidP="00BC2A8A">
      <w:pPr>
        <w:spacing w:after="100" w:afterAutospacing="1"/>
        <w:rPr>
          <w:sz w:val="24"/>
          <w:szCs w:val="24"/>
        </w:rPr>
      </w:pPr>
      <w:r w:rsidRPr="00BC2A8A">
        <w:rPr>
          <w:sz w:val="24"/>
          <w:szCs w:val="24"/>
        </w:rPr>
        <w:t xml:space="preserve">Columbia and Cornell have different strategies </w:t>
      </w:r>
      <w:r w:rsidR="007879C0" w:rsidRPr="00BC2A8A">
        <w:rPr>
          <w:sz w:val="24"/>
          <w:szCs w:val="24"/>
        </w:rPr>
        <w:t xml:space="preserve">for </w:t>
      </w:r>
      <w:r w:rsidRPr="00BC2A8A">
        <w:rPr>
          <w:sz w:val="24"/>
          <w:szCs w:val="24"/>
        </w:rPr>
        <w:t xml:space="preserve">handling materials that could not be fully cataloged on receipt. At Columbia for more than </w:t>
      </w:r>
      <w:r w:rsidR="00136FA8" w:rsidRPr="00BC2A8A">
        <w:rPr>
          <w:sz w:val="24"/>
          <w:szCs w:val="24"/>
        </w:rPr>
        <w:t xml:space="preserve">20 </w:t>
      </w:r>
      <w:r w:rsidRPr="00BC2A8A">
        <w:rPr>
          <w:sz w:val="24"/>
          <w:szCs w:val="24"/>
        </w:rPr>
        <w:t>years the Precat and more recently</w:t>
      </w:r>
      <w:r w:rsidR="00136FA8" w:rsidRPr="00BC2A8A">
        <w:rPr>
          <w:sz w:val="24"/>
          <w:szCs w:val="24"/>
        </w:rPr>
        <w:t xml:space="preserve"> </w:t>
      </w:r>
      <w:r w:rsidR="008140AD">
        <w:rPr>
          <w:sz w:val="24"/>
          <w:szCs w:val="24"/>
        </w:rPr>
        <w:t xml:space="preserve">since </w:t>
      </w:r>
      <w:r w:rsidR="00136FA8" w:rsidRPr="00BC2A8A">
        <w:rPr>
          <w:sz w:val="24"/>
          <w:szCs w:val="24"/>
        </w:rPr>
        <w:t>2009</w:t>
      </w:r>
      <w:r w:rsidRPr="00BC2A8A">
        <w:rPr>
          <w:sz w:val="24"/>
          <w:szCs w:val="24"/>
        </w:rPr>
        <w:t xml:space="preserve"> the Offprecat circulating backlogs </w:t>
      </w:r>
      <w:r w:rsidR="00136FA8" w:rsidRPr="00BC2A8A">
        <w:rPr>
          <w:sz w:val="24"/>
          <w:szCs w:val="24"/>
        </w:rPr>
        <w:t>were</w:t>
      </w:r>
      <w:r w:rsidR="00855C8B" w:rsidRPr="00BC2A8A">
        <w:rPr>
          <w:sz w:val="24"/>
          <w:szCs w:val="24"/>
        </w:rPr>
        <w:t xml:space="preserve"> designed to provide quick discovery of new materials for patrons. At Cornell this goal is fulfilled mostly by the Class on Receipt </w:t>
      </w:r>
      <w:r w:rsidR="00136FA8" w:rsidRPr="00BC2A8A">
        <w:rPr>
          <w:sz w:val="24"/>
          <w:szCs w:val="24"/>
        </w:rPr>
        <w:t xml:space="preserve">workflow </w:t>
      </w:r>
      <w:r w:rsidR="00750A6B" w:rsidRPr="00BC2A8A">
        <w:rPr>
          <w:sz w:val="24"/>
          <w:szCs w:val="24"/>
        </w:rPr>
        <w:t xml:space="preserve">which also is intended to make materials available to patrons as quickly as possible. </w:t>
      </w:r>
    </w:p>
    <w:p w:rsidR="00814002" w:rsidRDefault="00855C8B" w:rsidP="00BC2A8A">
      <w:pPr>
        <w:spacing w:after="100" w:afterAutospacing="1"/>
        <w:rPr>
          <w:sz w:val="24"/>
          <w:szCs w:val="24"/>
        </w:rPr>
      </w:pPr>
      <w:r w:rsidRPr="00BC2A8A">
        <w:rPr>
          <w:sz w:val="24"/>
          <w:szCs w:val="24"/>
        </w:rPr>
        <w:t xml:space="preserve">For the last three years Columbia </w:t>
      </w:r>
      <w:r w:rsidR="00DB1D2C" w:rsidRPr="00BC2A8A">
        <w:rPr>
          <w:sz w:val="24"/>
          <w:szCs w:val="24"/>
        </w:rPr>
        <w:t>actively implemented</w:t>
      </w:r>
      <w:r w:rsidRPr="00BC2A8A">
        <w:rPr>
          <w:sz w:val="24"/>
          <w:szCs w:val="24"/>
        </w:rPr>
        <w:t xml:space="preserve"> shelf ready services for domestic imprints through YBP with the </w:t>
      </w:r>
      <w:r w:rsidR="00136FA8" w:rsidRPr="00BC2A8A">
        <w:rPr>
          <w:sz w:val="24"/>
          <w:szCs w:val="24"/>
        </w:rPr>
        <w:t>goal</w:t>
      </w:r>
      <w:r w:rsidRPr="00BC2A8A">
        <w:rPr>
          <w:sz w:val="24"/>
          <w:szCs w:val="24"/>
        </w:rPr>
        <w:t xml:space="preserve"> of expanding them in the future to new subject areas </w:t>
      </w:r>
      <w:r w:rsidR="00750A6B" w:rsidRPr="00BC2A8A">
        <w:rPr>
          <w:sz w:val="24"/>
          <w:szCs w:val="24"/>
        </w:rPr>
        <w:t>and/</w:t>
      </w:r>
      <w:r w:rsidRPr="00BC2A8A">
        <w:rPr>
          <w:sz w:val="24"/>
          <w:szCs w:val="24"/>
        </w:rPr>
        <w:t xml:space="preserve">or vendors. </w:t>
      </w:r>
      <w:r w:rsidR="00C75893" w:rsidRPr="00BC2A8A">
        <w:rPr>
          <w:sz w:val="24"/>
          <w:szCs w:val="24"/>
        </w:rPr>
        <w:t xml:space="preserve">Cornell </w:t>
      </w:r>
      <w:r w:rsidR="00D75803">
        <w:rPr>
          <w:sz w:val="24"/>
          <w:szCs w:val="24"/>
        </w:rPr>
        <w:t>and Columbia’s East Asian Library currently work</w:t>
      </w:r>
      <w:r w:rsidR="003C3EEB">
        <w:rPr>
          <w:sz w:val="24"/>
          <w:szCs w:val="24"/>
        </w:rPr>
        <w:t xml:space="preserve"> with the University of Hong Kong</w:t>
      </w:r>
      <w:r w:rsidR="006C69CD">
        <w:rPr>
          <w:sz w:val="24"/>
          <w:szCs w:val="24"/>
        </w:rPr>
        <w:t xml:space="preserve"> </w:t>
      </w:r>
      <w:r w:rsidR="006C69CD" w:rsidRPr="003450AB">
        <w:rPr>
          <w:sz w:val="24"/>
          <w:szCs w:val="24"/>
        </w:rPr>
        <w:t>Library</w:t>
      </w:r>
      <w:r w:rsidR="003C3EEB">
        <w:rPr>
          <w:sz w:val="24"/>
          <w:szCs w:val="24"/>
        </w:rPr>
        <w:t xml:space="preserve"> o</w:t>
      </w:r>
      <w:r w:rsidR="00C75893" w:rsidRPr="00BC2A8A">
        <w:rPr>
          <w:sz w:val="24"/>
          <w:szCs w:val="24"/>
        </w:rPr>
        <w:t xml:space="preserve">n receiving some </w:t>
      </w:r>
      <w:r w:rsidR="00A82704">
        <w:rPr>
          <w:sz w:val="24"/>
          <w:szCs w:val="24"/>
        </w:rPr>
        <w:t xml:space="preserve">Chinese </w:t>
      </w:r>
      <w:r w:rsidR="00C75893" w:rsidRPr="00BC2A8A">
        <w:rPr>
          <w:sz w:val="24"/>
          <w:szCs w:val="24"/>
        </w:rPr>
        <w:t>materials shelf ready.</w:t>
      </w:r>
      <w:r w:rsidR="002B08FD" w:rsidRPr="00BC2A8A">
        <w:rPr>
          <w:sz w:val="24"/>
          <w:szCs w:val="24"/>
        </w:rPr>
        <w:t xml:space="preserve"> </w:t>
      </w:r>
      <w:r w:rsidRPr="00BC2A8A">
        <w:rPr>
          <w:sz w:val="24"/>
          <w:szCs w:val="24"/>
        </w:rPr>
        <w:t>Bo</w:t>
      </w:r>
      <w:r w:rsidR="007879C0" w:rsidRPr="00BC2A8A">
        <w:rPr>
          <w:sz w:val="24"/>
          <w:szCs w:val="24"/>
        </w:rPr>
        <w:t>th Cornell and Columbia use</w:t>
      </w:r>
      <w:r w:rsidR="008140AD">
        <w:rPr>
          <w:sz w:val="24"/>
          <w:szCs w:val="24"/>
        </w:rPr>
        <w:t xml:space="preserve"> vendors (e.g. </w:t>
      </w:r>
      <w:proofErr w:type="spellStart"/>
      <w:r w:rsidR="008140AD">
        <w:rPr>
          <w:sz w:val="24"/>
          <w:szCs w:val="24"/>
        </w:rPr>
        <w:t>Cas</w:t>
      </w:r>
      <w:r w:rsidRPr="00BC2A8A">
        <w:rPr>
          <w:sz w:val="24"/>
          <w:szCs w:val="24"/>
        </w:rPr>
        <w:t>alini</w:t>
      </w:r>
      <w:proofErr w:type="spellEnd"/>
      <w:r w:rsidRPr="00BC2A8A">
        <w:rPr>
          <w:sz w:val="24"/>
          <w:szCs w:val="24"/>
        </w:rPr>
        <w:t xml:space="preserve">, Aux Amateurs) to receive full bibliographic records </w:t>
      </w:r>
      <w:r w:rsidR="003E1858" w:rsidRPr="00BC2A8A">
        <w:rPr>
          <w:sz w:val="24"/>
          <w:szCs w:val="24"/>
        </w:rPr>
        <w:t xml:space="preserve">with new </w:t>
      </w:r>
      <w:r w:rsidR="00DB1D2C" w:rsidRPr="00BC2A8A">
        <w:rPr>
          <w:sz w:val="24"/>
          <w:szCs w:val="24"/>
        </w:rPr>
        <w:t xml:space="preserve">print </w:t>
      </w:r>
      <w:r w:rsidR="003E1858" w:rsidRPr="00BC2A8A">
        <w:rPr>
          <w:sz w:val="24"/>
          <w:szCs w:val="24"/>
        </w:rPr>
        <w:t>materials.</w:t>
      </w:r>
      <w:r w:rsidR="00440860">
        <w:rPr>
          <w:sz w:val="24"/>
          <w:szCs w:val="24"/>
        </w:rPr>
        <w:t xml:space="preserve">  </w:t>
      </w:r>
    </w:p>
    <w:p w:rsidR="00323D73" w:rsidRPr="00BC2A8A" w:rsidRDefault="00323D73" w:rsidP="00BC2A8A">
      <w:pPr>
        <w:spacing w:after="100" w:afterAutospacing="1"/>
        <w:rPr>
          <w:sz w:val="24"/>
          <w:szCs w:val="24"/>
        </w:rPr>
      </w:pPr>
      <w:r w:rsidRPr="00BC2A8A">
        <w:rPr>
          <w:sz w:val="24"/>
          <w:szCs w:val="24"/>
        </w:rPr>
        <w:t xml:space="preserve">At Columbia all paraprofessional staff </w:t>
      </w:r>
      <w:proofErr w:type="gramStart"/>
      <w:r w:rsidR="008B52B8" w:rsidRPr="00BC2A8A">
        <w:rPr>
          <w:sz w:val="24"/>
          <w:szCs w:val="24"/>
        </w:rPr>
        <w:t>are</w:t>
      </w:r>
      <w:proofErr w:type="gramEnd"/>
      <w:r w:rsidRPr="00BC2A8A">
        <w:rPr>
          <w:sz w:val="24"/>
          <w:szCs w:val="24"/>
        </w:rPr>
        <w:t xml:space="preserve"> unionized</w:t>
      </w:r>
      <w:r w:rsidR="008B52B8" w:rsidRPr="00BC2A8A">
        <w:rPr>
          <w:sz w:val="24"/>
          <w:szCs w:val="24"/>
        </w:rPr>
        <w:t>, there is no union at Cornell.</w:t>
      </w:r>
      <w:r w:rsidR="00855C8B" w:rsidRPr="00BC2A8A">
        <w:rPr>
          <w:sz w:val="24"/>
          <w:szCs w:val="24"/>
        </w:rPr>
        <w:t xml:space="preserve">  The union contract</w:t>
      </w:r>
      <w:r w:rsidR="007879C0" w:rsidRPr="00BC2A8A">
        <w:rPr>
          <w:sz w:val="24"/>
          <w:szCs w:val="24"/>
        </w:rPr>
        <w:t xml:space="preserve"> at Columbia</w:t>
      </w:r>
      <w:r w:rsidR="00855C8B" w:rsidRPr="00BC2A8A">
        <w:rPr>
          <w:sz w:val="24"/>
          <w:szCs w:val="24"/>
        </w:rPr>
        <w:t xml:space="preserve"> governs many </w:t>
      </w:r>
      <w:r w:rsidR="00136FA8" w:rsidRPr="00BC2A8A">
        <w:rPr>
          <w:sz w:val="24"/>
          <w:szCs w:val="24"/>
        </w:rPr>
        <w:t>internal</w:t>
      </w:r>
      <w:r w:rsidR="00855C8B" w:rsidRPr="00BC2A8A">
        <w:rPr>
          <w:sz w:val="24"/>
          <w:szCs w:val="24"/>
        </w:rPr>
        <w:t xml:space="preserve"> policies </w:t>
      </w:r>
      <w:r w:rsidR="007879C0" w:rsidRPr="00BC2A8A">
        <w:rPr>
          <w:sz w:val="24"/>
          <w:szCs w:val="24"/>
        </w:rPr>
        <w:t>and has effect on</w:t>
      </w:r>
      <w:r w:rsidR="008140AD">
        <w:rPr>
          <w:sz w:val="24"/>
          <w:szCs w:val="24"/>
        </w:rPr>
        <w:t xml:space="preserve"> copy catalogers’ job descriptions</w:t>
      </w:r>
      <w:r w:rsidR="00136FA8" w:rsidRPr="00BC2A8A">
        <w:rPr>
          <w:sz w:val="24"/>
          <w:szCs w:val="24"/>
        </w:rPr>
        <w:t>.</w:t>
      </w:r>
    </w:p>
    <w:p w:rsidR="00323D73" w:rsidRPr="00BC2A8A" w:rsidRDefault="00323D73" w:rsidP="00BC2A8A">
      <w:pPr>
        <w:spacing w:after="100" w:afterAutospacing="1"/>
        <w:rPr>
          <w:sz w:val="24"/>
          <w:szCs w:val="24"/>
        </w:rPr>
      </w:pPr>
      <w:r w:rsidRPr="00BC2A8A">
        <w:rPr>
          <w:sz w:val="24"/>
          <w:szCs w:val="24"/>
        </w:rPr>
        <w:t xml:space="preserve">At Columbia </w:t>
      </w:r>
      <w:r w:rsidR="008B52B8" w:rsidRPr="00BC2A8A">
        <w:rPr>
          <w:sz w:val="24"/>
          <w:szCs w:val="24"/>
        </w:rPr>
        <w:t>m</w:t>
      </w:r>
      <w:r w:rsidRPr="00BC2A8A">
        <w:rPr>
          <w:sz w:val="24"/>
          <w:szCs w:val="24"/>
        </w:rPr>
        <w:t>ost staff perform only cataloging related duties; with the exception of East Asian Library where acquisitions and cataloging tasks are combined in the job description</w:t>
      </w:r>
      <w:r w:rsidR="008B52B8" w:rsidRPr="00BC2A8A">
        <w:rPr>
          <w:sz w:val="24"/>
          <w:szCs w:val="24"/>
        </w:rPr>
        <w:t>.</w:t>
      </w:r>
      <w:r w:rsidR="00CA591F" w:rsidRPr="00BC2A8A">
        <w:rPr>
          <w:sz w:val="24"/>
          <w:szCs w:val="24"/>
        </w:rPr>
        <w:t xml:space="preserve">  </w:t>
      </w:r>
      <w:r w:rsidR="00364B2A" w:rsidRPr="00BC2A8A">
        <w:rPr>
          <w:sz w:val="24"/>
          <w:szCs w:val="24"/>
        </w:rPr>
        <w:t xml:space="preserve">At Cornell the new model </w:t>
      </w:r>
      <w:r w:rsidR="00A82704">
        <w:rPr>
          <w:sz w:val="24"/>
          <w:szCs w:val="24"/>
        </w:rPr>
        <w:t xml:space="preserve">involves </w:t>
      </w:r>
      <w:r w:rsidR="00364B2A" w:rsidRPr="00BC2A8A">
        <w:rPr>
          <w:sz w:val="24"/>
          <w:szCs w:val="24"/>
        </w:rPr>
        <w:t>some cross-training between units.</w:t>
      </w:r>
    </w:p>
    <w:p w:rsidR="007879C0" w:rsidRPr="00BC2A8A" w:rsidRDefault="00323D73" w:rsidP="00BC2A8A">
      <w:pPr>
        <w:spacing w:after="100" w:afterAutospacing="1" w:line="240" w:lineRule="auto"/>
        <w:rPr>
          <w:sz w:val="24"/>
          <w:szCs w:val="24"/>
        </w:rPr>
      </w:pPr>
      <w:r w:rsidRPr="00BC2A8A">
        <w:rPr>
          <w:sz w:val="24"/>
          <w:szCs w:val="24"/>
        </w:rPr>
        <w:t xml:space="preserve">At Columbia some copy catalogers catalog </w:t>
      </w:r>
      <w:proofErr w:type="gramStart"/>
      <w:r w:rsidRPr="00BC2A8A">
        <w:rPr>
          <w:sz w:val="24"/>
          <w:szCs w:val="24"/>
        </w:rPr>
        <w:t>belles</w:t>
      </w:r>
      <w:proofErr w:type="gramEnd"/>
      <w:r w:rsidRPr="00BC2A8A">
        <w:rPr>
          <w:sz w:val="24"/>
          <w:szCs w:val="24"/>
        </w:rPr>
        <w:t xml:space="preserve"> lettres materials to pcc level and contribute name authority records and call number proposals to the NAF and others catalog certain materials to full level (variant edition, special languages/subjects)</w:t>
      </w:r>
      <w:r w:rsidR="00750A6B" w:rsidRPr="00BC2A8A">
        <w:rPr>
          <w:rFonts w:eastAsia="Times New Roman" w:cs="Arial"/>
          <w:color w:val="000000"/>
          <w:sz w:val="24"/>
          <w:szCs w:val="24"/>
        </w:rPr>
        <w:t xml:space="preserve">. </w:t>
      </w:r>
      <w:r w:rsidR="00750A6B" w:rsidRPr="00BC2A8A">
        <w:rPr>
          <w:sz w:val="24"/>
          <w:szCs w:val="24"/>
        </w:rPr>
        <w:t xml:space="preserve"> At both Cornell and </w:t>
      </w:r>
      <w:r w:rsidR="00750A6B" w:rsidRPr="00BC2A8A">
        <w:rPr>
          <w:sz w:val="24"/>
          <w:szCs w:val="24"/>
        </w:rPr>
        <w:lastRenderedPageBreak/>
        <w:t xml:space="preserve">Columbia original catalogers may catalog copy, and at Columbia some copy catalogers perform original cataloging. </w:t>
      </w:r>
      <w:r w:rsidR="00CC3971" w:rsidRPr="00BC2A8A">
        <w:rPr>
          <w:sz w:val="24"/>
          <w:szCs w:val="24"/>
        </w:rPr>
        <w:t xml:space="preserve"> At Cornell copy catalogers do some original cat</w:t>
      </w:r>
      <w:r w:rsidR="009D0361" w:rsidRPr="00BC2A8A">
        <w:rPr>
          <w:sz w:val="24"/>
          <w:szCs w:val="24"/>
        </w:rPr>
        <w:t>aloging, such as belles lettres, or if some element in the bib</w:t>
      </w:r>
      <w:r w:rsidR="007A7E69">
        <w:rPr>
          <w:sz w:val="24"/>
          <w:szCs w:val="24"/>
        </w:rPr>
        <w:t>liographic</w:t>
      </w:r>
      <w:r w:rsidR="009D0361" w:rsidRPr="00BC2A8A">
        <w:rPr>
          <w:sz w:val="24"/>
          <w:szCs w:val="24"/>
        </w:rPr>
        <w:t xml:space="preserve"> record does not match the item </w:t>
      </w:r>
      <w:r w:rsidR="00DA1B9A" w:rsidRPr="00BC2A8A">
        <w:rPr>
          <w:sz w:val="24"/>
          <w:szCs w:val="24"/>
        </w:rPr>
        <w:t>and predicates</w:t>
      </w:r>
      <w:r w:rsidR="009D0361" w:rsidRPr="00BC2A8A">
        <w:rPr>
          <w:sz w:val="24"/>
          <w:szCs w:val="24"/>
        </w:rPr>
        <w:t xml:space="preserve"> a new record</w:t>
      </w:r>
      <w:r w:rsidR="00B5551B" w:rsidRPr="00BC2A8A">
        <w:rPr>
          <w:sz w:val="24"/>
          <w:szCs w:val="24"/>
        </w:rPr>
        <w:t>.</w:t>
      </w:r>
      <w:r w:rsidR="00364B2A" w:rsidRPr="00BC2A8A">
        <w:rPr>
          <w:sz w:val="24"/>
          <w:szCs w:val="24"/>
        </w:rPr>
        <w:t xml:space="preserve">  </w:t>
      </w:r>
    </w:p>
    <w:p w:rsidR="00C75893" w:rsidRPr="00BC2A8A" w:rsidRDefault="00364B2A" w:rsidP="00BC2A8A">
      <w:pPr>
        <w:spacing w:after="100" w:afterAutospacing="1" w:line="240" w:lineRule="auto"/>
        <w:rPr>
          <w:sz w:val="24"/>
          <w:szCs w:val="24"/>
        </w:rPr>
      </w:pPr>
      <w:r w:rsidRPr="00BC2A8A">
        <w:rPr>
          <w:sz w:val="24"/>
          <w:szCs w:val="24"/>
        </w:rPr>
        <w:t>At Cornell, copy catalogers catalog all formats</w:t>
      </w:r>
      <w:r w:rsidR="00C75893" w:rsidRPr="00BC2A8A">
        <w:rPr>
          <w:sz w:val="24"/>
          <w:szCs w:val="24"/>
        </w:rPr>
        <w:t xml:space="preserve">, at Columbia copy cataloging non-print formats is a specialized task sometimes performed by original catalogers. </w:t>
      </w:r>
    </w:p>
    <w:p w:rsidR="00323D73" w:rsidRPr="00BC2A8A" w:rsidRDefault="00323D73" w:rsidP="00BC2A8A">
      <w:pPr>
        <w:spacing w:after="100" w:afterAutospacing="1"/>
        <w:rPr>
          <w:sz w:val="24"/>
          <w:szCs w:val="24"/>
        </w:rPr>
      </w:pPr>
      <w:r w:rsidRPr="00BC2A8A">
        <w:rPr>
          <w:sz w:val="24"/>
          <w:szCs w:val="24"/>
        </w:rPr>
        <w:t>In general, at Columbia compared to Cornell there is</w:t>
      </w:r>
      <w:r w:rsidR="008140AD">
        <w:rPr>
          <w:sz w:val="24"/>
          <w:szCs w:val="24"/>
        </w:rPr>
        <w:t xml:space="preserve"> less language expertise</w:t>
      </w:r>
      <w:r w:rsidRPr="00BC2A8A">
        <w:rPr>
          <w:sz w:val="24"/>
          <w:szCs w:val="24"/>
        </w:rPr>
        <w:t xml:space="preserve">, and some copy catalogers have language expertise lacking in original cataloging (e.g. Hebrew, Arabic) </w:t>
      </w:r>
    </w:p>
    <w:p w:rsidR="00947F0D" w:rsidRDefault="00323D73" w:rsidP="00BC2A8A">
      <w:pPr>
        <w:spacing w:after="100" w:afterAutospacing="1" w:line="240" w:lineRule="auto"/>
        <w:rPr>
          <w:rFonts w:eastAsia="Times New Roman" w:cs="Arial"/>
          <w:color w:val="000000"/>
          <w:sz w:val="24"/>
          <w:szCs w:val="24"/>
        </w:rPr>
      </w:pPr>
      <w:r w:rsidRPr="00BC2A8A">
        <w:rPr>
          <w:rFonts w:eastAsia="Times New Roman" w:cs="Arial"/>
          <w:color w:val="000000"/>
          <w:sz w:val="24"/>
          <w:szCs w:val="24"/>
        </w:rPr>
        <w:t>At Columbia student he</w:t>
      </w:r>
      <w:r w:rsidR="00855C8B" w:rsidRPr="00BC2A8A">
        <w:rPr>
          <w:rFonts w:eastAsia="Times New Roman" w:cs="Arial"/>
          <w:color w:val="000000"/>
          <w:sz w:val="24"/>
          <w:szCs w:val="24"/>
        </w:rPr>
        <w:t>lp is generally not used for</w:t>
      </w:r>
      <w:r w:rsidRPr="00BC2A8A">
        <w:rPr>
          <w:rFonts w:eastAsia="Times New Roman" w:cs="Arial"/>
          <w:color w:val="000000"/>
          <w:sz w:val="24"/>
          <w:szCs w:val="24"/>
        </w:rPr>
        <w:t xml:space="preserve"> copy cataloging activities, except for special projects. Cornell hires students for </w:t>
      </w:r>
      <w:r w:rsidR="005A49DA" w:rsidRPr="00BC2A8A">
        <w:rPr>
          <w:rFonts w:eastAsia="Times New Roman" w:cs="Arial"/>
          <w:color w:val="000000"/>
          <w:sz w:val="24"/>
          <w:szCs w:val="24"/>
        </w:rPr>
        <w:t>cataloging related</w:t>
      </w:r>
      <w:r w:rsidRPr="00BC2A8A">
        <w:rPr>
          <w:rFonts w:eastAsia="Times New Roman" w:cs="Arial"/>
          <w:color w:val="000000"/>
          <w:sz w:val="24"/>
          <w:szCs w:val="24"/>
        </w:rPr>
        <w:t xml:space="preserve"> </w:t>
      </w:r>
      <w:proofErr w:type="gramStart"/>
      <w:r w:rsidRPr="00BC2A8A">
        <w:rPr>
          <w:rFonts w:eastAsia="Times New Roman" w:cs="Arial"/>
          <w:color w:val="000000"/>
          <w:sz w:val="24"/>
          <w:szCs w:val="24"/>
        </w:rPr>
        <w:t>jobs</w:t>
      </w:r>
      <w:r w:rsidR="00B5551B" w:rsidRPr="00BC2A8A">
        <w:rPr>
          <w:rFonts w:eastAsia="Times New Roman" w:cs="Arial"/>
          <w:color w:val="000000"/>
          <w:sz w:val="24"/>
          <w:szCs w:val="24"/>
        </w:rPr>
        <w:t>,</w:t>
      </w:r>
      <w:proofErr w:type="gramEnd"/>
      <w:r w:rsidR="00B5551B" w:rsidRPr="00BC2A8A">
        <w:rPr>
          <w:rFonts w:eastAsia="Times New Roman" w:cs="Arial"/>
          <w:color w:val="000000"/>
          <w:sz w:val="24"/>
          <w:szCs w:val="24"/>
        </w:rPr>
        <w:t xml:space="preserve"> in particular</w:t>
      </w:r>
      <w:r w:rsidR="00C75893" w:rsidRPr="00BC2A8A">
        <w:rPr>
          <w:rFonts w:eastAsia="Times New Roman" w:cs="Arial"/>
          <w:color w:val="000000"/>
          <w:sz w:val="24"/>
          <w:szCs w:val="24"/>
        </w:rPr>
        <w:t xml:space="preserve"> </w:t>
      </w:r>
      <w:r w:rsidR="008140AD">
        <w:rPr>
          <w:rFonts w:eastAsia="Times New Roman" w:cs="Arial"/>
          <w:color w:val="000000"/>
          <w:sz w:val="24"/>
          <w:szCs w:val="24"/>
        </w:rPr>
        <w:t xml:space="preserve">fastcatting </w:t>
      </w:r>
      <w:r w:rsidR="00C75893" w:rsidRPr="00BC2A8A">
        <w:rPr>
          <w:rFonts w:eastAsia="Times New Roman" w:cs="Arial"/>
          <w:color w:val="000000"/>
          <w:sz w:val="24"/>
          <w:szCs w:val="24"/>
        </w:rPr>
        <w:t>(</w:t>
      </w:r>
      <w:r w:rsidR="007A7E69">
        <w:rPr>
          <w:rFonts w:eastAsia="Times New Roman" w:cs="Arial"/>
          <w:color w:val="000000"/>
          <w:sz w:val="24"/>
          <w:szCs w:val="24"/>
        </w:rPr>
        <w:t xml:space="preserve">students </w:t>
      </w:r>
      <w:r w:rsidR="00C75893" w:rsidRPr="00BC2A8A">
        <w:rPr>
          <w:rFonts w:eastAsia="Times New Roman" w:cs="Arial"/>
          <w:color w:val="000000"/>
          <w:sz w:val="24"/>
          <w:szCs w:val="24"/>
        </w:rPr>
        <w:t xml:space="preserve">generally do not </w:t>
      </w:r>
      <w:r w:rsidR="007A7E69">
        <w:rPr>
          <w:rFonts w:eastAsia="Times New Roman" w:cs="Arial"/>
          <w:color w:val="000000"/>
          <w:sz w:val="24"/>
          <w:szCs w:val="24"/>
        </w:rPr>
        <w:t xml:space="preserve">input records because it requires </w:t>
      </w:r>
      <w:r w:rsidR="006C69CD">
        <w:rPr>
          <w:rFonts w:eastAsia="Times New Roman" w:cs="Arial"/>
          <w:color w:val="000000"/>
          <w:sz w:val="24"/>
          <w:szCs w:val="24"/>
        </w:rPr>
        <w:t xml:space="preserve">a </w:t>
      </w:r>
      <w:r w:rsidR="007A7E69">
        <w:rPr>
          <w:rFonts w:eastAsia="Times New Roman" w:cs="Arial"/>
          <w:color w:val="000000"/>
          <w:sz w:val="24"/>
          <w:szCs w:val="24"/>
        </w:rPr>
        <w:t>higher level of training</w:t>
      </w:r>
      <w:r w:rsidR="00C75893" w:rsidRPr="00BC2A8A">
        <w:rPr>
          <w:rFonts w:eastAsia="Times New Roman" w:cs="Arial"/>
          <w:color w:val="000000"/>
          <w:sz w:val="24"/>
          <w:szCs w:val="24"/>
        </w:rPr>
        <w:t>).</w:t>
      </w:r>
    </w:p>
    <w:p w:rsidR="00385925" w:rsidRPr="00FD510B" w:rsidRDefault="00FD510B" w:rsidP="00FD510B">
      <w:pPr>
        <w:spacing w:before="100" w:beforeAutospacing="1" w:after="100" w:afterAutospacing="1"/>
        <w:rPr>
          <w:rFonts w:eastAsia="Times New Roman" w:cs="Times New Roman"/>
          <w:sz w:val="24"/>
          <w:szCs w:val="24"/>
        </w:rPr>
      </w:pPr>
      <w:r w:rsidRPr="00C309F4">
        <w:rPr>
          <w:sz w:val="24"/>
          <w:szCs w:val="24"/>
        </w:rPr>
        <w:t>During the</w:t>
      </w:r>
      <w:r w:rsidR="00385925" w:rsidRPr="00C309F4">
        <w:rPr>
          <w:sz w:val="24"/>
          <w:szCs w:val="24"/>
        </w:rPr>
        <w:t xml:space="preserve"> 2010</w:t>
      </w:r>
      <w:r w:rsidRPr="00C309F4">
        <w:rPr>
          <w:sz w:val="24"/>
          <w:szCs w:val="24"/>
        </w:rPr>
        <w:t xml:space="preserve"> reorganization at Cornell, the </w:t>
      </w:r>
      <w:r w:rsidR="00385925" w:rsidRPr="00C309F4">
        <w:rPr>
          <w:sz w:val="24"/>
          <w:szCs w:val="24"/>
        </w:rPr>
        <w:t>copy catalogers moved to Acquisitions forming a unit which also include</w:t>
      </w:r>
      <w:r w:rsidRPr="00C309F4">
        <w:rPr>
          <w:sz w:val="24"/>
          <w:szCs w:val="24"/>
        </w:rPr>
        <w:t xml:space="preserve">s </w:t>
      </w:r>
      <w:r w:rsidR="00385925" w:rsidRPr="00C309F4">
        <w:rPr>
          <w:sz w:val="24"/>
          <w:szCs w:val="24"/>
        </w:rPr>
        <w:t xml:space="preserve">inputters. </w:t>
      </w:r>
      <w:r w:rsidRPr="00C309F4">
        <w:rPr>
          <w:sz w:val="24"/>
          <w:szCs w:val="24"/>
        </w:rPr>
        <w:t xml:space="preserve"> This move has</w:t>
      </w:r>
      <w:r w:rsidR="00385925" w:rsidRPr="00C309F4">
        <w:rPr>
          <w:sz w:val="24"/>
          <w:szCs w:val="24"/>
        </w:rPr>
        <w:t xml:space="preserve"> fostered </w:t>
      </w:r>
      <w:r w:rsidRPr="00C309F4">
        <w:rPr>
          <w:sz w:val="24"/>
          <w:szCs w:val="24"/>
        </w:rPr>
        <w:t>better</w:t>
      </w:r>
      <w:r w:rsidR="00385925" w:rsidRPr="00C309F4">
        <w:rPr>
          <w:sz w:val="24"/>
          <w:szCs w:val="24"/>
        </w:rPr>
        <w:t xml:space="preserve"> communication between </w:t>
      </w:r>
      <w:r w:rsidR="003450AB" w:rsidRPr="00C309F4">
        <w:rPr>
          <w:sz w:val="24"/>
          <w:szCs w:val="24"/>
        </w:rPr>
        <w:t xml:space="preserve">Cataloging </w:t>
      </w:r>
      <w:r w:rsidR="00385925" w:rsidRPr="00C309F4">
        <w:rPr>
          <w:sz w:val="24"/>
          <w:szCs w:val="24"/>
        </w:rPr>
        <w:t xml:space="preserve">and Acquisitions.  </w:t>
      </w:r>
      <w:r w:rsidRPr="00C309F4">
        <w:rPr>
          <w:sz w:val="24"/>
          <w:szCs w:val="24"/>
        </w:rPr>
        <w:t xml:space="preserve">The reorganization resulted in </w:t>
      </w:r>
      <w:r w:rsidRPr="00C309F4">
        <w:rPr>
          <w:rFonts w:eastAsia="Times New Roman" w:cs="Times New Roman"/>
          <w:sz w:val="24"/>
          <w:szCs w:val="24"/>
        </w:rPr>
        <w:t xml:space="preserve">adding acquisitions and batch processing tasks to copy catalogers’ responsibilities. </w:t>
      </w:r>
      <w:r w:rsidR="00385925" w:rsidRPr="00C309F4">
        <w:rPr>
          <w:sz w:val="24"/>
          <w:szCs w:val="24"/>
        </w:rPr>
        <w:t>An additional benefit</w:t>
      </w:r>
      <w:r w:rsidR="003450AB" w:rsidRPr="00C309F4">
        <w:rPr>
          <w:sz w:val="24"/>
          <w:szCs w:val="24"/>
        </w:rPr>
        <w:t xml:space="preserve"> </w:t>
      </w:r>
      <w:r w:rsidRPr="00C309F4">
        <w:rPr>
          <w:sz w:val="24"/>
          <w:szCs w:val="24"/>
        </w:rPr>
        <w:t xml:space="preserve">is </w:t>
      </w:r>
      <w:r w:rsidR="003450AB" w:rsidRPr="00C309F4">
        <w:rPr>
          <w:sz w:val="24"/>
          <w:szCs w:val="24"/>
        </w:rPr>
        <w:t xml:space="preserve">that </w:t>
      </w:r>
      <w:r w:rsidR="0000653B" w:rsidRPr="00C309F4">
        <w:rPr>
          <w:sz w:val="24"/>
          <w:szCs w:val="24"/>
        </w:rPr>
        <w:t xml:space="preserve">Acquisitions </w:t>
      </w:r>
      <w:proofErr w:type="gramStart"/>
      <w:r w:rsidR="00385925" w:rsidRPr="00C309F4">
        <w:rPr>
          <w:sz w:val="24"/>
          <w:szCs w:val="24"/>
        </w:rPr>
        <w:t>staff now ha</w:t>
      </w:r>
      <w:r w:rsidR="003450AB" w:rsidRPr="00C309F4">
        <w:rPr>
          <w:sz w:val="24"/>
          <w:szCs w:val="24"/>
        </w:rPr>
        <w:t>ve</w:t>
      </w:r>
      <w:proofErr w:type="gramEnd"/>
      <w:r w:rsidR="003450AB" w:rsidRPr="00C309F4">
        <w:rPr>
          <w:sz w:val="24"/>
          <w:szCs w:val="24"/>
        </w:rPr>
        <w:t xml:space="preserve"> </w:t>
      </w:r>
      <w:r w:rsidRPr="00C309F4">
        <w:rPr>
          <w:sz w:val="24"/>
          <w:szCs w:val="24"/>
        </w:rPr>
        <w:t xml:space="preserve">improved </w:t>
      </w:r>
      <w:r w:rsidR="003450AB" w:rsidRPr="00C309F4">
        <w:rPr>
          <w:sz w:val="24"/>
          <w:szCs w:val="24"/>
        </w:rPr>
        <w:t>access to cataloging</w:t>
      </w:r>
      <w:r w:rsidRPr="00C309F4">
        <w:rPr>
          <w:sz w:val="24"/>
          <w:szCs w:val="24"/>
        </w:rPr>
        <w:t xml:space="preserve"> expertise</w:t>
      </w:r>
      <w:r w:rsidR="003450AB" w:rsidRPr="00C309F4">
        <w:rPr>
          <w:sz w:val="24"/>
          <w:szCs w:val="24"/>
        </w:rPr>
        <w:t xml:space="preserve"> </w:t>
      </w:r>
      <w:r w:rsidR="00385925" w:rsidRPr="00C309F4">
        <w:rPr>
          <w:sz w:val="24"/>
          <w:szCs w:val="24"/>
        </w:rPr>
        <w:t>and areas where training is needed are more apparent</w:t>
      </w:r>
      <w:r w:rsidR="003450AB" w:rsidRPr="00C309F4">
        <w:rPr>
          <w:sz w:val="24"/>
          <w:szCs w:val="24"/>
        </w:rPr>
        <w:t>.</w:t>
      </w:r>
    </w:p>
    <w:p w:rsidR="00323D73" w:rsidRPr="00BC2A8A" w:rsidRDefault="00323D73" w:rsidP="00BC2A8A">
      <w:pPr>
        <w:spacing w:after="100" w:afterAutospacing="1" w:line="240" w:lineRule="auto"/>
        <w:rPr>
          <w:rFonts w:eastAsia="Times New Roman" w:cs="Times New Roman"/>
          <w:sz w:val="24"/>
          <w:szCs w:val="24"/>
        </w:rPr>
      </w:pPr>
      <w:r w:rsidRPr="00BC2A8A">
        <w:rPr>
          <w:rFonts w:eastAsia="Times New Roman" w:cs="Arial"/>
          <w:color w:val="000000"/>
          <w:sz w:val="24"/>
          <w:szCs w:val="24"/>
          <w:u w:val="single"/>
        </w:rPr>
        <w:t>IV. Summary of dependencies and limitations inherent in working with other functional units at the two CULs</w:t>
      </w:r>
    </w:p>
    <w:p w:rsidR="00BA702D" w:rsidRPr="00BC2A8A" w:rsidRDefault="00136FA8" w:rsidP="00BC2A8A">
      <w:pPr>
        <w:spacing w:after="100" w:afterAutospacing="1" w:line="240" w:lineRule="auto"/>
        <w:rPr>
          <w:rFonts w:eastAsia="Times New Roman" w:cs="Times New Roman"/>
          <w:sz w:val="24"/>
          <w:szCs w:val="24"/>
        </w:rPr>
      </w:pPr>
      <w:r w:rsidRPr="00BC2A8A">
        <w:rPr>
          <w:rFonts w:eastAsia="Times New Roman" w:cs="Times New Roman"/>
          <w:sz w:val="24"/>
          <w:szCs w:val="24"/>
        </w:rPr>
        <w:t xml:space="preserve">In general, copy cataloging workflows at Columbia are designed and perfected over the years to avoid double handling of materials. The following are interdependencies rather than limitations in processing new materials: </w:t>
      </w:r>
      <w:r w:rsidR="00947F0D" w:rsidRPr="00BC2A8A">
        <w:rPr>
          <w:rFonts w:eastAsia="Times New Roman" w:cs="Times New Roman"/>
          <w:sz w:val="24"/>
          <w:szCs w:val="24"/>
        </w:rPr>
        <w:t xml:space="preserve">all </w:t>
      </w:r>
      <w:r w:rsidRPr="00BC2A8A">
        <w:rPr>
          <w:rFonts w:eastAsia="Times New Roman" w:cs="Times New Roman"/>
          <w:sz w:val="24"/>
          <w:szCs w:val="24"/>
        </w:rPr>
        <w:t>materials (with an exception of East Asian) are received th</w:t>
      </w:r>
      <w:r w:rsidR="00D75803">
        <w:rPr>
          <w:rFonts w:eastAsia="Times New Roman" w:cs="Times New Roman"/>
          <w:sz w:val="24"/>
          <w:szCs w:val="24"/>
        </w:rPr>
        <w:t>r</w:t>
      </w:r>
      <w:r w:rsidRPr="00BC2A8A">
        <w:rPr>
          <w:rFonts w:eastAsia="Times New Roman" w:cs="Times New Roman"/>
          <w:sz w:val="24"/>
          <w:szCs w:val="24"/>
        </w:rPr>
        <w:t xml:space="preserve">ough either MAS </w:t>
      </w:r>
      <w:r w:rsidR="006C69CD" w:rsidRPr="003450AB">
        <w:rPr>
          <w:rFonts w:eastAsia="Times New Roman" w:cs="Times New Roman"/>
          <w:sz w:val="24"/>
          <w:szCs w:val="24"/>
        </w:rPr>
        <w:t>(</w:t>
      </w:r>
      <w:r w:rsidR="003450AB">
        <w:rPr>
          <w:rFonts w:eastAsia="Times New Roman" w:cs="Times New Roman"/>
          <w:sz w:val="24"/>
          <w:szCs w:val="24"/>
        </w:rPr>
        <w:t>Monographs Acquisitions Services)</w:t>
      </w:r>
      <w:r w:rsidR="006C69CD">
        <w:rPr>
          <w:rFonts w:eastAsia="Times New Roman" w:cs="Times New Roman"/>
          <w:sz w:val="24"/>
          <w:szCs w:val="24"/>
        </w:rPr>
        <w:t xml:space="preserve"> </w:t>
      </w:r>
      <w:r w:rsidRPr="00BC2A8A">
        <w:rPr>
          <w:rFonts w:eastAsia="Times New Roman" w:cs="Times New Roman"/>
          <w:sz w:val="24"/>
          <w:szCs w:val="24"/>
        </w:rPr>
        <w:t xml:space="preserve">or CERM </w:t>
      </w:r>
      <w:r w:rsidR="003450AB">
        <w:rPr>
          <w:rFonts w:eastAsia="Times New Roman" w:cs="Times New Roman"/>
          <w:sz w:val="24"/>
          <w:szCs w:val="24"/>
        </w:rPr>
        <w:t xml:space="preserve">(Continuing &amp; Electronic Resources Management Division) </w:t>
      </w:r>
      <w:r w:rsidRPr="00BC2A8A">
        <w:rPr>
          <w:rFonts w:eastAsia="Times New Roman" w:cs="Times New Roman"/>
          <w:sz w:val="24"/>
          <w:szCs w:val="24"/>
        </w:rPr>
        <w:t xml:space="preserve">and routed for copy cataloging to MPS. </w:t>
      </w:r>
      <w:r w:rsidR="003D44A8" w:rsidRPr="00BC2A8A">
        <w:rPr>
          <w:rFonts w:eastAsia="Times New Roman" w:cs="Times New Roman"/>
          <w:sz w:val="24"/>
          <w:szCs w:val="24"/>
        </w:rPr>
        <w:t xml:space="preserve">Some materials (e.g. Avery, </w:t>
      </w:r>
      <w:r w:rsidR="00212D9A">
        <w:rPr>
          <w:rFonts w:eastAsia="Times New Roman" w:cs="Times New Roman"/>
          <w:sz w:val="24"/>
          <w:szCs w:val="24"/>
        </w:rPr>
        <w:t xml:space="preserve">serials, </w:t>
      </w:r>
      <w:r w:rsidR="003D44A8" w:rsidRPr="00BC2A8A">
        <w:rPr>
          <w:rFonts w:eastAsia="Times New Roman" w:cs="Times New Roman"/>
          <w:sz w:val="24"/>
          <w:szCs w:val="24"/>
        </w:rPr>
        <w:t>non-book formats, music) are routed directly to OSMC for copy</w:t>
      </w:r>
      <w:r w:rsidR="00566868" w:rsidRPr="00BC2A8A">
        <w:rPr>
          <w:rFonts w:eastAsia="Times New Roman" w:cs="Times New Roman"/>
          <w:sz w:val="24"/>
          <w:szCs w:val="24"/>
        </w:rPr>
        <w:t>/original</w:t>
      </w:r>
      <w:r w:rsidR="003D44A8" w:rsidRPr="00BC2A8A">
        <w:rPr>
          <w:rFonts w:eastAsia="Times New Roman" w:cs="Times New Roman"/>
          <w:sz w:val="24"/>
          <w:szCs w:val="24"/>
        </w:rPr>
        <w:t xml:space="preserve"> cataloging. </w:t>
      </w:r>
      <w:r w:rsidRPr="00BC2A8A">
        <w:rPr>
          <w:rFonts w:eastAsia="Times New Roman" w:cs="Times New Roman"/>
          <w:sz w:val="24"/>
          <w:szCs w:val="24"/>
        </w:rPr>
        <w:t xml:space="preserve">Rush materials and some other categories are </w:t>
      </w:r>
      <w:r w:rsidR="003D44A8" w:rsidRPr="00BC2A8A">
        <w:rPr>
          <w:rFonts w:eastAsia="Times New Roman" w:cs="Times New Roman"/>
          <w:sz w:val="24"/>
          <w:szCs w:val="24"/>
        </w:rPr>
        <w:t>routed from MPS to</w:t>
      </w:r>
      <w:r w:rsidRPr="00BC2A8A">
        <w:rPr>
          <w:rFonts w:eastAsia="Times New Roman" w:cs="Times New Roman"/>
          <w:sz w:val="24"/>
          <w:szCs w:val="24"/>
        </w:rPr>
        <w:t xml:space="preserve"> OSMC for original cataloging</w:t>
      </w:r>
      <w:r w:rsidR="003D44A8" w:rsidRPr="00BC2A8A">
        <w:rPr>
          <w:rFonts w:eastAsia="Times New Roman" w:cs="Times New Roman"/>
          <w:sz w:val="24"/>
          <w:szCs w:val="24"/>
        </w:rPr>
        <w:t xml:space="preserve"> when needed</w:t>
      </w:r>
      <w:r w:rsidRPr="00BC2A8A">
        <w:rPr>
          <w:rFonts w:eastAsia="Times New Roman" w:cs="Times New Roman"/>
          <w:sz w:val="24"/>
          <w:szCs w:val="24"/>
        </w:rPr>
        <w:t xml:space="preserve">.  </w:t>
      </w:r>
      <w:r w:rsidR="00E0090F" w:rsidRPr="00BC2A8A">
        <w:rPr>
          <w:rFonts w:eastAsia="Times New Roman" w:cs="Times New Roman"/>
          <w:sz w:val="24"/>
          <w:szCs w:val="24"/>
        </w:rPr>
        <w:t>Bibliographic r</w:t>
      </w:r>
      <w:r w:rsidR="003D44A8" w:rsidRPr="00BC2A8A">
        <w:rPr>
          <w:rFonts w:eastAsia="Times New Roman" w:cs="Times New Roman"/>
          <w:sz w:val="24"/>
          <w:szCs w:val="24"/>
        </w:rPr>
        <w:t xml:space="preserve">ecord loads are handled </w:t>
      </w:r>
      <w:r w:rsidR="00E0090F" w:rsidRPr="00BC2A8A">
        <w:rPr>
          <w:rFonts w:eastAsia="Times New Roman" w:cs="Times New Roman"/>
          <w:sz w:val="24"/>
          <w:szCs w:val="24"/>
        </w:rPr>
        <w:t xml:space="preserve">mostly </w:t>
      </w:r>
      <w:r w:rsidR="00BF125C">
        <w:rPr>
          <w:rFonts w:eastAsia="Times New Roman" w:cs="Times New Roman"/>
          <w:sz w:val="24"/>
          <w:szCs w:val="24"/>
        </w:rPr>
        <w:t>by the Libraries Information Technology Office (LITO)</w:t>
      </w:r>
      <w:r w:rsidR="003D44A8" w:rsidRPr="00BC2A8A">
        <w:rPr>
          <w:rFonts w:eastAsia="Times New Roman" w:cs="Times New Roman"/>
          <w:sz w:val="24"/>
          <w:szCs w:val="24"/>
        </w:rPr>
        <w:t xml:space="preserve"> and </w:t>
      </w:r>
      <w:r w:rsidR="00566868" w:rsidRPr="00BC2A8A">
        <w:rPr>
          <w:rFonts w:eastAsia="Times New Roman" w:cs="Times New Roman"/>
          <w:sz w:val="24"/>
          <w:szCs w:val="24"/>
        </w:rPr>
        <w:t xml:space="preserve">MPS supervisors are notified and copied with reports.  </w:t>
      </w:r>
      <w:r w:rsidRPr="00BC2A8A">
        <w:rPr>
          <w:rFonts w:eastAsia="Times New Roman" w:cs="Times New Roman"/>
          <w:sz w:val="24"/>
          <w:szCs w:val="24"/>
        </w:rPr>
        <w:t xml:space="preserve">Cataloging efficiencies at Columbia are sometimes inhibited by demands for service exceptions. </w:t>
      </w:r>
    </w:p>
    <w:p w:rsidR="00D522D1" w:rsidRPr="00BC2A8A" w:rsidRDefault="0055666E" w:rsidP="00BC2A8A">
      <w:pPr>
        <w:spacing w:after="100" w:afterAutospacing="1" w:line="240" w:lineRule="auto"/>
        <w:rPr>
          <w:rFonts w:eastAsia="Times New Roman" w:cs="Times New Roman"/>
          <w:sz w:val="24"/>
          <w:szCs w:val="24"/>
        </w:rPr>
      </w:pPr>
      <w:r w:rsidRPr="00BC2A8A">
        <w:rPr>
          <w:rFonts w:eastAsia="Times New Roman" w:cs="Times New Roman"/>
          <w:sz w:val="24"/>
          <w:szCs w:val="24"/>
        </w:rPr>
        <w:t>M</w:t>
      </w:r>
      <w:r w:rsidR="00D522D1" w:rsidRPr="00BC2A8A">
        <w:rPr>
          <w:rFonts w:eastAsia="Times New Roman" w:cs="Times New Roman"/>
          <w:sz w:val="24"/>
          <w:szCs w:val="24"/>
        </w:rPr>
        <w:t>aterials</w:t>
      </w:r>
      <w:r w:rsidR="00014FBF" w:rsidRPr="00BC2A8A">
        <w:rPr>
          <w:rFonts w:eastAsia="Times New Roman" w:cs="Times New Roman"/>
          <w:sz w:val="24"/>
          <w:szCs w:val="24"/>
        </w:rPr>
        <w:t xml:space="preserve"> at Cornell</w:t>
      </w:r>
      <w:r w:rsidR="00DA1B9A" w:rsidRPr="00BC2A8A">
        <w:rPr>
          <w:rFonts w:eastAsia="Times New Roman" w:cs="Times New Roman"/>
          <w:sz w:val="24"/>
          <w:szCs w:val="24"/>
        </w:rPr>
        <w:t xml:space="preserve"> are brought to copy cataloging by inputters</w:t>
      </w:r>
      <w:r w:rsidR="0037441B" w:rsidRPr="00BC2A8A">
        <w:rPr>
          <w:rFonts w:eastAsia="Times New Roman" w:cs="Times New Roman"/>
          <w:sz w:val="24"/>
          <w:szCs w:val="24"/>
        </w:rPr>
        <w:t>/fastcatters</w:t>
      </w:r>
      <w:r w:rsidR="00DA1B9A" w:rsidRPr="00BC2A8A">
        <w:rPr>
          <w:rFonts w:eastAsia="Times New Roman" w:cs="Times New Roman"/>
          <w:sz w:val="24"/>
          <w:szCs w:val="24"/>
        </w:rPr>
        <w:t xml:space="preserve">. </w:t>
      </w:r>
      <w:r w:rsidR="0037441B" w:rsidRPr="00BC2A8A">
        <w:rPr>
          <w:rFonts w:eastAsia="Times New Roman" w:cs="Times New Roman"/>
          <w:sz w:val="24"/>
          <w:szCs w:val="24"/>
        </w:rPr>
        <w:t xml:space="preserve"> Excluding belle lettres which </w:t>
      </w:r>
      <w:r w:rsidR="00EA07FD" w:rsidRPr="00BC2A8A">
        <w:rPr>
          <w:rFonts w:eastAsia="Times New Roman" w:cs="Times New Roman"/>
          <w:sz w:val="24"/>
          <w:szCs w:val="24"/>
        </w:rPr>
        <w:t xml:space="preserve">are handled by </w:t>
      </w:r>
      <w:r w:rsidR="0037441B" w:rsidRPr="00BC2A8A">
        <w:rPr>
          <w:rFonts w:eastAsia="Times New Roman" w:cs="Times New Roman"/>
          <w:sz w:val="24"/>
          <w:szCs w:val="24"/>
        </w:rPr>
        <w:t>copy catalogers</w:t>
      </w:r>
      <w:r w:rsidR="00014FBF" w:rsidRPr="00BC2A8A">
        <w:rPr>
          <w:rFonts w:eastAsia="Times New Roman" w:cs="Times New Roman"/>
          <w:sz w:val="24"/>
          <w:szCs w:val="24"/>
        </w:rPr>
        <w:t>,</w:t>
      </w:r>
      <w:r w:rsidR="0037441B" w:rsidRPr="00BC2A8A">
        <w:rPr>
          <w:rFonts w:eastAsia="Times New Roman" w:cs="Times New Roman"/>
          <w:sz w:val="24"/>
          <w:szCs w:val="24"/>
        </w:rPr>
        <w:t xml:space="preserve"> inputters/fastcatters</w:t>
      </w:r>
      <w:r w:rsidR="002A082E" w:rsidRPr="00BC2A8A">
        <w:rPr>
          <w:rFonts w:eastAsia="Times New Roman" w:cs="Times New Roman"/>
          <w:sz w:val="24"/>
          <w:szCs w:val="24"/>
        </w:rPr>
        <w:t xml:space="preserve"> </w:t>
      </w:r>
      <w:r w:rsidR="00E24C41" w:rsidRPr="00BC2A8A">
        <w:rPr>
          <w:rFonts w:eastAsia="Times New Roman" w:cs="Times New Roman"/>
          <w:sz w:val="24"/>
          <w:szCs w:val="24"/>
        </w:rPr>
        <w:t>route</w:t>
      </w:r>
      <w:r w:rsidR="002A082E" w:rsidRPr="00BC2A8A">
        <w:rPr>
          <w:rFonts w:eastAsia="Times New Roman" w:cs="Times New Roman"/>
          <w:sz w:val="24"/>
          <w:szCs w:val="24"/>
        </w:rPr>
        <w:t xml:space="preserve"> </w:t>
      </w:r>
      <w:r w:rsidR="00DA1B9A" w:rsidRPr="00BC2A8A">
        <w:rPr>
          <w:rFonts w:eastAsia="Times New Roman" w:cs="Times New Roman"/>
          <w:sz w:val="24"/>
          <w:szCs w:val="24"/>
        </w:rPr>
        <w:t>Items</w:t>
      </w:r>
      <w:r w:rsidR="00D522D1" w:rsidRPr="00BC2A8A">
        <w:rPr>
          <w:rFonts w:eastAsia="Times New Roman" w:cs="Times New Roman"/>
          <w:sz w:val="24"/>
          <w:szCs w:val="24"/>
        </w:rPr>
        <w:t xml:space="preserve"> lacking subject headings</w:t>
      </w:r>
      <w:r w:rsidR="0037441B" w:rsidRPr="00BC2A8A">
        <w:rPr>
          <w:rFonts w:eastAsia="Times New Roman" w:cs="Times New Roman"/>
          <w:sz w:val="24"/>
          <w:szCs w:val="24"/>
        </w:rPr>
        <w:t>,</w:t>
      </w:r>
      <w:r w:rsidRPr="00BC2A8A">
        <w:rPr>
          <w:rFonts w:eastAsia="Times New Roman" w:cs="Times New Roman"/>
          <w:sz w:val="24"/>
          <w:szCs w:val="24"/>
        </w:rPr>
        <w:t xml:space="preserve"> </w:t>
      </w:r>
      <w:r w:rsidR="00D522D1" w:rsidRPr="00BC2A8A">
        <w:rPr>
          <w:rFonts w:eastAsia="Times New Roman" w:cs="Times New Roman"/>
          <w:sz w:val="24"/>
          <w:szCs w:val="24"/>
        </w:rPr>
        <w:t>to</w:t>
      </w:r>
      <w:r w:rsidR="00DA1B9A" w:rsidRPr="00BC2A8A">
        <w:rPr>
          <w:rFonts w:eastAsia="Times New Roman" w:cs="Times New Roman"/>
          <w:sz w:val="24"/>
          <w:szCs w:val="24"/>
        </w:rPr>
        <w:t xml:space="preserve"> Physical Processing </w:t>
      </w:r>
      <w:r w:rsidR="002A082E" w:rsidRPr="00BC2A8A">
        <w:rPr>
          <w:rFonts w:eastAsia="Times New Roman" w:cs="Times New Roman"/>
          <w:sz w:val="24"/>
          <w:szCs w:val="24"/>
        </w:rPr>
        <w:t xml:space="preserve">whose </w:t>
      </w:r>
      <w:r w:rsidR="00DA1B9A" w:rsidRPr="00BC2A8A">
        <w:rPr>
          <w:rFonts w:eastAsia="Times New Roman" w:cs="Times New Roman"/>
          <w:sz w:val="24"/>
          <w:szCs w:val="24"/>
        </w:rPr>
        <w:t xml:space="preserve">staff </w:t>
      </w:r>
      <w:r w:rsidR="009C50EF" w:rsidRPr="00BC2A8A">
        <w:rPr>
          <w:rFonts w:eastAsia="Times New Roman" w:cs="Times New Roman"/>
          <w:sz w:val="24"/>
          <w:szCs w:val="24"/>
        </w:rPr>
        <w:t>place</w:t>
      </w:r>
      <w:r w:rsidR="002A082E" w:rsidRPr="00BC2A8A">
        <w:rPr>
          <w:rFonts w:eastAsia="Times New Roman" w:cs="Times New Roman"/>
          <w:sz w:val="24"/>
          <w:szCs w:val="24"/>
        </w:rPr>
        <w:t>s</w:t>
      </w:r>
      <w:r w:rsidR="009C50EF" w:rsidRPr="00BC2A8A">
        <w:rPr>
          <w:rFonts w:eastAsia="Times New Roman" w:cs="Times New Roman"/>
          <w:sz w:val="24"/>
          <w:szCs w:val="24"/>
        </w:rPr>
        <w:t xml:space="preserve"> them in</w:t>
      </w:r>
      <w:r w:rsidR="00D522D1" w:rsidRPr="00BC2A8A">
        <w:rPr>
          <w:rFonts w:eastAsia="Times New Roman" w:cs="Times New Roman"/>
          <w:sz w:val="24"/>
          <w:szCs w:val="24"/>
        </w:rPr>
        <w:t xml:space="preserve"> the storage presses</w:t>
      </w:r>
      <w:r w:rsidR="00630776">
        <w:rPr>
          <w:rFonts w:eastAsia="Times New Roman" w:cs="Times New Roman"/>
          <w:sz w:val="24"/>
          <w:szCs w:val="24"/>
        </w:rPr>
        <w:t xml:space="preserve"> </w:t>
      </w:r>
      <w:r w:rsidR="003450AB" w:rsidRPr="003450AB">
        <w:rPr>
          <w:rFonts w:eastAsia="Times New Roman" w:cs="Times New Roman"/>
          <w:sz w:val="24"/>
          <w:szCs w:val="24"/>
        </w:rPr>
        <w:t>and</w:t>
      </w:r>
      <w:r w:rsidR="00D522D1" w:rsidRPr="003450AB">
        <w:rPr>
          <w:rFonts w:eastAsia="Times New Roman" w:cs="Times New Roman"/>
          <w:sz w:val="24"/>
          <w:szCs w:val="24"/>
        </w:rPr>
        <w:t xml:space="preserve"> </w:t>
      </w:r>
      <w:r w:rsidR="00D522D1" w:rsidRPr="00BC2A8A">
        <w:rPr>
          <w:rFonts w:eastAsia="Times New Roman" w:cs="Times New Roman"/>
          <w:sz w:val="24"/>
          <w:szCs w:val="24"/>
        </w:rPr>
        <w:t>the</w:t>
      </w:r>
      <w:r w:rsidR="00FE4E99" w:rsidRPr="00BC2A8A">
        <w:rPr>
          <w:rFonts w:eastAsia="Times New Roman" w:cs="Times New Roman"/>
          <w:sz w:val="24"/>
          <w:szCs w:val="24"/>
        </w:rPr>
        <w:t xml:space="preserve"> original catalogers may do full or class-on-receipt cataloging; copy catalogers as well do </w:t>
      </w:r>
      <w:r w:rsidR="00EA07FD" w:rsidRPr="00BC2A8A">
        <w:rPr>
          <w:rFonts w:eastAsia="Times New Roman" w:cs="Times New Roman"/>
          <w:sz w:val="24"/>
          <w:szCs w:val="24"/>
        </w:rPr>
        <w:t>class-on-receipt</w:t>
      </w:r>
      <w:r w:rsidR="00FE4E99" w:rsidRPr="00BC2A8A">
        <w:rPr>
          <w:rFonts w:eastAsia="Times New Roman" w:cs="Times New Roman"/>
          <w:sz w:val="24"/>
          <w:szCs w:val="24"/>
        </w:rPr>
        <w:t xml:space="preserve"> </w:t>
      </w:r>
      <w:r w:rsidR="00313533">
        <w:rPr>
          <w:rFonts w:eastAsia="Times New Roman" w:cs="Times New Roman"/>
          <w:sz w:val="24"/>
          <w:szCs w:val="24"/>
        </w:rPr>
        <w:t xml:space="preserve">[insert Cornell </w:t>
      </w:r>
      <w:proofErr w:type="spellStart"/>
      <w:r w:rsidR="00313533">
        <w:rPr>
          <w:rFonts w:eastAsia="Times New Roman" w:cs="Times New Roman"/>
          <w:sz w:val="24"/>
          <w:szCs w:val="24"/>
        </w:rPr>
        <w:t>bookflow</w:t>
      </w:r>
      <w:proofErr w:type="spellEnd"/>
      <w:r w:rsidR="00313533">
        <w:rPr>
          <w:rFonts w:eastAsia="Times New Roman" w:cs="Times New Roman"/>
          <w:sz w:val="24"/>
          <w:szCs w:val="24"/>
        </w:rPr>
        <w:t xml:space="preserve"> chart]. </w:t>
      </w:r>
      <w:r w:rsidR="00FE4E99" w:rsidRPr="00BC2A8A">
        <w:rPr>
          <w:rFonts w:eastAsia="Times New Roman" w:cs="Times New Roman"/>
          <w:sz w:val="24"/>
          <w:szCs w:val="24"/>
        </w:rPr>
        <w:t xml:space="preserve">All formats with copy are handled by copy catalogers.  </w:t>
      </w:r>
      <w:r w:rsidRPr="00BC2A8A">
        <w:rPr>
          <w:rFonts w:eastAsia="Times New Roman" w:cs="Times New Roman"/>
          <w:sz w:val="24"/>
          <w:szCs w:val="24"/>
        </w:rPr>
        <w:t>Rush cataloging goes to a prominent shelf for both original and copy catalogers</w:t>
      </w:r>
      <w:r w:rsidR="009C50EF" w:rsidRPr="00BC2A8A">
        <w:rPr>
          <w:rFonts w:eastAsia="Times New Roman" w:cs="Times New Roman"/>
          <w:sz w:val="24"/>
          <w:szCs w:val="24"/>
        </w:rPr>
        <w:t xml:space="preserve"> to retrieve</w:t>
      </w:r>
      <w:r w:rsidRPr="00BC2A8A">
        <w:rPr>
          <w:rFonts w:eastAsia="Times New Roman" w:cs="Times New Roman"/>
          <w:sz w:val="24"/>
          <w:szCs w:val="24"/>
        </w:rPr>
        <w:t xml:space="preserve">.  </w:t>
      </w:r>
      <w:r w:rsidR="00947F0D" w:rsidRPr="00BC2A8A">
        <w:rPr>
          <w:rFonts w:eastAsia="Times New Roman" w:cs="Times New Roman"/>
          <w:sz w:val="24"/>
          <w:szCs w:val="24"/>
        </w:rPr>
        <w:t xml:space="preserve">The inputters in the Copy Cataloging and Inputting Unit as </w:t>
      </w:r>
      <w:r w:rsidR="00FE4E99" w:rsidRPr="00BC2A8A">
        <w:rPr>
          <w:rFonts w:eastAsia="Times New Roman" w:cs="Times New Roman"/>
          <w:sz w:val="24"/>
          <w:szCs w:val="24"/>
        </w:rPr>
        <w:t>well as</w:t>
      </w:r>
      <w:r w:rsidR="00DA1B9A" w:rsidRPr="00BC2A8A">
        <w:rPr>
          <w:rFonts w:eastAsia="Times New Roman" w:cs="Times New Roman"/>
          <w:sz w:val="24"/>
          <w:szCs w:val="24"/>
        </w:rPr>
        <w:t xml:space="preserve"> other </w:t>
      </w:r>
      <w:r w:rsidR="00FE4E99" w:rsidRPr="00BC2A8A">
        <w:rPr>
          <w:rFonts w:eastAsia="Times New Roman" w:cs="Times New Roman"/>
          <w:sz w:val="24"/>
          <w:szCs w:val="24"/>
        </w:rPr>
        <w:t xml:space="preserve">Acquisitions and Batch </w:t>
      </w:r>
      <w:r w:rsidR="00FE4E99" w:rsidRPr="00BC2A8A">
        <w:rPr>
          <w:rFonts w:eastAsia="Times New Roman" w:cs="Times New Roman"/>
          <w:sz w:val="24"/>
          <w:szCs w:val="24"/>
        </w:rPr>
        <w:lastRenderedPageBreak/>
        <w:t>Processing staff</w:t>
      </w:r>
      <w:r w:rsidR="009C50EF" w:rsidRPr="00BC2A8A">
        <w:rPr>
          <w:rFonts w:eastAsia="Times New Roman" w:cs="Times New Roman"/>
          <w:sz w:val="24"/>
          <w:szCs w:val="24"/>
        </w:rPr>
        <w:t xml:space="preserve"> do</w:t>
      </w:r>
      <w:r w:rsidR="00FE4E99" w:rsidRPr="00BC2A8A">
        <w:rPr>
          <w:rFonts w:eastAsia="Times New Roman" w:cs="Times New Roman"/>
          <w:sz w:val="24"/>
          <w:szCs w:val="24"/>
        </w:rPr>
        <w:t xml:space="preserve"> bulk record loads.</w:t>
      </w:r>
      <w:r w:rsidR="0037441B" w:rsidRPr="00BC2A8A">
        <w:rPr>
          <w:rFonts w:eastAsia="Times New Roman" w:cs="Times New Roman"/>
          <w:sz w:val="24"/>
          <w:szCs w:val="24"/>
        </w:rPr>
        <w:t xml:space="preserve"> </w:t>
      </w:r>
      <w:r w:rsidR="00014FBF" w:rsidRPr="00BC2A8A">
        <w:rPr>
          <w:rFonts w:eastAsia="Times New Roman" w:cs="Times New Roman"/>
          <w:sz w:val="24"/>
          <w:szCs w:val="24"/>
        </w:rPr>
        <w:t>T</w:t>
      </w:r>
      <w:r w:rsidR="0037441B" w:rsidRPr="00BC2A8A">
        <w:rPr>
          <w:rFonts w:eastAsia="Times New Roman" w:cs="Times New Roman"/>
          <w:sz w:val="24"/>
          <w:szCs w:val="24"/>
        </w:rPr>
        <w:t>he level</w:t>
      </w:r>
      <w:r w:rsidR="00014FBF" w:rsidRPr="00BC2A8A">
        <w:rPr>
          <w:rFonts w:eastAsia="Times New Roman" w:cs="Times New Roman"/>
          <w:sz w:val="24"/>
          <w:szCs w:val="24"/>
        </w:rPr>
        <w:t xml:space="preserve"> </w:t>
      </w:r>
      <w:r w:rsidR="00947F0D" w:rsidRPr="00BC2A8A">
        <w:rPr>
          <w:rFonts w:eastAsia="Times New Roman" w:cs="Times New Roman"/>
          <w:sz w:val="24"/>
          <w:szCs w:val="24"/>
        </w:rPr>
        <w:t>of</w:t>
      </w:r>
      <w:r w:rsidR="0037441B" w:rsidRPr="00BC2A8A">
        <w:rPr>
          <w:rFonts w:eastAsia="Times New Roman" w:cs="Times New Roman"/>
          <w:sz w:val="24"/>
          <w:szCs w:val="24"/>
        </w:rPr>
        <w:t xml:space="preserve"> cross-train</w:t>
      </w:r>
      <w:r w:rsidR="00947F0D" w:rsidRPr="00BC2A8A">
        <w:rPr>
          <w:rFonts w:eastAsia="Times New Roman" w:cs="Times New Roman"/>
          <w:sz w:val="24"/>
          <w:szCs w:val="24"/>
        </w:rPr>
        <w:t>ing</w:t>
      </w:r>
      <w:r w:rsidR="0037441B" w:rsidRPr="00BC2A8A">
        <w:rPr>
          <w:rFonts w:eastAsia="Times New Roman" w:cs="Times New Roman"/>
          <w:sz w:val="24"/>
          <w:szCs w:val="24"/>
        </w:rPr>
        <w:t xml:space="preserve"> </w:t>
      </w:r>
      <w:r w:rsidR="00014FBF" w:rsidRPr="00BC2A8A">
        <w:rPr>
          <w:rFonts w:eastAsia="Times New Roman" w:cs="Times New Roman"/>
          <w:sz w:val="24"/>
          <w:szCs w:val="24"/>
        </w:rPr>
        <w:t xml:space="preserve">makes </w:t>
      </w:r>
      <w:r w:rsidR="00947F0D" w:rsidRPr="00BC2A8A">
        <w:rPr>
          <w:rFonts w:eastAsia="Times New Roman" w:cs="Times New Roman"/>
          <w:sz w:val="24"/>
          <w:szCs w:val="24"/>
        </w:rPr>
        <w:t>units</w:t>
      </w:r>
      <w:r w:rsidR="0037441B" w:rsidRPr="00BC2A8A">
        <w:rPr>
          <w:rFonts w:eastAsia="Times New Roman" w:cs="Times New Roman"/>
          <w:sz w:val="24"/>
          <w:szCs w:val="24"/>
        </w:rPr>
        <w:t xml:space="preserve"> quite interdependent and </w:t>
      </w:r>
      <w:r w:rsidR="00947F0D" w:rsidRPr="00BC2A8A">
        <w:rPr>
          <w:rFonts w:eastAsia="Times New Roman" w:cs="Times New Roman"/>
          <w:sz w:val="24"/>
          <w:szCs w:val="24"/>
        </w:rPr>
        <w:t>enables team work.</w:t>
      </w:r>
    </w:p>
    <w:p w:rsidR="00E24C41" w:rsidRDefault="00E24C41" w:rsidP="00BC2A8A">
      <w:pPr>
        <w:spacing w:after="100" w:afterAutospacing="1" w:line="240" w:lineRule="auto"/>
        <w:rPr>
          <w:rFonts w:eastAsia="Times New Roman" w:cs="Times New Roman"/>
          <w:sz w:val="24"/>
          <w:szCs w:val="24"/>
        </w:rPr>
      </w:pPr>
      <w:r w:rsidRPr="00BC2A8A">
        <w:rPr>
          <w:rFonts w:eastAsia="Times New Roman" w:cs="Times New Roman"/>
          <w:sz w:val="24"/>
          <w:szCs w:val="24"/>
        </w:rPr>
        <w:t xml:space="preserve">While the functions performed in copy cataloging are essentially the same, both institutions have distinct workflows to achieve effective processing. At Columbia the interdependencies with other units and departments are based on acquisitions to cataloging workflows and reflect more centralized organizational structure.  At Cornell copy cataloging activities </w:t>
      </w:r>
      <w:r w:rsidR="00A82704">
        <w:rPr>
          <w:rFonts w:eastAsia="Times New Roman" w:cs="Times New Roman"/>
          <w:sz w:val="24"/>
          <w:szCs w:val="24"/>
        </w:rPr>
        <w:t>are</w:t>
      </w:r>
      <w:r w:rsidRPr="00BC2A8A">
        <w:rPr>
          <w:rFonts w:eastAsia="Times New Roman" w:cs="Times New Roman"/>
          <w:sz w:val="24"/>
          <w:szCs w:val="24"/>
        </w:rPr>
        <w:t xml:space="preserve"> more dispersed throughout Catalogi</w:t>
      </w:r>
      <w:r w:rsidR="00EA07FD" w:rsidRPr="00BC2A8A">
        <w:rPr>
          <w:rFonts w:eastAsia="Times New Roman" w:cs="Times New Roman"/>
          <w:sz w:val="24"/>
          <w:szCs w:val="24"/>
        </w:rPr>
        <w:t xml:space="preserve">ng, Acquisitions, </w:t>
      </w:r>
      <w:r w:rsidR="00E126CF" w:rsidRPr="003C3EEB">
        <w:rPr>
          <w:rFonts w:eastAsia="Times New Roman" w:cs="Times New Roman"/>
          <w:sz w:val="24"/>
          <w:szCs w:val="24"/>
        </w:rPr>
        <w:t>Database Quality</w:t>
      </w:r>
      <w:r w:rsidR="00E126CF">
        <w:rPr>
          <w:rFonts w:eastAsia="Times New Roman" w:cs="Times New Roman"/>
          <w:sz w:val="24"/>
          <w:szCs w:val="24"/>
        </w:rPr>
        <w:t xml:space="preserve"> </w:t>
      </w:r>
      <w:r w:rsidR="00EA07FD" w:rsidRPr="00BC2A8A">
        <w:rPr>
          <w:rFonts w:eastAsia="Times New Roman" w:cs="Times New Roman"/>
          <w:sz w:val="24"/>
          <w:szCs w:val="24"/>
        </w:rPr>
        <w:t>and Physical P</w:t>
      </w:r>
      <w:r w:rsidRPr="00BC2A8A">
        <w:rPr>
          <w:rFonts w:eastAsia="Times New Roman" w:cs="Times New Roman"/>
          <w:sz w:val="24"/>
          <w:szCs w:val="24"/>
        </w:rPr>
        <w:t xml:space="preserve">rocessing units and more aligned with the functions of these units/departments. </w:t>
      </w:r>
    </w:p>
    <w:p w:rsidR="008140AD" w:rsidRPr="00BC2A8A" w:rsidRDefault="008140AD" w:rsidP="00BC2A8A">
      <w:pPr>
        <w:spacing w:after="100" w:afterAutospacing="1" w:line="240" w:lineRule="auto"/>
        <w:rPr>
          <w:rFonts w:eastAsia="Times New Roman" w:cs="Times New Roman"/>
          <w:sz w:val="24"/>
          <w:szCs w:val="24"/>
        </w:rPr>
      </w:pPr>
    </w:p>
    <w:p w:rsidR="00323D73" w:rsidRPr="00BC2A8A" w:rsidRDefault="00323D73" w:rsidP="00BC2A8A">
      <w:pPr>
        <w:spacing w:after="100" w:afterAutospacing="1" w:line="240" w:lineRule="auto"/>
        <w:rPr>
          <w:rFonts w:eastAsia="Times New Roman" w:cs="Arial"/>
          <w:color w:val="000000"/>
          <w:sz w:val="24"/>
          <w:szCs w:val="24"/>
          <w:u w:val="single"/>
        </w:rPr>
      </w:pPr>
      <w:r w:rsidRPr="00BC2A8A">
        <w:rPr>
          <w:rFonts w:eastAsia="Times New Roman" w:cs="Arial"/>
          <w:color w:val="000000"/>
          <w:sz w:val="24"/>
          <w:szCs w:val="24"/>
          <w:u w:val="single"/>
        </w:rPr>
        <w:t>V. Summary of available or easily derivable baseline productivity numbers at the two CULs</w:t>
      </w:r>
    </w:p>
    <w:p w:rsidR="00323D73" w:rsidRDefault="00323D73" w:rsidP="00BC2A8A">
      <w:pPr>
        <w:spacing w:after="100" w:afterAutospacing="1" w:line="240" w:lineRule="auto"/>
        <w:rPr>
          <w:rFonts w:eastAsia="Times New Roman" w:cs="Arial"/>
          <w:color w:val="000000"/>
          <w:sz w:val="24"/>
          <w:szCs w:val="24"/>
        </w:rPr>
      </w:pPr>
      <w:r w:rsidRPr="00BC2A8A">
        <w:rPr>
          <w:rFonts w:eastAsia="Times New Roman" w:cs="Arial"/>
          <w:color w:val="000000"/>
          <w:sz w:val="24"/>
          <w:szCs w:val="24"/>
        </w:rPr>
        <w:t xml:space="preserve">While both Columbia and Cornell use </w:t>
      </w:r>
      <w:r w:rsidR="00A82704">
        <w:rPr>
          <w:rFonts w:eastAsia="Times New Roman" w:cs="Arial"/>
          <w:color w:val="000000"/>
          <w:sz w:val="24"/>
          <w:szCs w:val="24"/>
        </w:rPr>
        <w:t xml:space="preserve">online </w:t>
      </w:r>
      <w:r w:rsidRPr="00BC2A8A">
        <w:rPr>
          <w:rFonts w:eastAsia="Times New Roman" w:cs="Arial"/>
          <w:color w:val="000000"/>
          <w:sz w:val="24"/>
          <w:szCs w:val="24"/>
        </w:rPr>
        <w:t>statistics macros to record cataloging activities, and use 948 field in the bib to record it, Cornell has more detailed and faceted statistics record</w:t>
      </w:r>
      <w:r w:rsidR="00FD14BD" w:rsidRPr="00BC2A8A">
        <w:rPr>
          <w:rFonts w:eastAsia="Times New Roman" w:cs="Arial"/>
          <w:color w:val="000000"/>
          <w:sz w:val="24"/>
          <w:szCs w:val="24"/>
        </w:rPr>
        <w:t>ing than Columbia. For example</w:t>
      </w:r>
      <w:r w:rsidR="001104E6" w:rsidRPr="00BC2A8A">
        <w:rPr>
          <w:rFonts w:eastAsia="Times New Roman" w:cs="Arial"/>
          <w:color w:val="000000"/>
          <w:sz w:val="24"/>
          <w:szCs w:val="24"/>
        </w:rPr>
        <w:t>,</w:t>
      </w:r>
      <w:r w:rsidR="00FD14BD" w:rsidRPr="00BC2A8A">
        <w:rPr>
          <w:rFonts w:eastAsia="Times New Roman" w:cs="Arial"/>
          <w:color w:val="000000"/>
          <w:sz w:val="24"/>
          <w:szCs w:val="24"/>
        </w:rPr>
        <w:t xml:space="preserve"> Cornell </w:t>
      </w:r>
      <w:r w:rsidR="006360CF" w:rsidRPr="003450AB">
        <w:rPr>
          <w:rFonts w:eastAsia="Times New Roman" w:cs="Arial"/>
          <w:color w:val="000000"/>
          <w:sz w:val="24"/>
          <w:szCs w:val="24"/>
        </w:rPr>
        <w:t>generates reports using the</w:t>
      </w:r>
      <w:r w:rsidR="006360CF">
        <w:rPr>
          <w:rFonts w:eastAsia="Times New Roman" w:cs="Arial"/>
          <w:color w:val="000000"/>
          <w:sz w:val="24"/>
          <w:szCs w:val="24"/>
        </w:rPr>
        <w:t xml:space="preserve"> </w:t>
      </w:r>
      <w:r w:rsidR="00FD14BD" w:rsidRPr="00BC2A8A">
        <w:rPr>
          <w:rFonts w:eastAsia="Times New Roman" w:cs="Arial"/>
          <w:color w:val="000000"/>
          <w:sz w:val="24"/>
          <w:szCs w:val="24"/>
        </w:rPr>
        <w:t>statistics macro to distinguish between formats while Columbia statistics is kept only for level of cataloging</w:t>
      </w:r>
      <w:r w:rsidR="00D75803">
        <w:rPr>
          <w:rFonts w:eastAsia="Times New Roman" w:cs="Arial"/>
          <w:color w:val="000000"/>
          <w:sz w:val="24"/>
          <w:szCs w:val="24"/>
        </w:rPr>
        <w:t xml:space="preserve"> (</w:t>
      </w:r>
      <w:r w:rsidR="00D75803">
        <w:rPr>
          <w:rFonts w:eastAsia="Times New Roman" w:cs="Arial"/>
          <w:color w:val="000000"/>
          <w:sz w:val="24"/>
          <w:szCs w:val="24"/>
        </w:rPr>
        <w:t>except for East Asian Library where statistics for formats are also maintained semi-automatically</w:t>
      </w:r>
      <w:r w:rsidR="00D75803">
        <w:rPr>
          <w:rFonts w:eastAsia="Times New Roman" w:cs="Arial"/>
          <w:color w:val="000000"/>
          <w:sz w:val="24"/>
          <w:szCs w:val="24"/>
        </w:rPr>
        <w:t>)</w:t>
      </w:r>
      <w:r w:rsidR="00D75803" w:rsidRPr="00BC2A8A">
        <w:rPr>
          <w:rFonts w:eastAsia="Times New Roman" w:cs="Arial"/>
          <w:color w:val="000000"/>
          <w:sz w:val="24"/>
          <w:szCs w:val="24"/>
        </w:rPr>
        <w:t>.</w:t>
      </w:r>
    </w:p>
    <w:p w:rsidR="00B502DD" w:rsidRPr="00B502DD" w:rsidRDefault="00B502DD" w:rsidP="00B502DD">
      <w:pPr>
        <w:pStyle w:val="ListParagraph"/>
        <w:numPr>
          <w:ilvl w:val="0"/>
          <w:numId w:val="5"/>
        </w:numPr>
        <w:spacing w:after="100" w:afterAutospacing="1" w:line="240" w:lineRule="auto"/>
        <w:rPr>
          <w:rFonts w:eastAsia="Times New Roman" w:cs="Arial"/>
          <w:color w:val="000000"/>
          <w:sz w:val="24"/>
          <w:szCs w:val="24"/>
        </w:rPr>
      </w:pPr>
      <w:r w:rsidRPr="00B502DD">
        <w:rPr>
          <w:rFonts w:eastAsia="Times New Roman" w:cs="Arial"/>
          <w:color w:val="000000"/>
          <w:sz w:val="24"/>
          <w:szCs w:val="24"/>
        </w:rPr>
        <w:t xml:space="preserve">Attached spreadsheets for </w:t>
      </w:r>
      <w:r>
        <w:rPr>
          <w:rFonts w:eastAsia="Times New Roman" w:cs="Arial"/>
          <w:color w:val="000000"/>
          <w:sz w:val="24"/>
          <w:szCs w:val="24"/>
        </w:rPr>
        <w:t>Columbia</w:t>
      </w:r>
      <w:r w:rsidRPr="00B502DD">
        <w:rPr>
          <w:rFonts w:eastAsia="Times New Roman" w:cs="Arial"/>
          <w:color w:val="000000"/>
          <w:sz w:val="24"/>
          <w:szCs w:val="24"/>
        </w:rPr>
        <w:t xml:space="preserve"> cataloging statistics (2010-2013)</w:t>
      </w:r>
      <w:r>
        <w:rPr>
          <w:rFonts w:eastAsia="Times New Roman" w:cs="Arial"/>
          <w:color w:val="000000"/>
          <w:sz w:val="24"/>
          <w:szCs w:val="24"/>
        </w:rPr>
        <w:t>:</w:t>
      </w:r>
    </w:p>
    <w:p w:rsidR="00B502DD" w:rsidRDefault="00B502DD" w:rsidP="00B502DD">
      <w:pPr>
        <w:spacing w:after="100" w:afterAutospacing="1" w:line="240" w:lineRule="auto"/>
        <w:ind w:firstLine="720"/>
        <w:rPr>
          <w:rFonts w:eastAsia="Times New Roman" w:cs="Arial"/>
          <w:color w:val="000000"/>
          <w:sz w:val="24"/>
          <w:szCs w:val="24"/>
        </w:rPr>
      </w:pPr>
      <w:r>
        <w:rPr>
          <w:rFonts w:eastAsia="Times New Roman" w:cs="Arial"/>
          <w:color w:val="000000"/>
          <w:sz w:val="24"/>
          <w:szCs w:val="24"/>
        </w:rPr>
        <w:t>Overall copy and original statistics</w:t>
      </w:r>
      <w:r w:rsidR="007F1510">
        <w:rPr>
          <w:rFonts w:eastAsia="Times New Roman" w:cs="Arial"/>
          <w:color w:val="000000"/>
          <w:sz w:val="24"/>
          <w:szCs w:val="24"/>
        </w:rPr>
        <w:t xml:space="preserve"> [link]</w:t>
      </w:r>
    </w:p>
    <w:p w:rsidR="00B502DD" w:rsidRDefault="00B502DD" w:rsidP="00B502DD">
      <w:pPr>
        <w:pStyle w:val="ListParagraph"/>
        <w:numPr>
          <w:ilvl w:val="2"/>
          <w:numId w:val="6"/>
        </w:numPr>
        <w:spacing w:after="100" w:afterAutospacing="1" w:line="240" w:lineRule="auto"/>
        <w:rPr>
          <w:rFonts w:eastAsia="Times New Roman" w:cs="Arial"/>
          <w:color w:val="000000"/>
          <w:sz w:val="24"/>
          <w:szCs w:val="24"/>
        </w:rPr>
      </w:pPr>
      <w:r>
        <w:rPr>
          <w:rFonts w:eastAsia="Times New Roman" w:cs="Arial"/>
          <w:color w:val="000000"/>
          <w:sz w:val="24"/>
          <w:szCs w:val="24"/>
        </w:rPr>
        <w:t xml:space="preserve">By language </w:t>
      </w:r>
      <w:r w:rsidR="007F1510">
        <w:rPr>
          <w:rFonts w:eastAsia="Times New Roman" w:cs="Arial"/>
          <w:color w:val="000000"/>
          <w:sz w:val="24"/>
          <w:szCs w:val="24"/>
        </w:rPr>
        <w:t>[link]</w:t>
      </w:r>
    </w:p>
    <w:p w:rsidR="00B502DD" w:rsidRDefault="00B502DD" w:rsidP="00B502DD">
      <w:pPr>
        <w:pStyle w:val="ListParagraph"/>
        <w:numPr>
          <w:ilvl w:val="2"/>
          <w:numId w:val="6"/>
        </w:numPr>
        <w:spacing w:after="100" w:afterAutospacing="1" w:line="240" w:lineRule="auto"/>
        <w:rPr>
          <w:rFonts w:eastAsia="Times New Roman" w:cs="Arial"/>
          <w:color w:val="000000"/>
          <w:sz w:val="24"/>
          <w:szCs w:val="24"/>
        </w:rPr>
      </w:pPr>
      <w:r>
        <w:rPr>
          <w:rFonts w:eastAsia="Times New Roman" w:cs="Arial"/>
          <w:color w:val="000000"/>
          <w:sz w:val="24"/>
          <w:szCs w:val="24"/>
        </w:rPr>
        <w:t>By format</w:t>
      </w:r>
      <w:r w:rsidR="007F1510">
        <w:rPr>
          <w:rFonts w:eastAsia="Times New Roman" w:cs="Arial"/>
          <w:color w:val="000000"/>
          <w:sz w:val="24"/>
          <w:szCs w:val="24"/>
        </w:rPr>
        <w:t xml:space="preserve"> [link]</w:t>
      </w:r>
    </w:p>
    <w:p w:rsidR="00B502DD" w:rsidRPr="00B502DD" w:rsidRDefault="00B502DD" w:rsidP="00B502DD">
      <w:pPr>
        <w:pStyle w:val="ListParagraph"/>
        <w:spacing w:after="100" w:afterAutospacing="1" w:line="240" w:lineRule="auto"/>
        <w:ind w:left="1080"/>
        <w:rPr>
          <w:rFonts w:eastAsia="Times New Roman" w:cs="Arial"/>
          <w:color w:val="000000"/>
          <w:sz w:val="24"/>
          <w:szCs w:val="24"/>
        </w:rPr>
      </w:pPr>
    </w:p>
    <w:p w:rsidR="00B502DD" w:rsidRPr="00B502DD" w:rsidRDefault="00B502DD" w:rsidP="00B502DD">
      <w:pPr>
        <w:pStyle w:val="ListParagraph"/>
        <w:numPr>
          <w:ilvl w:val="0"/>
          <w:numId w:val="5"/>
        </w:numPr>
        <w:spacing w:after="100" w:afterAutospacing="1" w:line="240" w:lineRule="auto"/>
        <w:rPr>
          <w:rFonts w:eastAsia="Times New Roman" w:cs="Arial"/>
          <w:color w:val="000000"/>
          <w:sz w:val="24"/>
          <w:szCs w:val="24"/>
        </w:rPr>
      </w:pPr>
      <w:r w:rsidRPr="00B502DD">
        <w:rPr>
          <w:rFonts w:eastAsia="Times New Roman" w:cs="Arial"/>
          <w:color w:val="000000"/>
          <w:sz w:val="24"/>
          <w:szCs w:val="24"/>
        </w:rPr>
        <w:t>Attached spreadsheets for Cornell cataloging statistics (2010-2013)</w:t>
      </w:r>
      <w:r>
        <w:rPr>
          <w:rFonts w:eastAsia="Times New Roman" w:cs="Arial"/>
          <w:color w:val="000000"/>
          <w:sz w:val="24"/>
          <w:szCs w:val="24"/>
        </w:rPr>
        <w:t>:</w:t>
      </w:r>
    </w:p>
    <w:p w:rsidR="00B502DD" w:rsidRDefault="00B502DD" w:rsidP="00B502DD">
      <w:pPr>
        <w:spacing w:after="100" w:afterAutospacing="1" w:line="240" w:lineRule="auto"/>
        <w:ind w:firstLine="720"/>
        <w:rPr>
          <w:rFonts w:eastAsia="Times New Roman" w:cs="Arial"/>
          <w:color w:val="000000"/>
          <w:sz w:val="24"/>
          <w:szCs w:val="24"/>
        </w:rPr>
      </w:pPr>
      <w:r>
        <w:rPr>
          <w:rFonts w:eastAsia="Times New Roman" w:cs="Arial"/>
          <w:color w:val="000000"/>
          <w:sz w:val="24"/>
          <w:szCs w:val="24"/>
        </w:rPr>
        <w:t>Overall copy and original statistics</w:t>
      </w:r>
      <w:r w:rsidR="007F1510">
        <w:rPr>
          <w:rFonts w:eastAsia="Times New Roman" w:cs="Arial"/>
          <w:color w:val="000000"/>
          <w:sz w:val="24"/>
          <w:szCs w:val="24"/>
        </w:rPr>
        <w:t xml:space="preserve"> [link]</w:t>
      </w:r>
    </w:p>
    <w:p w:rsidR="00B502DD" w:rsidRDefault="00B502DD" w:rsidP="00B502DD">
      <w:pPr>
        <w:pStyle w:val="ListParagraph"/>
        <w:numPr>
          <w:ilvl w:val="2"/>
          <w:numId w:val="6"/>
        </w:numPr>
        <w:spacing w:after="100" w:afterAutospacing="1" w:line="240" w:lineRule="auto"/>
        <w:rPr>
          <w:rFonts w:eastAsia="Times New Roman" w:cs="Arial"/>
          <w:color w:val="000000"/>
          <w:sz w:val="24"/>
          <w:szCs w:val="24"/>
        </w:rPr>
      </w:pPr>
      <w:r>
        <w:rPr>
          <w:rFonts w:eastAsia="Times New Roman" w:cs="Arial"/>
          <w:color w:val="000000"/>
          <w:sz w:val="24"/>
          <w:szCs w:val="24"/>
        </w:rPr>
        <w:t xml:space="preserve">By language </w:t>
      </w:r>
      <w:r w:rsidR="007F1510">
        <w:rPr>
          <w:rFonts w:eastAsia="Times New Roman" w:cs="Arial"/>
          <w:color w:val="000000"/>
          <w:sz w:val="24"/>
          <w:szCs w:val="24"/>
        </w:rPr>
        <w:t>[link]</w:t>
      </w:r>
    </w:p>
    <w:p w:rsidR="00B502DD" w:rsidRDefault="00B502DD" w:rsidP="00B502DD">
      <w:pPr>
        <w:pStyle w:val="ListParagraph"/>
        <w:numPr>
          <w:ilvl w:val="2"/>
          <w:numId w:val="6"/>
        </w:numPr>
        <w:spacing w:after="100" w:afterAutospacing="1" w:line="240" w:lineRule="auto"/>
        <w:rPr>
          <w:rFonts w:eastAsia="Times New Roman" w:cs="Arial"/>
          <w:color w:val="000000"/>
          <w:sz w:val="24"/>
          <w:szCs w:val="24"/>
        </w:rPr>
      </w:pPr>
      <w:r>
        <w:rPr>
          <w:rFonts w:eastAsia="Times New Roman" w:cs="Arial"/>
          <w:color w:val="000000"/>
          <w:sz w:val="24"/>
          <w:szCs w:val="24"/>
        </w:rPr>
        <w:t>By format</w:t>
      </w:r>
      <w:r w:rsidR="007F1510">
        <w:rPr>
          <w:rFonts w:eastAsia="Times New Roman" w:cs="Arial"/>
          <w:color w:val="000000"/>
          <w:sz w:val="24"/>
          <w:szCs w:val="24"/>
        </w:rPr>
        <w:t xml:space="preserve"> [link]</w:t>
      </w:r>
    </w:p>
    <w:p w:rsidR="00B502DD" w:rsidRDefault="00B502DD" w:rsidP="00B502DD">
      <w:pPr>
        <w:pStyle w:val="ListParagraph"/>
        <w:spacing w:after="100" w:afterAutospacing="1" w:line="240" w:lineRule="auto"/>
        <w:ind w:left="1080"/>
        <w:rPr>
          <w:rFonts w:eastAsia="Times New Roman" w:cs="Arial"/>
          <w:color w:val="000000"/>
          <w:sz w:val="24"/>
          <w:szCs w:val="24"/>
        </w:rPr>
      </w:pPr>
    </w:p>
    <w:p w:rsidR="00593CF8" w:rsidRDefault="00604DA1" w:rsidP="00BC2A8A">
      <w:pPr>
        <w:spacing w:after="100" w:afterAutospacing="1" w:line="240" w:lineRule="auto"/>
        <w:rPr>
          <w:rFonts w:eastAsia="Times New Roman" w:cs="Arial"/>
          <w:color w:val="000000"/>
          <w:sz w:val="24"/>
          <w:szCs w:val="24"/>
        </w:rPr>
      </w:pPr>
      <w:r>
        <w:rPr>
          <w:rFonts w:eastAsia="Times New Roman" w:cs="Arial"/>
          <w:color w:val="000000"/>
          <w:sz w:val="24"/>
          <w:szCs w:val="24"/>
        </w:rPr>
        <w:t>Generally</w:t>
      </w:r>
      <w:r w:rsidR="00593CF8">
        <w:rPr>
          <w:rFonts w:eastAsia="Times New Roman" w:cs="Arial"/>
          <w:color w:val="000000"/>
          <w:sz w:val="24"/>
          <w:szCs w:val="24"/>
        </w:rPr>
        <w:t xml:space="preserve">, </w:t>
      </w:r>
      <w:r w:rsidR="003C6624">
        <w:rPr>
          <w:rFonts w:eastAsia="Times New Roman" w:cs="Arial"/>
          <w:color w:val="000000"/>
          <w:sz w:val="24"/>
          <w:szCs w:val="24"/>
        </w:rPr>
        <w:t>copy cataloging statistics</w:t>
      </w:r>
      <w:r w:rsidR="0045614F">
        <w:rPr>
          <w:rFonts w:eastAsia="Times New Roman" w:cs="Arial"/>
          <w:color w:val="000000"/>
          <w:sz w:val="24"/>
          <w:szCs w:val="24"/>
        </w:rPr>
        <w:t xml:space="preserve"> at both institutions</w:t>
      </w:r>
      <w:r w:rsidR="008617E4">
        <w:rPr>
          <w:rFonts w:eastAsia="Times New Roman" w:cs="Arial"/>
          <w:color w:val="000000"/>
          <w:sz w:val="24"/>
          <w:szCs w:val="24"/>
        </w:rPr>
        <w:t xml:space="preserve"> reflect the number</w:t>
      </w:r>
      <w:r w:rsidR="003C6624">
        <w:rPr>
          <w:rFonts w:eastAsia="Times New Roman" w:cs="Arial"/>
          <w:color w:val="000000"/>
          <w:sz w:val="24"/>
          <w:szCs w:val="24"/>
        </w:rPr>
        <w:t xml:space="preserve"> of materials received in a certain period of time. The </w:t>
      </w:r>
      <w:r w:rsidR="008617E4">
        <w:rPr>
          <w:rFonts w:eastAsia="Times New Roman" w:cs="Arial"/>
          <w:color w:val="000000"/>
          <w:sz w:val="24"/>
          <w:szCs w:val="24"/>
        </w:rPr>
        <w:t xml:space="preserve">combined </w:t>
      </w:r>
      <w:r w:rsidR="003C6624">
        <w:rPr>
          <w:rFonts w:eastAsia="Times New Roman" w:cs="Arial"/>
          <w:color w:val="000000"/>
          <w:sz w:val="24"/>
          <w:szCs w:val="24"/>
        </w:rPr>
        <w:t>copy cataloging numbers</w:t>
      </w:r>
      <w:r>
        <w:rPr>
          <w:rFonts w:eastAsia="Times New Roman" w:cs="Arial"/>
          <w:color w:val="000000"/>
          <w:sz w:val="24"/>
          <w:szCs w:val="24"/>
        </w:rPr>
        <w:t xml:space="preserve"> at Columbia</w:t>
      </w:r>
      <w:r w:rsidR="003C6624">
        <w:rPr>
          <w:rFonts w:eastAsia="Times New Roman" w:cs="Arial"/>
          <w:color w:val="000000"/>
          <w:sz w:val="24"/>
          <w:szCs w:val="24"/>
        </w:rPr>
        <w:t xml:space="preserve"> for MPS, OSMC and EAL are about 100,000 a year (not counting backlogged materials in Precat and Offprecat).</w:t>
      </w:r>
      <w:r>
        <w:rPr>
          <w:rFonts w:eastAsia="Times New Roman" w:cs="Arial"/>
          <w:color w:val="000000"/>
          <w:sz w:val="24"/>
          <w:szCs w:val="24"/>
        </w:rPr>
        <w:t xml:space="preserve"> At Cornell the </w:t>
      </w:r>
      <w:proofErr w:type="spellStart"/>
      <w:r>
        <w:rPr>
          <w:rFonts w:eastAsia="Times New Roman" w:cs="Arial"/>
          <w:color w:val="000000"/>
          <w:sz w:val="24"/>
          <w:szCs w:val="24"/>
        </w:rPr>
        <w:t>fastcat</w:t>
      </w:r>
      <w:proofErr w:type="spellEnd"/>
      <w:r>
        <w:rPr>
          <w:rFonts w:eastAsia="Times New Roman" w:cs="Arial"/>
          <w:color w:val="000000"/>
          <w:sz w:val="24"/>
          <w:szCs w:val="24"/>
        </w:rPr>
        <w:t xml:space="preserve"> and non-</w:t>
      </w:r>
      <w:proofErr w:type="spellStart"/>
      <w:r w:rsidR="003C6624">
        <w:rPr>
          <w:rFonts w:eastAsia="Times New Roman" w:cs="Arial"/>
          <w:color w:val="000000"/>
          <w:sz w:val="24"/>
          <w:szCs w:val="24"/>
        </w:rPr>
        <w:t>fast</w:t>
      </w:r>
      <w:r>
        <w:rPr>
          <w:rFonts w:eastAsia="Times New Roman" w:cs="Arial"/>
          <w:color w:val="000000"/>
          <w:sz w:val="24"/>
          <w:szCs w:val="24"/>
        </w:rPr>
        <w:t>cat</w:t>
      </w:r>
      <w:proofErr w:type="spellEnd"/>
      <w:r w:rsidR="003C6624">
        <w:rPr>
          <w:rFonts w:eastAsia="Times New Roman" w:cs="Arial"/>
          <w:color w:val="000000"/>
          <w:sz w:val="24"/>
          <w:szCs w:val="24"/>
        </w:rPr>
        <w:t xml:space="preserve"> </w:t>
      </w:r>
      <w:r>
        <w:rPr>
          <w:rFonts w:eastAsia="Times New Roman" w:cs="Arial"/>
          <w:color w:val="000000"/>
          <w:sz w:val="24"/>
          <w:szCs w:val="24"/>
        </w:rPr>
        <w:t xml:space="preserve">categories comprise </w:t>
      </w:r>
      <w:r w:rsidR="003C6624">
        <w:rPr>
          <w:rFonts w:eastAsia="Times New Roman" w:cs="Arial"/>
          <w:color w:val="000000"/>
          <w:sz w:val="24"/>
          <w:szCs w:val="24"/>
        </w:rPr>
        <w:t>approximately 60,000 titles a year.</w:t>
      </w:r>
    </w:p>
    <w:p w:rsidR="002E562B" w:rsidRDefault="00B502DD" w:rsidP="00BC2A8A">
      <w:pPr>
        <w:spacing w:after="100" w:afterAutospacing="1" w:line="240" w:lineRule="auto"/>
        <w:rPr>
          <w:rFonts w:eastAsia="Times New Roman" w:cs="Arial"/>
          <w:color w:val="000000"/>
          <w:sz w:val="24"/>
          <w:szCs w:val="24"/>
        </w:rPr>
      </w:pPr>
      <w:r>
        <w:rPr>
          <w:rFonts w:eastAsia="Times New Roman" w:cs="Arial"/>
          <w:color w:val="000000"/>
          <w:sz w:val="24"/>
          <w:szCs w:val="24"/>
        </w:rPr>
        <w:t xml:space="preserve">Cornell </w:t>
      </w:r>
      <w:r w:rsidR="00593CF8">
        <w:rPr>
          <w:rFonts w:eastAsia="Times New Roman" w:cs="Arial"/>
          <w:color w:val="000000"/>
          <w:sz w:val="24"/>
          <w:szCs w:val="24"/>
        </w:rPr>
        <w:t>maintains more detailed statistics</w:t>
      </w:r>
      <w:r w:rsidR="007F1510">
        <w:rPr>
          <w:rFonts w:eastAsia="Times New Roman" w:cs="Arial"/>
          <w:color w:val="000000"/>
          <w:sz w:val="24"/>
          <w:szCs w:val="24"/>
        </w:rPr>
        <w:t xml:space="preserve"> for different formats</w:t>
      </w:r>
      <w:r>
        <w:rPr>
          <w:rFonts w:eastAsia="Times New Roman" w:cs="Arial"/>
          <w:color w:val="000000"/>
          <w:sz w:val="24"/>
          <w:szCs w:val="24"/>
        </w:rPr>
        <w:t>.</w:t>
      </w:r>
      <w:r w:rsidR="008617E4">
        <w:rPr>
          <w:rFonts w:eastAsia="Times New Roman" w:cs="Arial"/>
          <w:color w:val="000000"/>
          <w:sz w:val="24"/>
          <w:szCs w:val="24"/>
        </w:rPr>
        <w:t xml:space="preserve"> </w:t>
      </w:r>
      <w:r w:rsidR="00E2598A">
        <w:rPr>
          <w:rFonts w:eastAsia="Times New Roman" w:cs="Arial"/>
          <w:color w:val="000000"/>
          <w:sz w:val="24"/>
          <w:szCs w:val="24"/>
        </w:rPr>
        <w:t>Even though both institutions maintain statistics for different formats, m</w:t>
      </w:r>
      <w:r w:rsidR="008617E4">
        <w:rPr>
          <w:rFonts w:eastAsia="Times New Roman" w:cs="Arial"/>
          <w:color w:val="000000"/>
          <w:sz w:val="24"/>
          <w:szCs w:val="24"/>
        </w:rPr>
        <w:t>ost materials at both institutions are received in print.</w:t>
      </w:r>
      <w:r>
        <w:rPr>
          <w:rFonts w:eastAsia="Times New Roman" w:cs="Arial"/>
          <w:color w:val="000000"/>
          <w:sz w:val="24"/>
          <w:szCs w:val="24"/>
        </w:rPr>
        <w:t xml:space="preserve"> </w:t>
      </w:r>
      <w:r w:rsidR="007F1510">
        <w:rPr>
          <w:rFonts w:eastAsia="Times New Roman" w:cs="Arial"/>
          <w:color w:val="000000"/>
          <w:sz w:val="24"/>
          <w:szCs w:val="24"/>
        </w:rPr>
        <w:t xml:space="preserve"> The significant difference in copy cataloging different formats is the expectation at </w:t>
      </w:r>
      <w:r w:rsidR="007F1510">
        <w:rPr>
          <w:rFonts w:eastAsia="Times New Roman" w:cs="Arial"/>
          <w:color w:val="000000"/>
          <w:sz w:val="24"/>
          <w:szCs w:val="24"/>
        </w:rPr>
        <w:lastRenderedPageBreak/>
        <w:t>Cornell that copy catalogers handle all formats</w:t>
      </w:r>
      <w:r w:rsidR="00A82704">
        <w:rPr>
          <w:rFonts w:eastAsia="Times New Roman" w:cs="Arial"/>
          <w:color w:val="000000"/>
          <w:sz w:val="24"/>
          <w:szCs w:val="24"/>
        </w:rPr>
        <w:t xml:space="preserve"> while at Columbia some of the non-print formats are </w:t>
      </w:r>
      <w:r w:rsidR="00484AD9">
        <w:rPr>
          <w:rFonts w:eastAsia="Times New Roman" w:cs="Arial"/>
          <w:color w:val="000000"/>
          <w:sz w:val="24"/>
          <w:szCs w:val="24"/>
        </w:rPr>
        <w:t>cataloged</w:t>
      </w:r>
      <w:r w:rsidR="00A82704">
        <w:rPr>
          <w:rFonts w:eastAsia="Times New Roman" w:cs="Arial"/>
          <w:color w:val="000000"/>
          <w:sz w:val="24"/>
          <w:szCs w:val="24"/>
        </w:rPr>
        <w:t xml:space="preserve"> by original catalogers</w:t>
      </w:r>
      <w:r w:rsidR="007F1510">
        <w:rPr>
          <w:rFonts w:eastAsia="Times New Roman" w:cs="Arial"/>
          <w:color w:val="000000"/>
          <w:sz w:val="24"/>
          <w:szCs w:val="24"/>
        </w:rPr>
        <w:t xml:space="preserve">. </w:t>
      </w:r>
    </w:p>
    <w:p w:rsidR="00593CF8" w:rsidRDefault="00604DA1" w:rsidP="00BC2A8A">
      <w:pPr>
        <w:spacing w:after="100" w:afterAutospacing="1" w:line="240" w:lineRule="auto"/>
        <w:rPr>
          <w:rFonts w:eastAsia="Times New Roman" w:cs="Arial"/>
          <w:color w:val="000000"/>
          <w:sz w:val="24"/>
          <w:szCs w:val="24"/>
        </w:rPr>
      </w:pPr>
      <w:r>
        <w:rPr>
          <w:rFonts w:eastAsia="Times New Roman" w:cs="Arial"/>
          <w:color w:val="000000"/>
          <w:sz w:val="24"/>
          <w:szCs w:val="24"/>
        </w:rPr>
        <w:t>There are similarities in copy cataloging by language. B</w:t>
      </w:r>
      <w:r w:rsidR="003C6624">
        <w:rPr>
          <w:rFonts w:eastAsia="Times New Roman" w:cs="Arial"/>
          <w:color w:val="000000"/>
          <w:sz w:val="24"/>
          <w:szCs w:val="24"/>
        </w:rPr>
        <w:t>oth institutions</w:t>
      </w:r>
      <w:r>
        <w:rPr>
          <w:rFonts w:eastAsia="Times New Roman" w:cs="Arial"/>
          <w:color w:val="000000"/>
          <w:sz w:val="24"/>
          <w:szCs w:val="24"/>
        </w:rPr>
        <w:t xml:space="preserve"> copy</w:t>
      </w:r>
      <w:r w:rsidR="003C6624">
        <w:rPr>
          <w:rFonts w:eastAsia="Times New Roman" w:cs="Arial"/>
          <w:color w:val="000000"/>
          <w:sz w:val="24"/>
          <w:szCs w:val="24"/>
        </w:rPr>
        <w:t xml:space="preserve"> catalog English language materials </w:t>
      </w:r>
      <w:r>
        <w:rPr>
          <w:rFonts w:eastAsia="Times New Roman" w:cs="Arial"/>
          <w:color w:val="000000"/>
          <w:sz w:val="24"/>
          <w:szCs w:val="24"/>
        </w:rPr>
        <w:t xml:space="preserve">at higher rate than any other language, </w:t>
      </w:r>
      <w:r w:rsidR="008617E4">
        <w:rPr>
          <w:rFonts w:eastAsia="Times New Roman" w:cs="Arial"/>
          <w:color w:val="000000"/>
          <w:sz w:val="24"/>
          <w:szCs w:val="24"/>
        </w:rPr>
        <w:t xml:space="preserve">which is </w:t>
      </w:r>
      <w:r>
        <w:rPr>
          <w:rFonts w:eastAsia="Times New Roman" w:cs="Arial"/>
          <w:color w:val="000000"/>
          <w:sz w:val="24"/>
          <w:szCs w:val="24"/>
        </w:rPr>
        <w:t>followed</w:t>
      </w:r>
      <w:r w:rsidR="003C6624">
        <w:rPr>
          <w:rFonts w:eastAsia="Times New Roman" w:cs="Arial"/>
          <w:color w:val="000000"/>
          <w:sz w:val="24"/>
          <w:szCs w:val="24"/>
        </w:rPr>
        <w:t xml:space="preserve"> mostly by Western European languages (Spanish, French, and German) as well as </w:t>
      </w:r>
      <w:r w:rsidR="00E2598A">
        <w:rPr>
          <w:rFonts w:eastAsia="Times New Roman" w:cs="Arial"/>
          <w:color w:val="000000"/>
          <w:sz w:val="24"/>
          <w:szCs w:val="24"/>
        </w:rPr>
        <w:t>Slavic,</w:t>
      </w:r>
      <w:r>
        <w:rPr>
          <w:rFonts w:eastAsia="Times New Roman" w:cs="Arial"/>
          <w:color w:val="000000"/>
          <w:sz w:val="24"/>
          <w:szCs w:val="24"/>
        </w:rPr>
        <w:t xml:space="preserve"> East Asian languages</w:t>
      </w:r>
      <w:r w:rsidR="00E2598A">
        <w:rPr>
          <w:rFonts w:eastAsia="Times New Roman" w:cs="Arial"/>
          <w:color w:val="000000"/>
          <w:sz w:val="24"/>
          <w:szCs w:val="24"/>
        </w:rPr>
        <w:t>,</w:t>
      </w:r>
      <w:r>
        <w:rPr>
          <w:rFonts w:eastAsia="Times New Roman" w:cs="Arial"/>
          <w:color w:val="000000"/>
          <w:sz w:val="24"/>
          <w:szCs w:val="24"/>
        </w:rPr>
        <w:t xml:space="preserve"> and Arabic.  Cornell</w:t>
      </w:r>
      <w:r w:rsidR="00E2598A">
        <w:rPr>
          <w:rFonts w:eastAsia="Times New Roman" w:cs="Arial"/>
          <w:color w:val="000000"/>
          <w:sz w:val="24"/>
          <w:szCs w:val="24"/>
        </w:rPr>
        <w:t>,</w:t>
      </w:r>
      <w:r>
        <w:rPr>
          <w:rFonts w:eastAsia="Times New Roman" w:cs="Arial"/>
          <w:color w:val="000000"/>
          <w:sz w:val="24"/>
          <w:szCs w:val="24"/>
        </w:rPr>
        <w:t xml:space="preserve"> unlike Columbia copy catalogs significant number of materials in South</w:t>
      </w:r>
      <w:r w:rsidR="00212D9A">
        <w:rPr>
          <w:rFonts w:eastAsia="Times New Roman" w:cs="Arial"/>
          <w:color w:val="000000"/>
          <w:sz w:val="24"/>
          <w:szCs w:val="24"/>
        </w:rPr>
        <w:t>east</w:t>
      </w:r>
      <w:r>
        <w:rPr>
          <w:rFonts w:eastAsia="Times New Roman" w:cs="Arial"/>
          <w:color w:val="000000"/>
          <w:sz w:val="24"/>
          <w:szCs w:val="24"/>
        </w:rPr>
        <w:t xml:space="preserve"> Asian languages which reflects collection development policies. </w:t>
      </w:r>
    </w:p>
    <w:p w:rsidR="007F1510" w:rsidRDefault="00A82704" w:rsidP="00BC2A8A">
      <w:pPr>
        <w:spacing w:after="100" w:afterAutospacing="1" w:line="240" w:lineRule="auto"/>
        <w:rPr>
          <w:sz w:val="24"/>
          <w:szCs w:val="24"/>
        </w:rPr>
      </w:pPr>
      <w:r>
        <w:rPr>
          <w:sz w:val="24"/>
          <w:szCs w:val="24"/>
        </w:rPr>
        <w:t xml:space="preserve">Because of the different organizational and functional structure related to copy cataloging activities in both institutions, it is difficult to assess baseline productivity numbers for </w:t>
      </w:r>
      <w:r w:rsidR="00E2598A">
        <w:rPr>
          <w:sz w:val="24"/>
          <w:szCs w:val="24"/>
        </w:rPr>
        <w:t xml:space="preserve">copy cataloging positions </w:t>
      </w:r>
      <w:r w:rsidR="000E1AA0">
        <w:rPr>
          <w:sz w:val="24"/>
          <w:szCs w:val="24"/>
        </w:rPr>
        <w:t xml:space="preserve">broken down </w:t>
      </w:r>
      <w:r w:rsidR="00CA5F7D">
        <w:rPr>
          <w:sz w:val="24"/>
          <w:szCs w:val="24"/>
        </w:rPr>
        <w:t>by specific task.</w:t>
      </w:r>
      <w:r w:rsidR="00E2598A">
        <w:rPr>
          <w:sz w:val="24"/>
          <w:szCs w:val="24"/>
        </w:rPr>
        <w:t xml:space="preserve"> </w:t>
      </w:r>
    </w:p>
    <w:p w:rsidR="00E2598A" w:rsidRPr="00BC2A8A" w:rsidRDefault="00E2598A" w:rsidP="00BC2A8A">
      <w:pPr>
        <w:spacing w:after="100" w:afterAutospacing="1" w:line="240" w:lineRule="auto"/>
        <w:rPr>
          <w:sz w:val="24"/>
          <w:szCs w:val="24"/>
        </w:rPr>
      </w:pPr>
    </w:p>
    <w:p w:rsidR="0095380A" w:rsidRPr="00BC2A8A" w:rsidRDefault="0095380A" w:rsidP="00BC2A8A">
      <w:pPr>
        <w:spacing w:after="100" w:afterAutospacing="1"/>
        <w:rPr>
          <w:rFonts w:cs="Arial"/>
          <w:sz w:val="24"/>
          <w:szCs w:val="24"/>
          <w:u w:val="single"/>
        </w:rPr>
      </w:pPr>
      <w:r w:rsidRPr="00BC2A8A">
        <w:rPr>
          <w:rFonts w:cs="Arial"/>
          <w:sz w:val="24"/>
          <w:szCs w:val="24"/>
          <w:u w:val="single"/>
        </w:rPr>
        <w:t>VI. Recommendations regarding a work plan and critical issues to explore in Phase 2 of the group's assignment</w:t>
      </w:r>
    </w:p>
    <w:p w:rsidR="008F298F" w:rsidRPr="00BC2A8A" w:rsidRDefault="008F298F" w:rsidP="00BC2A8A">
      <w:pPr>
        <w:pStyle w:val="ListParagraph"/>
        <w:numPr>
          <w:ilvl w:val="0"/>
          <w:numId w:val="3"/>
        </w:numPr>
        <w:spacing w:after="100" w:afterAutospacing="1"/>
        <w:ind w:left="0"/>
        <w:rPr>
          <w:rFonts w:cs="Arial"/>
          <w:sz w:val="24"/>
          <w:szCs w:val="24"/>
        </w:rPr>
      </w:pPr>
      <w:r w:rsidRPr="00BC2A8A">
        <w:rPr>
          <w:rFonts w:cs="Arial"/>
          <w:sz w:val="24"/>
          <w:szCs w:val="24"/>
        </w:rPr>
        <w:t>Possible documentation sharing especially related to RDA training for copy catalogers</w:t>
      </w:r>
    </w:p>
    <w:p w:rsidR="00EA07FD" w:rsidRPr="00BC2A8A" w:rsidRDefault="00EA07FD" w:rsidP="00BC2A8A">
      <w:pPr>
        <w:pStyle w:val="ListParagraph"/>
        <w:numPr>
          <w:ilvl w:val="0"/>
          <w:numId w:val="3"/>
        </w:numPr>
        <w:spacing w:after="100" w:afterAutospacing="1"/>
        <w:ind w:left="0"/>
        <w:rPr>
          <w:rFonts w:cs="Arial"/>
          <w:sz w:val="24"/>
          <w:szCs w:val="24"/>
        </w:rPr>
      </w:pPr>
      <w:r w:rsidRPr="00BC2A8A">
        <w:rPr>
          <w:rFonts w:cs="Arial"/>
          <w:sz w:val="24"/>
          <w:szCs w:val="24"/>
        </w:rPr>
        <w:t>Collaboration on general training of copy catalogers</w:t>
      </w:r>
    </w:p>
    <w:p w:rsidR="00EA07FD" w:rsidRPr="00BC2A8A" w:rsidRDefault="00EA07FD" w:rsidP="00BC2A8A">
      <w:pPr>
        <w:pStyle w:val="ListParagraph"/>
        <w:numPr>
          <w:ilvl w:val="0"/>
          <w:numId w:val="3"/>
        </w:numPr>
        <w:spacing w:after="100" w:afterAutospacing="1"/>
        <w:ind w:left="0"/>
        <w:rPr>
          <w:rFonts w:cs="Arial"/>
          <w:sz w:val="24"/>
          <w:szCs w:val="24"/>
        </w:rPr>
      </w:pPr>
      <w:r w:rsidRPr="00BC2A8A">
        <w:rPr>
          <w:rFonts w:cs="Arial"/>
          <w:sz w:val="24"/>
          <w:szCs w:val="24"/>
        </w:rPr>
        <w:t>Assessing impact of specific areas of 2CUL collection development integration on copy cataloging workflows and practices at both institutions</w:t>
      </w:r>
    </w:p>
    <w:p w:rsidR="008F298F" w:rsidRPr="00BC2A8A" w:rsidRDefault="008F298F" w:rsidP="00BC2A8A">
      <w:pPr>
        <w:pStyle w:val="ListParagraph"/>
        <w:numPr>
          <w:ilvl w:val="0"/>
          <w:numId w:val="3"/>
        </w:numPr>
        <w:spacing w:after="100" w:afterAutospacing="1"/>
        <w:ind w:left="0"/>
        <w:rPr>
          <w:rFonts w:cs="Arial"/>
          <w:sz w:val="24"/>
          <w:szCs w:val="24"/>
        </w:rPr>
      </w:pPr>
      <w:r w:rsidRPr="00BC2A8A">
        <w:rPr>
          <w:rFonts w:cs="Arial"/>
          <w:sz w:val="24"/>
          <w:szCs w:val="24"/>
        </w:rPr>
        <w:t xml:space="preserve">Possible </w:t>
      </w:r>
      <w:r w:rsidR="00136FA8" w:rsidRPr="00BC2A8A">
        <w:rPr>
          <w:rFonts w:cs="Arial"/>
          <w:sz w:val="24"/>
          <w:szCs w:val="24"/>
        </w:rPr>
        <w:t>consolidation</w:t>
      </w:r>
      <w:r w:rsidRPr="00BC2A8A">
        <w:rPr>
          <w:rFonts w:cs="Arial"/>
          <w:sz w:val="24"/>
          <w:szCs w:val="24"/>
        </w:rPr>
        <w:t xml:space="preserve"> of the efforts of the 2CUL copy cataloging working group with either 2CUL original cataloging working group or the 2CUL receiving working group</w:t>
      </w:r>
    </w:p>
    <w:p w:rsidR="008F298F" w:rsidRPr="00BC2A8A" w:rsidRDefault="00136FA8" w:rsidP="00BC2A8A">
      <w:pPr>
        <w:pStyle w:val="ListParagraph"/>
        <w:numPr>
          <w:ilvl w:val="0"/>
          <w:numId w:val="3"/>
        </w:numPr>
        <w:spacing w:after="100" w:afterAutospacing="1"/>
        <w:ind w:left="0"/>
        <w:rPr>
          <w:rFonts w:cs="Arial"/>
          <w:sz w:val="24"/>
          <w:szCs w:val="24"/>
        </w:rPr>
      </w:pPr>
      <w:r w:rsidRPr="00BC2A8A">
        <w:rPr>
          <w:rFonts w:cs="Arial"/>
          <w:sz w:val="24"/>
          <w:szCs w:val="24"/>
        </w:rPr>
        <w:t xml:space="preserve">Plan for </w:t>
      </w:r>
      <w:r w:rsidR="008A54BE" w:rsidRPr="00BC2A8A">
        <w:rPr>
          <w:rFonts w:cs="Arial"/>
          <w:sz w:val="24"/>
          <w:szCs w:val="24"/>
        </w:rPr>
        <w:t xml:space="preserve">the Columbia 2CUL copy cataloging </w:t>
      </w:r>
      <w:r w:rsidRPr="00BC2A8A">
        <w:rPr>
          <w:rFonts w:cs="Arial"/>
          <w:sz w:val="24"/>
          <w:szCs w:val="24"/>
        </w:rPr>
        <w:t xml:space="preserve"> group to visit </w:t>
      </w:r>
      <w:r w:rsidR="00C81843" w:rsidRPr="00BC2A8A">
        <w:rPr>
          <w:rFonts w:cs="Arial"/>
          <w:sz w:val="24"/>
          <w:szCs w:val="24"/>
        </w:rPr>
        <w:t xml:space="preserve">Cornell </w:t>
      </w:r>
      <w:r w:rsidR="00566868" w:rsidRPr="00BC2A8A">
        <w:rPr>
          <w:rFonts w:cs="Arial"/>
          <w:sz w:val="24"/>
          <w:szCs w:val="24"/>
        </w:rPr>
        <w:t>in the fall of 2013</w:t>
      </w:r>
    </w:p>
    <w:p w:rsidR="008F298F" w:rsidRPr="00BC2A8A" w:rsidRDefault="008F298F" w:rsidP="00BC2A8A">
      <w:pPr>
        <w:spacing w:after="100" w:afterAutospacing="1"/>
        <w:rPr>
          <w:rFonts w:cs="Arial"/>
          <w:sz w:val="24"/>
          <w:szCs w:val="24"/>
        </w:rPr>
      </w:pPr>
    </w:p>
    <w:p w:rsidR="008F298F" w:rsidRPr="00BC2A8A" w:rsidRDefault="008F298F" w:rsidP="00BC2A8A">
      <w:pPr>
        <w:spacing w:after="100" w:afterAutospacing="1"/>
        <w:rPr>
          <w:rFonts w:cs="Arial"/>
          <w:sz w:val="24"/>
          <w:szCs w:val="24"/>
        </w:rPr>
      </w:pPr>
    </w:p>
    <w:p w:rsidR="002F111E" w:rsidRPr="00BC2A8A" w:rsidRDefault="002F111E" w:rsidP="00BC2A8A">
      <w:pPr>
        <w:spacing w:after="100" w:afterAutospacing="1"/>
        <w:rPr>
          <w:rFonts w:cs="Arial"/>
          <w:sz w:val="24"/>
          <w:szCs w:val="24"/>
        </w:rPr>
      </w:pPr>
    </w:p>
    <w:sectPr w:rsidR="002F111E" w:rsidRPr="00BC2A8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683" w:rsidRDefault="00CE5683" w:rsidP="00ED1277">
      <w:pPr>
        <w:spacing w:after="0" w:line="240" w:lineRule="auto"/>
      </w:pPr>
      <w:r>
        <w:separator/>
      </w:r>
    </w:p>
  </w:endnote>
  <w:endnote w:type="continuationSeparator" w:id="0">
    <w:p w:rsidR="00CE5683" w:rsidRDefault="00CE5683" w:rsidP="00ED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683" w:rsidRDefault="00CE5683" w:rsidP="00ED1277">
      <w:pPr>
        <w:spacing w:after="0" w:line="240" w:lineRule="auto"/>
      </w:pPr>
      <w:r>
        <w:separator/>
      </w:r>
    </w:p>
  </w:footnote>
  <w:footnote w:type="continuationSeparator" w:id="0">
    <w:p w:rsidR="00CE5683" w:rsidRDefault="00CE5683" w:rsidP="00ED1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102456"/>
      <w:docPartObj>
        <w:docPartGallery w:val="Page Numbers (Top of Page)"/>
        <w:docPartUnique/>
      </w:docPartObj>
    </w:sdtPr>
    <w:sdtEndPr>
      <w:rPr>
        <w:noProof/>
      </w:rPr>
    </w:sdtEndPr>
    <w:sdtContent>
      <w:p w:rsidR="00ED1277" w:rsidRDefault="00ED1277">
        <w:pPr>
          <w:pStyle w:val="Header"/>
          <w:jc w:val="right"/>
        </w:pPr>
        <w:r>
          <w:fldChar w:fldCharType="begin"/>
        </w:r>
        <w:r>
          <w:instrText xml:space="preserve"> PAGE   \* MERGEFORMAT </w:instrText>
        </w:r>
        <w:r>
          <w:fldChar w:fldCharType="separate"/>
        </w:r>
        <w:r w:rsidR="0066662B">
          <w:rPr>
            <w:noProof/>
          </w:rPr>
          <w:t>1</w:t>
        </w:r>
        <w:r>
          <w:rPr>
            <w:noProof/>
          </w:rPr>
          <w:fldChar w:fldCharType="end"/>
        </w:r>
      </w:p>
    </w:sdtContent>
  </w:sdt>
  <w:p w:rsidR="00ED1277" w:rsidRDefault="00ED12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34E25"/>
    <w:multiLevelType w:val="hybridMultilevel"/>
    <w:tmpl w:val="5196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11697C"/>
    <w:multiLevelType w:val="hybridMultilevel"/>
    <w:tmpl w:val="7F3696E8"/>
    <w:lvl w:ilvl="0" w:tplc="13B2E44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14539A"/>
    <w:multiLevelType w:val="hybridMultilevel"/>
    <w:tmpl w:val="E75EB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89E2450"/>
    <w:multiLevelType w:val="multilevel"/>
    <w:tmpl w:val="AFC0F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FE4E56"/>
    <w:multiLevelType w:val="hybridMultilevel"/>
    <w:tmpl w:val="FFACF4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680D006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D73"/>
    <w:rsid w:val="0000653B"/>
    <w:rsid w:val="00014FBF"/>
    <w:rsid w:val="00062758"/>
    <w:rsid w:val="00075AEC"/>
    <w:rsid w:val="000A355F"/>
    <w:rsid w:val="000B7EE2"/>
    <w:rsid w:val="000E1284"/>
    <w:rsid w:val="000E1AA0"/>
    <w:rsid w:val="000E6B32"/>
    <w:rsid w:val="001104E6"/>
    <w:rsid w:val="00136FA8"/>
    <w:rsid w:val="00173610"/>
    <w:rsid w:val="0018566C"/>
    <w:rsid w:val="00192B11"/>
    <w:rsid w:val="001A1B07"/>
    <w:rsid w:val="001F176D"/>
    <w:rsid w:val="00207A21"/>
    <w:rsid w:val="00212D9A"/>
    <w:rsid w:val="002172DA"/>
    <w:rsid w:val="00261BE7"/>
    <w:rsid w:val="00281D4A"/>
    <w:rsid w:val="002A082E"/>
    <w:rsid w:val="002B08FD"/>
    <w:rsid w:val="002E562B"/>
    <w:rsid w:val="002F111E"/>
    <w:rsid w:val="00313533"/>
    <w:rsid w:val="00323D73"/>
    <w:rsid w:val="00340950"/>
    <w:rsid w:val="003450AB"/>
    <w:rsid w:val="00364B2A"/>
    <w:rsid w:val="0037441B"/>
    <w:rsid w:val="00385925"/>
    <w:rsid w:val="003B47E9"/>
    <w:rsid w:val="003C3EEB"/>
    <w:rsid w:val="003C6624"/>
    <w:rsid w:val="003D44A8"/>
    <w:rsid w:val="003D6F36"/>
    <w:rsid w:val="003E1858"/>
    <w:rsid w:val="003E18BD"/>
    <w:rsid w:val="00401246"/>
    <w:rsid w:val="004063D3"/>
    <w:rsid w:val="00423EEE"/>
    <w:rsid w:val="0044029C"/>
    <w:rsid w:val="00440860"/>
    <w:rsid w:val="0045614F"/>
    <w:rsid w:val="00484AD9"/>
    <w:rsid w:val="004B6C68"/>
    <w:rsid w:val="004B732B"/>
    <w:rsid w:val="004E522D"/>
    <w:rsid w:val="004F1A72"/>
    <w:rsid w:val="004F7AEB"/>
    <w:rsid w:val="0050514D"/>
    <w:rsid w:val="00510423"/>
    <w:rsid w:val="0052106C"/>
    <w:rsid w:val="005534CE"/>
    <w:rsid w:val="0055666E"/>
    <w:rsid w:val="00566868"/>
    <w:rsid w:val="005748DE"/>
    <w:rsid w:val="00593CF8"/>
    <w:rsid w:val="005A49DA"/>
    <w:rsid w:val="00604DA1"/>
    <w:rsid w:val="00617792"/>
    <w:rsid w:val="00630776"/>
    <w:rsid w:val="006360CF"/>
    <w:rsid w:val="00654EBD"/>
    <w:rsid w:val="0066662B"/>
    <w:rsid w:val="00677810"/>
    <w:rsid w:val="006C69CD"/>
    <w:rsid w:val="006D1049"/>
    <w:rsid w:val="006E4F89"/>
    <w:rsid w:val="007454AD"/>
    <w:rsid w:val="00750A6B"/>
    <w:rsid w:val="0077284C"/>
    <w:rsid w:val="007879C0"/>
    <w:rsid w:val="007A11A6"/>
    <w:rsid w:val="007A503C"/>
    <w:rsid w:val="007A7E69"/>
    <w:rsid w:val="007C7E4F"/>
    <w:rsid w:val="007D06A2"/>
    <w:rsid w:val="007F1510"/>
    <w:rsid w:val="00814002"/>
    <w:rsid w:val="008140AD"/>
    <w:rsid w:val="008219B3"/>
    <w:rsid w:val="00836E24"/>
    <w:rsid w:val="00840750"/>
    <w:rsid w:val="0085192F"/>
    <w:rsid w:val="00855C8B"/>
    <w:rsid w:val="00860831"/>
    <w:rsid w:val="008617E4"/>
    <w:rsid w:val="008635E1"/>
    <w:rsid w:val="008A2420"/>
    <w:rsid w:val="008A54BE"/>
    <w:rsid w:val="008B3476"/>
    <w:rsid w:val="008B52B8"/>
    <w:rsid w:val="008F298F"/>
    <w:rsid w:val="009326A8"/>
    <w:rsid w:val="009448CB"/>
    <w:rsid w:val="00947F0D"/>
    <w:rsid w:val="0095380A"/>
    <w:rsid w:val="00955383"/>
    <w:rsid w:val="009C035C"/>
    <w:rsid w:val="009C50EF"/>
    <w:rsid w:val="009D0361"/>
    <w:rsid w:val="009D3535"/>
    <w:rsid w:val="009D6B09"/>
    <w:rsid w:val="009F40F5"/>
    <w:rsid w:val="009F435E"/>
    <w:rsid w:val="00A60E17"/>
    <w:rsid w:val="00A717B3"/>
    <w:rsid w:val="00A82704"/>
    <w:rsid w:val="00B2583E"/>
    <w:rsid w:val="00B4247E"/>
    <w:rsid w:val="00B502DD"/>
    <w:rsid w:val="00B5551B"/>
    <w:rsid w:val="00B90B6F"/>
    <w:rsid w:val="00BA0690"/>
    <w:rsid w:val="00BA702D"/>
    <w:rsid w:val="00BB21B1"/>
    <w:rsid w:val="00BC2A8A"/>
    <w:rsid w:val="00BE4310"/>
    <w:rsid w:val="00BE60B9"/>
    <w:rsid w:val="00BF125C"/>
    <w:rsid w:val="00C06344"/>
    <w:rsid w:val="00C172C5"/>
    <w:rsid w:val="00C309F4"/>
    <w:rsid w:val="00C459AB"/>
    <w:rsid w:val="00C6147B"/>
    <w:rsid w:val="00C6345D"/>
    <w:rsid w:val="00C75893"/>
    <w:rsid w:val="00C81843"/>
    <w:rsid w:val="00CA3FD1"/>
    <w:rsid w:val="00CA591F"/>
    <w:rsid w:val="00CA5F7D"/>
    <w:rsid w:val="00CC3971"/>
    <w:rsid w:val="00CD20A9"/>
    <w:rsid w:val="00CE5683"/>
    <w:rsid w:val="00D14610"/>
    <w:rsid w:val="00D522D1"/>
    <w:rsid w:val="00D64ABE"/>
    <w:rsid w:val="00D72A1D"/>
    <w:rsid w:val="00D75803"/>
    <w:rsid w:val="00D943FC"/>
    <w:rsid w:val="00DA1B9A"/>
    <w:rsid w:val="00DB1333"/>
    <w:rsid w:val="00DB1D2C"/>
    <w:rsid w:val="00DB4AF8"/>
    <w:rsid w:val="00DE18F0"/>
    <w:rsid w:val="00DE193D"/>
    <w:rsid w:val="00DE2B2A"/>
    <w:rsid w:val="00E0090F"/>
    <w:rsid w:val="00E06242"/>
    <w:rsid w:val="00E126CF"/>
    <w:rsid w:val="00E24C41"/>
    <w:rsid w:val="00E2598A"/>
    <w:rsid w:val="00E5533E"/>
    <w:rsid w:val="00E77988"/>
    <w:rsid w:val="00EA07FD"/>
    <w:rsid w:val="00EA0CAE"/>
    <w:rsid w:val="00EC306E"/>
    <w:rsid w:val="00EC5586"/>
    <w:rsid w:val="00ED1277"/>
    <w:rsid w:val="00EF2462"/>
    <w:rsid w:val="00F820BE"/>
    <w:rsid w:val="00FD14BD"/>
    <w:rsid w:val="00FD32CC"/>
    <w:rsid w:val="00FD510B"/>
    <w:rsid w:val="00FE4E99"/>
    <w:rsid w:val="00FF2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D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277"/>
  </w:style>
  <w:style w:type="paragraph" w:styleId="Footer">
    <w:name w:val="footer"/>
    <w:basedOn w:val="Normal"/>
    <w:link w:val="FooterChar"/>
    <w:uiPriority w:val="99"/>
    <w:unhideWhenUsed/>
    <w:rsid w:val="00ED1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277"/>
  </w:style>
  <w:style w:type="paragraph" w:styleId="ListParagraph">
    <w:name w:val="List Paragraph"/>
    <w:basedOn w:val="Normal"/>
    <w:uiPriority w:val="34"/>
    <w:qFormat/>
    <w:rsid w:val="00860831"/>
    <w:pPr>
      <w:ind w:left="720"/>
      <w:contextualSpacing/>
    </w:pPr>
  </w:style>
  <w:style w:type="character" w:styleId="Hyperlink">
    <w:name w:val="Hyperlink"/>
    <w:basedOn w:val="DefaultParagraphFont"/>
    <w:uiPriority w:val="99"/>
    <w:semiHidden/>
    <w:unhideWhenUsed/>
    <w:rsid w:val="00CA3FD1"/>
    <w:rPr>
      <w:color w:val="0000FF"/>
      <w:u w:val="single"/>
    </w:rPr>
  </w:style>
  <w:style w:type="paragraph" w:styleId="NormalWeb">
    <w:name w:val="Normal (Web)"/>
    <w:basedOn w:val="Normal"/>
    <w:uiPriority w:val="99"/>
    <w:semiHidden/>
    <w:unhideWhenUsed/>
    <w:rsid w:val="00B502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D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277"/>
  </w:style>
  <w:style w:type="paragraph" w:styleId="Footer">
    <w:name w:val="footer"/>
    <w:basedOn w:val="Normal"/>
    <w:link w:val="FooterChar"/>
    <w:uiPriority w:val="99"/>
    <w:unhideWhenUsed/>
    <w:rsid w:val="00ED1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277"/>
  </w:style>
  <w:style w:type="paragraph" w:styleId="ListParagraph">
    <w:name w:val="List Paragraph"/>
    <w:basedOn w:val="Normal"/>
    <w:uiPriority w:val="34"/>
    <w:qFormat/>
    <w:rsid w:val="00860831"/>
    <w:pPr>
      <w:ind w:left="720"/>
      <w:contextualSpacing/>
    </w:pPr>
  </w:style>
  <w:style w:type="character" w:styleId="Hyperlink">
    <w:name w:val="Hyperlink"/>
    <w:basedOn w:val="DefaultParagraphFont"/>
    <w:uiPriority w:val="99"/>
    <w:semiHidden/>
    <w:unhideWhenUsed/>
    <w:rsid w:val="00CA3FD1"/>
    <w:rPr>
      <w:color w:val="0000FF"/>
      <w:u w:val="single"/>
    </w:rPr>
  </w:style>
  <w:style w:type="paragraph" w:styleId="NormalWeb">
    <w:name w:val="Normal (Web)"/>
    <w:basedOn w:val="Normal"/>
    <w:uiPriority w:val="99"/>
    <w:semiHidden/>
    <w:unhideWhenUsed/>
    <w:rsid w:val="00B502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42220">
      <w:bodyDiv w:val="1"/>
      <w:marLeft w:val="0"/>
      <w:marRight w:val="0"/>
      <w:marTop w:val="0"/>
      <w:marBottom w:val="0"/>
      <w:divBdr>
        <w:top w:val="none" w:sz="0" w:space="0" w:color="auto"/>
        <w:left w:val="none" w:sz="0" w:space="0" w:color="auto"/>
        <w:bottom w:val="none" w:sz="0" w:space="0" w:color="auto"/>
        <w:right w:val="none" w:sz="0" w:space="0" w:color="auto"/>
      </w:divBdr>
    </w:div>
    <w:div w:id="660427907">
      <w:bodyDiv w:val="1"/>
      <w:marLeft w:val="0"/>
      <w:marRight w:val="0"/>
      <w:marTop w:val="0"/>
      <w:marBottom w:val="0"/>
      <w:divBdr>
        <w:top w:val="none" w:sz="0" w:space="0" w:color="auto"/>
        <w:left w:val="none" w:sz="0" w:space="0" w:color="auto"/>
        <w:bottom w:val="none" w:sz="0" w:space="0" w:color="auto"/>
        <w:right w:val="none" w:sz="0" w:space="0" w:color="auto"/>
      </w:divBdr>
    </w:div>
    <w:div w:id="924608816">
      <w:bodyDiv w:val="1"/>
      <w:marLeft w:val="0"/>
      <w:marRight w:val="0"/>
      <w:marTop w:val="0"/>
      <w:marBottom w:val="0"/>
      <w:divBdr>
        <w:top w:val="none" w:sz="0" w:space="0" w:color="auto"/>
        <w:left w:val="none" w:sz="0" w:space="0" w:color="auto"/>
        <w:bottom w:val="none" w:sz="0" w:space="0" w:color="auto"/>
        <w:right w:val="none" w:sz="0" w:space="0" w:color="auto"/>
      </w:divBdr>
    </w:div>
    <w:div w:id="1016469447">
      <w:bodyDiv w:val="1"/>
      <w:marLeft w:val="0"/>
      <w:marRight w:val="0"/>
      <w:marTop w:val="0"/>
      <w:marBottom w:val="0"/>
      <w:divBdr>
        <w:top w:val="none" w:sz="0" w:space="0" w:color="auto"/>
        <w:left w:val="none" w:sz="0" w:space="0" w:color="auto"/>
        <w:bottom w:val="none" w:sz="0" w:space="0" w:color="auto"/>
        <w:right w:val="none" w:sz="0" w:space="0" w:color="auto"/>
      </w:divBdr>
    </w:div>
    <w:div w:id="1300379805">
      <w:bodyDiv w:val="1"/>
      <w:marLeft w:val="0"/>
      <w:marRight w:val="0"/>
      <w:marTop w:val="0"/>
      <w:marBottom w:val="0"/>
      <w:divBdr>
        <w:top w:val="none" w:sz="0" w:space="0" w:color="auto"/>
        <w:left w:val="none" w:sz="0" w:space="0" w:color="auto"/>
        <w:bottom w:val="none" w:sz="0" w:space="0" w:color="auto"/>
        <w:right w:val="none" w:sz="0" w:space="0" w:color="auto"/>
      </w:divBdr>
    </w:div>
    <w:div w:id="1487550141">
      <w:bodyDiv w:val="1"/>
      <w:marLeft w:val="0"/>
      <w:marRight w:val="0"/>
      <w:marTop w:val="0"/>
      <w:marBottom w:val="0"/>
      <w:divBdr>
        <w:top w:val="none" w:sz="0" w:space="0" w:color="auto"/>
        <w:left w:val="none" w:sz="0" w:space="0" w:color="auto"/>
        <w:bottom w:val="none" w:sz="0" w:space="0" w:color="auto"/>
        <w:right w:val="none" w:sz="0" w:space="0" w:color="auto"/>
      </w:divBdr>
    </w:div>
    <w:div w:id="1621913844">
      <w:bodyDiv w:val="1"/>
      <w:marLeft w:val="0"/>
      <w:marRight w:val="0"/>
      <w:marTop w:val="0"/>
      <w:marBottom w:val="0"/>
      <w:divBdr>
        <w:top w:val="none" w:sz="0" w:space="0" w:color="auto"/>
        <w:left w:val="none" w:sz="0" w:space="0" w:color="auto"/>
        <w:bottom w:val="none" w:sz="0" w:space="0" w:color="auto"/>
        <w:right w:val="none" w:sz="0" w:space="0" w:color="auto"/>
      </w:divBdr>
    </w:div>
    <w:div w:id="1823346765">
      <w:bodyDiv w:val="1"/>
      <w:marLeft w:val="0"/>
      <w:marRight w:val="0"/>
      <w:marTop w:val="0"/>
      <w:marBottom w:val="0"/>
      <w:divBdr>
        <w:top w:val="none" w:sz="0" w:space="0" w:color="auto"/>
        <w:left w:val="none" w:sz="0" w:space="0" w:color="auto"/>
        <w:bottom w:val="none" w:sz="0" w:space="0" w:color="auto"/>
        <w:right w:val="none" w:sz="0" w:space="0" w:color="auto"/>
      </w:divBdr>
    </w:div>
    <w:div w:id="1926258514">
      <w:bodyDiv w:val="1"/>
      <w:marLeft w:val="0"/>
      <w:marRight w:val="0"/>
      <w:marTop w:val="0"/>
      <w:marBottom w:val="0"/>
      <w:divBdr>
        <w:top w:val="none" w:sz="0" w:space="0" w:color="auto"/>
        <w:left w:val="none" w:sz="0" w:space="0" w:color="auto"/>
        <w:bottom w:val="none" w:sz="0" w:space="0" w:color="auto"/>
        <w:right w:val="none" w:sz="0" w:space="0" w:color="auto"/>
      </w:divBdr>
    </w:div>
    <w:div w:id="19754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columbia.edu/sec/cu/libraries/inside/clio/docs/bcd/cpm/cpmtoc.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ts.library.cornell.edu/lts/pp/ca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ink2</dc:creator>
  <cp:lastModifiedBy>ink2</cp:lastModifiedBy>
  <cp:revision>10</cp:revision>
  <cp:lastPrinted>2013-07-24T20:27:00Z</cp:lastPrinted>
  <dcterms:created xsi:type="dcterms:W3CDTF">2013-07-26T15:18:00Z</dcterms:created>
  <dcterms:modified xsi:type="dcterms:W3CDTF">2013-07-30T14:59:00Z</dcterms:modified>
</cp:coreProperties>
</file>